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04CD9FF" w14:textId="68737C0E" w:rsidR="00EB5704" w:rsidRDefault="000B28B8" w:rsidP="008A677E">
      <w:pPr>
        <w:spacing w:line="360" w:lineRule="auto"/>
        <w:rPr>
          <w:rFonts w:ascii="Arial" w:hAnsi="Arial" w:cs="Arial"/>
          <w:b/>
          <w:sz w:val="22"/>
          <w:szCs w:val="22"/>
        </w:rPr>
      </w:pPr>
      <w:r>
        <w:rPr>
          <w:rFonts w:ascii="Arial" w:hAnsi="Arial" w:cs="Arial"/>
          <w:b/>
          <w:sz w:val="22"/>
          <w:szCs w:val="22"/>
        </w:rPr>
        <w:t xml:space="preserve"> </w:t>
      </w:r>
      <w:r w:rsidR="00393403" w:rsidRPr="006A4B2F">
        <w:rPr>
          <w:rFonts w:ascii="Arial" w:hAnsi="Arial" w:cs="Arial"/>
          <w:b/>
          <w:sz w:val="22"/>
          <w:szCs w:val="22"/>
        </w:rPr>
        <w:t>F</w:t>
      </w:r>
      <w:r w:rsidR="006A4B2F">
        <w:rPr>
          <w:rFonts w:ascii="Arial" w:hAnsi="Arial" w:cs="Arial"/>
          <w:b/>
          <w:sz w:val="22"/>
          <w:szCs w:val="22"/>
        </w:rPr>
        <w:t xml:space="preserve">ile </w:t>
      </w:r>
      <w:r w:rsidR="00757E0C">
        <w:rPr>
          <w:rFonts w:ascii="Arial" w:hAnsi="Arial" w:cs="Arial"/>
          <w:b/>
          <w:sz w:val="22"/>
          <w:szCs w:val="22"/>
        </w:rPr>
        <w:t xml:space="preserve">No.: </w:t>
      </w:r>
      <w:r w:rsidR="00E3303B">
        <w:rPr>
          <w:rFonts w:ascii="Arial" w:hAnsi="Arial" w:cs="Arial"/>
          <w:b/>
          <w:sz w:val="22"/>
          <w:szCs w:val="22"/>
        </w:rPr>
        <w:t>VIS (2024-25)-PL586</w:t>
      </w:r>
      <w:r w:rsidR="00334FF6">
        <w:rPr>
          <w:rFonts w:ascii="Arial" w:hAnsi="Arial" w:cs="Arial"/>
          <w:b/>
          <w:sz w:val="22"/>
          <w:szCs w:val="22"/>
        </w:rPr>
        <w:t>-</w:t>
      </w:r>
      <w:r w:rsidR="00E3303B">
        <w:rPr>
          <w:rFonts w:ascii="Arial" w:hAnsi="Arial" w:cs="Arial"/>
          <w:b/>
          <w:sz w:val="22"/>
          <w:szCs w:val="22"/>
        </w:rPr>
        <w:t>Q055-524-772</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sidR="00705A64">
        <w:rPr>
          <w:rFonts w:ascii="Arial" w:hAnsi="Arial" w:cs="Arial"/>
          <w:b/>
          <w:sz w:val="22"/>
          <w:szCs w:val="22"/>
        </w:rPr>
        <w:t xml:space="preserve">Dated: </w:t>
      </w:r>
      <w:r w:rsidR="00C56346">
        <w:rPr>
          <w:rFonts w:ascii="Arial" w:hAnsi="Arial" w:cs="Arial"/>
          <w:b/>
          <w:sz w:val="22"/>
          <w:szCs w:val="22"/>
          <w:shd w:val="clear" w:color="auto" w:fill="FFFFFF" w:themeFill="background1"/>
        </w:rPr>
        <w:t>2</w:t>
      </w:r>
      <w:r w:rsidR="005B2F20">
        <w:rPr>
          <w:rFonts w:ascii="Arial" w:hAnsi="Arial" w:cs="Arial"/>
          <w:b/>
          <w:sz w:val="22"/>
          <w:szCs w:val="22"/>
          <w:shd w:val="clear" w:color="auto" w:fill="FFFFFF" w:themeFill="background1"/>
        </w:rPr>
        <w:t>0.01</w:t>
      </w:r>
      <w:r w:rsidR="00757E0C" w:rsidRPr="00801D84">
        <w:rPr>
          <w:rFonts w:ascii="Arial" w:hAnsi="Arial" w:cs="Arial"/>
          <w:b/>
          <w:sz w:val="22"/>
          <w:szCs w:val="22"/>
          <w:shd w:val="clear" w:color="auto" w:fill="FFFFFF" w:themeFill="background1"/>
        </w:rPr>
        <w:t>.202</w:t>
      </w:r>
      <w:r w:rsidR="005B2F20">
        <w:rPr>
          <w:rFonts w:ascii="Arial" w:hAnsi="Arial" w:cs="Arial"/>
          <w:b/>
          <w:sz w:val="22"/>
          <w:szCs w:val="22"/>
          <w:shd w:val="clear" w:color="auto" w:fill="FFFFFF" w:themeFill="background1"/>
        </w:rPr>
        <w:t>5</w:t>
      </w:r>
    </w:p>
    <w:p w14:paraId="7F53FE46" w14:textId="77777777" w:rsidR="00EB5704" w:rsidRDefault="00EB5704" w:rsidP="008A677E">
      <w:pPr>
        <w:spacing w:line="360" w:lineRule="auto"/>
        <w:jc w:val="center"/>
        <w:rPr>
          <w:rFonts w:ascii="Arial" w:hAnsi="Arial" w:cs="Arial"/>
          <w:sz w:val="22"/>
          <w:szCs w:val="22"/>
        </w:rPr>
      </w:pPr>
    </w:p>
    <w:p w14:paraId="544EC02F" w14:textId="77777777" w:rsidR="00C03345" w:rsidRDefault="00C03345" w:rsidP="008A677E">
      <w:pPr>
        <w:spacing w:line="360" w:lineRule="auto"/>
        <w:jc w:val="center"/>
        <w:rPr>
          <w:rFonts w:ascii="Arial" w:hAnsi="Arial" w:cs="Arial"/>
          <w:sz w:val="22"/>
          <w:szCs w:val="22"/>
        </w:rPr>
      </w:pPr>
    </w:p>
    <w:p w14:paraId="6C2FB58C" w14:textId="77777777" w:rsidR="00EB5704" w:rsidRDefault="00EB5704" w:rsidP="008A677E">
      <w:pPr>
        <w:spacing w:line="360" w:lineRule="auto"/>
        <w:jc w:val="center"/>
        <w:rPr>
          <w:rFonts w:ascii="Arial" w:hAnsi="Arial" w:cs="Arial"/>
          <w:sz w:val="22"/>
          <w:szCs w:val="22"/>
        </w:rPr>
      </w:pPr>
    </w:p>
    <w:p w14:paraId="7D5499F7" w14:textId="77777777" w:rsidR="00697AAC"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TECHNO-</w:t>
      </w:r>
      <w:r w:rsidR="00697AAC">
        <w:rPr>
          <w:rFonts w:ascii="Arial" w:hAnsi="Arial" w:cs="Arial"/>
          <w:b/>
          <w:sz w:val="48"/>
          <w:szCs w:val="48"/>
          <w:lang w:val="en-US"/>
        </w:rPr>
        <w:t>ECONOMIC VIABILITY</w:t>
      </w:r>
      <w:r>
        <w:rPr>
          <w:rFonts w:ascii="Arial" w:hAnsi="Arial" w:cs="Arial"/>
          <w:b/>
          <w:sz w:val="48"/>
          <w:szCs w:val="48"/>
          <w:lang w:val="en-US"/>
        </w:rPr>
        <w:t xml:space="preserve"> </w:t>
      </w:r>
    </w:p>
    <w:p w14:paraId="31A39E54" w14:textId="77777777" w:rsidR="00EB5704"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STUDY REPORT</w:t>
      </w:r>
    </w:p>
    <w:p w14:paraId="6CFDD142" w14:textId="77777777" w:rsidR="00F23E38" w:rsidRPr="00406128" w:rsidRDefault="00F23E38" w:rsidP="00F23E38">
      <w:pPr>
        <w:spacing w:line="360" w:lineRule="auto"/>
        <w:jc w:val="center"/>
        <w:rPr>
          <w:rFonts w:ascii="Arial" w:hAnsi="Arial" w:cs="Arial"/>
          <w:b/>
          <w:szCs w:val="48"/>
          <w:lang w:val="en-US"/>
        </w:rPr>
      </w:pPr>
    </w:p>
    <w:p w14:paraId="6051BB86" w14:textId="77777777" w:rsidR="00EB5704" w:rsidRPr="00697AAC" w:rsidRDefault="00A22FE5" w:rsidP="008A677E">
      <w:pPr>
        <w:spacing w:line="360" w:lineRule="auto"/>
        <w:jc w:val="center"/>
        <w:rPr>
          <w:rFonts w:ascii="Arial" w:hAnsi="Arial" w:cs="Arial"/>
          <w:b/>
          <w:sz w:val="36"/>
          <w:szCs w:val="48"/>
          <w:lang w:val="en-US"/>
        </w:rPr>
      </w:pPr>
      <w:r w:rsidRPr="00697AAC">
        <w:rPr>
          <w:rFonts w:ascii="Arial" w:hAnsi="Arial" w:cs="Arial"/>
          <w:b/>
          <w:sz w:val="36"/>
          <w:szCs w:val="48"/>
          <w:lang w:val="en-US"/>
        </w:rPr>
        <w:t>OF</w:t>
      </w:r>
    </w:p>
    <w:p w14:paraId="3A93E8E9" w14:textId="02B1CF42" w:rsidR="00F23E38" w:rsidRDefault="002E090A" w:rsidP="00406128">
      <w:pPr>
        <w:spacing w:line="360" w:lineRule="auto"/>
        <w:ind w:left="142"/>
        <w:jc w:val="center"/>
        <w:rPr>
          <w:rFonts w:ascii="Arial" w:hAnsi="Arial" w:cs="Arial"/>
          <w:b/>
          <w:sz w:val="40"/>
          <w:szCs w:val="48"/>
          <w:lang w:val="en-US"/>
        </w:rPr>
      </w:pPr>
      <w:r>
        <w:rPr>
          <w:rFonts w:ascii="Arial" w:hAnsi="Arial" w:cs="Arial"/>
          <w:b/>
          <w:sz w:val="40"/>
          <w:szCs w:val="48"/>
          <w:lang w:val="en-US"/>
        </w:rPr>
        <w:t>M/S CRPL INFRA PRIVATE LIMITED</w:t>
      </w:r>
      <w:r w:rsidR="000B28B8">
        <w:rPr>
          <w:rFonts w:ascii="Arial" w:hAnsi="Arial" w:cs="Arial"/>
          <w:b/>
          <w:sz w:val="40"/>
          <w:szCs w:val="48"/>
          <w:lang w:val="en-US"/>
        </w:rPr>
        <w:t xml:space="preserve"> </w:t>
      </w:r>
    </w:p>
    <w:p w14:paraId="575AF554" w14:textId="48A29153" w:rsidR="001B1370" w:rsidRPr="001B1370" w:rsidRDefault="00D5088B" w:rsidP="00406128">
      <w:pPr>
        <w:spacing w:line="360" w:lineRule="auto"/>
        <w:ind w:left="142"/>
        <w:jc w:val="center"/>
        <w:rPr>
          <w:rFonts w:ascii="Arial" w:hAnsi="Arial" w:cs="Arial"/>
          <w:b/>
          <w:sz w:val="32"/>
          <w:szCs w:val="32"/>
          <w:lang w:val="en-US"/>
        </w:rPr>
      </w:pPr>
      <w:r>
        <w:rPr>
          <w:rFonts w:ascii="Arial" w:hAnsi="Arial" w:cs="Arial"/>
          <w:b/>
          <w:sz w:val="32"/>
          <w:szCs w:val="32"/>
          <w:lang w:val="en-US"/>
        </w:rPr>
        <w:t>(</w:t>
      </w:r>
      <w:r w:rsidR="00C13D06">
        <w:rPr>
          <w:rFonts w:ascii="Arial" w:hAnsi="Arial" w:cs="Arial"/>
          <w:b/>
          <w:sz w:val="32"/>
          <w:szCs w:val="32"/>
          <w:lang w:val="en-US"/>
        </w:rPr>
        <w:t>COLD STOR</w:t>
      </w:r>
      <w:r w:rsidR="002E090A">
        <w:rPr>
          <w:rFonts w:ascii="Arial" w:hAnsi="Arial" w:cs="Arial"/>
          <w:b/>
          <w:sz w:val="32"/>
          <w:szCs w:val="32"/>
          <w:lang w:val="en-US"/>
        </w:rPr>
        <w:t xml:space="preserve">ES AT </w:t>
      </w:r>
      <w:r w:rsidR="00C13D06">
        <w:rPr>
          <w:rFonts w:ascii="Arial" w:hAnsi="Arial" w:cs="Arial"/>
          <w:b/>
          <w:sz w:val="32"/>
          <w:szCs w:val="32"/>
          <w:lang w:val="en-US"/>
        </w:rPr>
        <w:t>PUNE, AHAMDABAD &amp; NOIDA</w:t>
      </w:r>
      <w:r w:rsidR="001B1370" w:rsidRPr="001B1370">
        <w:rPr>
          <w:rFonts w:ascii="Arial" w:hAnsi="Arial" w:cs="Arial"/>
          <w:b/>
          <w:sz w:val="32"/>
          <w:szCs w:val="32"/>
          <w:lang w:val="en-US"/>
        </w:rPr>
        <w:t>)</w:t>
      </w:r>
    </w:p>
    <w:p w14:paraId="57828AAE" w14:textId="77777777" w:rsidR="00F23E38" w:rsidRDefault="00F23E38" w:rsidP="00F23E38">
      <w:pPr>
        <w:spacing w:line="360" w:lineRule="auto"/>
        <w:jc w:val="center"/>
        <w:rPr>
          <w:rFonts w:ascii="Arial" w:hAnsi="Arial" w:cs="Arial"/>
          <w:b/>
          <w:sz w:val="22"/>
          <w:szCs w:val="22"/>
          <w:lang w:val="en-US"/>
        </w:rPr>
      </w:pPr>
    </w:p>
    <w:p w14:paraId="460F1605" w14:textId="77777777" w:rsidR="00F23E38" w:rsidRDefault="00F23E38" w:rsidP="00F23E38">
      <w:pPr>
        <w:spacing w:line="360" w:lineRule="auto"/>
        <w:jc w:val="center"/>
        <w:rPr>
          <w:rFonts w:ascii="Arial" w:hAnsi="Arial" w:cs="Arial"/>
          <w:b/>
          <w:sz w:val="48"/>
          <w:szCs w:val="48"/>
          <w:lang w:val="en-US"/>
        </w:rPr>
      </w:pPr>
      <w:r>
        <w:rPr>
          <w:rFonts w:ascii="Arial" w:hAnsi="Arial" w:cs="Arial"/>
          <w:b/>
          <w:sz w:val="48"/>
          <w:szCs w:val="48"/>
          <w:lang w:val="en-US"/>
        </w:rPr>
        <w:t>SETUP BY</w:t>
      </w:r>
    </w:p>
    <w:p w14:paraId="4BCC8B5E" w14:textId="77777777" w:rsidR="00697AAC" w:rsidRPr="001B1370" w:rsidRDefault="00697AAC" w:rsidP="00F23E38">
      <w:pPr>
        <w:spacing w:line="360" w:lineRule="auto"/>
        <w:jc w:val="center"/>
        <w:rPr>
          <w:rFonts w:ascii="Arial" w:hAnsi="Arial" w:cs="Arial"/>
          <w:b/>
          <w:sz w:val="2"/>
          <w:szCs w:val="22"/>
          <w:lang w:val="en-US"/>
        </w:rPr>
      </w:pPr>
    </w:p>
    <w:p w14:paraId="010B6EEB" w14:textId="029EF738" w:rsidR="00EB5704" w:rsidRDefault="00D843F7" w:rsidP="00406128">
      <w:pPr>
        <w:spacing w:line="276" w:lineRule="auto"/>
        <w:ind w:left="142"/>
        <w:jc w:val="center"/>
        <w:rPr>
          <w:rFonts w:ascii="Arial" w:hAnsi="Arial" w:cs="Arial"/>
          <w:b/>
          <w:sz w:val="40"/>
          <w:szCs w:val="40"/>
          <w:lang w:val="en-US"/>
        </w:rPr>
      </w:pPr>
      <w:r>
        <w:rPr>
          <w:rFonts w:ascii="Arial" w:hAnsi="Arial" w:cs="Arial"/>
          <w:b/>
          <w:sz w:val="40"/>
          <w:szCs w:val="40"/>
          <w:lang w:val="en-US"/>
        </w:rPr>
        <w:t>M/S</w:t>
      </w:r>
      <w:r w:rsidR="00D5088B">
        <w:rPr>
          <w:rFonts w:ascii="Arial" w:hAnsi="Arial" w:cs="Arial"/>
          <w:b/>
          <w:sz w:val="40"/>
          <w:szCs w:val="40"/>
          <w:lang w:val="en-US"/>
        </w:rPr>
        <w:t xml:space="preserve"> </w:t>
      </w:r>
      <w:r w:rsidR="002E090A">
        <w:rPr>
          <w:rFonts w:ascii="Arial" w:hAnsi="Arial" w:cs="Arial"/>
          <w:b/>
          <w:sz w:val="40"/>
          <w:szCs w:val="40"/>
          <w:lang w:val="en-US"/>
        </w:rPr>
        <w:t>CRPL INFRA PRIVATE LIMITED</w:t>
      </w:r>
    </w:p>
    <w:p w14:paraId="2EAAD1B6" w14:textId="77777777" w:rsidR="006E6802" w:rsidRDefault="006E6802" w:rsidP="00D843F7">
      <w:pPr>
        <w:spacing w:line="360" w:lineRule="auto"/>
        <w:rPr>
          <w:rFonts w:ascii="Arial" w:hAnsi="Arial" w:cs="Arial"/>
          <w:b/>
        </w:rPr>
      </w:pPr>
    </w:p>
    <w:p w14:paraId="6A3C10A0" w14:textId="77777777" w:rsidR="001B1370" w:rsidRDefault="001B1370" w:rsidP="00D843F7">
      <w:pPr>
        <w:spacing w:line="360" w:lineRule="auto"/>
        <w:rPr>
          <w:rFonts w:ascii="Arial" w:hAnsi="Arial" w:cs="Arial"/>
          <w:b/>
        </w:rPr>
      </w:pPr>
    </w:p>
    <w:p w14:paraId="1D56C9D8" w14:textId="77777777" w:rsidR="007B0E90" w:rsidRDefault="00A22FE5" w:rsidP="00406128">
      <w:pPr>
        <w:spacing w:line="360" w:lineRule="auto"/>
        <w:ind w:left="142"/>
        <w:jc w:val="center"/>
        <w:rPr>
          <w:rFonts w:ascii="Arial" w:hAnsi="Arial" w:cs="Arial"/>
          <w:b/>
          <w:lang w:val="en-US"/>
        </w:rPr>
      </w:pPr>
      <w:r>
        <w:rPr>
          <w:rFonts w:ascii="Arial" w:hAnsi="Arial" w:cs="Arial"/>
          <w:b/>
          <w:lang w:val="en-US"/>
        </w:rPr>
        <w:t>REPORT PREPARED FOR</w:t>
      </w:r>
    </w:p>
    <w:p w14:paraId="258A1B11" w14:textId="77777777" w:rsidR="000B28B8" w:rsidRDefault="000B28B8" w:rsidP="00F23E38">
      <w:pPr>
        <w:spacing w:line="360" w:lineRule="auto"/>
        <w:jc w:val="center"/>
        <w:rPr>
          <w:rFonts w:ascii="Arial" w:hAnsi="Arial" w:cs="Arial"/>
          <w:b/>
          <w:lang w:val="en-US"/>
        </w:rPr>
      </w:pPr>
    </w:p>
    <w:p w14:paraId="3E3D2C79" w14:textId="03B7EDBA" w:rsidR="008A677E" w:rsidRDefault="001B1370" w:rsidP="00CA21DD">
      <w:pPr>
        <w:spacing w:after="240" w:line="360" w:lineRule="auto"/>
        <w:ind w:left="142"/>
        <w:jc w:val="center"/>
        <w:rPr>
          <w:rFonts w:ascii="Arial" w:hAnsi="Arial" w:cs="Arial"/>
          <w:b/>
          <w:sz w:val="28"/>
          <w:lang w:val="en-US"/>
        </w:rPr>
      </w:pPr>
      <w:bookmarkStart w:id="0" w:name="_Hlk529896177"/>
      <w:r w:rsidRPr="00C10534">
        <w:rPr>
          <w:rFonts w:ascii="Arial" w:hAnsi="Arial" w:cs="Arial"/>
          <w:b/>
          <w:sz w:val="28"/>
          <w:lang w:val="en-US"/>
        </w:rPr>
        <w:t xml:space="preserve">M/S </w:t>
      </w:r>
      <w:r w:rsidR="002E090A">
        <w:rPr>
          <w:rFonts w:ascii="Arial" w:hAnsi="Arial" w:cs="Arial"/>
          <w:b/>
          <w:sz w:val="28"/>
          <w:lang w:val="en-US"/>
        </w:rPr>
        <w:t>CRPL INFRA PRIVATE LIMITED</w:t>
      </w:r>
      <w:r w:rsidR="00625CA4">
        <w:rPr>
          <w:rFonts w:ascii="Arial" w:hAnsi="Arial" w:cs="Arial"/>
          <w:b/>
          <w:sz w:val="28"/>
          <w:lang w:val="en-US"/>
        </w:rPr>
        <w:t xml:space="preserve"> </w:t>
      </w:r>
    </w:p>
    <w:p w14:paraId="6AA7F97A" w14:textId="2B99C3D7" w:rsidR="00F34605" w:rsidRDefault="00C13D06" w:rsidP="008A677E">
      <w:pPr>
        <w:spacing w:line="360" w:lineRule="auto"/>
        <w:jc w:val="center"/>
        <w:rPr>
          <w:rFonts w:ascii="Arial" w:hAnsi="Arial" w:cs="Arial"/>
          <w:b/>
          <w:sz w:val="28"/>
          <w:lang w:val="en-US"/>
        </w:rPr>
      </w:pPr>
      <w:r w:rsidRPr="00C13D06">
        <w:rPr>
          <w:rFonts w:ascii="Arial" w:hAnsi="Arial" w:cs="Arial"/>
          <w:b/>
          <w:sz w:val="28"/>
          <w:lang w:val="en-US"/>
        </w:rPr>
        <w:t>121, CHITTARANJAN AVENUE, GROUND FLOOR, KOLKATA, WEST BENGAL, INDIA, 700073</w:t>
      </w:r>
    </w:p>
    <w:p w14:paraId="0504F186" w14:textId="77777777" w:rsidR="00C13D06" w:rsidRDefault="00C13D06" w:rsidP="008A677E">
      <w:pPr>
        <w:spacing w:line="360" w:lineRule="auto"/>
        <w:jc w:val="center"/>
        <w:rPr>
          <w:rFonts w:ascii="Arial" w:hAnsi="Arial" w:cs="Arial"/>
          <w:b/>
          <w:sz w:val="28"/>
          <w:lang w:val="en-US"/>
        </w:rPr>
      </w:pPr>
    </w:p>
    <w:p w14:paraId="29B267F7" w14:textId="77777777" w:rsidR="00C13D06" w:rsidRPr="00E575A1" w:rsidRDefault="00C13D06" w:rsidP="008A677E">
      <w:pPr>
        <w:spacing w:line="360" w:lineRule="auto"/>
        <w:jc w:val="center"/>
        <w:rPr>
          <w:rFonts w:ascii="Arial" w:hAnsi="Arial" w:cs="Arial"/>
          <w:b/>
          <w:sz w:val="32"/>
        </w:rPr>
      </w:pPr>
    </w:p>
    <w:p w14:paraId="491AAD90" w14:textId="77777777"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14:paraId="1F814AE6" w14:textId="77777777" w:rsidR="00EB5704" w:rsidRDefault="00EB5704" w:rsidP="006D37EC">
      <w:pPr>
        <w:spacing w:line="360" w:lineRule="auto"/>
        <w:jc w:val="center"/>
        <w:rPr>
          <w:rFonts w:ascii="Arial" w:hAnsi="Arial" w:cs="Arial"/>
          <w:b/>
          <w:bCs/>
          <w:sz w:val="22"/>
          <w:szCs w:val="22"/>
          <w:u w:val="single"/>
        </w:rPr>
      </w:pPr>
    </w:p>
    <w:p w14:paraId="3E232E60" w14:textId="77777777" w:rsidR="00EB5704" w:rsidRDefault="00A22FE5" w:rsidP="006D37EC">
      <w:pPr>
        <w:spacing w:line="360" w:lineRule="auto"/>
        <w:ind w:right="71"/>
        <w:jc w:val="center"/>
        <w:rPr>
          <w:rFonts w:ascii="Arial" w:hAnsi="Arial" w:cs="Arial"/>
          <w:b/>
          <w:i/>
          <w:sz w:val="18"/>
          <w:szCs w:val="18"/>
        </w:rPr>
        <w:sectPr w:rsidR="00EB5704">
          <w:headerReference w:type="even" r:id="rId8"/>
          <w:headerReference w:type="default" r:id="rId9"/>
          <w:footerReference w:type="default" r:id="rId10"/>
          <w:headerReference w:type="first" r:id="rId11"/>
          <w:footerReference w:type="first" r:id="rId12"/>
          <w:pgSz w:w="11910" w:h="16840"/>
          <w:pgMar w:top="1702" w:right="1200" w:bottom="1220" w:left="1000" w:header="567" w:footer="427" w:gutter="0"/>
          <w:pgNumType w:start="0"/>
          <w:cols w:space="720"/>
          <w:titlePg/>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r w:rsidR="00D843F7">
        <w:rPr>
          <w:rFonts w:ascii="Arial" w:hAnsi="Arial" w:cs="Arial"/>
          <w:b/>
          <w:i/>
          <w:sz w:val="18"/>
          <w:szCs w:val="18"/>
        </w:rPr>
        <w:t>.</w:t>
      </w:r>
    </w:p>
    <w:bookmarkEnd w:id="0"/>
    <w:p w14:paraId="66B6E407" w14:textId="77777777" w:rsidR="003523E2" w:rsidRDefault="003523E2">
      <w:pPr>
        <w:tabs>
          <w:tab w:val="left" w:pos="0"/>
        </w:tabs>
        <w:spacing w:line="360" w:lineRule="auto"/>
        <w:jc w:val="center"/>
        <w:rPr>
          <w:rFonts w:ascii="Arial" w:hAnsi="Arial" w:cs="Arial"/>
          <w:b/>
          <w:szCs w:val="22"/>
          <w:u w:val="single"/>
        </w:rPr>
      </w:pPr>
    </w:p>
    <w:p w14:paraId="1156C181" w14:textId="77777777" w:rsidR="00625CA4" w:rsidRDefault="00625CA4">
      <w:pPr>
        <w:tabs>
          <w:tab w:val="left" w:pos="0"/>
        </w:tabs>
        <w:spacing w:line="360" w:lineRule="auto"/>
        <w:jc w:val="center"/>
        <w:rPr>
          <w:rFonts w:ascii="Arial" w:hAnsi="Arial" w:cs="Arial"/>
          <w:b/>
          <w:szCs w:val="22"/>
          <w:u w:val="single"/>
        </w:rPr>
      </w:pPr>
    </w:p>
    <w:p w14:paraId="484A26FD" w14:textId="77777777" w:rsidR="00625CA4" w:rsidRDefault="00625CA4">
      <w:pPr>
        <w:tabs>
          <w:tab w:val="left" w:pos="0"/>
        </w:tabs>
        <w:spacing w:line="360" w:lineRule="auto"/>
        <w:jc w:val="center"/>
        <w:rPr>
          <w:rFonts w:ascii="Arial" w:hAnsi="Arial" w:cs="Arial"/>
          <w:b/>
          <w:szCs w:val="22"/>
          <w:u w:val="single"/>
        </w:rPr>
      </w:pPr>
    </w:p>
    <w:p w14:paraId="5FC6896E" w14:textId="77777777"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t>IMPORTANT NOTICE</w:t>
      </w:r>
    </w:p>
    <w:p w14:paraId="5E9332C7" w14:textId="77777777" w:rsidR="00EB5704" w:rsidRDefault="00EB5704">
      <w:pPr>
        <w:tabs>
          <w:tab w:val="left" w:pos="0"/>
        </w:tabs>
        <w:spacing w:line="360" w:lineRule="auto"/>
        <w:jc w:val="center"/>
        <w:rPr>
          <w:rFonts w:ascii="Arial" w:hAnsi="Arial" w:cs="Arial"/>
          <w:b/>
          <w:i/>
          <w:sz w:val="22"/>
          <w:szCs w:val="22"/>
        </w:rPr>
      </w:pPr>
    </w:p>
    <w:p w14:paraId="500FD2C2" w14:textId="77777777" w:rsidR="00360481" w:rsidRDefault="00360481">
      <w:pPr>
        <w:tabs>
          <w:tab w:val="left" w:pos="0"/>
        </w:tabs>
        <w:spacing w:line="360" w:lineRule="auto"/>
        <w:jc w:val="center"/>
        <w:rPr>
          <w:rFonts w:ascii="Arial" w:hAnsi="Arial" w:cs="Arial"/>
          <w:b/>
          <w:i/>
          <w:sz w:val="22"/>
          <w:szCs w:val="22"/>
        </w:rPr>
      </w:pPr>
    </w:p>
    <w:p w14:paraId="0A154DD9"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Valuers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14:paraId="6E582A7D"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14:paraId="4762E124" w14:textId="77777777" w:rsidR="00EB5704" w:rsidRDefault="00EB5704" w:rsidP="00286D10">
      <w:pPr>
        <w:tabs>
          <w:tab w:val="left" w:pos="360"/>
        </w:tabs>
        <w:spacing w:line="360" w:lineRule="auto"/>
        <w:ind w:left="426"/>
        <w:jc w:val="center"/>
        <w:rPr>
          <w:rFonts w:ascii="Arial" w:hAnsi="Arial" w:cs="Arial"/>
          <w:i/>
          <w:sz w:val="22"/>
          <w:szCs w:val="22"/>
        </w:rPr>
      </w:pPr>
    </w:p>
    <w:p w14:paraId="3763F2ED" w14:textId="77777777"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1" w:name="_Hlk38912989"/>
      <w:r>
        <w:rPr>
          <w:rFonts w:ascii="Arial" w:hAnsi="Arial" w:cs="Arial"/>
          <w:i/>
          <w:sz w:val="22"/>
          <w:szCs w:val="22"/>
        </w:rPr>
        <w:t>In case of any query/ issue or escalation you may please contact Incident Manager at valuers@rkassociates.org.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1"/>
    </w:p>
    <w:p w14:paraId="106B4791" w14:textId="77777777" w:rsidR="00EB5704" w:rsidRDefault="00EB5704" w:rsidP="00286D10">
      <w:pPr>
        <w:spacing w:line="360" w:lineRule="auto"/>
        <w:ind w:left="426"/>
        <w:rPr>
          <w:rFonts w:ascii="Arial" w:hAnsi="Arial" w:cs="Arial"/>
          <w:b/>
          <w:sz w:val="22"/>
          <w:szCs w:val="22"/>
          <w:u w:val="single"/>
        </w:rPr>
      </w:pPr>
    </w:p>
    <w:p w14:paraId="7EA53481" w14:textId="77777777" w:rsidR="00EB5704" w:rsidRDefault="00EB5704" w:rsidP="00286D10">
      <w:pPr>
        <w:spacing w:line="360" w:lineRule="auto"/>
        <w:ind w:left="426"/>
        <w:rPr>
          <w:rFonts w:ascii="Arial" w:hAnsi="Arial" w:cs="Arial"/>
          <w:b/>
          <w:sz w:val="22"/>
          <w:szCs w:val="22"/>
          <w:u w:val="single"/>
        </w:rPr>
      </w:pPr>
    </w:p>
    <w:p w14:paraId="22DC26DC" w14:textId="77777777" w:rsidR="00383FDD" w:rsidRDefault="00732544" w:rsidP="00286D10">
      <w:pPr>
        <w:spacing w:line="360" w:lineRule="auto"/>
        <w:ind w:left="426"/>
        <w:jc w:val="center"/>
      </w:pPr>
      <w:r>
        <w:rPr>
          <w:rFonts w:ascii="Arial" w:hAnsi="Arial" w:cs="Arial"/>
          <w:b/>
          <w:i/>
          <w:sz w:val="22"/>
          <w:szCs w:val="22"/>
          <w:u w:val="single"/>
        </w:rPr>
        <w:t xml:space="preserve">Part </w:t>
      </w:r>
      <w:r w:rsidR="00355C12">
        <w:rPr>
          <w:rFonts w:ascii="Arial" w:hAnsi="Arial" w:cs="Arial"/>
          <w:b/>
          <w:i/>
          <w:sz w:val="22"/>
          <w:szCs w:val="22"/>
          <w:u w:val="single"/>
        </w:rPr>
        <w:t>O</w:t>
      </w:r>
      <w:r w:rsidR="00A22FE5" w:rsidRPr="006F424A">
        <w:rPr>
          <w:rFonts w:ascii="Arial" w:hAnsi="Arial" w:cs="Arial"/>
          <w:b/>
          <w:i/>
          <w:sz w:val="22"/>
          <w:szCs w:val="22"/>
          <w:u w:val="single"/>
        </w:rPr>
        <w:t>: R. K.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14:paraId="72CB9245" w14:textId="77777777"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6950"/>
        <w:gridCol w:w="1552"/>
      </w:tblGrid>
      <w:tr w:rsidR="00A12125" w:rsidRPr="00516AC2" w14:paraId="44A27FCF" w14:textId="77777777" w:rsidTr="00995270">
        <w:trPr>
          <w:trHeight w:val="70"/>
        </w:trPr>
        <w:tc>
          <w:tcPr>
            <w:tcW w:w="5000" w:type="pct"/>
            <w:gridSpan w:val="3"/>
            <w:shd w:val="clear" w:color="auto" w:fill="17365D"/>
            <w:vAlign w:val="center"/>
            <w:hideMark/>
          </w:tcPr>
          <w:p w14:paraId="06B764CB"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14:paraId="1B2E9743" w14:textId="77777777" w:rsidTr="00995270">
        <w:trPr>
          <w:trHeight w:val="169"/>
        </w:trPr>
        <w:tc>
          <w:tcPr>
            <w:tcW w:w="5000" w:type="pct"/>
            <w:gridSpan w:val="3"/>
            <w:shd w:val="clear" w:color="auto" w:fill="FFFFFF"/>
            <w:vAlign w:val="center"/>
          </w:tcPr>
          <w:p w14:paraId="290E0DA7" w14:textId="77777777" w:rsidR="00A12125" w:rsidRPr="00516AC2" w:rsidRDefault="00A12125" w:rsidP="00CB1EE1">
            <w:pPr>
              <w:spacing w:line="360" w:lineRule="auto"/>
              <w:jc w:val="center"/>
              <w:rPr>
                <w:rFonts w:ascii="Arial" w:hAnsi="Arial" w:cs="Arial"/>
                <w:b/>
                <w:sz w:val="22"/>
                <w:szCs w:val="22"/>
              </w:rPr>
            </w:pPr>
          </w:p>
        </w:tc>
      </w:tr>
      <w:tr w:rsidR="00A12125" w:rsidRPr="00516AC2" w14:paraId="6B89B2C2" w14:textId="77777777" w:rsidTr="00995270">
        <w:trPr>
          <w:trHeight w:val="54"/>
        </w:trPr>
        <w:tc>
          <w:tcPr>
            <w:tcW w:w="744" w:type="pct"/>
            <w:shd w:val="clear" w:color="auto" w:fill="auto"/>
            <w:vAlign w:val="center"/>
            <w:hideMark/>
          </w:tcPr>
          <w:p w14:paraId="656DA5C7"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auto"/>
            <w:vAlign w:val="center"/>
            <w:hideMark/>
          </w:tcPr>
          <w:p w14:paraId="3A7DA53A" w14:textId="77777777"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auto"/>
            <w:vAlign w:val="center"/>
            <w:hideMark/>
          </w:tcPr>
          <w:p w14:paraId="0138650F"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14:paraId="6F89C468" w14:textId="77777777" w:rsidTr="00995270">
        <w:trPr>
          <w:trHeight w:val="54"/>
        </w:trPr>
        <w:tc>
          <w:tcPr>
            <w:tcW w:w="744" w:type="pct"/>
            <w:shd w:val="clear" w:color="auto" w:fill="DBE5F1" w:themeFill="accent1" w:themeFillTint="33"/>
            <w:vAlign w:val="center"/>
          </w:tcPr>
          <w:p w14:paraId="1C9BB32B"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14:paraId="1C352CD9" w14:textId="77777777"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14:paraId="3F064B76"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4</w:t>
            </w:r>
          </w:p>
        </w:tc>
      </w:tr>
      <w:tr w:rsidR="00A12125" w:rsidRPr="00516AC2" w14:paraId="2131FC04" w14:textId="77777777" w:rsidTr="00995270">
        <w:trPr>
          <w:trHeight w:val="110"/>
        </w:trPr>
        <w:tc>
          <w:tcPr>
            <w:tcW w:w="744" w:type="pct"/>
            <w:vMerge w:val="restart"/>
            <w:shd w:val="clear" w:color="auto" w:fill="DBE5F1"/>
            <w:vAlign w:val="center"/>
            <w:hideMark/>
          </w:tcPr>
          <w:p w14:paraId="1340C21F"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14:paraId="3663C7F3" w14:textId="77777777"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14:paraId="2CFA80F5" w14:textId="77777777" w:rsidR="00A12125" w:rsidRPr="00355C12" w:rsidRDefault="00A12125" w:rsidP="00CB1EE1">
            <w:pPr>
              <w:spacing w:line="360" w:lineRule="auto"/>
              <w:jc w:val="center"/>
              <w:rPr>
                <w:rFonts w:ascii="Arial" w:hAnsi="Arial" w:cs="Arial"/>
                <w:b/>
                <w:sz w:val="22"/>
                <w:szCs w:val="22"/>
              </w:rPr>
            </w:pPr>
          </w:p>
        </w:tc>
      </w:tr>
      <w:tr w:rsidR="00A12125" w:rsidRPr="00516AC2" w14:paraId="73511675" w14:textId="77777777" w:rsidTr="00995270">
        <w:trPr>
          <w:trHeight w:val="58"/>
        </w:trPr>
        <w:tc>
          <w:tcPr>
            <w:tcW w:w="0" w:type="auto"/>
            <w:vMerge/>
            <w:vAlign w:val="center"/>
            <w:hideMark/>
          </w:tcPr>
          <w:p w14:paraId="159DE419"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54440DC"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14:paraId="06793774"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14:paraId="1AF41079" w14:textId="77777777" w:rsidTr="00995270">
        <w:trPr>
          <w:trHeight w:val="294"/>
        </w:trPr>
        <w:tc>
          <w:tcPr>
            <w:tcW w:w="0" w:type="auto"/>
            <w:vMerge/>
            <w:vAlign w:val="center"/>
            <w:hideMark/>
          </w:tcPr>
          <w:p w14:paraId="08D784FD"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4F158266"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14:paraId="07386E81"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14:paraId="2F478C06" w14:textId="77777777" w:rsidTr="00995270">
        <w:trPr>
          <w:trHeight w:val="101"/>
        </w:trPr>
        <w:tc>
          <w:tcPr>
            <w:tcW w:w="0" w:type="auto"/>
            <w:vMerge/>
            <w:vAlign w:val="center"/>
            <w:hideMark/>
          </w:tcPr>
          <w:p w14:paraId="2028C1FC"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6A693B9"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14:paraId="4F7DFC5E"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11</w:t>
            </w:r>
          </w:p>
        </w:tc>
      </w:tr>
      <w:tr w:rsidR="00A12125" w:rsidRPr="00516AC2" w14:paraId="3D275C37" w14:textId="77777777" w:rsidTr="00995270">
        <w:trPr>
          <w:trHeight w:val="101"/>
        </w:trPr>
        <w:tc>
          <w:tcPr>
            <w:tcW w:w="0" w:type="auto"/>
            <w:vMerge/>
            <w:vAlign w:val="center"/>
            <w:hideMark/>
          </w:tcPr>
          <w:p w14:paraId="66D38EE7"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D1E341E"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 xml:space="preserve"> Scope of the Report</w:t>
            </w:r>
          </w:p>
        </w:tc>
        <w:tc>
          <w:tcPr>
            <w:tcW w:w="777" w:type="pct"/>
          </w:tcPr>
          <w:p w14:paraId="6AC25AEE"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11</w:t>
            </w:r>
          </w:p>
        </w:tc>
      </w:tr>
      <w:tr w:rsidR="00A12125" w:rsidRPr="00516AC2" w14:paraId="163A4F47" w14:textId="77777777" w:rsidTr="00995270">
        <w:trPr>
          <w:trHeight w:val="101"/>
        </w:trPr>
        <w:tc>
          <w:tcPr>
            <w:tcW w:w="0" w:type="auto"/>
            <w:vMerge/>
            <w:vAlign w:val="center"/>
            <w:hideMark/>
          </w:tcPr>
          <w:p w14:paraId="2A097835"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48555502"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14:paraId="0CAAF9B5"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12</w:t>
            </w:r>
          </w:p>
        </w:tc>
      </w:tr>
      <w:tr w:rsidR="00A12125" w:rsidRPr="00516AC2" w14:paraId="54E8188D" w14:textId="77777777" w:rsidTr="00995270">
        <w:trPr>
          <w:trHeight w:val="101"/>
        </w:trPr>
        <w:tc>
          <w:tcPr>
            <w:tcW w:w="0" w:type="auto"/>
            <w:vMerge/>
            <w:vAlign w:val="center"/>
            <w:hideMark/>
          </w:tcPr>
          <w:p w14:paraId="560004F3"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9CAB3EB"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14:paraId="50652FD0"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12</w:t>
            </w:r>
          </w:p>
        </w:tc>
      </w:tr>
      <w:tr w:rsidR="00A12125" w:rsidRPr="00516AC2" w14:paraId="49435AAD" w14:textId="77777777" w:rsidTr="00995270">
        <w:trPr>
          <w:trHeight w:val="101"/>
        </w:trPr>
        <w:tc>
          <w:tcPr>
            <w:tcW w:w="0" w:type="auto"/>
            <w:vMerge/>
            <w:vAlign w:val="center"/>
          </w:tcPr>
          <w:p w14:paraId="6702B8D4" w14:textId="77777777" w:rsidR="00A12125" w:rsidRPr="00516AC2" w:rsidRDefault="00A12125" w:rsidP="00CB1EE1">
            <w:pPr>
              <w:spacing w:line="360" w:lineRule="auto"/>
              <w:jc w:val="center"/>
              <w:rPr>
                <w:rFonts w:ascii="Arial" w:hAnsi="Arial" w:cs="Arial"/>
                <w:b/>
                <w:sz w:val="22"/>
                <w:szCs w:val="22"/>
                <w:u w:val="single"/>
              </w:rPr>
            </w:pPr>
          </w:p>
        </w:tc>
        <w:tc>
          <w:tcPr>
            <w:tcW w:w="3479" w:type="pct"/>
          </w:tcPr>
          <w:p w14:paraId="6E799486"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14:paraId="4943CE04"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12</w:t>
            </w:r>
          </w:p>
        </w:tc>
      </w:tr>
      <w:tr w:rsidR="000D42F7" w:rsidRPr="00516AC2" w14:paraId="5B637F89" w14:textId="77777777" w:rsidTr="00995270">
        <w:trPr>
          <w:trHeight w:val="110"/>
        </w:trPr>
        <w:tc>
          <w:tcPr>
            <w:tcW w:w="744" w:type="pct"/>
            <w:vMerge w:val="restart"/>
            <w:shd w:val="clear" w:color="auto" w:fill="DBE5F1"/>
            <w:vAlign w:val="center"/>
            <w:hideMark/>
          </w:tcPr>
          <w:p w14:paraId="37FA75EA" w14:textId="77777777" w:rsidR="000D42F7" w:rsidRPr="00516AC2" w:rsidRDefault="000D42F7"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14:paraId="1E8A6E66" w14:textId="77777777" w:rsidR="000D42F7" w:rsidRPr="00516AC2" w:rsidRDefault="000D42F7"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14:paraId="3FB9F11B" w14:textId="77777777" w:rsidR="000D42F7" w:rsidRPr="00355C12" w:rsidRDefault="000D42F7" w:rsidP="00CB1EE1">
            <w:pPr>
              <w:spacing w:line="360" w:lineRule="auto"/>
              <w:jc w:val="center"/>
              <w:rPr>
                <w:rFonts w:ascii="Arial" w:hAnsi="Arial" w:cs="Arial"/>
                <w:b/>
                <w:sz w:val="22"/>
                <w:szCs w:val="22"/>
              </w:rPr>
            </w:pPr>
          </w:p>
        </w:tc>
      </w:tr>
      <w:tr w:rsidR="000D42F7" w:rsidRPr="00516AC2" w14:paraId="6B7665B0" w14:textId="77777777" w:rsidTr="00995270">
        <w:trPr>
          <w:trHeight w:val="461"/>
        </w:trPr>
        <w:tc>
          <w:tcPr>
            <w:tcW w:w="0" w:type="auto"/>
            <w:vMerge/>
            <w:vAlign w:val="center"/>
            <w:hideMark/>
          </w:tcPr>
          <w:p w14:paraId="132085BC" w14:textId="77777777" w:rsidR="000D42F7" w:rsidRPr="00516AC2" w:rsidRDefault="000D42F7" w:rsidP="00CB1EE1">
            <w:pPr>
              <w:spacing w:line="360" w:lineRule="auto"/>
              <w:jc w:val="center"/>
              <w:rPr>
                <w:rFonts w:ascii="Arial" w:hAnsi="Arial" w:cs="Arial"/>
                <w:b/>
                <w:sz w:val="22"/>
                <w:szCs w:val="22"/>
                <w:u w:val="single"/>
              </w:rPr>
            </w:pPr>
          </w:p>
        </w:tc>
        <w:tc>
          <w:tcPr>
            <w:tcW w:w="3479" w:type="pct"/>
            <w:hideMark/>
          </w:tcPr>
          <w:p w14:paraId="61B74467" w14:textId="77777777"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14:paraId="4EC80BB8" w14:textId="77777777" w:rsidR="000D42F7" w:rsidRPr="00355C12" w:rsidRDefault="002B311E" w:rsidP="00CB1EE1">
            <w:pPr>
              <w:spacing w:line="360" w:lineRule="auto"/>
              <w:jc w:val="center"/>
              <w:rPr>
                <w:rFonts w:ascii="Arial" w:hAnsi="Arial" w:cs="Arial"/>
                <w:sz w:val="22"/>
                <w:szCs w:val="22"/>
              </w:rPr>
            </w:pPr>
            <w:r>
              <w:rPr>
                <w:rFonts w:ascii="Arial" w:hAnsi="Arial" w:cs="Arial"/>
                <w:sz w:val="22"/>
                <w:szCs w:val="22"/>
              </w:rPr>
              <w:t>13</w:t>
            </w:r>
          </w:p>
        </w:tc>
      </w:tr>
      <w:tr w:rsidR="00982508" w:rsidRPr="00516AC2" w14:paraId="00FF27FC" w14:textId="77777777" w:rsidTr="00995270">
        <w:trPr>
          <w:trHeight w:val="461"/>
        </w:trPr>
        <w:tc>
          <w:tcPr>
            <w:tcW w:w="0" w:type="auto"/>
            <w:vMerge/>
            <w:vAlign w:val="center"/>
          </w:tcPr>
          <w:p w14:paraId="3827F498" w14:textId="77777777" w:rsidR="00982508" w:rsidRPr="00516AC2" w:rsidRDefault="00982508" w:rsidP="00CB1EE1">
            <w:pPr>
              <w:spacing w:line="360" w:lineRule="auto"/>
              <w:jc w:val="center"/>
              <w:rPr>
                <w:rFonts w:ascii="Arial" w:hAnsi="Arial" w:cs="Arial"/>
                <w:b/>
                <w:sz w:val="22"/>
                <w:szCs w:val="22"/>
                <w:u w:val="single"/>
              </w:rPr>
            </w:pPr>
          </w:p>
        </w:tc>
        <w:tc>
          <w:tcPr>
            <w:tcW w:w="3479" w:type="pct"/>
          </w:tcPr>
          <w:p w14:paraId="6FDF352C" w14:textId="77777777" w:rsidR="00982508" w:rsidRPr="00516AC2" w:rsidRDefault="00982508" w:rsidP="00CB1EE1">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Proposed Shareholding Pattern</w:t>
            </w:r>
          </w:p>
        </w:tc>
        <w:tc>
          <w:tcPr>
            <w:tcW w:w="777" w:type="pct"/>
          </w:tcPr>
          <w:p w14:paraId="6107BD89" w14:textId="77777777" w:rsidR="00982508" w:rsidRDefault="002B311E" w:rsidP="00CB1EE1">
            <w:pPr>
              <w:spacing w:line="360" w:lineRule="auto"/>
              <w:jc w:val="center"/>
              <w:rPr>
                <w:rFonts w:ascii="Arial" w:hAnsi="Arial" w:cs="Arial"/>
                <w:sz w:val="22"/>
                <w:szCs w:val="22"/>
              </w:rPr>
            </w:pPr>
            <w:r>
              <w:rPr>
                <w:rFonts w:ascii="Arial" w:hAnsi="Arial" w:cs="Arial"/>
                <w:sz w:val="22"/>
                <w:szCs w:val="22"/>
              </w:rPr>
              <w:t>14</w:t>
            </w:r>
          </w:p>
        </w:tc>
      </w:tr>
      <w:tr w:rsidR="000D42F7" w:rsidRPr="00516AC2" w14:paraId="775250EA" w14:textId="77777777" w:rsidTr="00995270">
        <w:trPr>
          <w:trHeight w:val="101"/>
        </w:trPr>
        <w:tc>
          <w:tcPr>
            <w:tcW w:w="744" w:type="pct"/>
            <w:vMerge/>
            <w:shd w:val="clear" w:color="auto" w:fill="DBE5F1"/>
            <w:vAlign w:val="center"/>
          </w:tcPr>
          <w:p w14:paraId="57ADA1A6" w14:textId="77777777" w:rsidR="000D42F7" w:rsidRPr="00516AC2" w:rsidRDefault="000D42F7" w:rsidP="00CB1EE1">
            <w:pPr>
              <w:spacing w:line="360" w:lineRule="auto"/>
              <w:jc w:val="center"/>
              <w:rPr>
                <w:rFonts w:ascii="Arial" w:hAnsi="Arial" w:cs="Arial"/>
                <w:b/>
                <w:sz w:val="22"/>
                <w:szCs w:val="22"/>
                <w:u w:val="single"/>
              </w:rPr>
            </w:pPr>
          </w:p>
        </w:tc>
        <w:tc>
          <w:tcPr>
            <w:tcW w:w="3479" w:type="pct"/>
            <w:shd w:val="clear" w:color="auto" w:fill="auto"/>
            <w:hideMark/>
          </w:tcPr>
          <w:p w14:paraId="3B1F3280" w14:textId="77777777"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Promoters/Directors Profile</w:t>
            </w:r>
          </w:p>
        </w:tc>
        <w:tc>
          <w:tcPr>
            <w:tcW w:w="777" w:type="pct"/>
          </w:tcPr>
          <w:p w14:paraId="36E12B99" w14:textId="77777777" w:rsidR="000D42F7" w:rsidRPr="00355C12" w:rsidRDefault="002B311E" w:rsidP="00CB1EE1">
            <w:pPr>
              <w:spacing w:line="360" w:lineRule="auto"/>
              <w:jc w:val="center"/>
              <w:rPr>
                <w:rFonts w:ascii="Arial" w:hAnsi="Arial" w:cs="Arial"/>
                <w:sz w:val="22"/>
                <w:szCs w:val="22"/>
              </w:rPr>
            </w:pPr>
            <w:r>
              <w:rPr>
                <w:rFonts w:ascii="Arial" w:hAnsi="Arial" w:cs="Arial"/>
                <w:sz w:val="22"/>
                <w:szCs w:val="22"/>
              </w:rPr>
              <w:t>15</w:t>
            </w:r>
          </w:p>
        </w:tc>
      </w:tr>
      <w:tr w:rsidR="00C45A8D" w:rsidRPr="00516AC2" w14:paraId="554457DC" w14:textId="77777777" w:rsidTr="00995270">
        <w:trPr>
          <w:trHeight w:val="294"/>
        </w:trPr>
        <w:tc>
          <w:tcPr>
            <w:tcW w:w="744" w:type="pct"/>
            <w:vMerge w:val="restart"/>
            <w:shd w:val="clear" w:color="auto" w:fill="DBE5F1"/>
            <w:vAlign w:val="center"/>
            <w:hideMark/>
          </w:tcPr>
          <w:p w14:paraId="2BF71406" w14:textId="77777777"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14:paraId="40C7FD20" w14:textId="77777777"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14:paraId="53469163" w14:textId="77777777" w:rsidR="00C45A8D" w:rsidRPr="00355C12" w:rsidRDefault="00C45A8D" w:rsidP="00CB1EE1">
            <w:pPr>
              <w:spacing w:line="360" w:lineRule="auto"/>
              <w:jc w:val="center"/>
              <w:rPr>
                <w:rFonts w:ascii="Arial" w:hAnsi="Arial" w:cs="Arial"/>
                <w:b/>
                <w:sz w:val="22"/>
                <w:szCs w:val="22"/>
              </w:rPr>
            </w:pPr>
          </w:p>
        </w:tc>
      </w:tr>
      <w:tr w:rsidR="00C45A8D" w:rsidRPr="00516AC2" w14:paraId="59C36E86" w14:textId="77777777" w:rsidTr="00995270">
        <w:trPr>
          <w:trHeight w:val="294"/>
        </w:trPr>
        <w:tc>
          <w:tcPr>
            <w:tcW w:w="0" w:type="auto"/>
            <w:vMerge/>
            <w:vAlign w:val="center"/>
            <w:hideMark/>
          </w:tcPr>
          <w:p w14:paraId="39EB650B"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169033D6"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Proposed Plant</w:t>
            </w:r>
            <w:r w:rsidRPr="00516AC2">
              <w:rPr>
                <w:rFonts w:ascii="Arial" w:hAnsi="Arial" w:cs="Arial"/>
                <w:sz w:val="22"/>
                <w:szCs w:val="22"/>
              </w:rPr>
              <w:t xml:space="preserve"> Location</w:t>
            </w:r>
          </w:p>
        </w:tc>
        <w:tc>
          <w:tcPr>
            <w:tcW w:w="777" w:type="pct"/>
          </w:tcPr>
          <w:p w14:paraId="35214E3E"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22</w:t>
            </w:r>
          </w:p>
        </w:tc>
      </w:tr>
      <w:tr w:rsidR="00C45A8D" w:rsidRPr="00516AC2" w14:paraId="2A01B353" w14:textId="77777777" w:rsidTr="00995270">
        <w:trPr>
          <w:trHeight w:val="294"/>
        </w:trPr>
        <w:tc>
          <w:tcPr>
            <w:tcW w:w="744" w:type="pct"/>
            <w:vMerge/>
            <w:shd w:val="clear" w:color="auto" w:fill="DBE5F1"/>
            <w:vAlign w:val="center"/>
          </w:tcPr>
          <w:p w14:paraId="3973E7E4"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2E93EE2C" w14:textId="77777777"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Google </w:t>
            </w:r>
            <w:r w:rsidRPr="00516AC2">
              <w:rPr>
                <w:rFonts w:ascii="Arial" w:hAnsi="Arial" w:cs="Arial"/>
                <w:sz w:val="22"/>
                <w:szCs w:val="22"/>
              </w:rPr>
              <w:t xml:space="preserve">Map Location </w:t>
            </w:r>
          </w:p>
        </w:tc>
        <w:tc>
          <w:tcPr>
            <w:tcW w:w="777" w:type="pct"/>
          </w:tcPr>
          <w:p w14:paraId="7C24C760" w14:textId="4F8222B3"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w:t>
            </w:r>
            <w:r w:rsidR="006A049E">
              <w:rPr>
                <w:rFonts w:ascii="Arial" w:hAnsi="Arial" w:cs="Arial"/>
                <w:sz w:val="22"/>
                <w:szCs w:val="22"/>
              </w:rPr>
              <w:t>2</w:t>
            </w:r>
          </w:p>
        </w:tc>
      </w:tr>
      <w:tr w:rsidR="00C45A8D" w:rsidRPr="00516AC2" w14:paraId="1884AD23" w14:textId="77777777" w:rsidTr="00995270">
        <w:trPr>
          <w:trHeight w:val="294"/>
        </w:trPr>
        <w:tc>
          <w:tcPr>
            <w:tcW w:w="744" w:type="pct"/>
            <w:vMerge/>
            <w:shd w:val="clear" w:color="auto" w:fill="DBE5F1"/>
            <w:vAlign w:val="center"/>
          </w:tcPr>
          <w:p w14:paraId="1E493DF6"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7ADAD2CA" w14:textId="77777777" w:rsidR="00C45A8D" w:rsidRPr="00516AC2" w:rsidRDefault="0080431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Schematic </w:t>
            </w:r>
            <w:r w:rsidR="00B3729B" w:rsidRPr="00516AC2">
              <w:rPr>
                <w:rFonts w:ascii="Arial" w:hAnsi="Arial" w:cs="Arial"/>
                <w:sz w:val="22"/>
                <w:szCs w:val="22"/>
              </w:rPr>
              <w:t>Layout Plan</w:t>
            </w:r>
          </w:p>
        </w:tc>
        <w:tc>
          <w:tcPr>
            <w:tcW w:w="777" w:type="pct"/>
          </w:tcPr>
          <w:p w14:paraId="37D59A13" w14:textId="562FCF85"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w:t>
            </w:r>
            <w:r w:rsidR="006A049E">
              <w:rPr>
                <w:rFonts w:ascii="Arial" w:hAnsi="Arial" w:cs="Arial"/>
                <w:sz w:val="22"/>
                <w:szCs w:val="22"/>
              </w:rPr>
              <w:t>4</w:t>
            </w:r>
          </w:p>
        </w:tc>
      </w:tr>
      <w:tr w:rsidR="00C45A8D" w:rsidRPr="00516AC2" w14:paraId="30057925" w14:textId="77777777" w:rsidTr="00995270">
        <w:trPr>
          <w:trHeight w:val="294"/>
        </w:trPr>
        <w:tc>
          <w:tcPr>
            <w:tcW w:w="744" w:type="pct"/>
            <w:vMerge/>
            <w:shd w:val="clear" w:color="auto" w:fill="DBE5F1"/>
            <w:vAlign w:val="center"/>
          </w:tcPr>
          <w:p w14:paraId="34F2D036"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622A7FCE"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Land Details </w:t>
            </w:r>
          </w:p>
        </w:tc>
        <w:tc>
          <w:tcPr>
            <w:tcW w:w="777" w:type="pct"/>
          </w:tcPr>
          <w:p w14:paraId="1375FA06"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24</w:t>
            </w:r>
          </w:p>
        </w:tc>
      </w:tr>
      <w:tr w:rsidR="00C45A8D" w:rsidRPr="00516AC2" w14:paraId="35293946" w14:textId="77777777" w:rsidTr="00995270">
        <w:trPr>
          <w:trHeight w:val="294"/>
        </w:trPr>
        <w:tc>
          <w:tcPr>
            <w:tcW w:w="744" w:type="pct"/>
            <w:vMerge/>
            <w:shd w:val="clear" w:color="auto" w:fill="DBE5F1"/>
            <w:vAlign w:val="center"/>
          </w:tcPr>
          <w:p w14:paraId="5D05466C"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2E6B901A"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14:paraId="6F83FA60"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27</w:t>
            </w:r>
          </w:p>
        </w:tc>
      </w:tr>
      <w:tr w:rsidR="00C45A8D" w:rsidRPr="00516AC2" w14:paraId="1E4F1CE5" w14:textId="77777777" w:rsidTr="00995270">
        <w:trPr>
          <w:trHeight w:val="294"/>
        </w:trPr>
        <w:tc>
          <w:tcPr>
            <w:tcW w:w="744" w:type="pct"/>
            <w:vMerge/>
            <w:shd w:val="clear" w:color="auto" w:fill="DBE5F1"/>
            <w:vAlign w:val="center"/>
          </w:tcPr>
          <w:p w14:paraId="09870AC6"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1CB50754"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Building &amp; Civil Works</w:t>
            </w:r>
          </w:p>
        </w:tc>
        <w:tc>
          <w:tcPr>
            <w:tcW w:w="777" w:type="pct"/>
          </w:tcPr>
          <w:p w14:paraId="67E6DA3C"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29</w:t>
            </w:r>
          </w:p>
        </w:tc>
      </w:tr>
      <w:tr w:rsidR="00C45A8D" w:rsidRPr="00516AC2" w14:paraId="2113F79B" w14:textId="77777777" w:rsidTr="00995270">
        <w:trPr>
          <w:trHeight w:val="294"/>
        </w:trPr>
        <w:tc>
          <w:tcPr>
            <w:tcW w:w="744" w:type="pct"/>
            <w:vMerge/>
            <w:shd w:val="clear" w:color="auto" w:fill="DBE5F1"/>
            <w:vAlign w:val="center"/>
          </w:tcPr>
          <w:p w14:paraId="5C1442A6"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104DC2C2"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Plant and Machinery/ Equipment details</w:t>
            </w:r>
          </w:p>
        </w:tc>
        <w:tc>
          <w:tcPr>
            <w:tcW w:w="777" w:type="pct"/>
          </w:tcPr>
          <w:p w14:paraId="123547E6"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29</w:t>
            </w:r>
          </w:p>
        </w:tc>
      </w:tr>
      <w:tr w:rsidR="00C45A8D" w:rsidRPr="00516AC2" w14:paraId="39CF0DFB" w14:textId="77777777" w:rsidTr="00995270">
        <w:trPr>
          <w:trHeight w:val="294"/>
        </w:trPr>
        <w:tc>
          <w:tcPr>
            <w:tcW w:w="744" w:type="pct"/>
            <w:vMerge/>
            <w:shd w:val="clear" w:color="auto" w:fill="DBE5F1"/>
            <w:vAlign w:val="center"/>
          </w:tcPr>
          <w:p w14:paraId="160EBFDD"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4EE350DC" w14:textId="77777777" w:rsidR="00C45A8D"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Utilities</w:t>
            </w:r>
          </w:p>
        </w:tc>
        <w:tc>
          <w:tcPr>
            <w:tcW w:w="777" w:type="pct"/>
          </w:tcPr>
          <w:p w14:paraId="01A1DE05"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31</w:t>
            </w:r>
          </w:p>
        </w:tc>
      </w:tr>
      <w:tr w:rsidR="00A12125" w:rsidRPr="00516AC2" w14:paraId="7BAB627A" w14:textId="77777777" w:rsidTr="00995270">
        <w:trPr>
          <w:trHeight w:val="294"/>
        </w:trPr>
        <w:tc>
          <w:tcPr>
            <w:tcW w:w="744" w:type="pct"/>
            <w:vMerge w:val="restart"/>
            <w:shd w:val="clear" w:color="auto" w:fill="DBE5F1"/>
            <w:vAlign w:val="center"/>
            <w:hideMark/>
          </w:tcPr>
          <w:p w14:paraId="57581772"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14:paraId="69885DBB" w14:textId="77777777" w:rsidR="00A12125" w:rsidRPr="00516AC2" w:rsidRDefault="00A12125"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14:paraId="2F80CFA9" w14:textId="77777777" w:rsidR="00A12125" w:rsidRPr="00355C12" w:rsidRDefault="00A12125" w:rsidP="00CB1EE1">
            <w:pPr>
              <w:spacing w:line="360" w:lineRule="auto"/>
              <w:jc w:val="center"/>
              <w:rPr>
                <w:rFonts w:ascii="Arial" w:hAnsi="Arial" w:cs="Arial"/>
                <w:b/>
                <w:sz w:val="22"/>
                <w:szCs w:val="22"/>
              </w:rPr>
            </w:pPr>
          </w:p>
        </w:tc>
      </w:tr>
      <w:tr w:rsidR="00A12125" w:rsidRPr="00516AC2" w14:paraId="175220A0" w14:textId="77777777" w:rsidTr="00995270">
        <w:trPr>
          <w:trHeight w:val="110"/>
        </w:trPr>
        <w:tc>
          <w:tcPr>
            <w:tcW w:w="0" w:type="auto"/>
            <w:vMerge/>
            <w:vAlign w:val="center"/>
            <w:hideMark/>
          </w:tcPr>
          <w:p w14:paraId="78EDEB96"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A73D0B4" w14:textId="77777777" w:rsidR="00A12125" w:rsidRPr="00516AC2" w:rsidRDefault="00A12125" w:rsidP="00FA113D">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Capacity</w:t>
            </w:r>
            <w:r w:rsidR="006815A4">
              <w:rPr>
                <w:rFonts w:ascii="Arial" w:hAnsi="Arial" w:cs="Arial"/>
                <w:sz w:val="22"/>
                <w:szCs w:val="22"/>
              </w:rPr>
              <w:t xml:space="preserve"> of </w:t>
            </w:r>
            <w:r w:rsidR="00E33B32">
              <w:rPr>
                <w:rFonts w:ascii="Arial" w:hAnsi="Arial" w:cs="Arial"/>
                <w:sz w:val="22"/>
                <w:szCs w:val="22"/>
              </w:rPr>
              <w:t xml:space="preserve">Proposed </w:t>
            </w:r>
            <w:r w:rsidR="00FA113D">
              <w:rPr>
                <w:rFonts w:ascii="Arial" w:hAnsi="Arial" w:cs="Arial"/>
                <w:sz w:val="22"/>
                <w:szCs w:val="22"/>
              </w:rPr>
              <w:t>Hybrid Power</w:t>
            </w:r>
            <w:r w:rsidR="00E33B32">
              <w:rPr>
                <w:rFonts w:ascii="Arial" w:hAnsi="Arial" w:cs="Arial"/>
                <w:sz w:val="22"/>
                <w:szCs w:val="22"/>
              </w:rPr>
              <w:t xml:space="preserve"> Plant</w:t>
            </w:r>
          </w:p>
        </w:tc>
        <w:tc>
          <w:tcPr>
            <w:tcW w:w="777" w:type="pct"/>
          </w:tcPr>
          <w:p w14:paraId="281A62EF"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32</w:t>
            </w:r>
          </w:p>
        </w:tc>
      </w:tr>
      <w:tr w:rsidR="00A12125" w:rsidRPr="00516AC2" w14:paraId="2A2A1B00" w14:textId="77777777" w:rsidTr="00995270">
        <w:trPr>
          <w:trHeight w:val="294"/>
        </w:trPr>
        <w:tc>
          <w:tcPr>
            <w:tcW w:w="0" w:type="auto"/>
            <w:vMerge/>
            <w:vAlign w:val="center"/>
            <w:hideMark/>
          </w:tcPr>
          <w:p w14:paraId="44BA5DA3"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CA702F1" w14:textId="77777777" w:rsidR="00A12125" w:rsidRPr="00516AC2" w:rsidRDefault="00C45A8D" w:rsidP="0080431B">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Pro</w:t>
            </w:r>
            <w:r w:rsidR="0080431B">
              <w:rPr>
                <w:rFonts w:ascii="Arial" w:hAnsi="Arial" w:cs="Arial"/>
                <w:sz w:val="22"/>
                <w:szCs w:val="22"/>
              </w:rPr>
              <w:t>ject Implementation</w:t>
            </w:r>
          </w:p>
        </w:tc>
        <w:tc>
          <w:tcPr>
            <w:tcW w:w="777" w:type="pct"/>
          </w:tcPr>
          <w:p w14:paraId="6E28B163"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32</w:t>
            </w:r>
          </w:p>
        </w:tc>
      </w:tr>
      <w:tr w:rsidR="00C45A8D" w:rsidRPr="00516AC2" w14:paraId="37DE3EFD" w14:textId="77777777" w:rsidTr="00995270">
        <w:trPr>
          <w:trHeight w:val="294"/>
        </w:trPr>
        <w:tc>
          <w:tcPr>
            <w:tcW w:w="0" w:type="auto"/>
            <w:vMerge/>
            <w:vAlign w:val="center"/>
          </w:tcPr>
          <w:p w14:paraId="2C5AA88A"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2D00924C" w14:textId="77777777" w:rsidR="00C45A8D" w:rsidRDefault="0080431B" w:rsidP="00FA113D">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Commercial Agreement Details</w:t>
            </w:r>
          </w:p>
        </w:tc>
        <w:tc>
          <w:tcPr>
            <w:tcW w:w="777" w:type="pct"/>
          </w:tcPr>
          <w:p w14:paraId="09F93120"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32</w:t>
            </w:r>
          </w:p>
        </w:tc>
      </w:tr>
      <w:tr w:rsidR="00A12125" w:rsidRPr="00516AC2" w14:paraId="25BBAC5A" w14:textId="77777777" w:rsidTr="00995270">
        <w:trPr>
          <w:trHeight w:val="294"/>
        </w:trPr>
        <w:tc>
          <w:tcPr>
            <w:tcW w:w="0" w:type="auto"/>
            <w:vMerge/>
            <w:vAlign w:val="center"/>
            <w:hideMark/>
          </w:tcPr>
          <w:p w14:paraId="642349BF"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8D11C6C" w14:textId="77777777" w:rsidR="00A12125" w:rsidRPr="00516AC2" w:rsidRDefault="0080431B"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EPC Details</w:t>
            </w:r>
          </w:p>
        </w:tc>
        <w:tc>
          <w:tcPr>
            <w:tcW w:w="777" w:type="pct"/>
          </w:tcPr>
          <w:p w14:paraId="493C34A0"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36</w:t>
            </w:r>
          </w:p>
        </w:tc>
      </w:tr>
      <w:tr w:rsidR="0080431B" w:rsidRPr="00516AC2" w14:paraId="14977A29" w14:textId="77777777" w:rsidTr="00995270">
        <w:trPr>
          <w:trHeight w:val="294"/>
        </w:trPr>
        <w:tc>
          <w:tcPr>
            <w:tcW w:w="0" w:type="auto"/>
            <w:vMerge/>
            <w:vAlign w:val="center"/>
          </w:tcPr>
          <w:p w14:paraId="2BCFC473" w14:textId="77777777" w:rsidR="0080431B" w:rsidRPr="00516AC2" w:rsidRDefault="0080431B" w:rsidP="00CB1EE1">
            <w:pPr>
              <w:spacing w:line="360" w:lineRule="auto"/>
              <w:jc w:val="center"/>
              <w:rPr>
                <w:rFonts w:ascii="Arial" w:hAnsi="Arial" w:cs="Arial"/>
                <w:b/>
                <w:sz w:val="22"/>
                <w:szCs w:val="22"/>
                <w:u w:val="single"/>
              </w:rPr>
            </w:pPr>
          </w:p>
        </w:tc>
        <w:tc>
          <w:tcPr>
            <w:tcW w:w="3479" w:type="pct"/>
          </w:tcPr>
          <w:p w14:paraId="5CB03BC1" w14:textId="77777777" w:rsidR="0080431B" w:rsidRDefault="0080431B"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Technical Specification of proposed Power Plant</w:t>
            </w:r>
          </w:p>
        </w:tc>
        <w:tc>
          <w:tcPr>
            <w:tcW w:w="777" w:type="pct"/>
          </w:tcPr>
          <w:p w14:paraId="6FF13BFE" w14:textId="77777777" w:rsidR="0080431B" w:rsidRDefault="002B311E" w:rsidP="00CB1EE1">
            <w:pPr>
              <w:spacing w:line="360" w:lineRule="auto"/>
              <w:jc w:val="center"/>
              <w:rPr>
                <w:rFonts w:ascii="Arial" w:hAnsi="Arial" w:cs="Arial"/>
                <w:sz w:val="22"/>
                <w:szCs w:val="22"/>
              </w:rPr>
            </w:pPr>
            <w:r>
              <w:rPr>
                <w:rFonts w:ascii="Arial" w:hAnsi="Arial" w:cs="Arial"/>
                <w:sz w:val="22"/>
                <w:szCs w:val="22"/>
              </w:rPr>
              <w:t>41</w:t>
            </w:r>
          </w:p>
        </w:tc>
      </w:tr>
      <w:tr w:rsidR="00B4620D" w:rsidRPr="00516AC2" w14:paraId="29F1BC1A" w14:textId="77777777" w:rsidTr="00995270">
        <w:trPr>
          <w:trHeight w:val="294"/>
        </w:trPr>
        <w:tc>
          <w:tcPr>
            <w:tcW w:w="0" w:type="auto"/>
            <w:vMerge/>
            <w:vAlign w:val="center"/>
          </w:tcPr>
          <w:p w14:paraId="1236262D" w14:textId="77777777" w:rsidR="00B4620D" w:rsidRPr="00516AC2" w:rsidRDefault="00B4620D" w:rsidP="00CB1EE1">
            <w:pPr>
              <w:spacing w:line="360" w:lineRule="auto"/>
              <w:jc w:val="center"/>
              <w:rPr>
                <w:rFonts w:ascii="Arial" w:hAnsi="Arial" w:cs="Arial"/>
                <w:b/>
                <w:sz w:val="22"/>
                <w:szCs w:val="22"/>
                <w:u w:val="single"/>
              </w:rPr>
            </w:pPr>
          </w:p>
        </w:tc>
        <w:tc>
          <w:tcPr>
            <w:tcW w:w="3479" w:type="pct"/>
          </w:tcPr>
          <w:p w14:paraId="4263576D" w14:textId="77777777" w:rsidR="00B4620D" w:rsidRDefault="00B4620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Technological Assessment</w:t>
            </w:r>
          </w:p>
        </w:tc>
        <w:tc>
          <w:tcPr>
            <w:tcW w:w="777" w:type="pct"/>
          </w:tcPr>
          <w:p w14:paraId="781DCA95" w14:textId="77777777" w:rsidR="00B4620D" w:rsidRDefault="002B311E" w:rsidP="00CB1EE1">
            <w:pPr>
              <w:spacing w:line="360" w:lineRule="auto"/>
              <w:jc w:val="center"/>
              <w:rPr>
                <w:rFonts w:ascii="Arial" w:hAnsi="Arial" w:cs="Arial"/>
                <w:sz w:val="22"/>
                <w:szCs w:val="22"/>
              </w:rPr>
            </w:pPr>
            <w:r>
              <w:rPr>
                <w:rFonts w:ascii="Arial" w:hAnsi="Arial" w:cs="Arial"/>
                <w:sz w:val="22"/>
                <w:szCs w:val="22"/>
              </w:rPr>
              <w:t>52</w:t>
            </w:r>
          </w:p>
        </w:tc>
      </w:tr>
      <w:tr w:rsidR="00A12125" w:rsidRPr="00516AC2" w14:paraId="0A872482" w14:textId="77777777" w:rsidTr="00995270">
        <w:trPr>
          <w:trHeight w:val="373"/>
        </w:trPr>
        <w:tc>
          <w:tcPr>
            <w:tcW w:w="0" w:type="auto"/>
            <w:vMerge/>
            <w:vAlign w:val="center"/>
            <w:hideMark/>
          </w:tcPr>
          <w:p w14:paraId="39CA0298"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15D25032" w14:textId="77777777"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Manpower </w:t>
            </w:r>
          </w:p>
        </w:tc>
        <w:tc>
          <w:tcPr>
            <w:tcW w:w="777" w:type="pct"/>
          </w:tcPr>
          <w:p w14:paraId="405B52E0"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52</w:t>
            </w:r>
          </w:p>
        </w:tc>
      </w:tr>
      <w:tr w:rsidR="00355C12" w:rsidRPr="00516AC2" w14:paraId="436A060E" w14:textId="77777777" w:rsidTr="00995270">
        <w:trPr>
          <w:trHeight w:val="109"/>
        </w:trPr>
        <w:tc>
          <w:tcPr>
            <w:tcW w:w="744" w:type="pct"/>
            <w:shd w:val="clear" w:color="auto" w:fill="DBE5F1"/>
            <w:vAlign w:val="center"/>
          </w:tcPr>
          <w:p w14:paraId="7D904D7D" w14:textId="77777777" w:rsidR="00355C12" w:rsidRPr="00516AC2" w:rsidRDefault="0080431B" w:rsidP="00CB1EE1">
            <w:pPr>
              <w:spacing w:line="360" w:lineRule="auto"/>
              <w:jc w:val="center"/>
              <w:rPr>
                <w:rFonts w:ascii="Arial" w:hAnsi="Arial" w:cs="Arial"/>
                <w:b/>
                <w:sz w:val="22"/>
                <w:szCs w:val="22"/>
              </w:rPr>
            </w:pPr>
            <w:r>
              <w:rPr>
                <w:rFonts w:ascii="Arial" w:hAnsi="Arial" w:cs="Arial"/>
                <w:b/>
                <w:sz w:val="22"/>
                <w:szCs w:val="22"/>
              </w:rPr>
              <w:t>Part F</w:t>
            </w:r>
          </w:p>
        </w:tc>
        <w:tc>
          <w:tcPr>
            <w:tcW w:w="3479" w:type="pct"/>
            <w:hideMark/>
          </w:tcPr>
          <w:p w14:paraId="23F9B271"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14:paraId="3D3F609C" w14:textId="77777777"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53</w:t>
            </w:r>
          </w:p>
        </w:tc>
      </w:tr>
      <w:tr w:rsidR="00355C12" w:rsidRPr="00516AC2" w14:paraId="22F8FCEA" w14:textId="77777777" w:rsidTr="00995270">
        <w:trPr>
          <w:trHeight w:val="109"/>
        </w:trPr>
        <w:tc>
          <w:tcPr>
            <w:tcW w:w="744" w:type="pct"/>
            <w:shd w:val="clear" w:color="auto" w:fill="DBE5F1"/>
            <w:vAlign w:val="center"/>
          </w:tcPr>
          <w:p w14:paraId="55772891"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lastRenderedPageBreak/>
              <w:t>Part G</w:t>
            </w:r>
          </w:p>
        </w:tc>
        <w:tc>
          <w:tcPr>
            <w:tcW w:w="3479" w:type="pct"/>
            <w:hideMark/>
          </w:tcPr>
          <w:p w14:paraId="575C2894"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14:paraId="058D90CF" w14:textId="77777777"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61</w:t>
            </w:r>
          </w:p>
        </w:tc>
      </w:tr>
      <w:tr w:rsidR="00355C12" w:rsidRPr="00516AC2" w14:paraId="739DEA00" w14:textId="77777777" w:rsidTr="00995270">
        <w:trPr>
          <w:trHeight w:val="109"/>
        </w:trPr>
        <w:tc>
          <w:tcPr>
            <w:tcW w:w="744" w:type="pct"/>
            <w:shd w:val="clear" w:color="auto" w:fill="DBE5F1"/>
            <w:vAlign w:val="center"/>
          </w:tcPr>
          <w:p w14:paraId="450B5AD3"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H</w:t>
            </w:r>
          </w:p>
        </w:tc>
        <w:tc>
          <w:tcPr>
            <w:tcW w:w="3479" w:type="pct"/>
            <w:hideMark/>
          </w:tcPr>
          <w:p w14:paraId="5FA824DF"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14:paraId="509B5F25" w14:textId="77777777"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64</w:t>
            </w:r>
          </w:p>
        </w:tc>
      </w:tr>
      <w:tr w:rsidR="00355C12" w:rsidRPr="00516AC2" w14:paraId="006DACDC" w14:textId="77777777" w:rsidTr="00995270">
        <w:trPr>
          <w:trHeight w:val="109"/>
        </w:trPr>
        <w:tc>
          <w:tcPr>
            <w:tcW w:w="744" w:type="pct"/>
            <w:shd w:val="clear" w:color="auto" w:fill="DBE5F1"/>
            <w:vAlign w:val="center"/>
          </w:tcPr>
          <w:p w14:paraId="0C2700DB"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I</w:t>
            </w:r>
          </w:p>
        </w:tc>
        <w:tc>
          <w:tcPr>
            <w:tcW w:w="3479" w:type="pct"/>
          </w:tcPr>
          <w:p w14:paraId="4F5898F7"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 xml:space="preserve">Project </w:t>
            </w:r>
            <w:r w:rsidR="00AE5760">
              <w:rPr>
                <w:rFonts w:ascii="Arial" w:hAnsi="Arial" w:cs="Arial"/>
                <w:b/>
                <w:bCs/>
                <w:sz w:val="22"/>
                <w:szCs w:val="22"/>
                <w:lang w:eastAsia="en-IN"/>
              </w:rPr>
              <w:t xml:space="preserve">Implementation </w:t>
            </w:r>
            <w:r w:rsidRPr="00516AC2">
              <w:rPr>
                <w:rFonts w:ascii="Arial" w:hAnsi="Arial" w:cs="Arial"/>
                <w:b/>
                <w:bCs/>
                <w:sz w:val="22"/>
                <w:szCs w:val="22"/>
                <w:lang w:eastAsia="en-IN"/>
              </w:rPr>
              <w:t>Schedule</w:t>
            </w:r>
          </w:p>
        </w:tc>
        <w:tc>
          <w:tcPr>
            <w:tcW w:w="777" w:type="pct"/>
          </w:tcPr>
          <w:p w14:paraId="14F1198B" w14:textId="323FD602"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6</w:t>
            </w:r>
            <w:r w:rsidR="00F66CDF">
              <w:rPr>
                <w:rFonts w:ascii="Arial" w:hAnsi="Arial" w:cs="Arial"/>
                <w:sz w:val="22"/>
                <w:szCs w:val="22"/>
              </w:rPr>
              <w:t>7</w:t>
            </w:r>
          </w:p>
        </w:tc>
      </w:tr>
      <w:tr w:rsidR="00355C12" w:rsidRPr="00516AC2" w14:paraId="06853B53" w14:textId="77777777" w:rsidTr="00995270">
        <w:trPr>
          <w:trHeight w:val="109"/>
        </w:trPr>
        <w:tc>
          <w:tcPr>
            <w:tcW w:w="744" w:type="pct"/>
            <w:shd w:val="clear" w:color="auto" w:fill="DBE5F1"/>
            <w:vAlign w:val="center"/>
          </w:tcPr>
          <w:p w14:paraId="0A8D32B7"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J</w:t>
            </w:r>
          </w:p>
        </w:tc>
        <w:tc>
          <w:tcPr>
            <w:tcW w:w="3479" w:type="pct"/>
          </w:tcPr>
          <w:p w14:paraId="65DF5233"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14:paraId="43614AF4" w14:textId="207D49F0" w:rsidR="00355C12" w:rsidRPr="00355C12" w:rsidRDefault="00F66CDF" w:rsidP="00CB1EE1">
            <w:pPr>
              <w:spacing w:line="360" w:lineRule="auto"/>
              <w:jc w:val="center"/>
              <w:rPr>
                <w:rFonts w:ascii="Arial" w:hAnsi="Arial" w:cs="Arial"/>
                <w:sz w:val="22"/>
                <w:szCs w:val="22"/>
              </w:rPr>
            </w:pPr>
            <w:r>
              <w:rPr>
                <w:rFonts w:ascii="Arial" w:hAnsi="Arial" w:cs="Arial"/>
                <w:sz w:val="22"/>
                <w:szCs w:val="22"/>
              </w:rPr>
              <w:t>69</w:t>
            </w:r>
          </w:p>
        </w:tc>
      </w:tr>
      <w:tr w:rsidR="00355C12" w:rsidRPr="00516AC2" w14:paraId="7BEC949D" w14:textId="77777777" w:rsidTr="00995270">
        <w:trPr>
          <w:trHeight w:val="109"/>
        </w:trPr>
        <w:tc>
          <w:tcPr>
            <w:tcW w:w="744" w:type="pct"/>
            <w:shd w:val="clear" w:color="auto" w:fill="DBE5F1"/>
            <w:vAlign w:val="center"/>
          </w:tcPr>
          <w:p w14:paraId="404199F9"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K</w:t>
            </w:r>
          </w:p>
        </w:tc>
        <w:tc>
          <w:tcPr>
            <w:tcW w:w="3479" w:type="pct"/>
          </w:tcPr>
          <w:p w14:paraId="2FBCAF7D"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14:paraId="74A51391" w14:textId="2FC8E21C"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7</w:t>
            </w:r>
            <w:r w:rsidR="00F66CDF">
              <w:rPr>
                <w:rFonts w:ascii="Arial" w:hAnsi="Arial" w:cs="Arial"/>
                <w:sz w:val="22"/>
                <w:szCs w:val="22"/>
              </w:rPr>
              <w:t>1</w:t>
            </w:r>
          </w:p>
        </w:tc>
      </w:tr>
      <w:tr w:rsidR="00355C12" w:rsidRPr="00516AC2" w14:paraId="25F02060" w14:textId="77777777" w:rsidTr="00995270">
        <w:trPr>
          <w:trHeight w:val="109"/>
        </w:trPr>
        <w:tc>
          <w:tcPr>
            <w:tcW w:w="744" w:type="pct"/>
            <w:shd w:val="clear" w:color="auto" w:fill="DBE5F1"/>
            <w:vAlign w:val="center"/>
          </w:tcPr>
          <w:p w14:paraId="3E0E3D73"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L</w:t>
            </w:r>
          </w:p>
        </w:tc>
        <w:tc>
          <w:tcPr>
            <w:tcW w:w="3479" w:type="pct"/>
          </w:tcPr>
          <w:p w14:paraId="43584CB4"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14:paraId="2D836CC2" w14:textId="6683A1D3"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9</w:t>
            </w:r>
            <w:r w:rsidR="00F66CDF">
              <w:rPr>
                <w:rFonts w:ascii="Arial" w:hAnsi="Arial" w:cs="Arial"/>
                <w:sz w:val="22"/>
                <w:szCs w:val="22"/>
              </w:rPr>
              <w:t>7</w:t>
            </w:r>
          </w:p>
        </w:tc>
      </w:tr>
      <w:tr w:rsidR="00A12125" w:rsidRPr="00516AC2" w14:paraId="45A4A2DD" w14:textId="77777777" w:rsidTr="00995270">
        <w:trPr>
          <w:trHeight w:val="70"/>
        </w:trPr>
        <w:tc>
          <w:tcPr>
            <w:tcW w:w="744" w:type="pct"/>
            <w:shd w:val="clear" w:color="auto" w:fill="DBE5F1"/>
            <w:vAlign w:val="center"/>
          </w:tcPr>
          <w:p w14:paraId="0816CACF" w14:textId="77777777"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 xml:space="preserve">Part </w:t>
            </w:r>
            <w:r w:rsidR="00FF793C">
              <w:rPr>
                <w:rFonts w:ascii="Arial" w:hAnsi="Arial" w:cs="Arial"/>
                <w:b/>
                <w:sz w:val="22"/>
                <w:szCs w:val="22"/>
              </w:rPr>
              <w:t>M</w:t>
            </w:r>
          </w:p>
        </w:tc>
        <w:tc>
          <w:tcPr>
            <w:tcW w:w="3479" w:type="pct"/>
          </w:tcPr>
          <w:p w14:paraId="6D6F290F" w14:textId="77777777"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14:paraId="5C8717B0" w14:textId="331E0E82" w:rsidR="00A12125" w:rsidRPr="00355C12" w:rsidRDefault="00F66CDF" w:rsidP="00CB1EE1">
            <w:pPr>
              <w:spacing w:line="360" w:lineRule="auto"/>
              <w:jc w:val="center"/>
              <w:rPr>
                <w:rFonts w:ascii="Arial" w:hAnsi="Arial" w:cs="Arial"/>
                <w:sz w:val="22"/>
                <w:szCs w:val="22"/>
              </w:rPr>
            </w:pPr>
            <w:r>
              <w:rPr>
                <w:rFonts w:ascii="Arial" w:hAnsi="Arial" w:cs="Arial"/>
                <w:sz w:val="22"/>
                <w:szCs w:val="22"/>
              </w:rPr>
              <w:t>99</w:t>
            </w:r>
          </w:p>
        </w:tc>
      </w:tr>
    </w:tbl>
    <w:p w14:paraId="5808CFA7" w14:textId="77777777" w:rsidR="001E1A16" w:rsidRDefault="001E1A16"/>
    <w:p w14:paraId="65130B90" w14:textId="77777777" w:rsidR="001E1A16" w:rsidRDefault="001E1A16"/>
    <w:p w14:paraId="26AF819C" w14:textId="77777777" w:rsidR="001E1A16" w:rsidRDefault="001E1A16"/>
    <w:p w14:paraId="360BFF89" w14:textId="77777777" w:rsidR="001E1A16" w:rsidRDefault="001E1A16"/>
    <w:p w14:paraId="0556F7A6" w14:textId="77777777" w:rsidR="001E1A16" w:rsidRDefault="001E1A16"/>
    <w:p w14:paraId="74675CB7" w14:textId="77777777" w:rsidR="001D1183" w:rsidRDefault="001D1183"/>
    <w:p w14:paraId="3C5CC846" w14:textId="77777777" w:rsidR="001D1183" w:rsidRDefault="001D1183"/>
    <w:p w14:paraId="4E7BFF91" w14:textId="77777777" w:rsidR="001D1183" w:rsidRDefault="001D1183"/>
    <w:p w14:paraId="06084B3A" w14:textId="77777777" w:rsidR="00E9025F" w:rsidRDefault="00E9025F">
      <w:r>
        <w:br w:type="page"/>
      </w:r>
    </w:p>
    <w:tbl>
      <w:tblPr>
        <w:tblStyle w:val="TableGrid"/>
        <w:tblW w:w="9639" w:type="dxa"/>
        <w:tblInd w:w="392" w:type="dxa"/>
        <w:tblCellMar>
          <w:top w:w="142" w:type="dxa"/>
          <w:bottom w:w="142" w:type="dxa"/>
        </w:tblCellMar>
        <w:tblLook w:val="04A0" w:firstRow="1" w:lastRow="0" w:firstColumn="1" w:lastColumn="0" w:noHBand="0" w:noVBand="1"/>
      </w:tblPr>
      <w:tblGrid>
        <w:gridCol w:w="1620"/>
        <w:gridCol w:w="8019"/>
      </w:tblGrid>
      <w:tr w:rsidR="00A75456" w14:paraId="34E7D682" w14:textId="77777777" w:rsidTr="006F65DF">
        <w:trPr>
          <w:trHeight w:val="20"/>
        </w:trPr>
        <w:tc>
          <w:tcPr>
            <w:tcW w:w="1620" w:type="dxa"/>
            <w:shd w:val="clear" w:color="auto" w:fill="17365D"/>
            <w:vAlign w:val="center"/>
          </w:tcPr>
          <w:p w14:paraId="073A929E" w14:textId="77777777"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8019" w:type="dxa"/>
            <w:shd w:val="clear" w:color="auto" w:fill="DBE5F1" w:themeFill="accent1" w:themeFillTint="33"/>
            <w:vAlign w:val="center"/>
          </w:tcPr>
          <w:p w14:paraId="6D1760C2" w14:textId="77777777" w:rsidR="00A75456" w:rsidRDefault="00A75456" w:rsidP="000F10D4">
            <w:pPr>
              <w:jc w:val="center"/>
              <w:rPr>
                <w:rFonts w:ascii="Arial" w:hAnsi="Arial" w:cs="Arial"/>
                <w:b/>
                <w:sz w:val="22"/>
                <w:szCs w:val="22"/>
              </w:rPr>
            </w:pPr>
            <w:r>
              <w:rPr>
                <w:rFonts w:ascii="Arial" w:hAnsi="Arial" w:cs="Arial"/>
                <w:b/>
                <w:sz w:val="22"/>
                <w:szCs w:val="22"/>
              </w:rPr>
              <w:t>REPORT SUMMARY</w:t>
            </w:r>
          </w:p>
        </w:tc>
      </w:tr>
    </w:tbl>
    <w:p w14:paraId="3D1CFF96" w14:textId="77777777"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606" w:type="dxa"/>
        <w:tblLook w:val="04A0" w:firstRow="1" w:lastRow="0" w:firstColumn="1" w:lastColumn="0" w:noHBand="0" w:noVBand="1"/>
      </w:tblPr>
      <w:tblGrid>
        <w:gridCol w:w="959"/>
        <w:gridCol w:w="3402"/>
        <w:gridCol w:w="5245"/>
      </w:tblGrid>
      <w:tr w:rsidR="00D26258" w:rsidRPr="006B0900" w14:paraId="7F01FAA2" w14:textId="77777777" w:rsidTr="00052408">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Pr>
          <w:p w14:paraId="1C85E67A" w14:textId="77777777"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3402" w:type="dxa"/>
          </w:tcPr>
          <w:p w14:paraId="57E786A6" w14:textId="77777777"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5245" w:type="dxa"/>
          </w:tcPr>
          <w:p w14:paraId="68256E36" w14:textId="77777777"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14:paraId="33868A76" w14:textId="77777777" w:rsidTr="00A53094">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14:paraId="09F92412"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5E98CE6"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5245" w:type="dxa"/>
          </w:tcPr>
          <w:p w14:paraId="5BCF1C89" w14:textId="6BDE8A2E" w:rsidR="00D26258" w:rsidRPr="006B0900" w:rsidRDefault="003931C9" w:rsidP="00EC7B13">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 xml:space="preserve">M/s </w:t>
            </w:r>
            <w:r w:rsidR="00EC7B13">
              <w:rPr>
                <w:rFonts w:ascii="Arial" w:hAnsi="Arial" w:cs="Arial"/>
                <w:sz w:val="22"/>
                <w:szCs w:val="22"/>
              </w:rPr>
              <w:t>CRPL Infra Private</w:t>
            </w:r>
            <w:r w:rsidR="00625CA4" w:rsidRPr="00625CA4">
              <w:rPr>
                <w:rFonts w:ascii="Arial" w:hAnsi="Arial" w:cs="Arial"/>
                <w:sz w:val="22"/>
                <w:szCs w:val="22"/>
              </w:rPr>
              <w:t xml:space="preserve"> Limited</w:t>
            </w:r>
          </w:p>
        </w:tc>
      </w:tr>
      <w:tr w:rsidR="00D26258" w:rsidRPr="006B0900" w14:paraId="5F44598F"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4B7AB0C6"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CDC88F3" w14:textId="77777777" w:rsidR="00D26258" w:rsidRPr="006B0900" w:rsidRDefault="000160C3"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 xml:space="preserve">Registered </w:t>
            </w:r>
            <w:r w:rsidR="00D26258">
              <w:rPr>
                <w:rFonts w:ascii="Arial" w:hAnsi="Arial" w:cs="Arial"/>
                <w:b/>
                <w:sz w:val="22"/>
                <w:szCs w:val="22"/>
              </w:rPr>
              <w:t>Address</w:t>
            </w:r>
            <w:r w:rsidR="00D26258" w:rsidRPr="006B0900">
              <w:rPr>
                <w:rFonts w:ascii="Arial" w:hAnsi="Arial" w:cs="Arial"/>
                <w:b/>
                <w:sz w:val="22"/>
                <w:szCs w:val="22"/>
              </w:rPr>
              <w:t>:</w:t>
            </w:r>
          </w:p>
        </w:tc>
        <w:tc>
          <w:tcPr>
            <w:tcW w:w="5245" w:type="dxa"/>
          </w:tcPr>
          <w:p w14:paraId="737EB721" w14:textId="4EEDE1C9" w:rsidR="002B1EC1" w:rsidRPr="006B0900" w:rsidRDefault="00EC7B13" w:rsidP="008F0C88">
            <w:pPr>
              <w:tabs>
                <w:tab w:val="left" w:pos="28"/>
              </w:tabs>
              <w:spacing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C7B13">
              <w:rPr>
                <w:rFonts w:ascii="Arial" w:hAnsi="Arial" w:cs="Arial"/>
                <w:sz w:val="22"/>
                <w:szCs w:val="22"/>
              </w:rPr>
              <w:t>121, Chittaranjan Avenue, Ground Floor, Kolkata, West Bengal, India, 700073</w:t>
            </w:r>
          </w:p>
        </w:tc>
      </w:tr>
      <w:tr w:rsidR="00D26258" w:rsidRPr="006B0900" w14:paraId="0070103B" w14:textId="77777777" w:rsidTr="00052408">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14:paraId="5C2CA46E"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7ACF5DD"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5245" w:type="dxa"/>
          </w:tcPr>
          <w:p w14:paraId="0160FA54" w14:textId="31E798AB" w:rsidR="00D26258" w:rsidRPr="006B0900" w:rsidRDefault="00EC7B13" w:rsidP="00AA3103">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C7B13">
              <w:rPr>
                <w:rFonts w:ascii="Arial" w:hAnsi="Arial" w:cs="Arial"/>
                <w:sz w:val="22"/>
                <w:szCs w:val="22"/>
              </w:rPr>
              <w:t>Cold Storage/Warehouse solution on Built-to-suit (BTS) mode</w:t>
            </w:r>
          </w:p>
        </w:tc>
      </w:tr>
      <w:tr w:rsidR="00D26258" w:rsidRPr="006B0900" w14:paraId="7101BBFC" w14:textId="77777777" w:rsidTr="00052408">
        <w:trPr>
          <w:trHeight w:val="685"/>
        </w:trPr>
        <w:tc>
          <w:tcPr>
            <w:cnfStyle w:val="001000000000" w:firstRow="0" w:lastRow="0" w:firstColumn="1" w:lastColumn="0" w:oddVBand="0" w:evenVBand="0" w:oddHBand="0" w:evenHBand="0" w:firstRowFirstColumn="0" w:firstRowLastColumn="0" w:lastRowFirstColumn="0" w:lastRowLastColumn="0"/>
            <w:tcW w:w="959" w:type="dxa"/>
          </w:tcPr>
          <w:p w14:paraId="662B6540"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29D827F8"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5245" w:type="dxa"/>
          </w:tcPr>
          <w:p w14:paraId="64822CE8" w14:textId="7F4BC8C0" w:rsidR="00D26258" w:rsidRPr="006B0900" w:rsidRDefault="00EC7B13" w:rsidP="003F157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lang w:val="en-US"/>
              </w:rPr>
              <w:t>Noida, Pune, Ahmadabad (Kheda),  Ahmadabad (Detroj)</w:t>
            </w:r>
          </w:p>
        </w:tc>
      </w:tr>
      <w:tr w:rsidR="00D26258" w:rsidRPr="006B0900" w14:paraId="538EB193"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6A95AE7A"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0B5368F2"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5245" w:type="dxa"/>
          </w:tcPr>
          <w:p w14:paraId="19EDD19A" w14:textId="3DD8D7D4" w:rsidR="00D26258" w:rsidRPr="006B0900" w:rsidRDefault="00EC7B13" w:rsidP="00580C52">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EC7B13">
              <w:rPr>
                <w:rFonts w:ascii="Arial" w:hAnsi="Arial" w:cs="Arial"/>
                <w:sz w:val="22"/>
                <w:szCs w:val="22"/>
              </w:rPr>
              <w:t>Cold Storage/Warehouse solution on Built-to-suit (BTS) mode</w:t>
            </w:r>
          </w:p>
        </w:tc>
      </w:tr>
      <w:tr w:rsidR="00D26258" w:rsidRPr="006B0900" w14:paraId="2A0D16D9"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243F29D3"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263439D4"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5245" w:type="dxa"/>
          </w:tcPr>
          <w:p w14:paraId="3C9B3A01" w14:textId="22AA6E7F" w:rsidR="00D26258" w:rsidRPr="006B0900" w:rsidRDefault="00EC7B13"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C7B13">
              <w:rPr>
                <w:rFonts w:ascii="Arial" w:hAnsi="Arial" w:cs="Arial"/>
                <w:sz w:val="22"/>
                <w:szCs w:val="22"/>
              </w:rPr>
              <w:t>Cold Storage/Warehouse</w:t>
            </w:r>
          </w:p>
        </w:tc>
      </w:tr>
      <w:tr w:rsidR="00D26258" w:rsidRPr="006B0900" w14:paraId="12C74008"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53325E8B"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4E61E0EC"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5245" w:type="dxa"/>
          </w:tcPr>
          <w:p w14:paraId="1BFEA331" w14:textId="36BD1FCF" w:rsidR="00D26258" w:rsidRPr="00F96E3A" w:rsidRDefault="00EC7B13" w:rsidP="000160C3">
            <w:pPr>
              <w:tabs>
                <w:tab w:val="left" w:pos="28"/>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EC7B13">
              <w:rPr>
                <w:rFonts w:ascii="Arial" w:hAnsi="Arial" w:cs="Arial"/>
                <w:sz w:val="22"/>
                <w:szCs w:val="22"/>
              </w:rPr>
              <w:t>Cold Storage/Warehouse solution on Built-to-suit (BTS) mode</w:t>
            </w:r>
          </w:p>
        </w:tc>
      </w:tr>
      <w:tr w:rsidR="00D26258" w:rsidRPr="006B0900" w14:paraId="6E32CA18" w14:textId="77777777" w:rsidTr="00052408">
        <w:trPr>
          <w:trHeight w:val="845"/>
        </w:trPr>
        <w:tc>
          <w:tcPr>
            <w:cnfStyle w:val="001000000000" w:firstRow="0" w:lastRow="0" w:firstColumn="1" w:lastColumn="0" w:oddVBand="0" w:evenVBand="0" w:oddHBand="0" w:evenHBand="0" w:firstRowFirstColumn="0" w:firstRowLastColumn="0" w:lastRowFirstColumn="0" w:lastRowLastColumn="0"/>
            <w:tcW w:w="959" w:type="dxa"/>
          </w:tcPr>
          <w:p w14:paraId="00F03359"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19EE98E7"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5245" w:type="dxa"/>
          </w:tcPr>
          <w:p w14:paraId="716C98E7" w14:textId="5BAF75CF" w:rsidR="00D26258" w:rsidRPr="006B0900" w:rsidRDefault="003860E6" w:rsidP="00EC7B13">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M/s.</w:t>
            </w:r>
            <w:r w:rsidR="000160C3" w:rsidRPr="000160C3">
              <w:rPr>
                <w:rFonts w:ascii="Arial" w:hAnsi="Arial" w:cs="Arial"/>
                <w:sz w:val="22"/>
                <w:szCs w:val="22"/>
              </w:rPr>
              <w:t xml:space="preserve"> </w:t>
            </w:r>
            <w:r w:rsidR="00EC7B13">
              <w:rPr>
                <w:rFonts w:ascii="Arial" w:hAnsi="Arial" w:cs="Arial"/>
                <w:sz w:val="22"/>
                <w:szCs w:val="22"/>
              </w:rPr>
              <w:t>CRPL Infra Private Limited</w:t>
            </w:r>
          </w:p>
        </w:tc>
      </w:tr>
      <w:tr w:rsidR="00D26258" w:rsidRPr="006B0900" w14:paraId="52BD727A"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2D7FD9CE"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1CD37AA5"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5245" w:type="dxa"/>
          </w:tcPr>
          <w:p w14:paraId="7814D85D" w14:textId="77777777" w:rsidR="00D26258" w:rsidRPr="006B0900" w:rsidRDefault="00D26258" w:rsidP="00052408">
            <w:pPr>
              <w:tabs>
                <w:tab w:val="left" w:pos="28"/>
                <w:tab w:val="left" w:pos="644"/>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M/s. R.K Associates Valuers &amp; Techno Engineering Consultants (P) Ltd.</w:t>
            </w:r>
          </w:p>
        </w:tc>
      </w:tr>
      <w:tr w:rsidR="00D26258" w:rsidRPr="006B0900" w14:paraId="3B2F1730"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48DD948D"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7798C414"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5245" w:type="dxa"/>
          </w:tcPr>
          <w:p w14:paraId="3AA731D2" w14:textId="77777777" w:rsidR="00D26258" w:rsidRPr="006B0900" w:rsidRDefault="00D26258"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14:paraId="3559D287"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1899545F"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4D468260"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5245" w:type="dxa"/>
          </w:tcPr>
          <w:p w14:paraId="250469C1" w14:textId="73CD8546" w:rsidR="00D26258" w:rsidRPr="006B0900" w:rsidRDefault="00D26258" w:rsidP="00204819">
            <w:pPr>
              <w:tabs>
                <w:tab w:val="left" w:pos="28"/>
                <w:tab w:val="left" w:pos="644"/>
                <w:tab w:val="left" w:pos="4395"/>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w:t>
            </w:r>
            <w:r w:rsidR="00EC7B13">
              <w:rPr>
                <w:rFonts w:ascii="Arial" w:hAnsi="Arial" w:cs="Arial"/>
                <w:sz w:val="22"/>
                <w:szCs w:val="22"/>
              </w:rPr>
              <w:t xml:space="preserve">setup </w:t>
            </w:r>
            <w:r w:rsidR="00EC7B13" w:rsidRPr="00EC7B13">
              <w:rPr>
                <w:rFonts w:ascii="Arial" w:hAnsi="Arial" w:cs="Arial"/>
                <w:sz w:val="22"/>
                <w:szCs w:val="22"/>
              </w:rPr>
              <w:t>4</w:t>
            </w:r>
            <w:r w:rsidR="00EC7B13">
              <w:rPr>
                <w:rFonts w:ascii="Arial" w:hAnsi="Arial" w:cs="Arial"/>
                <w:sz w:val="22"/>
                <w:szCs w:val="22"/>
              </w:rPr>
              <w:t xml:space="preserve"> new </w:t>
            </w:r>
            <w:r w:rsidR="00EC7B13" w:rsidRPr="00EC7B13">
              <w:rPr>
                <w:rFonts w:ascii="Arial" w:hAnsi="Arial" w:cs="Arial"/>
                <w:sz w:val="22"/>
                <w:szCs w:val="22"/>
              </w:rPr>
              <w:t xml:space="preserve">Cold Storage/Warehouse </w:t>
            </w:r>
            <w:r w:rsidR="00EC7B13">
              <w:rPr>
                <w:rFonts w:ascii="Arial" w:hAnsi="Arial" w:cs="Arial"/>
                <w:sz w:val="22"/>
                <w:szCs w:val="22"/>
              </w:rPr>
              <w:t>at different locations in India</w:t>
            </w:r>
            <w:r w:rsidRPr="006B0900">
              <w:rPr>
                <w:rFonts w:ascii="Arial" w:hAnsi="Arial" w:cs="Arial"/>
                <w:sz w:val="22"/>
                <w:szCs w:val="22"/>
              </w:rPr>
              <w:t>.</w:t>
            </w:r>
          </w:p>
        </w:tc>
      </w:tr>
      <w:tr w:rsidR="00D26258" w:rsidRPr="006B0900" w14:paraId="23F3099C"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51EE4E79"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E455219"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5245" w:type="dxa"/>
          </w:tcPr>
          <w:p w14:paraId="046B5045" w14:textId="77777777" w:rsidR="00D26258" w:rsidRPr="006B0900" w:rsidRDefault="00D26258" w:rsidP="00052408">
            <w:pPr>
              <w:tabs>
                <w:tab w:val="left" w:pos="28"/>
                <w:tab w:val="left" w:pos="644"/>
                <w:tab w:val="left" w:pos="4253"/>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To assess, evaluate &amp; comment on Technical, Economical &amp; Commercial Viability of the Project as per data information provided by the client, independent Industry research and data/ </w:t>
            </w:r>
            <w:r w:rsidRPr="006B0900">
              <w:rPr>
                <w:rFonts w:ascii="Arial" w:hAnsi="Arial" w:cs="Arial"/>
                <w:sz w:val="22"/>
                <w:szCs w:val="22"/>
              </w:rPr>
              <w:lastRenderedPageBreak/>
              <w:t>information available on public domain.</w:t>
            </w:r>
          </w:p>
        </w:tc>
      </w:tr>
      <w:tr w:rsidR="00D26258" w:rsidRPr="006B0900" w14:paraId="0E5CC5CA" w14:textId="77777777" w:rsidTr="00052408">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959" w:type="dxa"/>
          </w:tcPr>
          <w:p w14:paraId="3DC47565"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4D887B9"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5245" w:type="dxa"/>
          </w:tcPr>
          <w:p w14:paraId="71DB8A7D" w14:textId="4FA7C72B" w:rsidR="00D26258" w:rsidRPr="006B0900" w:rsidRDefault="00EC7B13" w:rsidP="00204819">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2</w:t>
            </w:r>
            <w:r w:rsidR="005B2F20">
              <w:rPr>
                <w:rFonts w:ascii="Arial" w:hAnsi="Arial" w:cs="Arial"/>
                <w:sz w:val="22"/>
                <w:szCs w:val="22"/>
              </w:rPr>
              <w:t>0</w:t>
            </w:r>
            <w:r w:rsidR="005B2F20" w:rsidRPr="005B2F20">
              <w:rPr>
                <w:rFonts w:ascii="Arial" w:hAnsi="Arial" w:cs="Arial"/>
                <w:sz w:val="22"/>
                <w:szCs w:val="22"/>
                <w:vertAlign w:val="superscript"/>
              </w:rPr>
              <w:t>th</w:t>
            </w:r>
            <w:r w:rsidR="005B2F20">
              <w:rPr>
                <w:rFonts w:ascii="Arial" w:hAnsi="Arial" w:cs="Arial"/>
                <w:sz w:val="22"/>
                <w:szCs w:val="22"/>
              </w:rPr>
              <w:t xml:space="preserve"> January 2025</w:t>
            </w:r>
          </w:p>
        </w:tc>
      </w:tr>
      <w:tr w:rsidR="00D26258" w:rsidRPr="006B0900" w14:paraId="65275664"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181C8AE9" w14:textId="77777777" w:rsidR="00D26258" w:rsidRPr="006B0900" w:rsidRDefault="00D26258" w:rsidP="00DD66F6">
            <w:pPr>
              <w:pStyle w:val="ListParagraph"/>
              <w:numPr>
                <w:ilvl w:val="0"/>
                <w:numId w:val="7"/>
              </w:numPr>
              <w:tabs>
                <w:tab w:val="clear" w:pos="644"/>
              </w:tabs>
              <w:spacing w:line="360" w:lineRule="auto"/>
              <w:ind w:left="592" w:right="-10" w:hanging="555"/>
              <w:jc w:val="center"/>
              <w:rPr>
                <w:rFonts w:ascii="Arial" w:hAnsi="Arial" w:cs="Arial"/>
                <w:sz w:val="22"/>
                <w:szCs w:val="22"/>
              </w:rPr>
            </w:pPr>
          </w:p>
        </w:tc>
        <w:tc>
          <w:tcPr>
            <w:tcW w:w="3402" w:type="dxa"/>
          </w:tcPr>
          <w:p w14:paraId="1A09CCC9" w14:textId="77777777" w:rsidR="00D26258" w:rsidRPr="006B0900" w:rsidRDefault="00D26258"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5245" w:type="dxa"/>
          </w:tcPr>
          <w:p w14:paraId="05020115" w14:textId="77777777" w:rsidR="00D26258" w:rsidRPr="006B0900" w:rsidRDefault="00D26258" w:rsidP="00DD66F6">
            <w:pPr>
              <w:pStyle w:val="ListParagraph"/>
              <w:numPr>
                <w:ilvl w:val="0"/>
                <w:numId w:val="11"/>
              </w:numPr>
              <w:tabs>
                <w:tab w:val="left" w:pos="28"/>
                <w:tab w:val="left" w:pos="93"/>
              </w:tabs>
              <w:spacing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14:paraId="72AFC269" w14:textId="77777777" w:rsidR="00EC7B13" w:rsidRDefault="00EC7B13" w:rsidP="00DD66F6">
            <w:pPr>
              <w:pStyle w:val="ListParagraph"/>
              <w:numPr>
                <w:ilvl w:val="0"/>
                <w:numId w:val="12"/>
              </w:numPr>
              <w:tabs>
                <w:tab w:val="left" w:pos="142"/>
                <w:tab w:val="left" w:pos="5335"/>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Information Memorandum</w:t>
            </w:r>
          </w:p>
          <w:p w14:paraId="71642678"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Financial Projections of the Project</w:t>
            </w:r>
          </w:p>
          <w:p w14:paraId="2A24CE5E"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Project proposed Schedule</w:t>
            </w:r>
          </w:p>
          <w:p w14:paraId="610DC0E4"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Statutory Approval Details </w:t>
            </w:r>
          </w:p>
          <w:p w14:paraId="67ADD560"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Layout and Master Plan</w:t>
            </w:r>
          </w:p>
          <w:p w14:paraId="12DFA8F5" w14:textId="77777777" w:rsidR="00D26258" w:rsidRPr="006B0900"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14:paraId="296173C1" w14:textId="536DC573" w:rsidR="00CA21DD" w:rsidRDefault="00EC7B13" w:rsidP="00EC7B13">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LOI with property owners</w:t>
            </w:r>
            <w:r w:rsidRPr="001754DB">
              <w:rPr>
                <w:rFonts w:ascii="Arial" w:hAnsi="Arial" w:cs="Arial"/>
                <w:sz w:val="22"/>
                <w:szCs w:val="22"/>
              </w:rPr>
              <w:t xml:space="preserve"> </w:t>
            </w:r>
          </w:p>
          <w:p w14:paraId="353CBF58" w14:textId="587C6A4E" w:rsidR="00EC7B13" w:rsidRPr="00EC7B13" w:rsidRDefault="00EC7B13" w:rsidP="00EC7B13">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Commercial Agreement with e-commerce </w:t>
            </w:r>
            <w:r w:rsidR="005D3887">
              <w:rPr>
                <w:rFonts w:ascii="Arial" w:hAnsi="Arial" w:cs="Arial"/>
                <w:sz w:val="22"/>
                <w:szCs w:val="22"/>
              </w:rPr>
              <w:t>companies</w:t>
            </w:r>
          </w:p>
          <w:p w14:paraId="1AA28829" w14:textId="368FE1EC"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Plant &amp; Machinery along with acquisition costs</w:t>
            </w:r>
            <w:r w:rsidR="00CD4AD1">
              <w:rPr>
                <w:rFonts w:ascii="Arial" w:hAnsi="Arial" w:cs="Arial"/>
                <w:sz w:val="22"/>
                <w:szCs w:val="22"/>
              </w:rPr>
              <w:t xml:space="preserve"> &amp; supplier</w:t>
            </w:r>
            <w:r w:rsidRPr="001754DB">
              <w:rPr>
                <w:rFonts w:ascii="Arial" w:hAnsi="Arial" w:cs="Arial"/>
                <w:sz w:val="22"/>
                <w:szCs w:val="22"/>
              </w:rPr>
              <w:t xml:space="preserve"> for the same</w:t>
            </w:r>
          </w:p>
          <w:p w14:paraId="23808F64"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Sanction/proposed map of the sites</w:t>
            </w:r>
          </w:p>
          <w:p w14:paraId="1609B64A"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Lease/Sale deeds of the Land</w:t>
            </w:r>
          </w:p>
          <w:p w14:paraId="0DA2E8E3" w14:textId="77777777" w:rsidR="00D26258" w:rsidRPr="00B80728"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14:paraId="7EC616C3" w14:textId="3DE39D87" w:rsidR="005D3887" w:rsidRPr="005D3887" w:rsidRDefault="00645884" w:rsidP="005D3887">
            <w:pPr>
              <w:pStyle w:val="ListParagraph"/>
              <w:numPr>
                <w:ilvl w:val="0"/>
                <w:numId w:val="24"/>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45884">
              <w:rPr>
                <w:rFonts w:ascii="Arial" w:hAnsi="Arial" w:cs="Arial"/>
                <w:sz w:val="22"/>
                <w:szCs w:val="22"/>
              </w:rPr>
              <w:t xml:space="preserve">Certificate of Incorporation </w:t>
            </w:r>
          </w:p>
          <w:p w14:paraId="7CD9CE57" w14:textId="77777777" w:rsidR="00D26258" w:rsidRPr="00645884" w:rsidRDefault="00D26258" w:rsidP="00166B04">
            <w:pPr>
              <w:pStyle w:val="ListParagraph"/>
              <w:numPr>
                <w:ilvl w:val="0"/>
                <w:numId w:val="24"/>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45884">
              <w:rPr>
                <w:rFonts w:ascii="Arial" w:hAnsi="Arial" w:cs="Arial"/>
                <w:sz w:val="22"/>
                <w:szCs w:val="22"/>
              </w:rPr>
              <w:t>MSME UDYAM Registration Certificate</w:t>
            </w:r>
          </w:p>
          <w:p w14:paraId="4ACDD6D1" w14:textId="0904232C" w:rsidR="002E03CC" w:rsidRDefault="005D3887" w:rsidP="00166B04">
            <w:pPr>
              <w:pStyle w:val="ListParagraph"/>
              <w:numPr>
                <w:ilvl w:val="0"/>
                <w:numId w:val="24"/>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Fire</w:t>
            </w:r>
            <w:r w:rsidR="00B82FF6">
              <w:rPr>
                <w:rFonts w:ascii="Arial" w:hAnsi="Arial" w:cs="Arial"/>
                <w:sz w:val="22"/>
                <w:szCs w:val="22"/>
              </w:rPr>
              <w:t xml:space="preserve"> </w:t>
            </w:r>
            <w:r>
              <w:rPr>
                <w:rFonts w:ascii="Arial" w:hAnsi="Arial" w:cs="Arial"/>
                <w:sz w:val="22"/>
                <w:szCs w:val="22"/>
              </w:rPr>
              <w:t>NOC</w:t>
            </w:r>
          </w:p>
          <w:p w14:paraId="55B6E977" w14:textId="77777777" w:rsidR="00D26258" w:rsidRPr="00645884" w:rsidRDefault="002E03CC" w:rsidP="00166B04">
            <w:pPr>
              <w:pStyle w:val="ListParagraph"/>
              <w:numPr>
                <w:ilvl w:val="0"/>
                <w:numId w:val="24"/>
              </w:numPr>
              <w:tabs>
                <w:tab w:val="left" w:pos="142"/>
                <w:tab w:val="left" w:pos="879"/>
                <w:tab w:val="left" w:pos="5310"/>
              </w:tabs>
              <w:spacing w:after="240"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NOC/Application for Ground water</w:t>
            </w:r>
          </w:p>
        </w:tc>
      </w:tr>
      <w:tr w:rsidR="00D26258" w:rsidRPr="006B0900" w14:paraId="10FD43D6"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312A2434" w14:textId="5BC22BDB"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8BBAB9E"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5245" w:type="dxa"/>
          </w:tcPr>
          <w:p w14:paraId="12B3A63E" w14:textId="1742A178" w:rsidR="00D26258" w:rsidRPr="006B0900" w:rsidRDefault="00D26258" w:rsidP="005D3887">
            <w:pPr>
              <w:tabs>
                <w:tab w:val="left" w:pos="644"/>
              </w:tabs>
              <w:spacing w:after="240" w:line="360" w:lineRule="auto"/>
              <w:ind w:left="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Equity &amp; Debt </w:t>
            </w:r>
            <w:r w:rsidR="00CF606F">
              <w:rPr>
                <w:rFonts w:ascii="Arial" w:hAnsi="Arial" w:cs="Arial"/>
                <w:sz w:val="22"/>
                <w:szCs w:val="22"/>
              </w:rPr>
              <w:t>(</w:t>
            </w:r>
            <w:r w:rsidR="003E1D0A">
              <w:rPr>
                <w:rFonts w:ascii="Arial" w:hAnsi="Arial" w:cs="Arial"/>
                <w:sz w:val="22"/>
                <w:szCs w:val="22"/>
              </w:rPr>
              <w:t xml:space="preserve">D/E Ratio </w:t>
            </w:r>
            <w:r w:rsidR="005D3887">
              <w:rPr>
                <w:rFonts w:ascii="Arial" w:hAnsi="Arial" w:cs="Arial"/>
                <w:sz w:val="22"/>
                <w:szCs w:val="22"/>
              </w:rPr>
              <w:t>2.97 Combined</w:t>
            </w:r>
            <w:r>
              <w:rPr>
                <w:rFonts w:ascii="Arial" w:hAnsi="Arial" w:cs="Arial"/>
                <w:sz w:val="22"/>
                <w:szCs w:val="22"/>
              </w:rPr>
              <w:t>)</w:t>
            </w:r>
          </w:p>
        </w:tc>
      </w:tr>
      <w:tr w:rsidR="0083303D" w:rsidRPr="006B0900" w14:paraId="68A259C5" w14:textId="77777777" w:rsidTr="00052408">
        <w:trPr>
          <w:trHeight w:val="2441"/>
        </w:trPr>
        <w:tc>
          <w:tcPr>
            <w:cnfStyle w:val="001000000000" w:firstRow="0" w:lastRow="0" w:firstColumn="1" w:lastColumn="0" w:oddVBand="0" w:evenVBand="0" w:oddHBand="0" w:evenHBand="0" w:firstRowFirstColumn="0" w:firstRowLastColumn="0" w:lastRowFirstColumn="0" w:lastRowLastColumn="0"/>
            <w:tcW w:w="959" w:type="dxa"/>
          </w:tcPr>
          <w:p w14:paraId="5F201BC4" w14:textId="77777777" w:rsidR="0083303D" w:rsidRPr="006B0900" w:rsidRDefault="0083303D"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DD622CA" w14:textId="601BACCE" w:rsidR="0083303D" w:rsidRPr="006B0900" w:rsidRDefault="0083303D"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r w:rsidR="00CD4AD1">
              <w:rPr>
                <w:rFonts w:ascii="Arial" w:hAnsi="Arial" w:cs="Arial"/>
                <w:b/>
                <w:sz w:val="22"/>
                <w:szCs w:val="22"/>
              </w:rPr>
              <w:t xml:space="preserve"> (Combined)</w:t>
            </w:r>
            <w:r w:rsidRPr="006B0900">
              <w:rPr>
                <w:rFonts w:ascii="Arial" w:hAnsi="Arial" w:cs="Arial"/>
                <w:b/>
                <w:sz w:val="22"/>
                <w:szCs w:val="22"/>
              </w:rPr>
              <w:t>:</w:t>
            </w:r>
          </w:p>
        </w:tc>
        <w:tc>
          <w:tcPr>
            <w:tcW w:w="5245" w:type="dxa"/>
          </w:tcPr>
          <w:tbl>
            <w:tblPr>
              <w:tblStyle w:val="TableGrid"/>
              <w:tblpPr w:leftFromText="180" w:rightFromText="180" w:vertAnchor="text" w:horzAnchor="margin" w:tblpXSpec="right" w:tblpY="49"/>
              <w:tblW w:w="0" w:type="auto"/>
              <w:tblCellMar>
                <w:top w:w="28" w:type="dxa"/>
                <w:bottom w:w="28" w:type="dxa"/>
              </w:tblCellMar>
              <w:tblLook w:val="04A0" w:firstRow="1" w:lastRow="0" w:firstColumn="1" w:lastColumn="0" w:noHBand="0" w:noVBand="1"/>
            </w:tblPr>
            <w:tblGrid>
              <w:gridCol w:w="2808"/>
              <w:gridCol w:w="2069"/>
            </w:tblGrid>
            <w:tr w:rsidR="0083303D" w:rsidRPr="000F10D4" w14:paraId="7023B412" w14:textId="77777777" w:rsidTr="000F10D4">
              <w:trPr>
                <w:trHeight w:val="18"/>
              </w:trPr>
              <w:tc>
                <w:tcPr>
                  <w:tcW w:w="2808" w:type="dxa"/>
                  <w:shd w:val="clear" w:color="auto" w:fill="002060"/>
                  <w:vAlign w:val="center"/>
                </w:tcPr>
                <w:p w14:paraId="4B019180"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069" w:type="dxa"/>
                  <w:shd w:val="clear" w:color="auto" w:fill="002060"/>
                  <w:vAlign w:val="center"/>
                </w:tcPr>
                <w:p w14:paraId="1637A78E"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14:paraId="688D6FB3" w14:textId="77777777" w:rsidTr="000F10D4">
              <w:trPr>
                <w:trHeight w:val="325"/>
              </w:trPr>
              <w:tc>
                <w:tcPr>
                  <w:tcW w:w="2808" w:type="dxa"/>
                  <w:shd w:val="clear" w:color="auto" w:fill="auto"/>
                  <w:vAlign w:val="center"/>
                </w:tcPr>
                <w:p w14:paraId="24C00D4D"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069" w:type="dxa"/>
                  <w:shd w:val="clear" w:color="auto" w:fill="auto"/>
                  <w:vAlign w:val="center"/>
                </w:tcPr>
                <w:p w14:paraId="76CB1910" w14:textId="67CF97C4" w:rsidR="0083303D" w:rsidRPr="00CF0231" w:rsidRDefault="005D3887"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1.51</w:t>
                  </w:r>
                </w:p>
              </w:tc>
            </w:tr>
            <w:tr w:rsidR="00CF606F" w:rsidRPr="000F10D4" w14:paraId="0B547410" w14:textId="77777777" w:rsidTr="000F10D4">
              <w:trPr>
                <w:trHeight w:val="325"/>
              </w:trPr>
              <w:tc>
                <w:tcPr>
                  <w:tcW w:w="2808" w:type="dxa"/>
                  <w:shd w:val="clear" w:color="auto" w:fill="auto"/>
                  <w:vAlign w:val="center"/>
                </w:tcPr>
                <w:p w14:paraId="15030DA8"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069" w:type="dxa"/>
                  <w:shd w:val="clear" w:color="auto" w:fill="auto"/>
                  <w:vAlign w:val="center"/>
                </w:tcPr>
                <w:p w14:paraId="312FA187" w14:textId="4294C378" w:rsidR="00CF606F" w:rsidRPr="00CF0231" w:rsidRDefault="00CD4AD1"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42.33</w:t>
                  </w:r>
                  <w:r w:rsidR="00CF606F" w:rsidRPr="00CF0231">
                    <w:rPr>
                      <w:rFonts w:ascii="Arial" w:hAnsi="Arial" w:cs="Arial"/>
                      <w:sz w:val="22"/>
                      <w:szCs w:val="22"/>
                    </w:rPr>
                    <w:t>%</w:t>
                  </w:r>
                </w:p>
              </w:tc>
            </w:tr>
            <w:tr w:rsidR="00CF606F" w:rsidRPr="000F10D4" w14:paraId="556DF450" w14:textId="77777777" w:rsidTr="000F10D4">
              <w:trPr>
                <w:trHeight w:val="18"/>
              </w:trPr>
              <w:tc>
                <w:tcPr>
                  <w:tcW w:w="2808" w:type="dxa"/>
                  <w:shd w:val="clear" w:color="auto" w:fill="auto"/>
                  <w:vAlign w:val="center"/>
                </w:tcPr>
                <w:p w14:paraId="41F5503F"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069" w:type="dxa"/>
                  <w:shd w:val="clear" w:color="auto" w:fill="auto"/>
                  <w:vAlign w:val="center"/>
                </w:tcPr>
                <w:p w14:paraId="7B1450D5" w14:textId="3968E2C8" w:rsidR="00CF606F" w:rsidRPr="00CF0231" w:rsidRDefault="00CD4AD1"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18.79</w:t>
                  </w:r>
                  <w:r w:rsidR="00CF606F" w:rsidRPr="00CF0231">
                    <w:rPr>
                      <w:rFonts w:ascii="Arial" w:hAnsi="Arial" w:cs="Arial"/>
                      <w:sz w:val="22"/>
                      <w:szCs w:val="22"/>
                    </w:rPr>
                    <w:t>%</w:t>
                  </w:r>
                </w:p>
              </w:tc>
            </w:tr>
            <w:tr w:rsidR="00CF606F" w:rsidRPr="000F10D4" w14:paraId="6250FDC5" w14:textId="77777777" w:rsidTr="000F10D4">
              <w:trPr>
                <w:trHeight w:val="18"/>
              </w:trPr>
              <w:tc>
                <w:tcPr>
                  <w:tcW w:w="2808" w:type="dxa"/>
                  <w:shd w:val="clear" w:color="auto" w:fill="auto"/>
                  <w:vAlign w:val="center"/>
                </w:tcPr>
                <w:p w14:paraId="7642817E"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NPV &amp;  IRR</w:t>
                  </w:r>
                </w:p>
              </w:tc>
              <w:tc>
                <w:tcPr>
                  <w:tcW w:w="2069" w:type="dxa"/>
                  <w:shd w:val="clear" w:color="auto" w:fill="auto"/>
                  <w:vAlign w:val="center"/>
                </w:tcPr>
                <w:p w14:paraId="706EB635" w14:textId="165D1B0B" w:rsidR="00CF606F" w:rsidRPr="00CF0231" w:rsidRDefault="00097457" w:rsidP="00580C52">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 xml:space="preserve">INR </w:t>
                  </w:r>
                  <w:r w:rsidR="00CD4AD1">
                    <w:rPr>
                      <w:rFonts w:ascii="Arial" w:hAnsi="Arial" w:cs="Arial"/>
                      <w:sz w:val="22"/>
                      <w:szCs w:val="22"/>
                    </w:rPr>
                    <w:t>49.69</w:t>
                  </w:r>
                  <w:r w:rsidR="00CF0231">
                    <w:rPr>
                      <w:rFonts w:ascii="Arial" w:hAnsi="Arial" w:cs="Arial"/>
                      <w:sz w:val="22"/>
                      <w:szCs w:val="22"/>
                    </w:rPr>
                    <w:t xml:space="preserve"> Cr</w:t>
                  </w:r>
                  <w:r w:rsidR="00CA21DD">
                    <w:rPr>
                      <w:rFonts w:ascii="Arial" w:hAnsi="Arial" w:cs="Arial"/>
                      <w:sz w:val="22"/>
                      <w:szCs w:val="22"/>
                    </w:rPr>
                    <w:t xml:space="preserve">. &amp; </w:t>
                  </w:r>
                  <w:r w:rsidR="00CD4AD1">
                    <w:rPr>
                      <w:rFonts w:ascii="Arial" w:hAnsi="Arial" w:cs="Arial"/>
                      <w:sz w:val="22"/>
                      <w:szCs w:val="22"/>
                    </w:rPr>
                    <w:t>22.80</w:t>
                  </w:r>
                  <w:r w:rsidR="00CF606F" w:rsidRPr="00CF0231">
                    <w:rPr>
                      <w:rFonts w:ascii="Arial" w:hAnsi="Arial" w:cs="Arial"/>
                      <w:sz w:val="22"/>
                      <w:szCs w:val="22"/>
                    </w:rPr>
                    <w:t>%</w:t>
                  </w:r>
                </w:p>
              </w:tc>
            </w:tr>
            <w:tr w:rsidR="0083303D" w:rsidRPr="000F10D4" w14:paraId="33316AED" w14:textId="77777777" w:rsidTr="000F10D4">
              <w:trPr>
                <w:trHeight w:val="18"/>
              </w:trPr>
              <w:tc>
                <w:tcPr>
                  <w:tcW w:w="2808" w:type="dxa"/>
                  <w:shd w:val="clear" w:color="auto" w:fill="auto"/>
                  <w:vAlign w:val="center"/>
                </w:tcPr>
                <w:p w14:paraId="58246BC5" w14:textId="77777777" w:rsidR="0083303D"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Payback Period</w:t>
                  </w:r>
                </w:p>
              </w:tc>
              <w:tc>
                <w:tcPr>
                  <w:tcW w:w="2069" w:type="dxa"/>
                  <w:shd w:val="clear" w:color="auto" w:fill="auto"/>
                  <w:vAlign w:val="center"/>
                </w:tcPr>
                <w:p w14:paraId="0847526A" w14:textId="007228B2" w:rsidR="0083303D" w:rsidRPr="00CF0231" w:rsidRDefault="00CD4AD1"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6.55</w:t>
                  </w:r>
                  <w:r w:rsidR="00CF606F" w:rsidRPr="00CF0231">
                    <w:rPr>
                      <w:rFonts w:ascii="Arial" w:hAnsi="Arial" w:cs="Arial"/>
                      <w:sz w:val="22"/>
                      <w:szCs w:val="22"/>
                    </w:rPr>
                    <w:t xml:space="preserve"> years</w:t>
                  </w:r>
                </w:p>
              </w:tc>
            </w:tr>
          </w:tbl>
          <w:p w14:paraId="09DFC557" w14:textId="77777777" w:rsidR="0083303D" w:rsidRPr="006B0900" w:rsidRDefault="0083303D" w:rsidP="00052408">
            <w:pPr>
              <w:tabs>
                <w:tab w:val="left" w:pos="28"/>
                <w:tab w:val="left" w:pos="644"/>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bl>
    <w:p w14:paraId="375AB920" w14:textId="77777777" w:rsidR="008079D2" w:rsidRDefault="00A37D0A" w:rsidP="00CD4AD1">
      <w:pPr>
        <w:spacing w:before="240" w:line="276" w:lineRule="auto"/>
        <w:ind w:left="284" w:right="-71"/>
        <w:jc w:val="both"/>
        <w:rPr>
          <w:rFonts w:ascii="Arial" w:hAnsi="Arial" w:cs="Arial"/>
          <w:i/>
          <w:sz w:val="22"/>
          <w:szCs w:val="22"/>
        </w:rPr>
      </w:pPr>
      <w:r>
        <w:rPr>
          <w:rFonts w:ascii="Arial" w:hAnsi="Arial" w:cs="Arial"/>
          <w:b/>
          <w:sz w:val="22"/>
          <w:szCs w:val="22"/>
        </w:rPr>
        <w:t>Note</w:t>
      </w:r>
      <w:r>
        <w:rPr>
          <w:rFonts w:ascii="Arial" w:hAnsi="Arial" w:cs="Arial"/>
          <w:sz w:val="22"/>
          <w:szCs w:val="22"/>
        </w:rPr>
        <w:t>:</w:t>
      </w:r>
      <w:r>
        <w:rPr>
          <w:rFonts w:ascii="Arial" w:hAnsi="Arial" w:cs="Arial"/>
          <w:i/>
          <w:sz w:val="22"/>
          <w:szCs w:val="22"/>
        </w:rPr>
        <w:t xml:space="preserve"> </w:t>
      </w:r>
      <w:r w:rsidRPr="00053C53">
        <w:rPr>
          <w:rFonts w:ascii="Arial" w:hAnsi="Arial" w:cs="Arial"/>
          <w:i/>
          <w:sz w:val="22"/>
          <w:szCs w:val="22"/>
        </w:rPr>
        <w:t>Above financial indicators are based on the financial projections</w:t>
      </w:r>
      <w:r>
        <w:rPr>
          <w:rFonts w:ascii="Arial" w:hAnsi="Arial" w:cs="Arial"/>
          <w:i/>
          <w:sz w:val="22"/>
          <w:szCs w:val="22"/>
        </w:rPr>
        <w:t xml:space="preserve"> of the proposed project</w:t>
      </w:r>
      <w:r w:rsidRPr="00053C53">
        <w:rPr>
          <w:rFonts w:ascii="Arial" w:hAnsi="Arial" w:cs="Arial"/>
          <w:i/>
          <w:sz w:val="22"/>
          <w:szCs w:val="22"/>
        </w:rPr>
        <w:t xml:space="preserve"> provided by the firm and assessment and analysis of the same done by us.</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14:paraId="728C6FD9" w14:textId="77777777" w:rsidTr="00052408">
        <w:trPr>
          <w:trHeight w:val="20"/>
        </w:trPr>
        <w:tc>
          <w:tcPr>
            <w:tcW w:w="1620" w:type="dxa"/>
            <w:shd w:val="clear" w:color="auto" w:fill="002060"/>
            <w:vAlign w:val="center"/>
          </w:tcPr>
          <w:p w14:paraId="082909A5" w14:textId="77777777" w:rsidR="00EB5704" w:rsidRDefault="00A22FE5">
            <w:pPr>
              <w:jc w:val="center"/>
              <w:rPr>
                <w:rFonts w:ascii="Arial" w:hAnsi="Arial" w:cs="Arial"/>
                <w:b/>
                <w:i/>
                <w:sz w:val="22"/>
                <w:szCs w:val="22"/>
              </w:rPr>
            </w:pPr>
            <w:r>
              <w:rPr>
                <w:rFonts w:ascii="Arial" w:hAnsi="Arial" w:cs="Arial"/>
                <w:b/>
                <w:sz w:val="22"/>
                <w:szCs w:val="22"/>
              </w:rPr>
              <w:lastRenderedPageBreak/>
              <w:t>PART B</w:t>
            </w:r>
          </w:p>
        </w:tc>
        <w:tc>
          <w:tcPr>
            <w:tcW w:w="7877" w:type="dxa"/>
            <w:shd w:val="clear" w:color="auto" w:fill="DBE5F1" w:themeFill="accent1" w:themeFillTint="33"/>
            <w:vAlign w:val="center"/>
          </w:tcPr>
          <w:p w14:paraId="2963BE68" w14:textId="77777777" w:rsidR="00EB5704" w:rsidRDefault="00A22FE5">
            <w:pPr>
              <w:jc w:val="center"/>
              <w:rPr>
                <w:rFonts w:ascii="Arial" w:hAnsi="Arial" w:cs="Arial"/>
                <w:b/>
                <w:sz w:val="22"/>
                <w:szCs w:val="22"/>
              </w:rPr>
            </w:pPr>
            <w:r>
              <w:rPr>
                <w:rFonts w:ascii="Arial" w:hAnsi="Arial" w:cs="Arial"/>
                <w:b/>
                <w:sz w:val="22"/>
                <w:szCs w:val="22"/>
              </w:rPr>
              <w:t>INTRODUCTION</w:t>
            </w:r>
          </w:p>
        </w:tc>
      </w:tr>
    </w:tbl>
    <w:p w14:paraId="10ABD065" w14:textId="77777777" w:rsidR="00C815C4" w:rsidRPr="00C815C4" w:rsidRDefault="00C815C4" w:rsidP="00C815C4">
      <w:pPr>
        <w:spacing w:line="360" w:lineRule="auto"/>
        <w:ind w:right="-143"/>
        <w:jc w:val="both"/>
        <w:rPr>
          <w:rFonts w:ascii="Arial" w:hAnsi="Arial" w:cs="Arial"/>
          <w:sz w:val="22"/>
          <w:szCs w:val="22"/>
          <w:lang w:eastAsia="en-IN"/>
        </w:rPr>
      </w:pPr>
    </w:p>
    <w:p w14:paraId="2A667036" w14:textId="77777777" w:rsidR="00C815C4" w:rsidRPr="00C815C4" w:rsidRDefault="00A22FE5" w:rsidP="00166B04">
      <w:pPr>
        <w:pStyle w:val="ListParagraph"/>
        <w:numPr>
          <w:ilvl w:val="0"/>
          <w:numId w:val="21"/>
        </w:numPr>
        <w:spacing w:line="360" w:lineRule="auto"/>
        <w:ind w:left="709" w:right="-8" w:hanging="425"/>
        <w:jc w:val="both"/>
        <w:rPr>
          <w:rFonts w:ascii="Arial" w:hAnsi="Arial" w:cs="Arial"/>
          <w:sz w:val="22"/>
          <w:szCs w:val="22"/>
          <w:lang w:eastAsia="en-IN"/>
        </w:rPr>
      </w:pPr>
      <w:r w:rsidRPr="00113B90">
        <w:rPr>
          <w:rFonts w:ascii="Arial" w:hAnsi="Arial" w:cs="Arial"/>
          <w:b/>
          <w:sz w:val="22"/>
          <w:szCs w:val="22"/>
        </w:rPr>
        <w:t>ABOUT THE REPORT:</w:t>
      </w:r>
      <w:r w:rsidR="00113B90">
        <w:rPr>
          <w:rFonts w:ascii="Arial" w:hAnsi="Arial" w:cs="Arial"/>
          <w:b/>
          <w:sz w:val="22"/>
          <w:szCs w:val="22"/>
        </w:rPr>
        <w:t xml:space="preserve"> </w:t>
      </w:r>
    </w:p>
    <w:p w14:paraId="36EB7FF7" w14:textId="021EB472" w:rsidR="00580C52" w:rsidRDefault="00D123E3" w:rsidP="008079D2">
      <w:pPr>
        <w:pStyle w:val="ListParagraph"/>
        <w:spacing w:before="240" w:line="360" w:lineRule="auto"/>
        <w:ind w:left="709" w:right="-8"/>
        <w:jc w:val="both"/>
        <w:rPr>
          <w:rFonts w:ascii="Arial" w:hAnsi="Arial" w:cs="Arial"/>
          <w:sz w:val="22"/>
          <w:szCs w:val="22"/>
        </w:rPr>
      </w:pPr>
      <w:r w:rsidRPr="00D123E3">
        <w:rPr>
          <w:rFonts w:ascii="Arial" w:hAnsi="Arial" w:cs="Arial"/>
          <w:sz w:val="22"/>
          <w:szCs w:val="22"/>
        </w:rPr>
        <w:t xml:space="preserve">This is a </w:t>
      </w:r>
      <w:r>
        <w:rPr>
          <w:rFonts w:ascii="Arial" w:hAnsi="Arial" w:cs="Arial"/>
          <w:sz w:val="22"/>
          <w:szCs w:val="22"/>
        </w:rPr>
        <w:t>Techno-</w:t>
      </w:r>
      <w:r w:rsidRPr="00D123E3">
        <w:rPr>
          <w:rFonts w:ascii="Arial" w:hAnsi="Arial" w:cs="Arial"/>
          <w:sz w:val="22"/>
          <w:szCs w:val="22"/>
        </w:rPr>
        <w:t xml:space="preserve">Economic Viability Study Report of the proposed </w:t>
      </w:r>
      <w:r w:rsidR="00CD4AD1" w:rsidRPr="00CD4AD1">
        <w:rPr>
          <w:rFonts w:ascii="Arial" w:hAnsi="Arial" w:cs="Arial"/>
          <w:sz w:val="22"/>
          <w:szCs w:val="22"/>
        </w:rPr>
        <w:t>Cold Storage/Warehouse</w:t>
      </w:r>
      <w:r w:rsidR="008079D2" w:rsidRPr="008079D2">
        <w:rPr>
          <w:rFonts w:ascii="Arial" w:hAnsi="Arial" w:cs="Arial"/>
          <w:sz w:val="22"/>
          <w:szCs w:val="22"/>
        </w:rPr>
        <w:t xml:space="preserve"> </w:t>
      </w:r>
      <w:r w:rsidR="00CD4AD1">
        <w:rPr>
          <w:rFonts w:ascii="Arial" w:hAnsi="Arial" w:cs="Arial"/>
          <w:sz w:val="22"/>
          <w:szCs w:val="22"/>
        </w:rPr>
        <w:t xml:space="preserve">projects </w:t>
      </w:r>
      <w:r w:rsidR="008079D2" w:rsidRPr="008079D2">
        <w:rPr>
          <w:rFonts w:ascii="Arial" w:hAnsi="Arial" w:cs="Arial"/>
          <w:sz w:val="22"/>
          <w:szCs w:val="22"/>
        </w:rPr>
        <w:t xml:space="preserve">at </w:t>
      </w:r>
      <w:r w:rsidR="00CD4AD1">
        <w:rPr>
          <w:rFonts w:ascii="Arial" w:hAnsi="Arial" w:cs="Arial"/>
          <w:sz w:val="22"/>
          <w:szCs w:val="22"/>
        </w:rPr>
        <w:t>Noida, Pune, Ahmadabad (Kheda) &amp; Ahmadabad (Detroj) set up CRPL Infra Private limited.</w:t>
      </w:r>
    </w:p>
    <w:p w14:paraId="0398F0FD" w14:textId="77777777" w:rsidR="006D402E" w:rsidRPr="006D402E" w:rsidRDefault="006D402E" w:rsidP="00ED3B1B">
      <w:pPr>
        <w:pStyle w:val="ListParagraph"/>
        <w:spacing w:line="360" w:lineRule="auto"/>
        <w:ind w:left="284" w:right="-71"/>
        <w:jc w:val="both"/>
        <w:rPr>
          <w:rFonts w:ascii="Arial" w:hAnsi="Arial" w:cs="Arial"/>
          <w:sz w:val="22"/>
          <w:szCs w:val="22"/>
          <w:lang w:eastAsia="en-IN"/>
        </w:rPr>
      </w:pPr>
    </w:p>
    <w:p w14:paraId="1D61CD9D" w14:textId="77777777" w:rsidR="00202C4E" w:rsidRPr="00202C4E" w:rsidRDefault="005C2C2F" w:rsidP="00166B04">
      <w:pPr>
        <w:pStyle w:val="ListParagraph"/>
        <w:numPr>
          <w:ilvl w:val="0"/>
          <w:numId w:val="21"/>
        </w:numPr>
        <w:spacing w:line="360" w:lineRule="auto"/>
        <w:ind w:left="709" w:right="-71" w:hanging="425"/>
        <w:jc w:val="both"/>
        <w:rPr>
          <w:rFonts w:ascii="Arial" w:hAnsi="Arial" w:cs="Arial"/>
          <w:sz w:val="22"/>
          <w:szCs w:val="22"/>
          <w:lang w:eastAsia="en-IN"/>
        </w:rPr>
      </w:pPr>
      <w:r w:rsidRPr="0018134F">
        <w:rPr>
          <w:rFonts w:ascii="Arial" w:hAnsi="Arial" w:cs="Arial"/>
          <w:b/>
          <w:sz w:val="22"/>
          <w:szCs w:val="22"/>
        </w:rPr>
        <w:t>EXECUTIVE SUMMARY:</w:t>
      </w:r>
    </w:p>
    <w:p w14:paraId="4F2CC549" w14:textId="1BCF4FC0" w:rsidR="001A6CB2" w:rsidRDefault="001A6CB2" w:rsidP="00A40287">
      <w:pPr>
        <w:pStyle w:val="ListParagraph"/>
        <w:spacing w:before="240" w:line="360" w:lineRule="auto"/>
        <w:ind w:left="709" w:right="-71"/>
        <w:jc w:val="both"/>
        <w:rPr>
          <w:rFonts w:ascii="Arial" w:hAnsi="Arial" w:cs="Arial"/>
          <w:sz w:val="22"/>
          <w:szCs w:val="22"/>
          <w:lang w:eastAsia="en-IN"/>
        </w:rPr>
      </w:pPr>
      <w:r w:rsidRPr="00D161C7">
        <w:rPr>
          <w:rFonts w:ascii="Arial" w:hAnsi="Arial" w:cs="Arial"/>
          <w:sz w:val="22"/>
          <w:szCs w:val="22"/>
          <w:lang w:eastAsia="en-IN"/>
        </w:rPr>
        <w:t>This executive summary out</w:t>
      </w:r>
      <w:r>
        <w:rPr>
          <w:rFonts w:ascii="Arial" w:hAnsi="Arial" w:cs="Arial"/>
          <w:sz w:val="22"/>
          <w:szCs w:val="22"/>
          <w:lang w:eastAsia="en-IN"/>
        </w:rPr>
        <w:t xml:space="preserve">lines the development of </w:t>
      </w:r>
      <w:r w:rsidRPr="001A6CB2">
        <w:rPr>
          <w:rFonts w:ascii="Arial" w:hAnsi="Arial" w:cs="Arial"/>
          <w:sz w:val="22"/>
          <w:szCs w:val="22"/>
          <w:lang w:eastAsia="en-IN"/>
        </w:rPr>
        <w:t>multiple Cold Storage/Warehouse solution on Built-to-suit (BTS) model to players like Zepto</w:t>
      </w:r>
      <w:r w:rsidR="00593264">
        <w:rPr>
          <w:rFonts w:ascii="Arial" w:hAnsi="Arial" w:cs="Arial"/>
          <w:sz w:val="22"/>
          <w:szCs w:val="22"/>
          <w:lang w:eastAsia="en-IN"/>
        </w:rPr>
        <w:t xml:space="preserve">, Blinkit, Swiggy Instamart, BB, Falcon </w:t>
      </w:r>
      <w:r w:rsidRPr="001A6CB2">
        <w:rPr>
          <w:rFonts w:ascii="Arial" w:hAnsi="Arial" w:cs="Arial"/>
          <w:sz w:val="22"/>
          <w:szCs w:val="22"/>
          <w:lang w:eastAsia="en-IN"/>
        </w:rPr>
        <w:t>etc.</w:t>
      </w:r>
      <w:r w:rsidR="00593264">
        <w:rPr>
          <w:rFonts w:ascii="Arial" w:hAnsi="Arial" w:cs="Arial"/>
          <w:sz w:val="22"/>
          <w:szCs w:val="22"/>
          <w:lang w:eastAsia="en-IN"/>
        </w:rPr>
        <w:t xml:space="preserve"> by M/s CRPL Infra Private Limited (CRPL).</w:t>
      </w:r>
    </w:p>
    <w:p w14:paraId="66F20370" w14:textId="77777777" w:rsidR="00593264" w:rsidRDefault="009C5BC7" w:rsidP="00593264">
      <w:pPr>
        <w:pStyle w:val="ListParagraph"/>
        <w:spacing w:before="240" w:line="360" w:lineRule="auto"/>
        <w:ind w:left="709" w:right="-71"/>
        <w:jc w:val="both"/>
        <w:rPr>
          <w:rFonts w:ascii="Arial" w:hAnsi="Arial" w:cs="Arial"/>
          <w:sz w:val="22"/>
          <w:szCs w:val="22"/>
          <w:lang w:eastAsia="en-IN"/>
        </w:rPr>
      </w:pPr>
      <w:r w:rsidRPr="009C5BC7">
        <w:rPr>
          <w:rFonts w:ascii="Arial" w:hAnsi="Arial" w:cs="Arial"/>
          <w:sz w:val="22"/>
          <w:szCs w:val="22"/>
          <w:lang w:eastAsia="en-IN"/>
        </w:rPr>
        <w:t>M/s. CRPL Infra Private Limited (CRPL), a Crystal Group c</w:t>
      </w:r>
      <w:r>
        <w:rPr>
          <w:rFonts w:ascii="Arial" w:hAnsi="Arial" w:cs="Arial"/>
          <w:sz w:val="22"/>
          <w:szCs w:val="22"/>
          <w:lang w:eastAsia="en-IN"/>
        </w:rPr>
        <w:t>ompany, was incorporated on 12</w:t>
      </w:r>
      <w:r w:rsidRPr="009C5BC7">
        <w:rPr>
          <w:rFonts w:ascii="Arial" w:hAnsi="Arial" w:cs="Arial"/>
          <w:sz w:val="22"/>
          <w:szCs w:val="22"/>
          <w:vertAlign w:val="superscript"/>
          <w:lang w:eastAsia="en-IN"/>
        </w:rPr>
        <w:t>th</w:t>
      </w:r>
      <w:r>
        <w:rPr>
          <w:rFonts w:ascii="Arial" w:hAnsi="Arial" w:cs="Arial"/>
          <w:sz w:val="22"/>
          <w:szCs w:val="22"/>
          <w:lang w:eastAsia="en-IN"/>
        </w:rPr>
        <w:t xml:space="preserve"> </w:t>
      </w:r>
      <w:r w:rsidRPr="009C5BC7">
        <w:rPr>
          <w:rFonts w:ascii="Arial" w:hAnsi="Arial" w:cs="Arial"/>
          <w:sz w:val="22"/>
          <w:szCs w:val="22"/>
          <w:lang w:eastAsia="en-IN"/>
        </w:rPr>
        <w:t>October 1998 by Shri Murali Lal Agarwal with strategy to venture into cold chain logistics. The Company was incorporated in the name of Crystal Roadways Pvt Ltd, which was later renamed to CRPL Infra Pvt Ltd in October 2017.</w:t>
      </w:r>
      <w:r w:rsidRPr="00593264">
        <w:rPr>
          <w:rFonts w:ascii="Arial" w:hAnsi="Arial" w:cs="Arial"/>
          <w:sz w:val="22"/>
          <w:szCs w:val="22"/>
          <w:lang w:eastAsia="en-IN"/>
        </w:rPr>
        <w:t xml:space="preserve">The </w:t>
      </w:r>
      <w:r w:rsidR="00593264" w:rsidRPr="00593264">
        <w:rPr>
          <w:rFonts w:ascii="Arial" w:hAnsi="Arial" w:cs="Arial"/>
          <w:sz w:val="22"/>
          <w:szCs w:val="22"/>
          <w:lang w:eastAsia="en-IN"/>
        </w:rPr>
        <w:t>Company</w:t>
      </w:r>
      <w:r w:rsidRPr="00593264">
        <w:rPr>
          <w:rFonts w:ascii="Arial" w:hAnsi="Arial" w:cs="Arial"/>
          <w:sz w:val="22"/>
          <w:szCs w:val="22"/>
          <w:lang w:eastAsia="en-IN"/>
        </w:rPr>
        <w:t xml:space="preserve"> provides complete logistics services (primary logistics, warehousing, and secondary logistics) to its customers. </w:t>
      </w:r>
    </w:p>
    <w:p w14:paraId="5BDDB779" w14:textId="6D7ABC5F" w:rsidR="009C5BC7" w:rsidRPr="00593264" w:rsidRDefault="009C5BC7" w:rsidP="00593264">
      <w:pPr>
        <w:pStyle w:val="ListParagraph"/>
        <w:spacing w:before="240" w:line="360" w:lineRule="auto"/>
        <w:ind w:left="709" w:right="-71"/>
        <w:jc w:val="both"/>
        <w:rPr>
          <w:rFonts w:ascii="Arial" w:hAnsi="Arial" w:cs="Arial"/>
          <w:sz w:val="22"/>
          <w:szCs w:val="22"/>
          <w:lang w:eastAsia="en-IN"/>
        </w:rPr>
      </w:pPr>
      <w:r w:rsidRPr="00593264">
        <w:rPr>
          <w:rFonts w:ascii="Arial" w:hAnsi="Arial" w:cs="Arial"/>
          <w:sz w:val="22"/>
          <w:szCs w:val="22"/>
          <w:lang w:eastAsia="en-IN"/>
        </w:rPr>
        <w:t xml:space="preserve">Its parent, Crystal Logistic (Cool Chain) Ltd (CLCCL), provides inland logistics or transportation solutions across India and is the major shareholder of the company with 99.99% shareholding in CRPL. </w:t>
      </w:r>
      <w:r w:rsidR="001A6CB2" w:rsidRPr="00593264">
        <w:rPr>
          <w:rFonts w:ascii="Arial" w:hAnsi="Arial" w:cs="Arial"/>
          <w:sz w:val="22"/>
          <w:szCs w:val="22"/>
          <w:lang w:eastAsia="en-IN"/>
        </w:rPr>
        <w:t xml:space="preserve">CLCCL is predominantly into cold chain logistics, while as a subsidiary, CRPL’s focus is on cold storage warehousing. </w:t>
      </w:r>
      <w:r w:rsidRPr="00593264">
        <w:rPr>
          <w:rFonts w:ascii="Arial" w:hAnsi="Arial" w:cs="Arial"/>
          <w:sz w:val="22"/>
          <w:szCs w:val="22"/>
          <w:lang w:eastAsia="en-IN"/>
        </w:rPr>
        <w:t>The overall affairs of the Company are being managed by Mr. Rajesh Agarwal, Mr. Naresh Agarwal and Mr. Akash Agarwal as a director and promoter of the company.</w:t>
      </w:r>
    </w:p>
    <w:p w14:paraId="3E995B44" w14:textId="3021E397" w:rsidR="009C5BC7" w:rsidRPr="009C5BC7" w:rsidRDefault="009C5BC7" w:rsidP="009C5BC7">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 xml:space="preserve">As per the data/information provided by client, </w:t>
      </w:r>
      <w:r w:rsidRPr="009C5BC7">
        <w:rPr>
          <w:rFonts w:ascii="Arial" w:hAnsi="Arial" w:cs="Arial"/>
          <w:sz w:val="22"/>
          <w:szCs w:val="22"/>
          <w:lang w:eastAsia="en-IN"/>
        </w:rPr>
        <w:t>Company has existing warehouse facilities of ~12,000 Pallet capacity at Sudharas Food Park, Sankrail, Howrah and ~6,000 Pallet Capacity at Seafood Park in Bhubaneshwar, Odisha. The company has addition ~2,000 Pallet Capacity O&amp;M facility at Seafood Park in Bhubaneshwar, Odisha.  The company also has an ice factory in Bhubaneswar.</w:t>
      </w:r>
    </w:p>
    <w:p w14:paraId="1BE35688" w14:textId="1C4F0A69" w:rsidR="009C5BC7" w:rsidRDefault="009C5BC7" w:rsidP="00D935B8">
      <w:pPr>
        <w:pStyle w:val="ListParagraph"/>
        <w:spacing w:before="240" w:after="240" w:line="360" w:lineRule="auto"/>
        <w:ind w:left="709" w:right="-71"/>
        <w:jc w:val="both"/>
        <w:rPr>
          <w:rFonts w:ascii="Arial" w:hAnsi="Arial" w:cs="Arial"/>
          <w:sz w:val="22"/>
          <w:szCs w:val="22"/>
          <w:lang w:eastAsia="en-IN"/>
        </w:rPr>
      </w:pPr>
      <w:r w:rsidRPr="009C5BC7">
        <w:rPr>
          <w:rFonts w:ascii="Arial" w:hAnsi="Arial" w:cs="Arial"/>
          <w:sz w:val="22"/>
          <w:szCs w:val="22"/>
          <w:lang w:eastAsia="en-IN"/>
        </w:rPr>
        <w:t xml:space="preserve">The green field cold storage facility at Howrah was commissioned in 2015 with capacity of 3000 pallet. The capacity was later increased to 6000 pallets in 2017. The facility became fully Operational with 12,000 Pallet capacity in FY 2020. The warehouse facility in </w:t>
      </w:r>
      <w:r w:rsidRPr="009C5BC7">
        <w:rPr>
          <w:rFonts w:ascii="Arial" w:hAnsi="Arial" w:cs="Arial"/>
          <w:sz w:val="22"/>
          <w:szCs w:val="22"/>
          <w:lang w:eastAsia="en-IN"/>
        </w:rPr>
        <w:lastRenderedPageBreak/>
        <w:t>Bhubaneshwar became partially operational in March 2022 and remaining in October 2022. The O&amp;M facility in Bhubaneshwar became operational in FY 2022.</w:t>
      </w:r>
    </w:p>
    <w:tbl>
      <w:tblPr>
        <w:tblStyle w:val="TableGrid"/>
        <w:tblW w:w="9214" w:type="dxa"/>
        <w:tblInd w:w="817" w:type="dxa"/>
        <w:tblLook w:val="04A0" w:firstRow="1" w:lastRow="0" w:firstColumn="1" w:lastColumn="0" w:noHBand="0" w:noVBand="1"/>
      </w:tblPr>
      <w:tblGrid>
        <w:gridCol w:w="2303"/>
        <w:gridCol w:w="2304"/>
        <w:gridCol w:w="2303"/>
        <w:gridCol w:w="2304"/>
      </w:tblGrid>
      <w:tr w:rsidR="00D935B8" w:rsidRPr="00D935B8" w14:paraId="436798AF" w14:textId="77777777" w:rsidTr="00D935B8">
        <w:tc>
          <w:tcPr>
            <w:tcW w:w="230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FE4A478" w14:textId="77777777" w:rsidR="00D935B8" w:rsidRPr="00D935B8" w:rsidRDefault="00D935B8" w:rsidP="002F199F">
            <w:pPr>
              <w:spacing w:after="160" w:line="259" w:lineRule="auto"/>
              <w:rPr>
                <w:rFonts w:asciiTheme="minorHAnsi" w:hAnsiTheme="minorHAnsi" w:cstheme="minorHAnsi"/>
                <w:sz w:val="22"/>
                <w:szCs w:val="22"/>
                <w:lang w:val="en-US"/>
              </w:rPr>
            </w:pPr>
            <w:r w:rsidRPr="00D935B8">
              <w:rPr>
                <w:rFonts w:asciiTheme="minorHAnsi" w:hAnsiTheme="minorHAnsi" w:cstheme="minorHAnsi"/>
                <w:b/>
                <w:bCs/>
                <w:sz w:val="22"/>
                <w:szCs w:val="22"/>
              </w:rPr>
              <w:t>Total Facilities</w:t>
            </w:r>
          </w:p>
        </w:tc>
        <w:tc>
          <w:tcPr>
            <w:tcW w:w="230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1867771" w14:textId="77777777" w:rsidR="00D935B8" w:rsidRPr="00D935B8" w:rsidRDefault="00D935B8" w:rsidP="00D935B8">
            <w:pPr>
              <w:spacing w:after="160" w:line="259" w:lineRule="auto"/>
              <w:jc w:val="center"/>
              <w:rPr>
                <w:rFonts w:asciiTheme="minorHAnsi" w:hAnsiTheme="minorHAnsi" w:cstheme="minorHAnsi"/>
                <w:sz w:val="22"/>
                <w:szCs w:val="22"/>
                <w:lang w:val="en-US"/>
              </w:rPr>
            </w:pPr>
            <w:r w:rsidRPr="00D935B8">
              <w:rPr>
                <w:rFonts w:asciiTheme="minorHAnsi" w:hAnsiTheme="minorHAnsi" w:cstheme="minorHAnsi"/>
                <w:b/>
                <w:bCs/>
                <w:sz w:val="22"/>
                <w:szCs w:val="22"/>
              </w:rPr>
              <w:t>Total Capacity</w:t>
            </w:r>
          </w:p>
        </w:tc>
        <w:tc>
          <w:tcPr>
            <w:tcW w:w="230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7EA120CF" w14:textId="77777777" w:rsidR="00D935B8" w:rsidRPr="00D935B8" w:rsidRDefault="00D935B8" w:rsidP="00D935B8">
            <w:pPr>
              <w:spacing w:after="160" w:line="259" w:lineRule="auto"/>
              <w:jc w:val="center"/>
              <w:rPr>
                <w:rFonts w:asciiTheme="minorHAnsi" w:hAnsiTheme="minorHAnsi" w:cstheme="minorHAnsi"/>
                <w:sz w:val="22"/>
                <w:szCs w:val="22"/>
                <w:lang w:val="en-US"/>
              </w:rPr>
            </w:pPr>
            <w:r w:rsidRPr="00D935B8">
              <w:rPr>
                <w:rFonts w:asciiTheme="minorHAnsi" w:hAnsiTheme="minorHAnsi" w:cstheme="minorHAnsi"/>
                <w:b/>
                <w:bCs/>
                <w:sz w:val="22"/>
                <w:szCs w:val="22"/>
              </w:rPr>
              <w:t>Number of Customer</w:t>
            </w:r>
          </w:p>
        </w:tc>
        <w:tc>
          <w:tcPr>
            <w:tcW w:w="230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674A196" w14:textId="77777777" w:rsidR="00D935B8" w:rsidRPr="00D935B8" w:rsidRDefault="00D935B8" w:rsidP="00D935B8">
            <w:pPr>
              <w:spacing w:after="160" w:line="259" w:lineRule="auto"/>
              <w:jc w:val="center"/>
              <w:rPr>
                <w:rFonts w:asciiTheme="minorHAnsi" w:hAnsiTheme="minorHAnsi" w:cstheme="minorHAnsi"/>
                <w:sz w:val="22"/>
                <w:szCs w:val="22"/>
                <w:lang w:val="en-US"/>
              </w:rPr>
            </w:pPr>
            <w:r w:rsidRPr="00D935B8">
              <w:rPr>
                <w:rFonts w:asciiTheme="minorHAnsi" w:hAnsiTheme="minorHAnsi" w:cstheme="minorHAnsi"/>
                <w:b/>
                <w:bCs/>
                <w:sz w:val="22"/>
                <w:szCs w:val="22"/>
              </w:rPr>
              <w:t>Number of Fleet</w:t>
            </w:r>
          </w:p>
        </w:tc>
      </w:tr>
      <w:tr w:rsidR="00D935B8" w:rsidRPr="00D935B8" w14:paraId="1A0ABFB5" w14:textId="77777777" w:rsidTr="00D935B8">
        <w:tc>
          <w:tcPr>
            <w:tcW w:w="2303" w:type="dxa"/>
            <w:tcBorders>
              <w:top w:val="single" w:sz="4" w:space="0" w:color="auto"/>
              <w:left w:val="single" w:sz="4" w:space="0" w:color="auto"/>
              <w:bottom w:val="single" w:sz="4" w:space="0" w:color="auto"/>
              <w:right w:val="single" w:sz="4" w:space="0" w:color="auto"/>
            </w:tcBorders>
            <w:vAlign w:val="center"/>
            <w:hideMark/>
          </w:tcPr>
          <w:p w14:paraId="78595D51" w14:textId="77777777" w:rsidR="00D935B8" w:rsidRPr="00D935B8" w:rsidRDefault="00D935B8" w:rsidP="002F199F">
            <w:pPr>
              <w:spacing w:after="160" w:line="259" w:lineRule="auto"/>
              <w:rPr>
                <w:rFonts w:asciiTheme="minorHAnsi" w:hAnsiTheme="minorHAnsi" w:cstheme="minorHAnsi"/>
                <w:sz w:val="22"/>
                <w:szCs w:val="22"/>
                <w:lang w:val="en-GB"/>
              </w:rPr>
            </w:pPr>
            <w:r w:rsidRPr="00D935B8">
              <w:rPr>
                <w:rFonts w:asciiTheme="minorHAnsi" w:hAnsiTheme="minorHAnsi" w:cstheme="minorHAnsi"/>
                <w:sz w:val="22"/>
                <w:szCs w:val="22"/>
              </w:rPr>
              <w:t>3 Strategically</w:t>
            </w:r>
          </w:p>
          <w:p w14:paraId="175DF446" w14:textId="77777777" w:rsidR="00D935B8" w:rsidRPr="00D935B8" w:rsidRDefault="00D935B8" w:rsidP="002F199F">
            <w:pPr>
              <w:spacing w:after="160" w:line="259" w:lineRule="auto"/>
              <w:rPr>
                <w:rFonts w:asciiTheme="minorHAnsi" w:hAnsiTheme="minorHAnsi" w:cstheme="minorHAnsi"/>
                <w:sz w:val="22"/>
                <w:szCs w:val="22"/>
                <w:lang w:val="en-GB"/>
              </w:rPr>
            </w:pPr>
            <w:r w:rsidRPr="00D935B8">
              <w:rPr>
                <w:rFonts w:asciiTheme="minorHAnsi" w:hAnsiTheme="minorHAnsi" w:cstheme="minorHAnsi"/>
                <w:sz w:val="22"/>
                <w:szCs w:val="22"/>
              </w:rPr>
              <w:t>Located Warehouses</w:t>
            </w:r>
          </w:p>
        </w:tc>
        <w:tc>
          <w:tcPr>
            <w:tcW w:w="2304" w:type="dxa"/>
            <w:tcBorders>
              <w:top w:val="single" w:sz="4" w:space="0" w:color="auto"/>
              <w:left w:val="single" w:sz="4" w:space="0" w:color="auto"/>
              <w:bottom w:val="single" w:sz="4" w:space="0" w:color="auto"/>
              <w:right w:val="single" w:sz="4" w:space="0" w:color="auto"/>
            </w:tcBorders>
            <w:vAlign w:val="center"/>
            <w:hideMark/>
          </w:tcPr>
          <w:p w14:paraId="0A70E10C" w14:textId="77777777" w:rsidR="00D935B8" w:rsidRPr="00D935B8" w:rsidRDefault="00D935B8" w:rsidP="00D935B8">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 20,000 Pallet</w:t>
            </w:r>
          </w:p>
          <w:p w14:paraId="27764501" w14:textId="77777777" w:rsidR="00D935B8" w:rsidRPr="00D935B8" w:rsidRDefault="00D935B8" w:rsidP="00D935B8">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 600+ No. of TEU</w:t>
            </w:r>
          </w:p>
        </w:tc>
        <w:tc>
          <w:tcPr>
            <w:tcW w:w="2303" w:type="dxa"/>
            <w:tcBorders>
              <w:top w:val="single" w:sz="4" w:space="0" w:color="auto"/>
              <w:left w:val="single" w:sz="4" w:space="0" w:color="auto"/>
              <w:bottom w:val="single" w:sz="4" w:space="0" w:color="auto"/>
              <w:right w:val="single" w:sz="4" w:space="0" w:color="auto"/>
            </w:tcBorders>
            <w:vAlign w:val="center"/>
            <w:hideMark/>
          </w:tcPr>
          <w:p w14:paraId="7F420150" w14:textId="77777777" w:rsidR="00D935B8" w:rsidRPr="00D935B8" w:rsidRDefault="00D935B8" w:rsidP="00D935B8">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100 plus Key</w:t>
            </w:r>
          </w:p>
          <w:p w14:paraId="223964FB" w14:textId="77777777" w:rsidR="00D935B8" w:rsidRPr="00D935B8" w:rsidRDefault="00D935B8" w:rsidP="00D935B8">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clients across sector</w:t>
            </w:r>
          </w:p>
        </w:tc>
        <w:tc>
          <w:tcPr>
            <w:tcW w:w="2304" w:type="dxa"/>
            <w:tcBorders>
              <w:top w:val="single" w:sz="4" w:space="0" w:color="auto"/>
              <w:left w:val="single" w:sz="4" w:space="0" w:color="auto"/>
              <w:bottom w:val="single" w:sz="4" w:space="0" w:color="auto"/>
              <w:right w:val="single" w:sz="4" w:space="0" w:color="auto"/>
            </w:tcBorders>
            <w:vAlign w:val="center"/>
            <w:hideMark/>
          </w:tcPr>
          <w:p w14:paraId="0EE3C209" w14:textId="77777777" w:rsidR="00D935B8" w:rsidRPr="00D935B8" w:rsidRDefault="00D935B8" w:rsidP="00D935B8">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 50 plus</w:t>
            </w:r>
          </w:p>
          <w:p w14:paraId="5297865F" w14:textId="77777777" w:rsidR="00D935B8" w:rsidRPr="00D935B8" w:rsidRDefault="00D935B8" w:rsidP="00D935B8">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Reefer trucks</w:t>
            </w:r>
          </w:p>
        </w:tc>
      </w:tr>
    </w:tbl>
    <w:p w14:paraId="1F717D67" w14:textId="14252DB2" w:rsidR="00D935B8" w:rsidRPr="00D935B8" w:rsidRDefault="00D935B8" w:rsidP="00D935B8">
      <w:pPr>
        <w:pStyle w:val="ListParagraph"/>
        <w:spacing w:line="360" w:lineRule="auto"/>
        <w:ind w:left="709" w:right="-71"/>
        <w:jc w:val="right"/>
        <w:rPr>
          <w:rFonts w:ascii="Arial" w:hAnsi="Arial" w:cs="Arial"/>
          <w:i/>
          <w:sz w:val="20"/>
          <w:szCs w:val="22"/>
          <w:lang w:eastAsia="en-IN"/>
        </w:rPr>
      </w:pPr>
      <w:r w:rsidRPr="00D935B8">
        <w:rPr>
          <w:rFonts w:ascii="Arial" w:hAnsi="Arial" w:cs="Arial"/>
          <w:b/>
          <w:i/>
          <w:sz w:val="20"/>
          <w:szCs w:val="22"/>
          <w:lang w:eastAsia="en-IN"/>
        </w:rPr>
        <w:t>Source:</w:t>
      </w:r>
      <w:r w:rsidRPr="00D935B8">
        <w:rPr>
          <w:rFonts w:ascii="Arial" w:hAnsi="Arial" w:cs="Arial"/>
          <w:i/>
          <w:sz w:val="20"/>
          <w:szCs w:val="22"/>
          <w:lang w:eastAsia="en-IN"/>
        </w:rPr>
        <w:t xml:space="preserve"> Data/information provided by the client.</w:t>
      </w:r>
    </w:p>
    <w:p w14:paraId="4A00F488" w14:textId="4084A70D" w:rsidR="00593264" w:rsidRPr="00100A1B" w:rsidRDefault="00925331" w:rsidP="00593264">
      <w:pPr>
        <w:pStyle w:val="ListParagraph"/>
        <w:spacing w:before="240" w:after="240" w:line="360" w:lineRule="auto"/>
        <w:ind w:left="709" w:right="-71"/>
        <w:jc w:val="both"/>
        <w:rPr>
          <w:rFonts w:ascii="Arial" w:hAnsi="Arial" w:cs="Arial"/>
          <w:sz w:val="22"/>
          <w:szCs w:val="22"/>
          <w:lang w:eastAsia="en-IN"/>
        </w:rPr>
      </w:pPr>
      <w:r>
        <w:rPr>
          <w:rFonts w:ascii="Arial" w:hAnsi="Arial" w:cs="Arial"/>
          <w:sz w:val="22"/>
          <w:szCs w:val="22"/>
          <w:lang w:eastAsia="en-IN"/>
        </w:rPr>
        <w:t>As per the audited financials shared by client, h</w:t>
      </w:r>
      <w:r w:rsidR="00593264" w:rsidRPr="000A1D48">
        <w:rPr>
          <w:rFonts w:ascii="Arial" w:hAnsi="Arial" w:cs="Arial"/>
          <w:sz w:val="22"/>
          <w:szCs w:val="22"/>
          <w:lang w:eastAsia="en-IN"/>
        </w:rPr>
        <w:t>istorical financial position of the company is shown in the below table as on from 31</w:t>
      </w:r>
      <w:r w:rsidR="00593264" w:rsidRPr="00100A1B">
        <w:rPr>
          <w:rFonts w:ascii="Arial" w:hAnsi="Arial" w:cs="Arial"/>
          <w:sz w:val="22"/>
          <w:szCs w:val="22"/>
          <w:vertAlign w:val="superscript"/>
          <w:lang w:eastAsia="en-IN"/>
        </w:rPr>
        <w:t>st</w:t>
      </w:r>
      <w:r w:rsidR="00593264">
        <w:rPr>
          <w:rFonts w:ascii="Arial" w:hAnsi="Arial" w:cs="Arial"/>
          <w:sz w:val="22"/>
          <w:szCs w:val="22"/>
          <w:lang w:eastAsia="en-IN"/>
        </w:rPr>
        <w:t xml:space="preserve"> </w:t>
      </w:r>
      <w:r w:rsidR="00593264" w:rsidRPr="000A1D48">
        <w:rPr>
          <w:rFonts w:ascii="Arial" w:hAnsi="Arial" w:cs="Arial"/>
          <w:sz w:val="22"/>
          <w:szCs w:val="22"/>
          <w:lang w:eastAsia="en-IN"/>
        </w:rPr>
        <w:t>March 2022 to 31</w:t>
      </w:r>
      <w:r w:rsidR="00593264" w:rsidRPr="000A1D48">
        <w:rPr>
          <w:rFonts w:ascii="Arial" w:hAnsi="Arial" w:cs="Arial"/>
          <w:sz w:val="22"/>
          <w:szCs w:val="22"/>
          <w:vertAlign w:val="superscript"/>
          <w:lang w:eastAsia="en-IN"/>
        </w:rPr>
        <w:t>st</w:t>
      </w:r>
      <w:r w:rsidR="00593264">
        <w:rPr>
          <w:rFonts w:ascii="Arial" w:hAnsi="Arial" w:cs="Arial"/>
          <w:sz w:val="22"/>
          <w:szCs w:val="22"/>
          <w:lang w:eastAsia="en-IN"/>
        </w:rPr>
        <w:t xml:space="preserve"> </w:t>
      </w:r>
      <w:r w:rsidR="00593264" w:rsidRPr="000A1D48">
        <w:rPr>
          <w:rFonts w:ascii="Arial" w:hAnsi="Arial" w:cs="Arial"/>
          <w:sz w:val="22"/>
          <w:szCs w:val="22"/>
          <w:lang w:eastAsia="en-IN"/>
        </w:rPr>
        <w:t>March 2024:</w:t>
      </w:r>
    </w:p>
    <w:tbl>
      <w:tblPr>
        <w:tblStyle w:val="TableGrid"/>
        <w:tblW w:w="9072" w:type="dxa"/>
        <w:tblInd w:w="817" w:type="dxa"/>
        <w:tblLook w:val="04A0" w:firstRow="1" w:lastRow="0" w:firstColumn="1" w:lastColumn="0" w:noHBand="0" w:noVBand="1"/>
      </w:tblPr>
      <w:tblGrid>
        <w:gridCol w:w="2268"/>
        <w:gridCol w:w="2268"/>
        <w:gridCol w:w="2268"/>
        <w:gridCol w:w="2268"/>
      </w:tblGrid>
      <w:tr w:rsidR="00593264" w:rsidRPr="000A1D48" w14:paraId="4A122AF2" w14:textId="77777777" w:rsidTr="002F199F">
        <w:tc>
          <w:tcPr>
            <w:tcW w:w="2268" w:type="dxa"/>
            <w:shd w:val="clear" w:color="auto" w:fill="002060"/>
            <w:vAlign w:val="center"/>
          </w:tcPr>
          <w:p w14:paraId="21B1DB5A" w14:textId="77777777"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Particular</w:t>
            </w:r>
          </w:p>
        </w:tc>
        <w:tc>
          <w:tcPr>
            <w:tcW w:w="2268" w:type="dxa"/>
            <w:shd w:val="clear" w:color="auto" w:fill="002060"/>
            <w:vAlign w:val="center"/>
          </w:tcPr>
          <w:p w14:paraId="3F38CC49" w14:textId="77777777" w:rsidR="00593264" w:rsidRPr="000A1D48" w:rsidRDefault="00593264" w:rsidP="002F199F">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2022 (Lakhs)</w:t>
            </w:r>
          </w:p>
        </w:tc>
        <w:tc>
          <w:tcPr>
            <w:tcW w:w="2268" w:type="dxa"/>
            <w:shd w:val="clear" w:color="auto" w:fill="002060"/>
            <w:vAlign w:val="center"/>
          </w:tcPr>
          <w:p w14:paraId="0101D607" w14:textId="77777777" w:rsidR="00593264" w:rsidRPr="000A1D48" w:rsidRDefault="00593264" w:rsidP="002F199F">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2023 (Lakhs)</w:t>
            </w:r>
          </w:p>
        </w:tc>
        <w:tc>
          <w:tcPr>
            <w:tcW w:w="2268" w:type="dxa"/>
            <w:shd w:val="clear" w:color="auto" w:fill="002060"/>
            <w:vAlign w:val="center"/>
          </w:tcPr>
          <w:p w14:paraId="3E7C854A" w14:textId="77777777" w:rsidR="00593264" w:rsidRPr="000A1D48" w:rsidRDefault="00593264" w:rsidP="002F199F">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2024 (Lakhs)</w:t>
            </w:r>
          </w:p>
        </w:tc>
      </w:tr>
      <w:tr w:rsidR="00593264" w:rsidRPr="000A1D48" w14:paraId="79F5ED2B" w14:textId="77777777" w:rsidTr="002F199F">
        <w:trPr>
          <w:trHeight w:val="197"/>
        </w:trPr>
        <w:tc>
          <w:tcPr>
            <w:tcW w:w="2268" w:type="dxa"/>
            <w:shd w:val="clear" w:color="auto" w:fill="DBE5F1" w:themeFill="accent1" w:themeFillTint="33"/>
            <w:vAlign w:val="center"/>
          </w:tcPr>
          <w:p w14:paraId="36065AA9" w14:textId="77777777"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Total Assets</w:t>
            </w:r>
          </w:p>
        </w:tc>
        <w:tc>
          <w:tcPr>
            <w:tcW w:w="2268" w:type="dxa"/>
            <w:shd w:val="clear" w:color="auto" w:fill="auto"/>
            <w:vAlign w:val="center"/>
          </w:tcPr>
          <w:p w14:paraId="2CD0C995" w14:textId="6D23DFBD" w:rsidR="00593264" w:rsidRPr="000A1D48" w:rsidRDefault="00593264"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9386.36</w:t>
            </w:r>
          </w:p>
        </w:tc>
        <w:tc>
          <w:tcPr>
            <w:tcW w:w="2268" w:type="dxa"/>
            <w:shd w:val="clear" w:color="auto" w:fill="auto"/>
            <w:vAlign w:val="center"/>
          </w:tcPr>
          <w:p w14:paraId="60D217D8" w14:textId="44518B0F"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9565.83</w:t>
            </w:r>
          </w:p>
        </w:tc>
        <w:tc>
          <w:tcPr>
            <w:tcW w:w="2268" w:type="dxa"/>
            <w:shd w:val="clear" w:color="auto" w:fill="auto"/>
            <w:vAlign w:val="center"/>
          </w:tcPr>
          <w:p w14:paraId="76E99494" w14:textId="07508DE1"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8815.29</w:t>
            </w:r>
          </w:p>
        </w:tc>
      </w:tr>
      <w:tr w:rsidR="00593264" w:rsidRPr="000A1D48" w14:paraId="42B144E6" w14:textId="77777777" w:rsidTr="002F199F">
        <w:tc>
          <w:tcPr>
            <w:tcW w:w="2268" w:type="dxa"/>
            <w:shd w:val="clear" w:color="auto" w:fill="DBE5F1" w:themeFill="accent1" w:themeFillTint="33"/>
            <w:vAlign w:val="center"/>
          </w:tcPr>
          <w:p w14:paraId="6A98911D" w14:textId="77777777"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Long term borrowings</w:t>
            </w:r>
          </w:p>
        </w:tc>
        <w:tc>
          <w:tcPr>
            <w:tcW w:w="2268" w:type="dxa"/>
            <w:shd w:val="clear" w:color="auto" w:fill="auto"/>
            <w:vAlign w:val="center"/>
          </w:tcPr>
          <w:p w14:paraId="7A040788" w14:textId="144B5797" w:rsidR="00593264" w:rsidRPr="000A1D48" w:rsidRDefault="00593264"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4786.57</w:t>
            </w:r>
          </w:p>
        </w:tc>
        <w:tc>
          <w:tcPr>
            <w:tcW w:w="2268" w:type="dxa"/>
            <w:shd w:val="clear" w:color="auto" w:fill="auto"/>
            <w:vAlign w:val="center"/>
          </w:tcPr>
          <w:p w14:paraId="07A1F23B" w14:textId="385F9288"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5052.92</w:t>
            </w:r>
          </w:p>
        </w:tc>
        <w:tc>
          <w:tcPr>
            <w:tcW w:w="2268" w:type="dxa"/>
            <w:shd w:val="clear" w:color="auto" w:fill="auto"/>
            <w:vAlign w:val="center"/>
          </w:tcPr>
          <w:p w14:paraId="6AD684CB" w14:textId="4585422C"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4118.61</w:t>
            </w:r>
          </w:p>
        </w:tc>
      </w:tr>
      <w:tr w:rsidR="00593264" w:rsidRPr="000A1D48" w14:paraId="3D42725B" w14:textId="77777777" w:rsidTr="002F199F">
        <w:tc>
          <w:tcPr>
            <w:tcW w:w="2268" w:type="dxa"/>
            <w:shd w:val="clear" w:color="auto" w:fill="DBE5F1" w:themeFill="accent1" w:themeFillTint="33"/>
            <w:vAlign w:val="center"/>
          </w:tcPr>
          <w:p w14:paraId="25AD0DCA" w14:textId="77777777"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Short term borrowings</w:t>
            </w:r>
          </w:p>
        </w:tc>
        <w:tc>
          <w:tcPr>
            <w:tcW w:w="2268" w:type="dxa"/>
            <w:shd w:val="clear" w:color="auto" w:fill="auto"/>
            <w:vAlign w:val="center"/>
          </w:tcPr>
          <w:p w14:paraId="7AF6B6E0" w14:textId="296BEE22" w:rsidR="00593264" w:rsidRPr="000A1D48" w:rsidRDefault="00593264"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448.34</w:t>
            </w:r>
          </w:p>
        </w:tc>
        <w:tc>
          <w:tcPr>
            <w:tcW w:w="2268" w:type="dxa"/>
            <w:shd w:val="clear" w:color="auto" w:fill="auto"/>
            <w:vAlign w:val="center"/>
          </w:tcPr>
          <w:p w14:paraId="65D2ADED" w14:textId="0B5178D3"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163.75</w:t>
            </w:r>
          </w:p>
        </w:tc>
        <w:tc>
          <w:tcPr>
            <w:tcW w:w="2268" w:type="dxa"/>
            <w:shd w:val="clear" w:color="auto" w:fill="auto"/>
            <w:vAlign w:val="center"/>
          </w:tcPr>
          <w:p w14:paraId="5E67555B" w14:textId="4F94F584"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409.37</w:t>
            </w:r>
          </w:p>
        </w:tc>
      </w:tr>
      <w:tr w:rsidR="00593264" w:rsidRPr="000A1D48" w14:paraId="3E232465" w14:textId="77777777" w:rsidTr="002F199F">
        <w:trPr>
          <w:trHeight w:val="436"/>
        </w:trPr>
        <w:tc>
          <w:tcPr>
            <w:tcW w:w="2268" w:type="dxa"/>
            <w:shd w:val="clear" w:color="auto" w:fill="DBE5F1" w:themeFill="accent1" w:themeFillTint="33"/>
            <w:vAlign w:val="center"/>
          </w:tcPr>
          <w:p w14:paraId="3929CEEC" w14:textId="77777777"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Turnover</w:t>
            </w:r>
          </w:p>
        </w:tc>
        <w:tc>
          <w:tcPr>
            <w:tcW w:w="2268" w:type="dxa"/>
            <w:shd w:val="clear" w:color="auto" w:fill="auto"/>
            <w:vAlign w:val="center"/>
          </w:tcPr>
          <w:p w14:paraId="13F4009D" w14:textId="2C9B639F" w:rsidR="00593264" w:rsidRPr="000A1D48" w:rsidRDefault="00593264"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1961.36</w:t>
            </w:r>
          </w:p>
        </w:tc>
        <w:tc>
          <w:tcPr>
            <w:tcW w:w="2268" w:type="dxa"/>
            <w:shd w:val="clear" w:color="auto" w:fill="auto"/>
            <w:vAlign w:val="center"/>
          </w:tcPr>
          <w:p w14:paraId="12C84873" w14:textId="209BB201"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2789.07</w:t>
            </w:r>
          </w:p>
        </w:tc>
        <w:tc>
          <w:tcPr>
            <w:tcW w:w="2268" w:type="dxa"/>
            <w:shd w:val="clear" w:color="auto" w:fill="auto"/>
            <w:vAlign w:val="center"/>
          </w:tcPr>
          <w:p w14:paraId="28902D35" w14:textId="10089D2B"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2560.90</w:t>
            </w:r>
          </w:p>
        </w:tc>
      </w:tr>
      <w:tr w:rsidR="00593264" w:rsidRPr="000A1D48" w14:paraId="744F0AEC" w14:textId="77777777" w:rsidTr="002F199F">
        <w:tc>
          <w:tcPr>
            <w:tcW w:w="2268" w:type="dxa"/>
            <w:shd w:val="clear" w:color="auto" w:fill="DBE5F1" w:themeFill="accent1" w:themeFillTint="33"/>
            <w:vAlign w:val="center"/>
          </w:tcPr>
          <w:p w14:paraId="6537FDDF" w14:textId="77777777"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PAT</w:t>
            </w:r>
          </w:p>
        </w:tc>
        <w:tc>
          <w:tcPr>
            <w:tcW w:w="2268" w:type="dxa"/>
            <w:shd w:val="clear" w:color="auto" w:fill="auto"/>
            <w:vAlign w:val="center"/>
          </w:tcPr>
          <w:p w14:paraId="30134348" w14:textId="6049995C" w:rsidR="00593264" w:rsidRPr="000A1D48" w:rsidRDefault="00593264"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153.50</w:t>
            </w:r>
          </w:p>
        </w:tc>
        <w:tc>
          <w:tcPr>
            <w:tcW w:w="2268" w:type="dxa"/>
            <w:shd w:val="clear" w:color="auto" w:fill="auto"/>
            <w:vAlign w:val="center"/>
          </w:tcPr>
          <w:p w14:paraId="6E08F0E1" w14:textId="35823511"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254.19</w:t>
            </w:r>
          </w:p>
        </w:tc>
        <w:tc>
          <w:tcPr>
            <w:tcW w:w="2268" w:type="dxa"/>
            <w:shd w:val="clear" w:color="auto" w:fill="auto"/>
            <w:vAlign w:val="center"/>
          </w:tcPr>
          <w:p w14:paraId="680DCBC4" w14:textId="5F3A9ABA"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242.71</w:t>
            </w:r>
          </w:p>
        </w:tc>
      </w:tr>
      <w:tr w:rsidR="00593264" w:rsidRPr="000A1D48" w14:paraId="365C2805" w14:textId="77777777" w:rsidTr="002F199F">
        <w:trPr>
          <w:trHeight w:val="376"/>
        </w:trPr>
        <w:tc>
          <w:tcPr>
            <w:tcW w:w="2268" w:type="dxa"/>
            <w:shd w:val="clear" w:color="auto" w:fill="DBE5F1" w:themeFill="accent1" w:themeFillTint="33"/>
            <w:vAlign w:val="center"/>
          </w:tcPr>
          <w:p w14:paraId="1762EF15" w14:textId="77777777"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 xml:space="preserve">Cash flow at the end </w:t>
            </w:r>
          </w:p>
        </w:tc>
        <w:tc>
          <w:tcPr>
            <w:tcW w:w="2268" w:type="dxa"/>
            <w:shd w:val="clear" w:color="auto" w:fill="auto"/>
            <w:vAlign w:val="center"/>
          </w:tcPr>
          <w:p w14:paraId="497AA91B" w14:textId="028D4D05" w:rsidR="00593264" w:rsidRPr="000A1D48" w:rsidRDefault="00593264"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45.76</w:t>
            </w:r>
          </w:p>
        </w:tc>
        <w:tc>
          <w:tcPr>
            <w:tcW w:w="2268" w:type="dxa"/>
            <w:shd w:val="clear" w:color="auto" w:fill="auto"/>
            <w:vAlign w:val="center"/>
          </w:tcPr>
          <w:p w14:paraId="01B65EA8" w14:textId="664EAB55"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61.51</w:t>
            </w:r>
          </w:p>
        </w:tc>
        <w:tc>
          <w:tcPr>
            <w:tcW w:w="2268" w:type="dxa"/>
            <w:shd w:val="clear" w:color="auto" w:fill="auto"/>
            <w:vAlign w:val="center"/>
          </w:tcPr>
          <w:p w14:paraId="4C5A1172" w14:textId="730FCCF1"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14.82</w:t>
            </w:r>
          </w:p>
        </w:tc>
      </w:tr>
    </w:tbl>
    <w:p w14:paraId="05AA18FF" w14:textId="77777777" w:rsidR="00AE585F" w:rsidRDefault="00AE585F" w:rsidP="00AE585F">
      <w:pPr>
        <w:pStyle w:val="ListParagraph"/>
        <w:spacing w:line="360" w:lineRule="auto"/>
        <w:ind w:left="709" w:right="-71"/>
        <w:jc w:val="both"/>
        <w:rPr>
          <w:rFonts w:ascii="Arial" w:hAnsi="Arial" w:cs="Arial"/>
          <w:sz w:val="22"/>
          <w:szCs w:val="22"/>
          <w:lang w:eastAsia="en-IN"/>
        </w:rPr>
      </w:pPr>
    </w:p>
    <w:p w14:paraId="7020421A" w14:textId="77777777" w:rsidR="00AE585F" w:rsidRDefault="00925331" w:rsidP="00AE585F">
      <w:pPr>
        <w:pStyle w:val="ListParagraph"/>
        <w:spacing w:after="240" w:line="360" w:lineRule="auto"/>
        <w:ind w:left="709" w:right="-71"/>
        <w:jc w:val="both"/>
        <w:rPr>
          <w:rFonts w:ascii="Arial" w:hAnsi="Arial" w:cs="Arial"/>
          <w:sz w:val="22"/>
          <w:szCs w:val="22"/>
          <w:lang w:eastAsia="en-IN"/>
        </w:rPr>
      </w:pPr>
      <w:r>
        <w:rPr>
          <w:rFonts w:ascii="Arial" w:hAnsi="Arial" w:cs="Arial"/>
          <w:sz w:val="22"/>
          <w:szCs w:val="22"/>
          <w:lang w:eastAsia="en-IN"/>
        </w:rPr>
        <w:t xml:space="preserve">To tap the opportunity of growing demand of </w:t>
      </w:r>
      <w:r w:rsidRPr="00925331">
        <w:rPr>
          <w:rFonts w:ascii="Arial" w:hAnsi="Arial" w:cs="Arial"/>
          <w:sz w:val="22"/>
          <w:szCs w:val="22"/>
          <w:lang w:eastAsia="en-IN"/>
        </w:rPr>
        <w:t xml:space="preserve">Cold Storage/Warehouse </w:t>
      </w:r>
      <w:r w:rsidR="00D51DAD">
        <w:rPr>
          <w:rFonts w:ascii="Arial" w:hAnsi="Arial" w:cs="Arial"/>
          <w:sz w:val="22"/>
          <w:szCs w:val="22"/>
          <w:lang w:eastAsia="en-IN"/>
        </w:rPr>
        <w:t>led by</w:t>
      </w:r>
      <w:r>
        <w:rPr>
          <w:rFonts w:ascii="Arial" w:hAnsi="Arial" w:cs="Arial"/>
          <w:sz w:val="22"/>
          <w:szCs w:val="22"/>
          <w:lang w:eastAsia="en-IN"/>
        </w:rPr>
        <w:t xml:space="preserve"> </w:t>
      </w:r>
      <w:r w:rsidR="00D51DAD" w:rsidRPr="00D51DAD">
        <w:rPr>
          <w:rFonts w:ascii="Arial" w:hAnsi="Arial" w:cs="Arial"/>
          <w:sz w:val="22"/>
          <w:szCs w:val="22"/>
          <w:lang w:eastAsia="en-IN"/>
        </w:rPr>
        <w:t xml:space="preserve">strong dark-store additions by the </w:t>
      </w:r>
      <w:r w:rsidR="00D51DAD">
        <w:rPr>
          <w:rFonts w:ascii="Arial" w:hAnsi="Arial" w:cs="Arial"/>
          <w:sz w:val="22"/>
          <w:szCs w:val="22"/>
          <w:lang w:eastAsia="en-IN"/>
        </w:rPr>
        <w:t xml:space="preserve">e-commerce </w:t>
      </w:r>
      <w:r w:rsidR="00D51DAD" w:rsidRPr="00D51DAD">
        <w:rPr>
          <w:rFonts w:ascii="Arial" w:hAnsi="Arial" w:cs="Arial"/>
          <w:sz w:val="22"/>
          <w:szCs w:val="22"/>
          <w:lang w:eastAsia="en-IN"/>
        </w:rPr>
        <w:t>players</w:t>
      </w:r>
      <w:r w:rsidR="00D51DAD">
        <w:rPr>
          <w:rFonts w:ascii="Arial" w:hAnsi="Arial" w:cs="Arial"/>
          <w:sz w:val="22"/>
          <w:szCs w:val="22"/>
          <w:lang w:eastAsia="en-IN"/>
        </w:rPr>
        <w:t xml:space="preserve">. </w:t>
      </w:r>
      <w:r w:rsidR="00D51DAD" w:rsidRPr="00D51DAD">
        <w:rPr>
          <w:rFonts w:ascii="Arial" w:hAnsi="Arial" w:cs="Arial"/>
          <w:sz w:val="22"/>
          <w:szCs w:val="22"/>
          <w:lang w:eastAsia="en-IN"/>
        </w:rPr>
        <w:t xml:space="preserve">CRPL Infra is exploring this business opportunity with large sized e-commerce players like Zepto, Swiggy Instamart, Blinkit (Zomato), Big Basket etc. to develop Cold Storage/Warehouse solution on Built-to-suit (BTS) model for these players. </w:t>
      </w:r>
    </w:p>
    <w:p w14:paraId="1F92C45A" w14:textId="77777777" w:rsidR="00AE585F" w:rsidRDefault="00D51DAD" w:rsidP="00925331">
      <w:pPr>
        <w:pStyle w:val="ListParagraph"/>
        <w:spacing w:before="240" w:after="240" w:line="360" w:lineRule="auto"/>
        <w:ind w:left="709" w:right="-71"/>
        <w:jc w:val="both"/>
        <w:rPr>
          <w:rFonts w:ascii="Arial" w:hAnsi="Arial" w:cs="Arial"/>
          <w:sz w:val="22"/>
          <w:szCs w:val="22"/>
          <w:lang w:eastAsia="en-IN"/>
        </w:rPr>
      </w:pPr>
      <w:r w:rsidRPr="00D51DAD">
        <w:rPr>
          <w:rFonts w:ascii="Arial" w:hAnsi="Arial" w:cs="Arial"/>
          <w:sz w:val="22"/>
          <w:szCs w:val="22"/>
          <w:lang w:eastAsia="en-IN"/>
        </w:rPr>
        <w:t xml:space="preserve">Based on its expansion strategy, CRPL Infra is offering Built-to-suit solutions for all e-commerce, quick-Commerce, logistics, FMCG, industrial companies, and other major businesses who are looking for warehouses/Cold storages solutions with very specific needs and qualities but are not keen to spend capex, time and manpower on the same as it is not part of their business plan but a cost item. </w:t>
      </w:r>
    </w:p>
    <w:p w14:paraId="6370B857" w14:textId="5C8364C5" w:rsidR="009C5BC7" w:rsidRDefault="00D51DAD" w:rsidP="00925331">
      <w:pPr>
        <w:pStyle w:val="ListParagraph"/>
        <w:spacing w:before="240" w:after="240" w:line="360" w:lineRule="auto"/>
        <w:ind w:left="709" w:right="-71"/>
        <w:jc w:val="both"/>
        <w:rPr>
          <w:rFonts w:ascii="Arial" w:hAnsi="Arial" w:cs="Arial"/>
          <w:sz w:val="22"/>
          <w:szCs w:val="22"/>
          <w:lang w:eastAsia="en-IN"/>
        </w:rPr>
      </w:pPr>
      <w:r w:rsidRPr="00D51DAD">
        <w:rPr>
          <w:rFonts w:ascii="Arial" w:hAnsi="Arial" w:cs="Arial"/>
          <w:sz w:val="22"/>
          <w:szCs w:val="22"/>
          <w:lang w:eastAsia="en-IN"/>
        </w:rPr>
        <w:t xml:space="preserve">To begin, the Company is focussing on delivering around 20 Cold Storage/Warehouse solution on Built-to-suit (BTS) model to Zepto </w:t>
      </w:r>
      <w:r w:rsidR="00AE585F">
        <w:rPr>
          <w:rFonts w:ascii="Arial" w:hAnsi="Arial" w:cs="Arial"/>
          <w:sz w:val="22"/>
          <w:szCs w:val="22"/>
          <w:lang w:eastAsia="en-IN"/>
        </w:rPr>
        <w:t xml:space="preserve">and a couple of </w:t>
      </w:r>
      <w:r w:rsidR="00AE585F" w:rsidRPr="00D51DAD">
        <w:rPr>
          <w:rFonts w:ascii="Arial" w:hAnsi="Arial" w:cs="Arial"/>
          <w:sz w:val="22"/>
          <w:szCs w:val="22"/>
          <w:lang w:eastAsia="en-IN"/>
        </w:rPr>
        <w:t>Cold Storage/Warehouse solution</w:t>
      </w:r>
      <w:r w:rsidR="00AE585F">
        <w:rPr>
          <w:rFonts w:ascii="Arial" w:hAnsi="Arial" w:cs="Arial"/>
          <w:sz w:val="22"/>
          <w:szCs w:val="22"/>
          <w:lang w:eastAsia="en-IN"/>
        </w:rPr>
        <w:t xml:space="preserve"> to Falcon </w:t>
      </w:r>
      <w:r w:rsidRPr="00D51DAD">
        <w:rPr>
          <w:rFonts w:ascii="Arial" w:hAnsi="Arial" w:cs="Arial"/>
          <w:sz w:val="22"/>
          <w:szCs w:val="22"/>
          <w:lang w:eastAsia="en-IN"/>
        </w:rPr>
        <w:t>in a phased man</w:t>
      </w:r>
      <w:r w:rsidR="00AE585F">
        <w:rPr>
          <w:rFonts w:ascii="Arial" w:hAnsi="Arial" w:cs="Arial"/>
          <w:sz w:val="22"/>
          <w:szCs w:val="22"/>
          <w:lang w:eastAsia="en-IN"/>
        </w:rPr>
        <w:t>ner as informed by client.</w:t>
      </w:r>
    </w:p>
    <w:p w14:paraId="3735C8A3" w14:textId="381B8A4C" w:rsidR="00AE585F" w:rsidRDefault="00AE585F" w:rsidP="00925331">
      <w:pPr>
        <w:pStyle w:val="ListParagraph"/>
        <w:spacing w:before="240" w:after="240" w:line="360" w:lineRule="auto"/>
        <w:ind w:left="709" w:right="-71"/>
        <w:jc w:val="both"/>
        <w:rPr>
          <w:rFonts w:ascii="Arial" w:hAnsi="Arial" w:cs="Arial"/>
          <w:sz w:val="22"/>
          <w:szCs w:val="22"/>
          <w:lang w:eastAsia="en-IN"/>
        </w:rPr>
      </w:pPr>
      <w:r>
        <w:rPr>
          <w:rFonts w:ascii="Arial" w:hAnsi="Arial" w:cs="Arial"/>
          <w:sz w:val="22"/>
          <w:szCs w:val="22"/>
          <w:lang w:eastAsia="en-IN"/>
        </w:rPr>
        <w:lastRenderedPageBreak/>
        <w:t xml:space="preserve">As a part of expansion, company has planned to set up 4 Greenfield </w:t>
      </w:r>
      <w:r w:rsidRPr="00D51DAD">
        <w:rPr>
          <w:rFonts w:ascii="Arial" w:hAnsi="Arial" w:cs="Arial"/>
          <w:sz w:val="22"/>
          <w:szCs w:val="22"/>
          <w:lang w:eastAsia="en-IN"/>
        </w:rPr>
        <w:t>Cold Storage/Warehouse</w:t>
      </w:r>
      <w:r>
        <w:rPr>
          <w:rFonts w:ascii="Arial" w:hAnsi="Arial" w:cs="Arial"/>
          <w:sz w:val="22"/>
          <w:szCs w:val="22"/>
          <w:lang w:eastAsia="en-IN"/>
        </w:rPr>
        <w:t xml:space="preserve"> at </w:t>
      </w:r>
      <w:r w:rsidR="00150D56">
        <w:rPr>
          <w:rFonts w:ascii="Arial" w:hAnsi="Arial" w:cs="Arial"/>
          <w:sz w:val="22"/>
          <w:szCs w:val="22"/>
          <w:lang w:eastAsia="en-IN"/>
        </w:rPr>
        <w:t>Noida, Pune, Ahmadabad (Kheda) and Ahmadabad (Detroj)</w:t>
      </w:r>
      <w:r w:rsidR="0013455A">
        <w:rPr>
          <w:rFonts w:ascii="Arial" w:hAnsi="Arial" w:cs="Arial"/>
          <w:sz w:val="22"/>
          <w:szCs w:val="22"/>
          <w:lang w:eastAsia="en-IN"/>
        </w:rPr>
        <w:t xml:space="preserve"> </w:t>
      </w:r>
      <w:r w:rsidR="00150D56">
        <w:rPr>
          <w:rFonts w:ascii="Arial" w:hAnsi="Arial" w:cs="Arial"/>
          <w:sz w:val="22"/>
          <w:szCs w:val="22"/>
          <w:lang w:eastAsia="en-IN"/>
        </w:rPr>
        <w:t>as shown in the below table:</w:t>
      </w:r>
    </w:p>
    <w:tbl>
      <w:tblPr>
        <w:tblStyle w:val="TableGrid"/>
        <w:tblW w:w="9072" w:type="dxa"/>
        <w:tblInd w:w="817" w:type="dxa"/>
        <w:tblLook w:val="04A0" w:firstRow="1" w:lastRow="0" w:firstColumn="1" w:lastColumn="0" w:noHBand="0" w:noVBand="1"/>
      </w:tblPr>
      <w:tblGrid>
        <w:gridCol w:w="1701"/>
        <w:gridCol w:w="3827"/>
        <w:gridCol w:w="1843"/>
        <w:gridCol w:w="1701"/>
      </w:tblGrid>
      <w:tr w:rsidR="0013455A" w:rsidRPr="0013455A" w14:paraId="5E2A7731" w14:textId="59C38AA1" w:rsidTr="0013455A">
        <w:tc>
          <w:tcPr>
            <w:tcW w:w="1701" w:type="dxa"/>
            <w:shd w:val="clear" w:color="auto" w:fill="002060"/>
            <w:vAlign w:val="center"/>
          </w:tcPr>
          <w:p w14:paraId="1486B306" w14:textId="77777777" w:rsidR="0013455A" w:rsidRPr="0013455A" w:rsidRDefault="0013455A" w:rsidP="0013455A">
            <w:pPr>
              <w:pStyle w:val="ListParagraph"/>
              <w:spacing w:line="276" w:lineRule="auto"/>
              <w:ind w:left="0" w:right="178"/>
              <w:rPr>
                <w:rFonts w:asciiTheme="minorHAnsi" w:hAnsiTheme="minorHAnsi" w:cstheme="minorHAnsi"/>
                <w:b/>
                <w:spacing w:val="-4"/>
                <w:sz w:val="22"/>
                <w:szCs w:val="22"/>
              </w:rPr>
            </w:pPr>
            <w:r w:rsidRPr="0013455A">
              <w:rPr>
                <w:rFonts w:asciiTheme="minorHAnsi" w:hAnsiTheme="minorHAnsi" w:cstheme="minorHAnsi"/>
                <w:b/>
                <w:spacing w:val="-4"/>
                <w:sz w:val="22"/>
                <w:szCs w:val="22"/>
              </w:rPr>
              <w:t>Particular</w:t>
            </w:r>
          </w:p>
        </w:tc>
        <w:tc>
          <w:tcPr>
            <w:tcW w:w="3827" w:type="dxa"/>
            <w:shd w:val="clear" w:color="auto" w:fill="002060"/>
            <w:vAlign w:val="center"/>
          </w:tcPr>
          <w:p w14:paraId="0E8EA3BB" w14:textId="50CD7D11" w:rsidR="0013455A" w:rsidRPr="0013455A" w:rsidRDefault="0013455A" w:rsidP="0013455A">
            <w:pPr>
              <w:pStyle w:val="ListParagraph"/>
              <w:spacing w:line="276" w:lineRule="auto"/>
              <w:ind w:left="0" w:right="178"/>
              <w:jc w:val="center"/>
              <w:rPr>
                <w:rFonts w:asciiTheme="minorHAnsi" w:hAnsiTheme="minorHAnsi" w:cstheme="minorHAnsi"/>
                <w:b/>
                <w:spacing w:val="-4"/>
                <w:sz w:val="22"/>
                <w:szCs w:val="22"/>
              </w:rPr>
            </w:pPr>
            <w:r w:rsidRPr="0013455A">
              <w:rPr>
                <w:rFonts w:asciiTheme="minorHAnsi" w:hAnsiTheme="minorHAnsi" w:cstheme="minorHAnsi"/>
                <w:b/>
                <w:spacing w:val="-4"/>
                <w:sz w:val="22"/>
                <w:szCs w:val="22"/>
              </w:rPr>
              <w:t>Location</w:t>
            </w:r>
          </w:p>
        </w:tc>
        <w:tc>
          <w:tcPr>
            <w:tcW w:w="1843" w:type="dxa"/>
            <w:shd w:val="clear" w:color="auto" w:fill="002060"/>
            <w:vAlign w:val="center"/>
          </w:tcPr>
          <w:p w14:paraId="112BF967" w14:textId="295DC41B" w:rsidR="0013455A" w:rsidRPr="0013455A" w:rsidRDefault="0013455A" w:rsidP="0013455A">
            <w:pPr>
              <w:pStyle w:val="ListParagraph"/>
              <w:spacing w:line="276" w:lineRule="auto"/>
              <w:ind w:left="0" w:right="178"/>
              <w:jc w:val="center"/>
              <w:rPr>
                <w:rFonts w:asciiTheme="minorHAnsi" w:hAnsiTheme="minorHAnsi" w:cstheme="minorHAnsi"/>
                <w:b/>
                <w:spacing w:val="-4"/>
                <w:sz w:val="22"/>
                <w:szCs w:val="22"/>
              </w:rPr>
            </w:pPr>
            <w:r w:rsidRPr="0013455A">
              <w:rPr>
                <w:rFonts w:asciiTheme="minorHAnsi" w:hAnsiTheme="minorHAnsi" w:cstheme="minorHAnsi"/>
                <w:b/>
                <w:spacing w:val="-4"/>
                <w:sz w:val="22"/>
                <w:szCs w:val="22"/>
              </w:rPr>
              <w:t>Area (Sq. Ft.)</w:t>
            </w:r>
          </w:p>
        </w:tc>
        <w:tc>
          <w:tcPr>
            <w:tcW w:w="1701" w:type="dxa"/>
            <w:shd w:val="clear" w:color="auto" w:fill="002060"/>
          </w:tcPr>
          <w:p w14:paraId="3DAA19A1" w14:textId="49E4A1E6" w:rsidR="0013455A" w:rsidRPr="0013455A" w:rsidRDefault="0013455A" w:rsidP="0013455A">
            <w:pPr>
              <w:pStyle w:val="ListParagraph"/>
              <w:spacing w:line="276" w:lineRule="auto"/>
              <w:ind w:left="0" w:right="178"/>
              <w:jc w:val="center"/>
              <w:rPr>
                <w:rFonts w:asciiTheme="minorHAnsi" w:hAnsiTheme="minorHAnsi" w:cstheme="minorHAnsi"/>
                <w:b/>
                <w:spacing w:val="-4"/>
                <w:sz w:val="22"/>
                <w:szCs w:val="22"/>
              </w:rPr>
            </w:pPr>
            <w:r w:rsidRPr="0013455A">
              <w:rPr>
                <w:rFonts w:asciiTheme="minorHAnsi" w:hAnsiTheme="minorHAnsi" w:cstheme="minorHAnsi"/>
                <w:b/>
                <w:spacing w:val="-4"/>
                <w:sz w:val="22"/>
                <w:szCs w:val="22"/>
              </w:rPr>
              <w:t>Client name</w:t>
            </w:r>
          </w:p>
        </w:tc>
      </w:tr>
      <w:tr w:rsidR="0013455A" w:rsidRPr="0013455A" w14:paraId="06945BCC" w14:textId="41A618D8" w:rsidTr="0013455A">
        <w:trPr>
          <w:trHeight w:val="197"/>
        </w:trPr>
        <w:tc>
          <w:tcPr>
            <w:tcW w:w="1701" w:type="dxa"/>
            <w:shd w:val="clear" w:color="auto" w:fill="DBE5F1" w:themeFill="accent1" w:themeFillTint="33"/>
            <w:vAlign w:val="center"/>
          </w:tcPr>
          <w:p w14:paraId="1E2B8DFC" w14:textId="0C9B27AA" w:rsidR="0013455A" w:rsidRPr="0013455A" w:rsidRDefault="0013455A" w:rsidP="0013455A">
            <w:pPr>
              <w:pStyle w:val="ListParagraph"/>
              <w:spacing w:line="276" w:lineRule="auto"/>
              <w:ind w:left="0" w:right="178"/>
              <w:rPr>
                <w:rFonts w:asciiTheme="minorHAnsi" w:hAnsiTheme="minorHAnsi" w:cstheme="minorHAnsi"/>
                <w:b/>
                <w:spacing w:val="-4"/>
                <w:sz w:val="22"/>
                <w:szCs w:val="22"/>
              </w:rPr>
            </w:pPr>
            <w:r w:rsidRPr="0013455A">
              <w:rPr>
                <w:rFonts w:asciiTheme="minorHAnsi" w:hAnsiTheme="minorHAnsi" w:cstheme="minorHAnsi"/>
                <w:b/>
                <w:spacing w:val="-4"/>
                <w:sz w:val="22"/>
                <w:szCs w:val="22"/>
              </w:rPr>
              <w:t>Noida</w:t>
            </w:r>
          </w:p>
        </w:tc>
        <w:tc>
          <w:tcPr>
            <w:tcW w:w="3827" w:type="dxa"/>
            <w:shd w:val="clear" w:color="auto" w:fill="auto"/>
            <w:vAlign w:val="center"/>
          </w:tcPr>
          <w:p w14:paraId="07F2C7B4" w14:textId="3A1667AF"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Virinder Engineering &amp; Chemicals Pvt. Ltd., Dhoom, Manikpur, Uttar Pradesh</w:t>
            </w:r>
          </w:p>
        </w:tc>
        <w:tc>
          <w:tcPr>
            <w:tcW w:w="1843" w:type="dxa"/>
            <w:shd w:val="clear" w:color="auto" w:fill="auto"/>
            <w:vAlign w:val="center"/>
          </w:tcPr>
          <w:p w14:paraId="07E3FEFD" w14:textId="43411381"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68,000 Sq. Ft.</w:t>
            </w:r>
          </w:p>
        </w:tc>
        <w:tc>
          <w:tcPr>
            <w:tcW w:w="1701" w:type="dxa"/>
            <w:vAlign w:val="center"/>
          </w:tcPr>
          <w:p w14:paraId="1C13EAC4" w14:textId="3969E007"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Zepto</w:t>
            </w:r>
          </w:p>
        </w:tc>
      </w:tr>
      <w:tr w:rsidR="0013455A" w:rsidRPr="0013455A" w14:paraId="30F5102F" w14:textId="432221F1" w:rsidTr="0013455A">
        <w:tc>
          <w:tcPr>
            <w:tcW w:w="1701" w:type="dxa"/>
            <w:shd w:val="clear" w:color="auto" w:fill="DBE5F1" w:themeFill="accent1" w:themeFillTint="33"/>
            <w:vAlign w:val="center"/>
          </w:tcPr>
          <w:p w14:paraId="04924634" w14:textId="7C8A8D8B" w:rsidR="0013455A" w:rsidRPr="0013455A" w:rsidRDefault="0013455A" w:rsidP="0013455A">
            <w:pPr>
              <w:pStyle w:val="ListParagraph"/>
              <w:spacing w:line="276" w:lineRule="auto"/>
              <w:ind w:left="0" w:right="178"/>
              <w:rPr>
                <w:rFonts w:asciiTheme="minorHAnsi" w:hAnsiTheme="minorHAnsi" w:cstheme="minorHAnsi"/>
                <w:b/>
                <w:spacing w:val="-4"/>
                <w:sz w:val="22"/>
                <w:szCs w:val="22"/>
              </w:rPr>
            </w:pPr>
            <w:r w:rsidRPr="0013455A">
              <w:rPr>
                <w:rFonts w:asciiTheme="minorHAnsi" w:hAnsiTheme="minorHAnsi" w:cstheme="minorHAnsi"/>
                <w:b/>
                <w:spacing w:val="-4"/>
                <w:sz w:val="22"/>
                <w:szCs w:val="22"/>
              </w:rPr>
              <w:t>Pune</w:t>
            </w:r>
          </w:p>
        </w:tc>
        <w:tc>
          <w:tcPr>
            <w:tcW w:w="3827" w:type="dxa"/>
            <w:shd w:val="clear" w:color="auto" w:fill="auto"/>
            <w:vAlign w:val="center"/>
          </w:tcPr>
          <w:p w14:paraId="7A9BE8FE" w14:textId="553F2EC1"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Dreambig Infraspace, Gate No. 998(P), Perne Phata, Pune Nagar Road, Village:Perne- Tal Haveli, Dist: Pune, Maharastra - 412216</w:t>
            </w:r>
          </w:p>
        </w:tc>
        <w:tc>
          <w:tcPr>
            <w:tcW w:w="1843" w:type="dxa"/>
            <w:shd w:val="clear" w:color="auto" w:fill="auto"/>
            <w:vAlign w:val="center"/>
          </w:tcPr>
          <w:p w14:paraId="4A4649A4" w14:textId="30522F38"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27,800 Sq. Ft.</w:t>
            </w:r>
          </w:p>
        </w:tc>
        <w:tc>
          <w:tcPr>
            <w:tcW w:w="1701" w:type="dxa"/>
            <w:vAlign w:val="center"/>
          </w:tcPr>
          <w:p w14:paraId="0F7CF1FF" w14:textId="3B9071F9"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Zepto</w:t>
            </w:r>
          </w:p>
        </w:tc>
      </w:tr>
      <w:tr w:rsidR="0013455A" w:rsidRPr="0013455A" w14:paraId="5AF816CB" w14:textId="475C7623" w:rsidTr="0013455A">
        <w:tc>
          <w:tcPr>
            <w:tcW w:w="1701" w:type="dxa"/>
            <w:shd w:val="clear" w:color="auto" w:fill="DBE5F1" w:themeFill="accent1" w:themeFillTint="33"/>
            <w:vAlign w:val="center"/>
          </w:tcPr>
          <w:p w14:paraId="447AA7BA" w14:textId="02EE7AB1" w:rsidR="0013455A" w:rsidRPr="0013455A" w:rsidRDefault="0013455A" w:rsidP="0013455A">
            <w:pPr>
              <w:pStyle w:val="ListParagraph"/>
              <w:spacing w:line="276" w:lineRule="auto"/>
              <w:ind w:left="0" w:right="178"/>
              <w:rPr>
                <w:rFonts w:asciiTheme="minorHAnsi" w:hAnsiTheme="minorHAnsi" w:cstheme="minorHAnsi"/>
                <w:b/>
                <w:spacing w:val="-4"/>
                <w:sz w:val="22"/>
                <w:szCs w:val="22"/>
              </w:rPr>
            </w:pPr>
            <w:r w:rsidRPr="0013455A">
              <w:rPr>
                <w:rFonts w:asciiTheme="minorHAnsi" w:hAnsiTheme="minorHAnsi" w:cstheme="minorHAnsi"/>
                <w:b/>
                <w:spacing w:val="-4"/>
                <w:sz w:val="22"/>
                <w:szCs w:val="22"/>
              </w:rPr>
              <w:t>Ahmadabad (Kheda)</w:t>
            </w:r>
          </w:p>
        </w:tc>
        <w:tc>
          <w:tcPr>
            <w:tcW w:w="3827" w:type="dxa"/>
            <w:shd w:val="clear" w:color="auto" w:fill="auto"/>
            <w:vAlign w:val="center"/>
          </w:tcPr>
          <w:p w14:paraId="30815D71" w14:textId="49E242DD"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Prime Industrial Complex, Kheda, Ahemdabad</w:t>
            </w:r>
          </w:p>
        </w:tc>
        <w:tc>
          <w:tcPr>
            <w:tcW w:w="1843" w:type="dxa"/>
            <w:shd w:val="clear" w:color="auto" w:fill="auto"/>
            <w:vAlign w:val="center"/>
          </w:tcPr>
          <w:p w14:paraId="6DEA8DD7" w14:textId="4476298F"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26,132 Sq. Ft.</w:t>
            </w:r>
          </w:p>
        </w:tc>
        <w:tc>
          <w:tcPr>
            <w:tcW w:w="1701" w:type="dxa"/>
            <w:vAlign w:val="center"/>
          </w:tcPr>
          <w:p w14:paraId="412D06E3" w14:textId="2F7143CF"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Zepto</w:t>
            </w:r>
          </w:p>
        </w:tc>
      </w:tr>
      <w:tr w:rsidR="0013455A" w:rsidRPr="0013455A" w14:paraId="502B7127" w14:textId="776E1B10" w:rsidTr="0013455A">
        <w:trPr>
          <w:trHeight w:val="436"/>
        </w:trPr>
        <w:tc>
          <w:tcPr>
            <w:tcW w:w="1701" w:type="dxa"/>
            <w:shd w:val="clear" w:color="auto" w:fill="DBE5F1" w:themeFill="accent1" w:themeFillTint="33"/>
            <w:vAlign w:val="center"/>
          </w:tcPr>
          <w:p w14:paraId="7A8F4A1A" w14:textId="3847714F" w:rsidR="0013455A" w:rsidRPr="0013455A" w:rsidRDefault="0013455A" w:rsidP="0013455A">
            <w:pPr>
              <w:pStyle w:val="ListParagraph"/>
              <w:spacing w:line="276" w:lineRule="auto"/>
              <w:ind w:left="0" w:right="178"/>
              <w:rPr>
                <w:rFonts w:asciiTheme="minorHAnsi" w:hAnsiTheme="minorHAnsi" w:cstheme="minorHAnsi"/>
                <w:b/>
                <w:spacing w:val="-4"/>
                <w:sz w:val="22"/>
                <w:szCs w:val="22"/>
              </w:rPr>
            </w:pPr>
            <w:r w:rsidRPr="0013455A">
              <w:rPr>
                <w:rFonts w:asciiTheme="minorHAnsi" w:hAnsiTheme="minorHAnsi" w:cstheme="minorHAnsi"/>
                <w:b/>
                <w:spacing w:val="-4"/>
                <w:sz w:val="22"/>
                <w:szCs w:val="22"/>
              </w:rPr>
              <w:t>Ahmadabad (Detroj)</w:t>
            </w:r>
          </w:p>
        </w:tc>
        <w:tc>
          <w:tcPr>
            <w:tcW w:w="3827" w:type="dxa"/>
            <w:shd w:val="clear" w:color="auto" w:fill="auto"/>
            <w:vAlign w:val="center"/>
          </w:tcPr>
          <w:p w14:paraId="661AB7E9" w14:textId="7421798D"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Falcon Agri Friz Foods Pvt. Ltd., 804, Zion Zi, Near Avlon Hotel, Off sindhu Bhavan Road, Ahemdabad- 380054</w:t>
            </w:r>
          </w:p>
        </w:tc>
        <w:tc>
          <w:tcPr>
            <w:tcW w:w="1843" w:type="dxa"/>
            <w:shd w:val="clear" w:color="auto" w:fill="auto"/>
            <w:vAlign w:val="center"/>
          </w:tcPr>
          <w:p w14:paraId="2A0E5836" w14:textId="04253CAD"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33,000 Sq. Ft.</w:t>
            </w:r>
          </w:p>
        </w:tc>
        <w:tc>
          <w:tcPr>
            <w:tcW w:w="1701" w:type="dxa"/>
            <w:vAlign w:val="center"/>
          </w:tcPr>
          <w:p w14:paraId="56112488" w14:textId="27433AB0"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Falcon</w:t>
            </w:r>
          </w:p>
        </w:tc>
      </w:tr>
    </w:tbl>
    <w:p w14:paraId="581ABB0C" w14:textId="0D83E070" w:rsidR="00150D56" w:rsidRDefault="00D33F03" w:rsidP="00925331">
      <w:pPr>
        <w:pStyle w:val="ListParagraph"/>
        <w:spacing w:before="240" w:after="240" w:line="360" w:lineRule="auto"/>
        <w:ind w:left="709" w:right="-71"/>
        <w:jc w:val="both"/>
        <w:rPr>
          <w:rFonts w:ascii="Arial" w:hAnsi="Arial" w:cs="Arial"/>
          <w:sz w:val="22"/>
          <w:szCs w:val="22"/>
          <w:lang w:eastAsia="en-IN"/>
        </w:rPr>
      </w:pPr>
      <w:r>
        <w:rPr>
          <w:rFonts w:ascii="Arial" w:hAnsi="Arial" w:cs="Arial"/>
          <w:sz w:val="22"/>
          <w:szCs w:val="22"/>
          <w:lang w:eastAsia="en-IN"/>
        </w:rPr>
        <w:t>CRPL has signed LOI for leasing an industrial shed/warehouse premises 27,800 Sq. Ft. at Pune dated 27</w:t>
      </w:r>
      <w:r w:rsidRPr="00D33F03">
        <w:rPr>
          <w:rFonts w:ascii="Arial" w:hAnsi="Arial" w:cs="Arial"/>
          <w:sz w:val="22"/>
          <w:szCs w:val="22"/>
          <w:vertAlign w:val="superscript"/>
          <w:lang w:eastAsia="en-IN"/>
        </w:rPr>
        <w:t>th</w:t>
      </w:r>
      <w:r>
        <w:rPr>
          <w:rFonts w:ascii="Arial" w:hAnsi="Arial" w:cs="Arial"/>
          <w:sz w:val="22"/>
          <w:szCs w:val="22"/>
          <w:lang w:eastAsia="en-IN"/>
        </w:rPr>
        <w:t xml:space="preserve"> Nov 2024, </w:t>
      </w:r>
      <w:r w:rsidR="000D2D9A">
        <w:rPr>
          <w:rFonts w:ascii="Arial" w:hAnsi="Arial" w:cs="Arial"/>
          <w:sz w:val="22"/>
          <w:szCs w:val="22"/>
          <w:lang w:eastAsia="en-IN"/>
        </w:rPr>
        <w:t xml:space="preserve">68,000 Sq. Ft. at </w:t>
      </w:r>
      <w:r>
        <w:rPr>
          <w:rFonts w:ascii="Arial" w:hAnsi="Arial" w:cs="Arial"/>
          <w:sz w:val="22"/>
          <w:szCs w:val="22"/>
          <w:lang w:eastAsia="en-IN"/>
        </w:rPr>
        <w:t xml:space="preserve">Noida </w:t>
      </w:r>
      <w:r w:rsidR="000D2D9A">
        <w:rPr>
          <w:rFonts w:ascii="Arial" w:hAnsi="Arial" w:cs="Arial"/>
          <w:sz w:val="22"/>
          <w:szCs w:val="22"/>
          <w:lang w:eastAsia="en-IN"/>
        </w:rPr>
        <w:t xml:space="preserve">dated </w:t>
      </w:r>
      <w:r>
        <w:rPr>
          <w:rFonts w:ascii="Arial" w:hAnsi="Arial" w:cs="Arial"/>
          <w:sz w:val="22"/>
          <w:szCs w:val="22"/>
          <w:lang w:eastAsia="en-IN"/>
        </w:rPr>
        <w:t>9</w:t>
      </w:r>
      <w:r w:rsidRPr="00D33F03">
        <w:rPr>
          <w:rFonts w:ascii="Arial" w:hAnsi="Arial" w:cs="Arial"/>
          <w:sz w:val="22"/>
          <w:szCs w:val="22"/>
          <w:vertAlign w:val="superscript"/>
          <w:lang w:eastAsia="en-IN"/>
        </w:rPr>
        <w:t>th</w:t>
      </w:r>
      <w:r>
        <w:rPr>
          <w:rFonts w:ascii="Arial" w:hAnsi="Arial" w:cs="Arial"/>
          <w:sz w:val="22"/>
          <w:szCs w:val="22"/>
          <w:lang w:eastAsia="en-IN"/>
        </w:rPr>
        <w:t xml:space="preserve"> Dec 2024</w:t>
      </w:r>
      <w:r w:rsidR="000D2D9A">
        <w:rPr>
          <w:rFonts w:ascii="Arial" w:hAnsi="Arial" w:cs="Arial"/>
          <w:sz w:val="22"/>
          <w:szCs w:val="22"/>
          <w:lang w:eastAsia="en-IN"/>
        </w:rPr>
        <w:t>, 26,132 Sq. Ft. Industrial/Warehouse at Kheda, Ahamdabad and 33,000 Sq. Ft. Industrial/Warehouse at Detroj, Ahamdabad. Out of 4 units, 3 cold storage/warehouses (Noida, Pune and Kheda, Ahamdabad) will be developed as per the commercial agreement with Zepto based on the reimbursement business model and cold storage at Detroj, Ahamdabad will be developed as per the commercial agreement with Q-commerce player Falcon for non-reimbursement model.</w:t>
      </w:r>
    </w:p>
    <w:p w14:paraId="3DDE7C09" w14:textId="028A0942" w:rsidR="00E8050B" w:rsidRDefault="00E8050B" w:rsidP="00E8050B">
      <w:pPr>
        <w:pStyle w:val="ListParagraph"/>
        <w:spacing w:before="240" w:after="240" w:line="360" w:lineRule="auto"/>
        <w:ind w:left="709" w:right="-71"/>
        <w:jc w:val="both"/>
        <w:rPr>
          <w:rFonts w:ascii="Arial" w:hAnsi="Arial" w:cs="Arial"/>
          <w:sz w:val="22"/>
          <w:szCs w:val="22"/>
          <w:lang w:eastAsia="en-IN"/>
        </w:rPr>
      </w:pPr>
      <w:r>
        <w:rPr>
          <w:rFonts w:ascii="Arial" w:hAnsi="Arial" w:cs="Arial"/>
          <w:sz w:val="22"/>
          <w:szCs w:val="22"/>
          <w:lang w:eastAsia="en-IN"/>
        </w:rPr>
        <w:t xml:space="preserve">As per the commercial agreement with Zepto, CRPL has agreed to provide minimum 965 (+/- 10% variance basis final layout) Nos Pellets with 15 work station at Pune location, 689 (+/- 10% variance basis final layout) Nos Pellets with 15 work station at Kheda, Ahamdabad location, 2730 (+/- 10% variance basis final layout) Nos Pellets with 30 work station at Noida location. </w:t>
      </w:r>
      <w:r w:rsidR="009159B8">
        <w:rPr>
          <w:rFonts w:ascii="Arial" w:hAnsi="Arial" w:cs="Arial"/>
          <w:sz w:val="22"/>
          <w:szCs w:val="22"/>
          <w:lang w:eastAsia="en-IN"/>
        </w:rPr>
        <w:t xml:space="preserve">Similarly, as per the commercial agreement with Falcon Agrifriz Foods Pvt Ltd, a minimum guarantee of 3500 Pellets is promised by CRPL. </w:t>
      </w:r>
    </w:p>
    <w:p w14:paraId="3077BE79" w14:textId="65772D66" w:rsidR="0031034A" w:rsidRPr="001C62A0" w:rsidRDefault="0031034A" w:rsidP="001C62A0">
      <w:pPr>
        <w:pStyle w:val="ListParagraph"/>
        <w:spacing w:before="240" w:line="360" w:lineRule="auto"/>
        <w:ind w:left="709" w:right="-8"/>
        <w:jc w:val="both"/>
        <w:rPr>
          <w:rFonts w:ascii="Arial" w:hAnsi="Arial" w:cs="Arial"/>
          <w:i/>
          <w:sz w:val="22"/>
          <w:szCs w:val="22"/>
          <w:lang w:eastAsia="en-IN"/>
        </w:rPr>
      </w:pPr>
      <w:r w:rsidRPr="00BF712A">
        <w:rPr>
          <w:rFonts w:ascii="Arial" w:hAnsi="Arial" w:cs="Arial"/>
          <w:sz w:val="22"/>
          <w:szCs w:val="22"/>
          <w:lang w:eastAsia="en-IN"/>
        </w:rPr>
        <w:t xml:space="preserve">As per data/information </w:t>
      </w:r>
      <w:r w:rsidR="000174DA" w:rsidRPr="000174DA">
        <w:rPr>
          <w:rFonts w:ascii="Arial" w:hAnsi="Arial" w:cs="Arial"/>
          <w:sz w:val="22"/>
          <w:szCs w:val="22"/>
          <w:lang w:eastAsia="en-IN"/>
        </w:rPr>
        <w:t>Schematic layout plan has been prepared and shared by the client</w:t>
      </w:r>
      <w:r w:rsidR="00684EE6">
        <w:rPr>
          <w:rFonts w:ascii="Arial" w:hAnsi="Arial" w:cs="Arial"/>
          <w:sz w:val="22"/>
          <w:szCs w:val="22"/>
          <w:lang w:eastAsia="en-IN"/>
        </w:rPr>
        <w:t xml:space="preserve"> for all 4 locations</w:t>
      </w:r>
      <w:r w:rsidR="000174DA" w:rsidRPr="000174DA">
        <w:rPr>
          <w:rFonts w:ascii="Arial" w:hAnsi="Arial" w:cs="Arial"/>
          <w:sz w:val="22"/>
          <w:szCs w:val="22"/>
          <w:lang w:eastAsia="en-IN"/>
        </w:rPr>
        <w:t>, which can be change during implementation period as informed by the management.</w:t>
      </w:r>
      <w:r w:rsidRPr="00BF712A">
        <w:rPr>
          <w:rFonts w:ascii="Arial" w:hAnsi="Arial" w:cs="Arial"/>
          <w:sz w:val="22"/>
          <w:szCs w:val="22"/>
          <w:lang w:eastAsia="en-IN"/>
        </w:rPr>
        <w:t xml:space="preserve"> </w:t>
      </w:r>
      <w:r w:rsidR="00684EE6">
        <w:rPr>
          <w:rFonts w:ascii="Arial" w:hAnsi="Arial" w:cs="Arial"/>
          <w:sz w:val="22"/>
          <w:szCs w:val="22"/>
          <w:lang w:eastAsia="en-IN"/>
        </w:rPr>
        <w:t>The</w:t>
      </w:r>
      <w:r>
        <w:rPr>
          <w:rFonts w:ascii="Arial" w:hAnsi="Arial" w:cs="Arial"/>
          <w:sz w:val="22"/>
          <w:szCs w:val="22"/>
          <w:lang w:eastAsia="en-IN"/>
        </w:rPr>
        <w:t xml:space="preserve"> </w:t>
      </w:r>
      <w:r w:rsidR="00684EE6">
        <w:rPr>
          <w:rFonts w:ascii="Arial" w:hAnsi="Arial" w:cs="Arial"/>
          <w:sz w:val="22"/>
          <w:szCs w:val="22"/>
          <w:lang w:eastAsia="en-IN"/>
        </w:rPr>
        <w:t xml:space="preserve">company is in the process to </w:t>
      </w:r>
      <w:r w:rsidR="00684EE6" w:rsidRPr="00BF712A">
        <w:rPr>
          <w:rFonts w:ascii="Arial" w:hAnsi="Arial" w:cs="Arial"/>
          <w:sz w:val="22"/>
          <w:szCs w:val="22"/>
          <w:lang w:eastAsia="en-IN"/>
        </w:rPr>
        <w:t>obtain</w:t>
      </w:r>
      <w:r w:rsidR="00684EE6">
        <w:rPr>
          <w:rFonts w:ascii="Arial" w:hAnsi="Arial" w:cs="Arial"/>
          <w:sz w:val="22"/>
          <w:szCs w:val="22"/>
          <w:lang w:eastAsia="en-IN"/>
        </w:rPr>
        <w:t xml:space="preserve"> the</w:t>
      </w:r>
      <w:r w:rsidRPr="00BF712A">
        <w:rPr>
          <w:rFonts w:ascii="Arial" w:hAnsi="Arial" w:cs="Arial"/>
          <w:sz w:val="22"/>
          <w:szCs w:val="22"/>
          <w:lang w:eastAsia="en-IN"/>
        </w:rPr>
        <w:t xml:space="preserve"> </w:t>
      </w:r>
      <w:r w:rsidR="00684EE6">
        <w:rPr>
          <w:rFonts w:ascii="Arial" w:hAnsi="Arial" w:cs="Arial"/>
          <w:sz w:val="22"/>
          <w:szCs w:val="22"/>
          <w:lang w:eastAsia="en-IN"/>
        </w:rPr>
        <w:t xml:space="preserve">required </w:t>
      </w:r>
      <w:r w:rsidRPr="00BF712A">
        <w:rPr>
          <w:rFonts w:ascii="Arial" w:hAnsi="Arial" w:cs="Arial"/>
          <w:sz w:val="22"/>
          <w:szCs w:val="22"/>
          <w:lang w:eastAsia="en-IN"/>
        </w:rPr>
        <w:t>St</w:t>
      </w:r>
      <w:r w:rsidR="00684EE6">
        <w:rPr>
          <w:rFonts w:ascii="Arial" w:hAnsi="Arial" w:cs="Arial"/>
          <w:sz w:val="22"/>
          <w:szCs w:val="22"/>
          <w:lang w:eastAsia="en-IN"/>
        </w:rPr>
        <w:t>atutory Approvals/NOC’s</w:t>
      </w:r>
      <w:r w:rsidR="00761001">
        <w:rPr>
          <w:rFonts w:ascii="Arial" w:hAnsi="Arial" w:cs="Arial"/>
          <w:i/>
          <w:sz w:val="22"/>
          <w:szCs w:val="22"/>
          <w:lang w:eastAsia="en-IN"/>
        </w:rPr>
        <w:t>.</w:t>
      </w:r>
      <w:r w:rsidR="001C62A0">
        <w:rPr>
          <w:rFonts w:ascii="Arial" w:hAnsi="Arial" w:cs="Arial"/>
          <w:i/>
          <w:sz w:val="22"/>
          <w:szCs w:val="22"/>
          <w:lang w:eastAsia="en-IN"/>
        </w:rPr>
        <w:t xml:space="preserve"> </w:t>
      </w:r>
      <w:r w:rsidRPr="001C62A0">
        <w:rPr>
          <w:rFonts w:ascii="Arial" w:hAnsi="Arial" w:cs="Arial"/>
          <w:i/>
          <w:sz w:val="22"/>
          <w:szCs w:val="22"/>
          <w:lang w:eastAsia="en-IN"/>
        </w:rPr>
        <w:t>(Refer the section Statutory Approval in the later part of the report).</w:t>
      </w:r>
    </w:p>
    <w:p w14:paraId="7CD302EB" w14:textId="71CFD18A" w:rsidR="0031034A" w:rsidRDefault="0031034A" w:rsidP="0031034A">
      <w:pPr>
        <w:pStyle w:val="ListParagraph"/>
        <w:spacing w:before="240" w:line="360" w:lineRule="auto"/>
        <w:ind w:left="709" w:right="-8"/>
        <w:jc w:val="both"/>
        <w:rPr>
          <w:rFonts w:ascii="Arial" w:hAnsi="Arial" w:cs="Arial"/>
          <w:i/>
          <w:sz w:val="22"/>
          <w:szCs w:val="22"/>
        </w:rPr>
      </w:pPr>
      <w:r>
        <w:rPr>
          <w:rFonts w:ascii="Arial" w:hAnsi="Arial" w:cs="Arial"/>
          <w:sz w:val="22"/>
          <w:szCs w:val="22"/>
        </w:rPr>
        <w:t xml:space="preserve">During the site visit, we found that the proposed </w:t>
      </w:r>
      <w:r w:rsidR="00684EE6">
        <w:rPr>
          <w:rFonts w:ascii="Arial" w:hAnsi="Arial" w:cs="Arial"/>
          <w:sz w:val="22"/>
          <w:szCs w:val="22"/>
        </w:rPr>
        <w:t>premises are industrial tin shed/warehouse</w:t>
      </w:r>
      <w:r>
        <w:rPr>
          <w:rFonts w:ascii="Arial" w:hAnsi="Arial" w:cs="Arial"/>
          <w:sz w:val="22"/>
          <w:szCs w:val="22"/>
        </w:rPr>
        <w:t xml:space="preserve">. As per informed by client, </w:t>
      </w:r>
      <w:r w:rsidR="008A476B">
        <w:rPr>
          <w:rFonts w:ascii="Arial" w:hAnsi="Arial" w:cs="Arial"/>
          <w:sz w:val="22"/>
          <w:szCs w:val="22"/>
        </w:rPr>
        <w:t xml:space="preserve">development work will start post financial closure in March 2025. </w:t>
      </w:r>
      <w:r w:rsidRPr="00481116">
        <w:rPr>
          <w:rFonts w:ascii="Arial" w:hAnsi="Arial" w:cs="Arial"/>
          <w:sz w:val="22"/>
          <w:szCs w:val="22"/>
        </w:rPr>
        <w:lastRenderedPageBreak/>
        <w:t>(</w:t>
      </w:r>
      <w:r w:rsidRPr="00481116">
        <w:rPr>
          <w:rFonts w:ascii="Arial" w:hAnsi="Arial" w:cs="Arial"/>
          <w:i/>
          <w:sz w:val="22"/>
          <w:szCs w:val="22"/>
        </w:rPr>
        <w:t xml:space="preserve">Kindly refer the site pictures captured during the survey attached in the later section of the report). </w:t>
      </w:r>
    </w:p>
    <w:p w14:paraId="4623DED7" w14:textId="781A629E" w:rsidR="00C97DC3" w:rsidRPr="0031034A" w:rsidRDefault="0031034A" w:rsidP="0031034A">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As per the </w:t>
      </w:r>
      <w:r w:rsidR="00A126C0">
        <w:rPr>
          <w:rFonts w:ascii="Arial" w:hAnsi="Arial" w:cs="Arial"/>
          <w:sz w:val="22"/>
          <w:szCs w:val="22"/>
        </w:rPr>
        <w:t>location wise project cost shred by client</w:t>
      </w:r>
      <w:r>
        <w:rPr>
          <w:rFonts w:ascii="Arial" w:hAnsi="Arial" w:cs="Arial"/>
          <w:sz w:val="22"/>
          <w:szCs w:val="22"/>
        </w:rPr>
        <w:t>, t</w:t>
      </w:r>
      <w:r w:rsidR="00C97DC3" w:rsidRPr="000F6103">
        <w:rPr>
          <w:rFonts w:ascii="Arial" w:hAnsi="Arial" w:cs="Arial"/>
          <w:sz w:val="22"/>
          <w:szCs w:val="22"/>
        </w:rPr>
        <w:t xml:space="preserve">he proposed </w:t>
      </w:r>
      <w:r w:rsidR="00A126C0">
        <w:rPr>
          <w:rFonts w:ascii="Arial" w:hAnsi="Arial" w:cs="Arial"/>
          <w:sz w:val="22"/>
          <w:szCs w:val="22"/>
        </w:rPr>
        <w:t>4 cold storage/warehouses</w:t>
      </w:r>
      <w:r w:rsidR="00C97DC3" w:rsidRPr="000F6103">
        <w:rPr>
          <w:rFonts w:ascii="Arial" w:hAnsi="Arial" w:cs="Arial"/>
          <w:sz w:val="22"/>
          <w:szCs w:val="22"/>
        </w:rPr>
        <w:t xml:space="preserve"> will be setting up with an </w:t>
      </w:r>
      <w:r w:rsidR="00A126C0">
        <w:rPr>
          <w:rFonts w:ascii="Arial" w:hAnsi="Arial" w:cs="Arial"/>
          <w:sz w:val="22"/>
          <w:szCs w:val="22"/>
        </w:rPr>
        <w:t>initial investment of INR 58.92 Crore including</w:t>
      </w:r>
      <w:r w:rsidR="00084E9A">
        <w:rPr>
          <w:rFonts w:ascii="Arial" w:hAnsi="Arial" w:cs="Arial"/>
          <w:sz w:val="22"/>
          <w:szCs w:val="22"/>
        </w:rPr>
        <w:t xml:space="preserve">, IDC, </w:t>
      </w:r>
      <w:r w:rsidR="00C97DC3" w:rsidRPr="000F6103">
        <w:rPr>
          <w:rFonts w:ascii="Arial" w:hAnsi="Arial" w:cs="Arial"/>
          <w:sz w:val="22"/>
          <w:szCs w:val="22"/>
        </w:rPr>
        <w:t>Contingencies &amp; Preliminary &amp; P</w:t>
      </w:r>
      <w:r w:rsidR="00C97DC3">
        <w:rPr>
          <w:rFonts w:ascii="Arial" w:hAnsi="Arial" w:cs="Arial"/>
          <w:sz w:val="22"/>
          <w:szCs w:val="22"/>
        </w:rPr>
        <w:t xml:space="preserve">re-operative expenses, </w:t>
      </w:r>
      <w:r w:rsidRPr="00770593">
        <w:rPr>
          <w:rFonts w:ascii="Arial" w:hAnsi="Arial" w:cs="Arial"/>
          <w:color w:val="000000" w:themeColor="text1"/>
          <w:sz w:val="22"/>
          <w:szCs w:val="22"/>
          <w:lang w:eastAsia="en-IN"/>
        </w:rPr>
        <w:t>which is proposed to be funded through</w:t>
      </w:r>
      <w:r w:rsidR="00084E9A">
        <w:rPr>
          <w:rFonts w:ascii="Arial" w:hAnsi="Arial" w:cs="Arial"/>
          <w:sz w:val="22"/>
          <w:szCs w:val="22"/>
        </w:rPr>
        <w:t xml:space="preserve"> a term loan of INR </w:t>
      </w:r>
      <w:r w:rsidR="00D33F03">
        <w:rPr>
          <w:rFonts w:ascii="Arial" w:hAnsi="Arial" w:cs="Arial"/>
          <w:sz w:val="22"/>
          <w:szCs w:val="22"/>
        </w:rPr>
        <w:t>34.68</w:t>
      </w:r>
      <w:r w:rsidR="00C97DC3">
        <w:rPr>
          <w:rFonts w:ascii="Arial" w:hAnsi="Arial" w:cs="Arial"/>
          <w:sz w:val="22"/>
          <w:szCs w:val="22"/>
        </w:rPr>
        <w:t xml:space="preserve"> Crore and</w:t>
      </w:r>
      <w:r w:rsidR="00084E9A">
        <w:rPr>
          <w:rFonts w:ascii="Arial" w:hAnsi="Arial" w:cs="Arial"/>
          <w:sz w:val="22"/>
          <w:szCs w:val="22"/>
        </w:rPr>
        <w:t xml:space="preserve"> promoter’s equity of INR </w:t>
      </w:r>
      <w:r w:rsidR="00D33F03">
        <w:rPr>
          <w:rFonts w:ascii="Arial" w:hAnsi="Arial" w:cs="Arial"/>
          <w:sz w:val="22"/>
          <w:szCs w:val="22"/>
        </w:rPr>
        <w:t>24.24</w:t>
      </w:r>
      <w:r w:rsidR="00C97DC3">
        <w:rPr>
          <w:rFonts w:ascii="Arial" w:hAnsi="Arial" w:cs="Arial"/>
          <w:sz w:val="22"/>
          <w:szCs w:val="22"/>
        </w:rPr>
        <w:t xml:space="preserve"> Crore.</w:t>
      </w:r>
    </w:p>
    <w:p w14:paraId="6928C67A" w14:textId="085AEE23" w:rsidR="00770593" w:rsidRPr="004B28B7" w:rsidRDefault="004B28B7" w:rsidP="005E179C">
      <w:pPr>
        <w:pStyle w:val="ListParagraph"/>
        <w:spacing w:before="240" w:line="360" w:lineRule="auto"/>
        <w:ind w:left="709" w:right="-8"/>
        <w:jc w:val="both"/>
        <w:rPr>
          <w:rFonts w:ascii="Arial" w:hAnsi="Arial" w:cs="Arial"/>
          <w:sz w:val="22"/>
          <w:szCs w:val="22"/>
        </w:rPr>
      </w:pPr>
      <w:r>
        <w:rPr>
          <w:rFonts w:ascii="Arial" w:hAnsi="Arial" w:cs="Arial"/>
          <w:sz w:val="22"/>
          <w:szCs w:val="22"/>
          <w:lang w:eastAsia="en-IN"/>
        </w:rPr>
        <w:t>At present</w:t>
      </w:r>
      <w:r w:rsidR="00801A0A">
        <w:rPr>
          <w:rFonts w:ascii="Arial" w:hAnsi="Arial" w:cs="Arial"/>
          <w:sz w:val="22"/>
          <w:szCs w:val="22"/>
          <w:lang w:eastAsia="en-IN"/>
        </w:rPr>
        <w:t>, the c</w:t>
      </w:r>
      <w:r w:rsidRPr="004B28B7">
        <w:rPr>
          <w:rFonts w:ascii="Arial" w:hAnsi="Arial" w:cs="Arial"/>
          <w:sz w:val="22"/>
          <w:szCs w:val="22"/>
          <w:lang w:eastAsia="en-IN"/>
        </w:rPr>
        <w:t>omp</w:t>
      </w:r>
      <w:r w:rsidR="00D85EE9">
        <w:rPr>
          <w:rFonts w:ascii="Arial" w:hAnsi="Arial" w:cs="Arial"/>
          <w:sz w:val="22"/>
          <w:szCs w:val="22"/>
          <w:lang w:eastAsia="en-IN"/>
        </w:rPr>
        <w:t>any is in discussion with Financial Institutions</w:t>
      </w:r>
      <w:r>
        <w:rPr>
          <w:rFonts w:ascii="Arial" w:hAnsi="Arial" w:cs="Arial"/>
          <w:sz w:val="22"/>
          <w:szCs w:val="22"/>
          <w:lang w:eastAsia="en-IN"/>
        </w:rPr>
        <w:t xml:space="preserve"> </w:t>
      </w:r>
      <w:r w:rsidRPr="004B28B7">
        <w:rPr>
          <w:rFonts w:ascii="Arial" w:hAnsi="Arial" w:cs="Arial"/>
          <w:sz w:val="22"/>
          <w:szCs w:val="22"/>
          <w:lang w:eastAsia="en-IN"/>
        </w:rPr>
        <w:t xml:space="preserve">to fund the project through a term loan of INR </w:t>
      </w:r>
      <w:r w:rsidR="00D33F03">
        <w:rPr>
          <w:rFonts w:ascii="Arial" w:hAnsi="Arial" w:cs="Arial"/>
          <w:sz w:val="22"/>
          <w:szCs w:val="22"/>
          <w:lang w:eastAsia="en-IN"/>
        </w:rPr>
        <w:t>34.68</w:t>
      </w:r>
      <w:r w:rsidR="00D85EE9">
        <w:rPr>
          <w:rFonts w:ascii="Arial" w:hAnsi="Arial" w:cs="Arial"/>
          <w:sz w:val="22"/>
          <w:szCs w:val="22"/>
          <w:lang w:eastAsia="en-IN"/>
        </w:rPr>
        <w:t xml:space="preserve"> Crore</w:t>
      </w:r>
      <w:r w:rsidRPr="004B28B7">
        <w:rPr>
          <w:rFonts w:ascii="Arial" w:hAnsi="Arial" w:cs="Arial"/>
          <w:sz w:val="22"/>
          <w:szCs w:val="22"/>
          <w:lang w:eastAsia="en-IN"/>
        </w:rPr>
        <w:t xml:space="preserve">. </w:t>
      </w:r>
      <w:r>
        <w:rPr>
          <w:rFonts w:ascii="Arial" w:hAnsi="Arial" w:cs="Arial"/>
          <w:sz w:val="22"/>
          <w:szCs w:val="22"/>
        </w:rPr>
        <w:t>In this regard</w:t>
      </w:r>
      <w:r w:rsidR="00770593" w:rsidRPr="004B28B7">
        <w:rPr>
          <w:rFonts w:ascii="Arial" w:hAnsi="Arial" w:cs="Arial"/>
          <w:sz w:val="22"/>
          <w:szCs w:val="22"/>
        </w:rPr>
        <w:t xml:space="preserve"> </w:t>
      </w:r>
      <w:r w:rsidR="00D85EE9" w:rsidRPr="0073385D">
        <w:rPr>
          <w:rFonts w:ascii="Arial" w:hAnsi="Arial" w:cs="Arial"/>
          <w:sz w:val="22"/>
          <w:szCs w:val="22"/>
        </w:rPr>
        <w:t xml:space="preserve">M/s </w:t>
      </w:r>
      <w:r w:rsidR="00D33F03">
        <w:rPr>
          <w:rFonts w:ascii="Arial" w:hAnsi="Arial" w:cs="Arial"/>
          <w:sz w:val="22"/>
          <w:szCs w:val="22"/>
        </w:rPr>
        <w:t>CRPL Infra Private</w:t>
      </w:r>
      <w:r w:rsidR="00CA21DD">
        <w:rPr>
          <w:rFonts w:ascii="Arial" w:hAnsi="Arial" w:cs="Arial"/>
          <w:sz w:val="22"/>
          <w:szCs w:val="22"/>
        </w:rPr>
        <w:t xml:space="preserve"> Limited</w:t>
      </w:r>
      <w:r w:rsidR="00770593" w:rsidRPr="004B28B7">
        <w:rPr>
          <w:rFonts w:ascii="Arial" w:hAnsi="Arial" w:cs="Arial"/>
          <w:sz w:val="22"/>
          <w:szCs w:val="22"/>
        </w:rPr>
        <w:t xml:space="preserve"> has appointed R.K. associates to assess the Techno-Economic Viability of the proposed </w:t>
      </w:r>
      <w:r w:rsidR="00D33F03">
        <w:rPr>
          <w:rFonts w:ascii="Arial" w:hAnsi="Arial" w:cs="Arial"/>
          <w:sz w:val="22"/>
          <w:szCs w:val="22"/>
        </w:rPr>
        <w:t>expansion of storage/warehouses</w:t>
      </w:r>
      <w:r w:rsidR="00F65C92" w:rsidRPr="004B28B7">
        <w:rPr>
          <w:rFonts w:ascii="Arial" w:hAnsi="Arial" w:cs="Arial"/>
          <w:sz w:val="22"/>
          <w:szCs w:val="22"/>
        </w:rPr>
        <w:t>.</w:t>
      </w:r>
    </w:p>
    <w:p w14:paraId="5C53377F" w14:textId="77777777" w:rsidR="00EB5704" w:rsidRPr="006A4FAE" w:rsidRDefault="00A22FE5" w:rsidP="00166B04">
      <w:pPr>
        <w:pStyle w:val="ListParagraph"/>
        <w:numPr>
          <w:ilvl w:val="0"/>
          <w:numId w:val="21"/>
        </w:numPr>
        <w:spacing w:before="240" w:line="360" w:lineRule="auto"/>
        <w:ind w:left="709" w:right="-8" w:hanging="425"/>
        <w:jc w:val="both"/>
        <w:rPr>
          <w:rFonts w:ascii="Arial" w:hAnsi="Arial" w:cs="Arial"/>
          <w:b/>
          <w:sz w:val="22"/>
          <w:szCs w:val="22"/>
        </w:rPr>
      </w:pPr>
      <w:r>
        <w:rPr>
          <w:rFonts w:ascii="Arial" w:hAnsi="Arial" w:cs="Arial"/>
          <w:b/>
          <w:sz w:val="22"/>
          <w:szCs w:val="22"/>
        </w:rPr>
        <w:t xml:space="preserve">PURPOSE OF THE REPORT: </w:t>
      </w:r>
      <w:r w:rsidR="002018C9" w:rsidRPr="006A4FAE">
        <w:rPr>
          <w:rFonts w:ascii="Arial" w:hAnsi="Arial" w:cs="Arial"/>
          <w:sz w:val="22"/>
          <w:szCs w:val="22"/>
        </w:rPr>
        <w:t>To assess Project’s Technical</w:t>
      </w:r>
      <w:r w:rsidR="00025BFF" w:rsidRPr="006A4FAE">
        <w:rPr>
          <w:rFonts w:ascii="Arial" w:hAnsi="Arial" w:cs="Arial"/>
          <w:sz w:val="22"/>
          <w:szCs w:val="22"/>
        </w:rPr>
        <w:t xml:space="preserve"> and Financial Feasibility for Client’s</w:t>
      </w:r>
      <w:r w:rsidR="002018C9" w:rsidRPr="006A4FAE">
        <w:rPr>
          <w:rFonts w:ascii="Arial" w:hAnsi="Arial" w:cs="Arial"/>
          <w:sz w:val="22"/>
          <w:szCs w:val="22"/>
        </w:rPr>
        <w:t xml:space="preserve"> requirement.</w:t>
      </w:r>
    </w:p>
    <w:p w14:paraId="7F84E2AB" w14:textId="147AAA8B" w:rsidR="002018C9" w:rsidRPr="006A4FAE" w:rsidRDefault="00A22FE5" w:rsidP="00166B04">
      <w:pPr>
        <w:pStyle w:val="ListParagraph"/>
        <w:numPr>
          <w:ilvl w:val="0"/>
          <w:numId w:val="21"/>
        </w:numPr>
        <w:spacing w:before="240" w:line="360" w:lineRule="auto"/>
        <w:ind w:left="709" w:right="-8" w:hanging="425"/>
        <w:jc w:val="both"/>
        <w:rPr>
          <w:rFonts w:ascii="Arial" w:hAnsi="Arial" w:cs="Arial"/>
          <w:b/>
          <w:sz w:val="22"/>
          <w:szCs w:val="22"/>
        </w:rPr>
      </w:pPr>
      <w:r w:rsidRPr="002018C9">
        <w:rPr>
          <w:rFonts w:ascii="Arial" w:hAnsi="Arial" w:cs="Arial"/>
          <w:b/>
          <w:sz w:val="22"/>
          <w:szCs w:val="22"/>
        </w:rPr>
        <w:t xml:space="preserve">SCOPE OF THE REPORT: </w:t>
      </w:r>
      <w:r w:rsidR="002018C9" w:rsidRPr="006A4FAE">
        <w:rPr>
          <w:rFonts w:ascii="Arial" w:hAnsi="Arial" w:cs="Arial"/>
          <w:sz w:val="22"/>
          <w:szCs w:val="22"/>
        </w:rPr>
        <w:t xml:space="preserve">To only assess, evaluate &amp; comment on Technical &amp; Financial Feasibility of the proposed </w:t>
      </w:r>
      <w:r w:rsidR="00684EE6">
        <w:rPr>
          <w:rFonts w:ascii="Arial" w:hAnsi="Arial" w:cs="Arial"/>
          <w:sz w:val="22"/>
          <w:szCs w:val="22"/>
        </w:rPr>
        <w:t>expansion of Cold storage/ warehouses</w:t>
      </w:r>
      <w:r w:rsidR="002018C9" w:rsidRPr="006A4FAE">
        <w:rPr>
          <w:rFonts w:ascii="Arial" w:hAnsi="Arial" w:cs="Arial"/>
          <w:sz w:val="22"/>
          <w:szCs w:val="22"/>
        </w:rPr>
        <w:t xml:space="preserve"> being set up by </w:t>
      </w:r>
      <w:r w:rsidR="00584707" w:rsidRPr="006A4FAE">
        <w:rPr>
          <w:rFonts w:ascii="Arial" w:hAnsi="Arial" w:cs="Arial"/>
          <w:sz w:val="22"/>
          <w:szCs w:val="22"/>
        </w:rPr>
        <w:t xml:space="preserve">M/s </w:t>
      </w:r>
      <w:r w:rsidR="00684EE6">
        <w:rPr>
          <w:rFonts w:ascii="Arial" w:hAnsi="Arial" w:cs="Arial"/>
          <w:sz w:val="22"/>
          <w:szCs w:val="22"/>
        </w:rPr>
        <w:t>CRPL Infra Private</w:t>
      </w:r>
      <w:r w:rsidR="00584707" w:rsidRPr="006A4FAE">
        <w:rPr>
          <w:rFonts w:ascii="Arial" w:hAnsi="Arial" w:cs="Arial"/>
          <w:sz w:val="22"/>
          <w:szCs w:val="22"/>
        </w:rPr>
        <w:t xml:space="preserve"> Limited</w:t>
      </w:r>
      <w:r w:rsidR="002018C9" w:rsidRPr="006A4FAE">
        <w:rPr>
          <w:rFonts w:ascii="Arial" w:hAnsi="Arial" w:cs="Arial"/>
          <w:sz w:val="22"/>
          <w:szCs w:val="22"/>
        </w:rPr>
        <w:t xml:space="preserve"> as per the </w:t>
      </w:r>
      <w:r w:rsidR="00EF7E56" w:rsidRPr="006A4FAE">
        <w:rPr>
          <w:rFonts w:ascii="Arial" w:hAnsi="Arial" w:cs="Arial"/>
          <w:sz w:val="22"/>
          <w:szCs w:val="22"/>
        </w:rPr>
        <w:t>data/</w:t>
      </w:r>
      <w:r w:rsidR="002018C9" w:rsidRPr="006A4FAE">
        <w:rPr>
          <w:rFonts w:ascii="Arial" w:hAnsi="Arial" w:cs="Arial"/>
          <w:sz w:val="22"/>
          <w:szCs w:val="22"/>
        </w:rPr>
        <w:t>information provided by the company.</w:t>
      </w:r>
    </w:p>
    <w:p w14:paraId="27F8AAAA" w14:textId="77777777" w:rsidR="003918B0" w:rsidRDefault="003918B0" w:rsidP="005E179C">
      <w:pPr>
        <w:ind w:left="709" w:right="-8"/>
        <w:rPr>
          <w:rFonts w:ascii="Arial" w:hAnsi="Arial" w:cs="Arial"/>
          <w:b/>
          <w:i/>
          <w:color w:val="000000"/>
          <w:sz w:val="22"/>
          <w:szCs w:val="22"/>
        </w:rPr>
      </w:pPr>
    </w:p>
    <w:p w14:paraId="09B80F02" w14:textId="77777777" w:rsidR="00EB5704" w:rsidRPr="009231E7" w:rsidRDefault="00A22FE5" w:rsidP="005E179C">
      <w:pPr>
        <w:tabs>
          <w:tab w:val="left" w:pos="567"/>
        </w:tabs>
        <w:spacing w:after="240" w:line="276" w:lineRule="auto"/>
        <w:ind w:left="709" w:right="-8"/>
        <w:jc w:val="both"/>
        <w:rPr>
          <w:rFonts w:ascii="Arial" w:hAnsi="Arial" w:cs="Arial"/>
          <w:b/>
          <w:sz w:val="22"/>
          <w:szCs w:val="22"/>
        </w:rPr>
      </w:pPr>
      <w:r w:rsidRPr="009231E7">
        <w:rPr>
          <w:rFonts w:ascii="Arial" w:hAnsi="Arial" w:cs="Arial"/>
          <w:b/>
          <w:i/>
          <w:color w:val="000000"/>
          <w:sz w:val="22"/>
          <w:szCs w:val="22"/>
        </w:rPr>
        <w:t>NOTES:</w:t>
      </w:r>
    </w:p>
    <w:p w14:paraId="75246BA2" w14:textId="70264DAB" w:rsidR="00803606" w:rsidRPr="00B32E01" w:rsidRDefault="00A22FE5" w:rsidP="00166B04">
      <w:pPr>
        <w:pStyle w:val="ListParagraph"/>
        <w:numPr>
          <w:ilvl w:val="0"/>
          <w:numId w:val="25"/>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084E9A">
        <w:rPr>
          <w:rFonts w:ascii="Arial" w:hAnsi="Arial" w:cs="Arial"/>
          <w:i/>
          <w:color w:val="000000"/>
          <w:sz w:val="22"/>
          <w:szCs w:val="22"/>
        </w:rPr>
        <w:t xml:space="preserve"> dated </w:t>
      </w:r>
      <w:r w:rsidR="00684EE6">
        <w:rPr>
          <w:rFonts w:ascii="Arial" w:hAnsi="Arial" w:cs="Arial"/>
          <w:i/>
          <w:color w:val="000000"/>
          <w:sz w:val="22"/>
          <w:szCs w:val="22"/>
        </w:rPr>
        <w:t>xxxx</w:t>
      </w:r>
      <w:r w:rsidR="00803606" w:rsidRPr="00B32E01">
        <w:rPr>
          <w:rFonts w:ascii="Arial" w:hAnsi="Arial" w:cs="Arial"/>
          <w:i/>
          <w:color w:val="000000"/>
          <w:sz w:val="22"/>
          <w:szCs w:val="22"/>
        </w:rPr>
        <w:t xml:space="preserve">. </w:t>
      </w:r>
    </w:p>
    <w:p w14:paraId="114210A1" w14:textId="77777777" w:rsidR="00EB5704" w:rsidRPr="00B32E01" w:rsidRDefault="00C77093" w:rsidP="00166B04">
      <w:pPr>
        <w:pStyle w:val="ListParagraph"/>
        <w:numPr>
          <w:ilvl w:val="0"/>
          <w:numId w:val="25"/>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14:paraId="2E849DD2" w14:textId="77777777" w:rsidR="00B32E01" w:rsidRPr="00B32E01" w:rsidRDefault="00B32E01" w:rsidP="00166B04">
      <w:pPr>
        <w:pStyle w:val="ListParagraph"/>
        <w:numPr>
          <w:ilvl w:val="0"/>
          <w:numId w:val="25"/>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Any verification of the documents/ information from originals/ source is out-of-scope of this report.</w:t>
      </w:r>
    </w:p>
    <w:p w14:paraId="30A75702" w14:textId="77777777" w:rsidR="00D55FD8" w:rsidRPr="00B32E01" w:rsidRDefault="00A22FE5" w:rsidP="00166B04">
      <w:pPr>
        <w:pStyle w:val="ListParagraph"/>
        <w:numPr>
          <w:ilvl w:val="0"/>
          <w:numId w:val="25"/>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contains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14:paraId="1EC1B9C7" w14:textId="77777777" w:rsidR="00325319" w:rsidRDefault="00DE7CE9" w:rsidP="00166B04">
      <w:pPr>
        <w:pStyle w:val="ListParagraph"/>
        <w:numPr>
          <w:ilvl w:val="0"/>
          <w:numId w:val="25"/>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14:paraId="0900B6CD" w14:textId="77777777" w:rsidR="009259B7" w:rsidRPr="00B32E01" w:rsidRDefault="009259B7" w:rsidP="00166B04">
      <w:pPr>
        <w:pStyle w:val="ListParagraph"/>
        <w:numPr>
          <w:ilvl w:val="0"/>
          <w:numId w:val="25"/>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14:paraId="7B719017" w14:textId="77777777" w:rsidR="009259B7" w:rsidRPr="009259B7" w:rsidRDefault="009259B7" w:rsidP="00166B04">
      <w:pPr>
        <w:pStyle w:val="ListParagraph"/>
        <w:numPr>
          <w:ilvl w:val="0"/>
          <w:numId w:val="25"/>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14:paraId="4EB1B658" w14:textId="1A0CBF2C" w:rsidR="00B32E01" w:rsidRDefault="00B5501F" w:rsidP="00166B04">
      <w:pPr>
        <w:pStyle w:val="ListParagraph"/>
        <w:numPr>
          <w:ilvl w:val="0"/>
          <w:numId w:val="25"/>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 xml:space="preserve">Land and property details mentioned in the report is only for illustration purpose as per the </w:t>
      </w:r>
      <w:r w:rsidR="00325319" w:rsidRPr="00B32E01">
        <w:rPr>
          <w:rFonts w:ascii="Arial" w:hAnsi="Arial" w:cs="Arial"/>
          <w:i/>
          <w:color w:val="000000"/>
          <w:sz w:val="22"/>
          <w:szCs w:val="22"/>
        </w:rPr>
        <w:lastRenderedPageBreak/>
        <w:t>information provided to us by the client. The same doesn’t tantamount for taking any responsibility regarding its legality, ownership and conforming to statutory norms.</w:t>
      </w:r>
    </w:p>
    <w:p w14:paraId="760EB653" w14:textId="77777777" w:rsidR="000174DA" w:rsidRPr="000174DA" w:rsidRDefault="000174DA" w:rsidP="000174DA">
      <w:pPr>
        <w:spacing w:line="360" w:lineRule="auto"/>
        <w:ind w:left="709" w:right="-8"/>
        <w:jc w:val="both"/>
        <w:rPr>
          <w:rFonts w:ascii="Arial" w:hAnsi="Arial" w:cs="Arial"/>
          <w:i/>
          <w:color w:val="000000"/>
          <w:sz w:val="22"/>
          <w:szCs w:val="22"/>
        </w:rPr>
      </w:pPr>
    </w:p>
    <w:p w14:paraId="12AD2EB4" w14:textId="77777777" w:rsidR="00EB5704" w:rsidRDefault="00A22FE5" w:rsidP="00166B04">
      <w:pPr>
        <w:pStyle w:val="ListParagraph"/>
        <w:numPr>
          <w:ilvl w:val="0"/>
          <w:numId w:val="21"/>
        </w:numPr>
        <w:spacing w:after="240" w:line="360" w:lineRule="auto"/>
        <w:ind w:left="709" w:right="-8" w:hanging="425"/>
        <w:jc w:val="both"/>
        <w:rPr>
          <w:rFonts w:ascii="Arial" w:hAnsi="Arial" w:cs="Arial"/>
          <w:b/>
          <w:sz w:val="22"/>
          <w:szCs w:val="22"/>
        </w:rPr>
      </w:pPr>
      <w:r w:rsidRPr="008A0488">
        <w:rPr>
          <w:rFonts w:ascii="Arial" w:hAnsi="Arial" w:cs="Arial"/>
          <w:b/>
          <w:sz w:val="22"/>
          <w:szCs w:val="22"/>
        </w:rPr>
        <w:t>METHODOLOGY/ MODEL ADOPTED:</w:t>
      </w:r>
    </w:p>
    <w:p w14:paraId="18E575FA" w14:textId="77777777" w:rsidR="00B32E01" w:rsidRPr="00B32E01" w:rsidRDefault="00B32E01" w:rsidP="00166B04">
      <w:pPr>
        <w:pStyle w:val="ListParagraph"/>
        <w:numPr>
          <w:ilvl w:val="0"/>
          <w:numId w:val="26"/>
        </w:numPr>
        <w:spacing w:line="360" w:lineRule="auto"/>
        <w:ind w:left="1134" w:right="-8" w:hanging="425"/>
        <w:jc w:val="both"/>
        <w:rPr>
          <w:rFonts w:ascii="Arial" w:hAnsi="Arial" w:cs="Arial"/>
          <w:sz w:val="22"/>
          <w:szCs w:val="22"/>
        </w:rPr>
      </w:pPr>
      <w:r w:rsidRPr="00B32E01">
        <w:rPr>
          <w:rFonts w:ascii="Arial" w:hAnsi="Arial" w:cs="Arial"/>
          <w:sz w:val="22"/>
          <w:szCs w:val="22"/>
        </w:rPr>
        <w:t>Data/ Information collection.</w:t>
      </w:r>
    </w:p>
    <w:p w14:paraId="35EBAF58" w14:textId="77777777" w:rsidR="00B32E01" w:rsidRPr="00B32E01" w:rsidRDefault="00B32E01" w:rsidP="00166B04">
      <w:pPr>
        <w:pStyle w:val="ListParagraph"/>
        <w:numPr>
          <w:ilvl w:val="0"/>
          <w:numId w:val="26"/>
        </w:numPr>
        <w:spacing w:line="360" w:lineRule="auto"/>
        <w:ind w:left="1134" w:right="-8" w:hanging="425"/>
        <w:jc w:val="both"/>
        <w:rPr>
          <w:rFonts w:ascii="Arial" w:hAnsi="Arial" w:cs="Arial"/>
          <w:sz w:val="22"/>
          <w:szCs w:val="22"/>
        </w:rPr>
      </w:pPr>
      <w:r w:rsidRPr="00B32E01">
        <w:rPr>
          <w:rFonts w:ascii="Arial" w:hAnsi="Arial" w:cs="Arial"/>
          <w:sz w:val="22"/>
          <w:szCs w:val="22"/>
        </w:rPr>
        <w:t>Review of Data/ Information collected related to TEV study.</w:t>
      </w:r>
    </w:p>
    <w:p w14:paraId="2DB28D4D" w14:textId="77777777" w:rsidR="00B32E01" w:rsidRPr="00B32E01" w:rsidRDefault="00B32E01" w:rsidP="00166B04">
      <w:pPr>
        <w:pStyle w:val="ListParagraph"/>
        <w:numPr>
          <w:ilvl w:val="0"/>
          <w:numId w:val="26"/>
        </w:numPr>
        <w:spacing w:line="360" w:lineRule="auto"/>
        <w:ind w:left="1134" w:right="-8"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14:paraId="35E37DA4" w14:textId="77777777" w:rsidR="00B32E01" w:rsidRPr="00B32E01" w:rsidRDefault="00B32E01" w:rsidP="00166B04">
      <w:pPr>
        <w:pStyle w:val="ListParagraph"/>
        <w:numPr>
          <w:ilvl w:val="0"/>
          <w:numId w:val="26"/>
        </w:numPr>
        <w:spacing w:line="360" w:lineRule="auto"/>
        <w:ind w:left="1134" w:right="-8"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14:paraId="7357DF08" w14:textId="77777777" w:rsidR="00B32E01" w:rsidRPr="00B32E01" w:rsidRDefault="00B32E01" w:rsidP="00166B04">
      <w:pPr>
        <w:pStyle w:val="ListParagraph"/>
        <w:numPr>
          <w:ilvl w:val="0"/>
          <w:numId w:val="26"/>
        </w:numPr>
        <w:spacing w:line="360" w:lineRule="auto"/>
        <w:ind w:left="1134" w:right="-8"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 and payback period of the project</w:t>
      </w:r>
      <w:r w:rsidRPr="00B32E01">
        <w:rPr>
          <w:rFonts w:ascii="Arial" w:hAnsi="Arial" w:cs="Arial"/>
          <w:sz w:val="22"/>
          <w:szCs w:val="22"/>
        </w:rPr>
        <w:t>.</w:t>
      </w:r>
    </w:p>
    <w:p w14:paraId="0D1429AD" w14:textId="34D29FC1" w:rsidR="00B32E01" w:rsidRDefault="00B32E01" w:rsidP="00166B04">
      <w:pPr>
        <w:pStyle w:val="ListParagraph"/>
        <w:numPr>
          <w:ilvl w:val="0"/>
          <w:numId w:val="26"/>
        </w:numPr>
        <w:spacing w:line="360" w:lineRule="auto"/>
        <w:ind w:left="1134" w:right="-8" w:hanging="425"/>
        <w:jc w:val="both"/>
        <w:rPr>
          <w:rFonts w:ascii="Arial" w:hAnsi="Arial" w:cs="Arial"/>
          <w:sz w:val="22"/>
          <w:szCs w:val="22"/>
        </w:rPr>
      </w:pPr>
      <w:r w:rsidRPr="00B32E01">
        <w:rPr>
          <w:rFonts w:ascii="Arial" w:hAnsi="Arial" w:cs="Arial"/>
          <w:sz w:val="22"/>
          <w:szCs w:val="22"/>
        </w:rPr>
        <w:t>Report compilation and Final conclusion.</w:t>
      </w:r>
    </w:p>
    <w:p w14:paraId="0F478A9B" w14:textId="77777777" w:rsidR="000174DA" w:rsidRPr="00B32E01" w:rsidRDefault="000174DA" w:rsidP="000174DA">
      <w:pPr>
        <w:pStyle w:val="ListParagraph"/>
        <w:spacing w:line="360" w:lineRule="auto"/>
        <w:ind w:left="1134" w:right="-8"/>
        <w:jc w:val="both"/>
        <w:rPr>
          <w:rFonts w:ascii="Arial" w:hAnsi="Arial" w:cs="Arial"/>
          <w:sz w:val="22"/>
          <w:szCs w:val="22"/>
        </w:rPr>
      </w:pPr>
    </w:p>
    <w:p w14:paraId="6FE3EAE0" w14:textId="31A8F559" w:rsidR="00EB5704" w:rsidRPr="00B15672" w:rsidRDefault="00A22FE5" w:rsidP="00166B04">
      <w:pPr>
        <w:pStyle w:val="ListParagraph"/>
        <w:numPr>
          <w:ilvl w:val="0"/>
          <w:numId w:val="21"/>
        </w:numPr>
        <w:spacing w:line="360" w:lineRule="auto"/>
        <w:ind w:left="709" w:right="-8" w:hanging="425"/>
        <w:jc w:val="both"/>
        <w:rPr>
          <w:rFonts w:ascii="Arial" w:eastAsia="Arial" w:hAnsi="Arial"/>
          <w:b/>
          <w:sz w:val="22"/>
        </w:rPr>
      </w:pPr>
      <w:r>
        <w:rPr>
          <w:rFonts w:ascii="Arial" w:eastAsia="Arial" w:hAnsi="Arial"/>
          <w:b/>
          <w:sz w:val="22"/>
        </w:rPr>
        <w:t>DATA/ INFORMATION RECEIVED FROM:</w:t>
      </w:r>
      <w:r w:rsidR="009C700D">
        <w:rPr>
          <w:rFonts w:ascii="Arial" w:eastAsia="Arial" w:hAnsi="Arial"/>
          <w:b/>
          <w:sz w:val="22"/>
        </w:rPr>
        <w:t xml:space="preserve"> </w:t>
      </w:r>
      <w:r w:rsidR="00CE6114" w:rsidRPr="00B15672">
        <w:rPr>
          <w:rFonts w:ascii="Arial" w:eastAsia="Arial" w:hAnsi="Arial"/>
          <w:sz w:val="22"/>
        </w:rPr>
        <w:t>All the data/</w:t>
      </w:r>
      <w:r w:rsidRPr="00B15672">
        <w:rPr>
          <w:rFonts w:ascii="Arial" w:eastAsia="Arial" w:hAnsi="Arial"/>
          <w:sz w:val="22"/>
        </w:rPr>
        <w:t>Information</w:t>
      </w:r>
      <w:r w:rsidR="00CE6114" w:rsidRPr="00B15672">
        <w:rPr>
          <w:rFonts w:ascii="Arial" w:eastAsia="Arial" w:hAnsi="Arial"/>
          <w:sz w:val="22"/>
        </w:rPr>
        <w:t xml:space="preserve"> has been</w:t>
      </w:r>
      <w:r w:rsidRPr="00B15672">
        <w:rPr>
          <w:rFonts w:ascii="Arial" w:eastAsia="Arial" w:hAnsi="Arial"/>
          <w:sz w:val="22"/>
        </w:rPr>
        <w:t xml:space="preserve"> received from</w:t>
      </w:r>
      <w:r w:rsidR="00AF0F53" w:rsidRPr="00B15672">
        <w:rPr>
          <w:rFonts w:ascii="Arial" w:eastAsia="Arial" w:hAnsi="Arial"/>
          <w:sz w:val="22"/>
        </w:rPr>
        <w:t xml:space="preserve"> </w:t>
      </w:r>
      <w:r w:rsidR="00084E9A" w:rsidRPr="00B15672">
        <w:rPr>
          <w:rFonts w:ascii="Arial" w:eastAsia="Arial" w:hAnsi="Arial"/>
          <w:sz w:val="22"/>
        </w:rPr>
        <w:t xml:space="preserve">M/s </w:t>
      </w:r>
      <w:r w:rsidR="00684EE6">
        <w:rPr>
          <w:rFonts w:ascii="Arial" w:eastAsia="Arial" w:hAnsi="Arial"/>
          <w:sz w:val="22"/>
        </w:rPr>
        <w:t>CRPL Infra Private Limited</w:t>
      </w:r>
      <w:r w:rsidR="000116F1" w:rsidRPr="00B15672">
        <w:rPr>
          <w:rFonts w:ascii="Arial" w:eastAsia="Arial" w:hAnsi="Arial"/>
          <w:sz w:val="22"/>
        </w:rPr>
        <w:t xml:space="preserve"> </w:t>
      </w:r>
      <w:r w:rsidR="00BF1C27" w:rsidRPr="00B15672">
        <w:rPr>
          <w:rFonts w:ascii="Arial" w:eastAsia="Arial" w:hAnsi="Arial"/>
          <w:sz w:val="22"/>
        </w:rPr>
        <w:t xml:space="preserve">and the required details about </w:t>
      </w:r>
      <w:r w:rsidR="00084E9A" w:rsidRPr="00B15672">
        <w:rPr>
          <w:rFonts w:ascii="Arial" w:eastAsia="Arial" w:hAnsi="Arial"/>
          <w:sz w:val="22"/>
        </w:rPr>
        <w:t xml:space="preserve">them </w:t>
      </w:r>
      <w:r w:rsidR="00BF1C27" w:rsidRPr="00B15672">
        <w:rPr>
          <w:rFonts w:ascii="Arial" w:eastAsia="Arial" w:hAnsi="Arial"/>
          <w:sz w:val="22"/>
        </w:rPr>
        <w:t>shown in the below table</w:t>
      </w:r>
      <w:r w:rsidR="007F185E" w:rsidRPr="00B15672">
        <w:rPr>
          <w:rFonts w:ascii="Arial" w:eastAsia="Arial" w:hAnsi="Arial"/>
          <w:sz w:val="22"/>
        </w:rPr>
        <w:t>:</w:t>
      </w:r>
    </w:p>
    <w:p w14:paraId="15B69262" w14:textId="77777777" w:rsidR="00A939A0" w:rsidRPr="00A939A0" w:rsidRDefault="00A939A0" w:rsidP="00ED3B1B">
      <w:pPr>
        <w:pStyle w:val="ListParagraph"/>
        <w:spacing w:line="360" w:lineRule="auto"/>
        <w:ind w:left="709" w:right="-71"/>
        <w:jc w:val="both"/>
        <w:rPr>
          <w:rFonts w:ascii="Arial" w:eastAsia="Arial" w:hAnsi="Arial"/>
          <w:b/>
          <w:sz w:val="6"/>
        </w:rPr>
      </w:pPr>
    </w:p>
    <w:tbl>
      <w:tblPr>
        <w:tblW w:w="3968"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2269"/>
        <w:gridCol w:w="5669"/>
      </w:tblGrid>
      <w:tr w:rsidR="00EB5704" w:rsidRPr="00CA21DD" w14:paraId="32872423" w14:textId="77777777" w:rsidTr="00CA21DD">
        <w:trPr>
          <w:trHeight w:val="131"/>
          <w:tblHeader/>
        </w:trPr>
        <w:tc>
          <w:tcPr>
            <w:tcW w:w="1429" w:type="pct"/>
            <w:shd w:val="clear" w:color="auto" w:fill="002060"/>
            <w:noWrap/>
            <w:vAlign w:val="bottom"/>
            <w:hideMark/>
          </w:tcPr>
          <w:p w14:paraId="181A6896" w14:textId="77777777" w:rsidR="00EB5704" w:rsidRPr="00CA21DD" w:rsidRDefault="00A22FE5" w:rsidP="00B15672">
            <w:pPr>
              <w:ind w:left="284" w:right="-1"/>
              <w:rPr>
                <w:rFonts w:asciiTheme="minorHAnsi" w:hAnsiTheme="minorHAnsi" w:cstheme="minorHAnsi"/>
                <w:b/>
                <w:bCs/>
                <w:color w:val="FFFFFF"/>
                <w:sz w:val="22"/>
                <w:szCs w:val="22"/>
              </w:rPr>
            </w:pPr>
            <w:r w:rsidRPr="00CA21DD">
              <w:rPr>
                <w:rFonts w:asciiTheme="minorHAnsi" w:hAnsiTheme="minorHAnsi" w:cstheme="minorHAnsi"/>
                <w:b/>
                <w:bCs/>
                <w:color w:val="FFFFFF"/>
                <w:sz w:val="22"/>
                <w:szCs w:val="22"/>
              </w:rPr>
              <w:t>Particulars</w:t>
            </w:r>
          </w:p>
        </w:tc>
        <w:tc>
          <w:tcPr>
            <w:tcW w:w="3571" w:type="pct"/>
            <w:shd w:val="clear" w:color="auto" w:fill="002060"/>
            <w:noWrap/>
            <w:vAlign w:val="bottom"/>
            <w:hideMark/>
          </w:tcPr>
          <w:p w14:paraId="482AF1B2" w14:textId="77777777" w:rsidR="00EB5704" w:rsidRPr="00CA21DD" w:rsidRDefault="00A22FE5" w:rsidP="00B15672">
            <w:pPr>
              <w:ind w:left="284" w:right="-1"/>
              <w:rPr>
                <w:rFonts w:asciiTheme="minorHAnsi" w:hAnsiTheme="minorHAnsi" w:cstheme="minorHAnsi"/>
                <w:b/>
                <w:bCs/>
                <w:color w:val="FFFFFF"/>
                <w:sz w:val="22"/>
                <w:szCs w:val="22"/>
              </w:rPr>
            </w:pPr>
            <w:r w:rsidRPr="00CA21DD">
              <w:rPr>
                <w:rFonts w:asciiTheme="minorHAnsi" w:hAnsiTheme="minorHAnsi" w:cstheme="minorHAnsi"/>
                <w:b/>
                <w:bCs/>
                <w:color w:val="FFFFFF"/>
                <w:sz w:val="22"/>
                <w:szCs w:val="22"/>
              </w:rPr>
              <w:t>Details</w:t>
            </w:r>
          </w:p>
        </w:tc>
      </w:tr>
      <w:tr w:rsidR="00EB5704" w:rsidRPr="00CA21DD" w14:paraId="558DF222" w14:textId="77777777" w:rsidTr="00CA21DD">
        <w:trPr>
          <w:trHeight w:val="20"/>
          <w:tblHeader/>
        </w:trPr>
        <w:tc>
          <w:tcPr>
            <w:tcW w:w="1429" w:type="pct"/>
            <w:shd w:val="clear" w:color="auto" w:fill="auto"/>
            <w:noWrap/>
            <w:vAlign w:val="center"/>
            <w:hideMark/>
          </w:tcPr>
          <w:p w14:paraId="058230D4" w14:textId="77777777" w:rsidR="00EB5704" w:rsidRPr="00CA21DD" w:rsidRDefault="00A22FE5" w:rsidP="00B15672">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Company</w:t>
            </w:r>
          </w:p>
        </w:tc>
        <w:tc>
          <w:tcPr>
            <w:tcW w:w="3571" w:type="pct"/>
            <w:shd w:val="clear" w:color="auto" w:fill="auto"/>
            <w:noWrap/>
            <w:vAlign w:val="center"/>
            <w:hideMark/>
          </w:tcPr>
          <w:p w14:paraId="6E97EDE2" w14:textId="39D92E79" w:rsidR="00EB5704" w:rsidRPr="00CA21DD" w:rsidRDefault="00CA21DD" w:rsidP="00684EE6">
            <w:pPr>
              <w:ind w:left="284" w:right="-1" w:hanging="258"/>
              <w:rPr>
                <w:rFonts w:asciiTheme="minorHAnsi" w:hAnsiTheme="minorHAnsi" w:cstheme="minorHAnsi"/>
                <w:color w:val="000000"/>
                <w:sz w:val="22"/>
                <w:szCs w:val="22"/>
              </w:rPr>
            </w:pPr>
            <w:r w:rsidRPr="00CA21DD">
              <w:rPr>
                <w:rFonts w:asciiTheme="minorHAnsi" w:eastAsia="Arial" w:hAnsiTheme="minorHAnsi" w:cstheme="minorHAnsi"/>
                <w:sz w:val="22"/>
                <w:szCs w:val="22"/>
              </w:rPr>
              <w:t>M/s Sai Infinium</w:t>
            </w:r>
            <w:r w:rsidR="000174DA">
              <w:rPr>
                <w:rFonts w:asciiTheme="minorHAnsi" w:eastAsia="Arial" w:hAnsiTheme="minorHAnsi" w:cstheme="minorHAnsi"/>
                <w:sz w:val="22"/>
                <w:szCs w:val="22"/>
              </w:rPr>
              <w:t xml:space="preserve"> Limited</w:t>
            </w:r>
            <w:r w:rsidRPr="00CA21DD">
              <w:rPr>
                <w:rFonts w:asciiTheme="minorHAnsi" w:eastAsia="Arial" w:hAnsiTheme="minorHAnsi" w:cstheme="minorHAnsi"/>
                <w:sz w:val="22"/>
                <w:szCs w:val="22"/>
              </w:rPr>
              <w:t xml:space="preserve"> </w:t>
            </w:r>
          </w:p>
        </w:tc>
      </w:tr>
      <w:tr w:rsidR="00806D63" w:rsidRPr="00CA21DD" w14:paraId="616D35EA" w14:textId="77777777" w:rsidTr="00CA21DD">
        <w:trPr>
          <w:trHeight w:val="20"/>
          <w:tblHeader/>
        </w:trPr>
        <w:tc>
          <w:tcPr>
            <w:tcW w:w="1429" w:type="pct"/>
            <w:shd w:val="clear" w:color="auto" w:fill="auto"/>
            <w:noWrap/>
            <w:vAlign w:val="center"/>
          </w:tcPr>
          <w:p w14:paraId="418EE615" w14:textId="77777777" w:rsidR="00806D63" w:rsidRPr="00CA21DD" w:rsidRDefault="00806D63" w:rsidP="00B15672">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Contact Person</w:t>
            </w:r>
          </w:p>
        </w:tc>
        <w:tc>
          <w:tcPr>
            <w:tcW w:w="3571" w:type="pct"/>
            <w:shd w:val="clear" w:color="auto" w:fill="auto"/>
            <w:noWrap/>
            <w:vAlign w:val="center"/>
          </w:tcPr>
          <w:p w14:paraId="221D8467" w14:textId="1477BE83" w:rsidR="00806D63" w:rsidRPr="00CA21DD" w:rsidRDefault="00806D63" w:rsidP="00684EE6">
            <w:pPr>
              <w:ind w:left="284" w:right="-1" w:hanging="258"/>
              <w:rPr>
                <w:rFonts w:asciiTheme="minorHAnsi" w:hAnsiTheme="minorHAnsi" w:cstheme="minorHAnsi"/>
                <w:color w:val="000000"/>
                <w:sz w:val="22"/>
                <w:szCs w:val="22"/>
              </w:rPr>
            </w:pPr>
            <w:r w:rsidRPr="00CA21DD">
              <w:rPr>
                <w:rFonts w:asciiTheme="minorHAnsi" w:hAnsiTheme="minorHAnsi" w:cstheme="minorHAnsi"/>
                <w:color w:val="000000"/>
                <w:sz w:val="22"/>
                <w:szCs w:val="22"/>
              </w:rPr>
              <w:t xml:space="preserve">Mr. </w:t>
            </w:r>
            <w:r w:rsidR="00684EE6">
              <w:rPr>
                <w:rFonts w:asciiTheme="minorHAnsi" w:hAnsiTheme="minorHAnsi" w:cstheme="minorHAnsi"/>
                <w:color w:val="000000"/>
                <w:sz w:val="22"/>
                <w:szCs w:val="22"/>
              </w:rPr>
              <w:t>Pankaj Arora</w:t>
            </w:r>
          </w:p>
        </w:tc>
      </w:tr>
      <w:tr w:rsidR="00EB5704" w:rsidRPr="00CA21DD" w14:paraId="675A4A04" w14:textId="77777777" w:rsidTr="00CA21DD">
        <w:trPr>
          <w:trHeight w:val="20"/>
          <w:tblHeader/>
        </w:trPr>
        <w:tc>
          <w:tcPr>
            <w:tcW w:w="1429" w:type="pct"/>
            <w:shd w:val="clear" w:color="auto" w:fill="auto"/>
            <w:noWrap/>
            <w:vAlign w:val="center"/>
            <w:hideMark/>
          </w:tcPr>
          <w:p w14:paraId="35BA2B53" w14:textId="77777777" w:rsidR="00EB5704" w:rsidRPr="00CA21DD" w:rsidRDefault="00A22FE5" w:rsidP="00B15672">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Email Address</w:t>
            </w:r>
          </w:p>
        </w:tc>
        <w:tc>
          <w:tcPr>
            <w:tcW w:w="3571" w:type="pct"/>
            <w:shd w:val="clear" w:color="auto" w:fill="auto"/>
            <w:noWrap/>
            <w:vAlign w:val="center"/>
            <w:hideMark/>
          </w:tcPr>
          <w:p w14:paraId="421CD669" w14:textId="12D98F2E" w:rsidR="00EB5704" w:rsidRPr="00CA21DD" w:rsidRDefault="00684EE6" w:rsidP="00B15672">
            <w:pPr>
              <w:ind w:left="284" w:right="-1" w:hanging="258"/>
              <w:rPr>
                <w:rFonts w:asciiTheme="minorHAnsi" w:hAnsiTheme="minorHAnsi" w:cstheme="minorHAnsi"/>
                <w:color w:val="000000"/>
                <w:sz w:val="22"/>
                <w:szCs w:val="22"/>
              </w:rPr>
            </w:pPr>
            <w:hyperlink r:id="rId13" w:history="1">
              <w:r w:rsidRPr="00812F79">
                <w:rPr>
                  <w:rStyle w:val="Hyperlink"/>
                  <w:rFonts w:ascii="Helvetica" w:hAnsi="Helvetica"/>
                  <w:sz w:val="21"/>
                  <w:szCs w:val="21"/>
                  <w:shd w:val="clear" w:color="auto" w:fill="FFFFFF"/>
                </w:rPr>
                <w:t>pankaj.arora@crystalgroup.in</w:t>
              </w:r>
            </w:hyperlink>
            <w:r>
              <w:rPr>
                <w:rFonts w:ascii="Helvetica" w:hAnsi="Helvetica"/>
                <w:color w:val="5E5E5E"/>
                <w:sz w:val="21"/>
                <w:szCs w:val="21"/>
                <w:shd w:val="clear" w:color="auto" w:fill="FFFFFF"/>
              </w:rPr>
              <w:t xml:space="preserve"> </w:t>
            </w:r>
          </w:p>
        </w:tc>
      </w:tr>
      <w:tr w:rsidR="00EB5704" w:rsidRPr="00CA21DD" w14:paraId="3E9C148E" w14:textId="77777777" w:rsidTr="00CA21DD">
        <w:trPr>
          <w:trHeight w:val="20"/>
          <w:tblHeader/>
        </w:trPr>
        <w:tc>
          <w:tcPr>
            <w:tcW w:w="1429" w:type="pct"/>
            <w:shd w:val="clear" w:color="auto" w:fill="auto"/>
            <w:noWrap/>
            <w:vAlign w:val="center"/>
            <w:hideMark/>
          </w:tcPr>
          <w:p w14:paraId="0DD66D6C" w14:textId="77777777" w:rsidR="00EB5704" w:rsidRPr="00CA21DD" w:rsidRDefault="00A22FE5" w:rsidP="00B15672">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Contact No.</w:t>
            </w:r>
          </w:p>
        </w:tc>
        <w:tc>
          <w:tcPr>
            <w:tcW w:w="3571" w:type="pct"/>
            <w:shd w:val="clear" w:color="auto" w:fill="auto"/>
            <w:noWrap/>
            <w:vAlign w:val="center"/>
            <w:hideMark/>
          </w:tcPr>
          <w:p w14:paraId="76308646" w14:textId="190AB3C4" w:rsidR="00EB5704" w:rsidRPr="00CA21DD" w:rsidRDefault="00A86010" w:rsidP="00684EE6">
            <w:pPr>
              <w:ind w:left="284" w:right="-1" w:hanging="258"/>
              <w:rPr>
                <w:rFonts w:asciiTheme="minorHAnsi" w:hAnsiTheme="minorHAnsi" w:cstheme="minorHAnsi"/>
                <w:color w:val="000000"/>
                <w:sz w:val="22"/>
                <w:szCs w:val="22"/>
              </w:rPr>
            </w:pPr>
            <w:r w:rsidRPr="00CA21DD">
              <w:rPr>
                <w:rFonts w:asciiTheme="minorHAnsi" w:hAnsiTheme="minorHAnsi" w:cstheme="minorHAnsi"/>
                <w:color w:val="000000"/>
                <w:sz w:val="22"/>
                <w:szCs w:val="22"/>
              </w:rPr>
              <w:t>+91-</w:t>
            </w:r>
            <w:r w:rsidR="005B0180">
              <w:rPr>
                <w:rFonts w:asciiTheme="minorHAnsi" w:hAnsiTheme="minorHAnsi" w:cstheme="minorHAnsi"/>
                <w:color w:val="000000"/>
                <w:sz w:val="22"/>
                <w:szCs w:val="22"/>
              </w:rPr>
              <w:t>9</w:t>
            </w:r>
            <w:r w:rsidR="00684EE6">
              <w:rPr>
                <w:rFonts w:asciiTheme="minorHAnsi" w:hAnsiTheme="minorHAnsi" w:cstheme="minorHAnsi"/>
                <w:color w:val="000000"/>
                <w:sz w:val="22"/>
                <w:szCs w:val="22"/>
              </w:rPr>
              <w:t>163583261</w:t>
            </w:r>
          </w:p>
        </w:tc>
      </w:tr>
    </w:tbl>
    <w:p w14:paraId="04CD5F6F" w14:textId="77777777" w:rsidR="000C2F07" w:rsidRDefault="000C2F07" w:rsidP="006A049E">
      <w:pPr>
        <w:pStyle w:val="ListParagraph"/>
        <w:spacing w:line="360" w:lineRule="auto"/>
        <w:ind w:left="709" w:right="-143"/>
        <w:jc w:val="center"/>
        <w:rPr>
          <w:rFonts w:ascii="Arial" w:hAnsi="Arial" w:cs="Arial"/>
          <w:b/>
          <w:sz w:val="22"/>
          <w:szCs w:val="22"/>
        </w:rPr>
      </w:pPr>
    </w:p>
    <w:p w14:paraId="55D2E29D" w14:textId="77777777" w:rsidR="00B32752" w:rsidRDefault="00A22FE5" w:rsidP="00166B04">
      <w:pPr>
        <w:pStyle w:val="ListParagraph"/>
        <w:numPr>
          <w:ilvl w:val="0"/>
          <w:numId w:val="21"/>
        </w:numPr>
        <w:spacing w:line="360" w:lineRule="auto"/>
        <w:ind w:left="709" w:right="-143" w:hanging="425"/>
        <w:jc w:val="both"/>
        <w:rPr>
          <w:rFonts w:ascii="Arial" w:hAnsi="Arial" w:cs="Arial"/>
          <w:b/>
          <w:sz w:val="22"/>
          <w:szCs w:val="22"/>
        </w:rPr>
      </w:pPr>
      <w:r>
        <w:rPr>
          <w:rFonts w:ascii="Arial" w:hAnsi="Arial" w:cs="Arial"/>
          <w:b/>
          <w:sz w:val="22"/>
          <w:szCs w:val="22"/>
        </w:rPr>
        <w:t>DOCUMENTS / DATA REFFERED:</w:t>
      </w:r>
    </w:p>
    <w:p w14:paraId="164C9135" w14:textId="77777777" w:rsidR="00A939A0" w:rsidRPr="00A939A0" w:rsidRDefault="00A939A0" w:rsidP="00A939A0">
      <w:pPr>
        <w:pStyle w:val="ListParagraph"/>
        <w:spacing w:line="360" w:lineRule="auto"/>
        <w:ind w:left="709" w:right="-143"/>
        <w:jc w:val="both"/>
        <w:rPr>
          <w:rFonts w:ascii="Arial" w:hAnsi="Arial" w:cs="Arial"/>
          <w:b/>
          <w:sz w:val="8"/>
          <w:szCs w:val="22"/>
        </w:rPr>
      </w:pPr>
    </w:p>
    <w:p w14:paraId="126B4E83" w14:textId="77777777" w:rsidR="00D96ABA" w:rsidRPr="00A939A0" w:rsidRDefault="00D96ABA"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p>
    <w:p w14:paraId="39AFAA2B" w14:textId="4A9F1C01" w:rsidR="00D96ABA" w:rsidRDefault="00D96ABA"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ncial Projections</w:t>
      </w:r>
      <w:r w:rsidRPr="00BF6F87">
        <w:rPr>
          <w:rFonts w:ascii="Arial" w:hAnsi="Arial" w:cs="Arial"/>
          <w:sz w:val="22"/>
          <w:szCs w:val="22"/>
        </w:rPr>
        <w:t>.</w:t>
      </w:r>
    </w:p>
    <w:p w14:paraId="47ACEA62" w14:textId="12C31FA7" w:rsidR="00673763" w:rsidRDefault="00673763"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LOI with property owners</w:t>
      </w:r>
    </w:p>
    <w:p w14:paraId="4FA89E06" w14:textId="7DAAD97D" w:rsidR="00673763" w:rsidRDefault="00673763"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Commercial agreement with Zepto &amp; Falcon.</w:t>
      </w:r>
    </w:p>
    <w:p w14:paraId="1E667C76" w14:textId="5CC16BA5" w:rsidR="00673763" w:rsidRDefault="00673763"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Civil work estimates.</w:t>
      </w:r>
      <w:bookmarkStart w:id="2" w:name="_GoBack"/>
      <w:bookmarkEnd w:id="2"/>
    </w:p>
    <w:p w14:paraId="231FFE67" w14:textId="6B3FE894" w:rsidR="00806D63" w:rsidRDefault="00684EE6"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List of plant &amp; Machinery along with quotations of vendors</w:t>
      </w:r>
    </w:p>
    <w:p w14:paraId="19A8B627" w14:textId="081FD14B" w:rsidR="00806D63" w:rsidRDefault="00806D63"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Schematic Layout Plant</w:t>
      </w:r>
    </w:p>
    <w:p w14:paraId="2FD48B0E" w14:textId="77777777" w:rsidR="00D96ABA" w:rsidRPr="00A939A0" w:rsidRDefault="00D96ABA"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sidRPr="00A939A0">
        <w:rPr>
          <w:rFonts w:ascii="Arial" w:hAnsi="Arial" w:cs="Arial"/>
          <w:sz w:val="22"/>
          <w:szCs w:val="22"/>
        </w:rPr>
        <w:t>Certificates of Statutory approvals/NOC’s.</w:t>
      </w:r>
    </w:p>
    <w:p w14:paraId="07E759CD" w14:textId="29C5D92D" w:rsidR="009159B8" w:rsidRDefault="00D96ABA"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Surv</w:t>
      </w:r>
      <w:r>
        <w:rPr>
          <w:rFonts w:ascii="Arial" w:hAnsi="Arial" w:cs="Arial"/>
          <w:sz w:val="22"/>
          <w:szCs w:val="22"/>
        </w:rPr>
        <w:t>ey Report.</w:t>
      </w:r>
    </w:p>
    <w:p w14:paraId="262950A4" w14:textId="77777777" w:rsidR="009159B8" w:rsidRDefault="009159B8">
      <w:pPr>
        <w:rPr>
          <w:rFonts w:ascii="Arial" w:hAnsi="Arial" w:cs="Arial"/>
          <w:sz w:val="22"/>
          <w:szCs w:val="22"/>
        </w:rPr>
      </w:pPr>
      <w:r>
        <w:rPr>
          <w:rFonts w:ascii="Arial" w:hAnsi="Arial" w:cs="Arial"/>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14:paraId="48EFC75F" w14:textId="77777777" w:rsidTr="00052408">
        <w:trPr>
          <w:trHeight w:val="20"/>
        </w:trPr>
        <w:tc>
          <w:tcPr>
            <w:tcW w:w="1620" w:type="dxa"/>
            <w:shd w:val="clear" w:color="auto" w:fill="002060"/>
            <w:vAlign w:val="center"/>
          </w:tcPr>
          <w:p w14:paraId="55EAC829" w14:textId="77777777" w:rsidR="003F2A12" w:rsidRDefault="003F2A12" w:rsidP="00034B01">
            <w:pPr>
              <w:jc w:val="center"/>
              <w:rPr>
                <w:rFonts w:ascii="Arial" w:hAnsi="Arial" w:cs="Arial"/>
                <w:b/>
                <w:i/>
                <w:sz w:val="22"/>
                <w:szCs w:val="22"/>
              </w:rPr>
            </w:pPr>
            <w:r>
              <w:rPr>
                <w:rFonts w:ascii="Arial" w:hAnsi="Arial" w:cs="Arial"/>
                <w:b/>
                <w:sz w:val="22"/>
                <w:szCs w:val="22"/>
              </w:rPr>
              <w:lastRenderedPageBreak/>
              <w:t xml:space="preserve">PART </w:t>
            </w:r>
            <w:r w:rsidR="00052408">
              <w:rPr>
                <w:rFonts w:ascii="Arial" w:hAnsi="Arial" w:cs="Arial"/>
                <w:b/>
                <w:sz w:val="22"/>
                <w:szCs w:val="22"/>
              </w:rPr>
              <w:t>C</w:t>
            </w:r>
          </w:p>
        </w:tc>
        <w:tc>
          <w:tcPr>
            <w:tcW w:w="7877" w:type="dxa"/>
            <w:shd w:val="clear" w:color="auto" w:fill="DBE5F1" w:themeFill="accent1" w:themeFillTint="33"/>
            <w:vAlign w:val="center"/>
          </w:tcPr>
          <w:p w14:paraId="2B0DBBF1" w14:textId="77777777"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14:paraId="31C0518B" w14:textId="77777777" w:rsidR="002A7374" w:rsidRPr="002A7374" w:rsidRDefault="002A7374" w:rsidP="00464661">
      <w:pPr>
        <w:pStyle w:val="ListParagraph"/>
        <w:ind w:left="709" w:right="-143"/>
        <w:jc w:val="center"/>
        <w:rPr>
          <w:rFonts w:ascii="Arial" w:hAnsi="Arial" w:cs="Arial"/>
          <w:sz w:val="22"/>
          <w:szCs w:val="22"/>
          <w:lang w:eastAsia="en-IN"/>
        </w:rPr>
      </w:pPr>
    </w:p>
    <w:p w14:paraId="3A0506A8" w14:textId="47E0BFFF" w:rsidR="00F85DAC" w:rsidRPr="00F85DAC" w:rsidRDefault="001A6CB2" w:rsidP="00166B04">
      <w:pPr>
        <w:pStyle w:val="ListParagraph"/>
        <w:numPr>
          <w:ilvl w:val="0"/>
          <w:numId w:val="28"/>
        </w:numPr>
        <w:spacing w:before="240" w:after="240" w:line="360" w:lineRule="auto"/>
        <w:ind w:left="709" w:right="-71" w:hanging="425"/>
        <w:jc w:val="both"/>
        <w:rPr>
          <w:rFonts w:ascii="Arial" w:hAnsi="Arial" w:cs="Arial"/>
          <w:sz w:val="22"/>
          <w:szCs w:val="22"/>
          <w:lang w:eastAsia="en-IN"/>
        </w:rPr>
      </w:pPr>
      <w:r>
        <w:rPr>
          <w:rFonts w:ascii="Arial" w:hAnsi="Arial" w:cs="Arial"/>
          <w:b/>
          <w:sz w:val="22"/>
          <w:szCs w:val="22"/>
          <w:lang w:eastAsia="en-IN"/>
        </w:rPr>
        <w:t>INCORPORATION DETAILS</w:t>
      </w:r>
      <w:r w:rsidR="00A22FE5" w:rsidRPr="00F85DAC">
        <w:rPr>
          <w:rFonts w:ascii="Arial" w:hAnsi="Arial" w:cs="Arial"/>
          <w:b/>
          <w:sz w:val="22"/>
          <w:szCs w:val="22"/>
          <w:lang w:eastAsia="en-IN"/>
        </w:rPr>
        <w:t>:</w:t>
      </w:r>
    </w:p>
    <w:p w14:paraId="773D7C63" w14:textId="57700CDA" w:rsidR="00F40287" w:rsidRPr="004C3CAD" w:rsidRDefault="004C3CAD" w:rsidP="004C3CAD">
      <w:pPr>
        <w:pStyle w:val="ListParagraph"/>
        <w:spacing w:before="240" w:after="240" w:line="360" w:lineRule="auto"/>
        <w:ind w:left="709" w:right="-8"/>
        <w:jc w:val="both"/>
        <w:rPr>
          <w:rFonts w:ascii="Arial" w:hAnsi="Arial" w:cs="Arial"/>
          <w:sz w:val="22"/>
          <w:szCs w:val="22"/>
          <w:lang w:eastAsia="en-IN"/>
        </w:rPr>
      </w:pPr>
      <w:r w:rsidRPr="009C5BC7">
        <w:rPr>
          <w:rFonts w:ascii="Arial" w:hAnsi="Arial" w:cs="Arial"/>
          <w:sz w:val="22"/>
          <w:szCs w:val="22"/>
          <w:lang w:eastAsia="en-IN"/>
        </w:rPr>
        <w:t>M/s. CRPL Infra Private Limited (CRPL), a Crystal Group c</w:t>
      </w:r>
      <w:r>
        <w:rPr>
          <w:rFonts w:ascii="Arial" w:hAnsi="Arial" w:cs="Arial"/>
          <w:sz w:val="22"/>
          <w:szCs w:val="22"/>
          <w:lang w:eastAsia="en-IN"/>
        </w:rPr>
        <w:t>ompany, was incorporated on 12</w:t>
      </w:r>
      <w:r w:rsidRPr="004C3CAD">
        <w:rPr>
          <w:rFonts w:ascii="Arial" w:hAnsi="Arial" w:cs="Arial"/>
          <w:sz w:val="22"/>
          <w:szCs w:val="22"/>
          <w:vertAlign w:val="superscript"/>
          <w:lang w:eastAsia="en-IN"/>
        </w:rPr>
        <w:t>th</w:t>
      </w:r>
      <w:r>
        <w:rPr>
          <w:rFonts w:ascii="Arial" w:hAnsi="Arial" w:cs="Arial"/>
          <w:sz w:val="22"/>
          <w:szCs w:val="22"/>
          <w:lang w:eastAsia="en-IN"/>
        </w:rPr>
        <w:t xml:space="preserve"> </w:t>
      </w:r>
      <w:r w:rsidRPr="009C5BC7">
        <w:rPr>
          <w:rFonts w:ascii="Arial" w:hAnsi="Arial" w:cs="Arial"/>
          <w:sz w:val="22"/>
          <w:szCs w:val="22"/>
          <w:lang w:eastAsia="en-IN"/>
        </w:rPr>
        <w:t>October 1998 by Shri Murali Lal Agarwal with strategy to venture into cold chain logistics. The Company was incorporated in the name of Crystal Roadways Pvt Ltd, which was later renamed to CRPL Infra Pvt Ltd in October 2017.</w:t>
      </w:r>
      <w:r>
        <w:rPr>
          <w:rFonts w:ascii="Arial" w:hAnsi="Arial" w:cs="Arial"/>
          <w:sz w:val="22"/>
          <w:szCs w:val="22"/>
          <w:lang w:eastAsia="en-IN"/>
        </w:rPr>
        <w:t xml:space="preserve"> </w:t>
      </w:r>
      <w:r w:rsidR="00665952" w:rsidRPr="004C3CAD">
        <w:rPr>
          <w:rFonts w:ascii="Arial" w:hAnsi="Arial" w:cs="Arial"/>
          <w:sz w:val="22"/>
          <w:szCs w:val="22"/>
          <w:lang w:eastAsia="en-IN"/>
        </w:rPr>
        <w:t>Below table shows the incorporation details of the company:</w:t>
      </w:r>
    </w:p>
    <w:tbl>
      <w:tblPr>
        <w:tblW w:w="9072" w:type="dxa"/>
        <w:tblInd w:w="817" w:type="dxa"/>
        <w:tblLayout w:type="fixed"/>
        <w:tblLook w:val="0400" w:firstRow="0" w:lastRow="0" w:firstColumn="0" w:lastColumn="0" w:noHBand="0" w:noVBand="1"/>
      </w:tblPr>
      <w:tblGrid>
        <w:gridCol w:w="2835"/>
        <w:gridCol w:w="6237"/>
      </w:tblGrid>
      <w:tr w:rsidR="00665952" w:rsidRPr="0081328B" w14:paraId="1EA3B356" w14:textId="77777777" w:rsidTr="0081328B">
        <w:trPr>
          <w:trHeight w:val="302"/>
        </w:trPr>
        <w:tc>
          <w:tcPr>
            <w:tcW w:w="9072" w:type="dxa"/>
            <w:gridSpan w:val="2"/>
            <w:tcBorders>
              <w:top w:val="single" w:sz="4" w:space="0" w:color="000000"/>
              <w:left w:val="single" w:sz="4" w:space="0" w:color="000000"/>
              <w:bottom w:val="single" w:sz="4" w:space="0" w:color="000000"/>
              <w:right w:val="single" w:sz="4" w:space="0" w:color="000000"/>
            </w:tcBorders>
            <w:shd w:val="clear" w:color="auto" w:fill="002060"/>
          </w:tcPr>
          <w:p w14:paraId="0CD9E7F1" w14:textId="77777777" w:rsidR="00665952" w:rsidRPr="0081328B" w:rsidRDefault="00665952" w:rsidP="00665952">
            <w:pPr>
              <w:spacing w:line="360" w:lineRule="auto"/>
              <w:jc w:val="center"/>
              <w:rPr>
                <w:rFonts w:ascii="Arial" w:eastAsia="Garamond" w:hAnsi="Arial" w:cs="Arial"/>
                <w:b/>
                <w:color w:val="FFFFFF"/>
                <w:sz w:val="22"/>
                <w:szCs w:val="22"/>
              </w:rPr>
            </w:pPr>
            <w:r w:rsidRPr="0081328B">
              <w:rPr>
                <w:rFonts w:ascii="Arial" w:eastAsia="Garamond" w:hAnsi="Arial" w:cs="Arial"/>
                <w:b/>
                <w:color w:val="FFFFFF"/>
                <w:sz w:val="22"/>
                <w:szCs w:val="22"/>
              </w:rPr>
              <w:t>Incorporation Details of the Company</w:t>
            </w:r>
          </w:p>
        </w:tc>
      </w:tr>
      <w:tr w:rsidR="00C44BB0" w:rsidRPr="0081328B" w14:paraId="29760838" w14:textId="77777777" w:rsidTr="0081328B">
        <w:trPr>
          <w:trHeight w:val="330"/>
        </w:trPr>
        <w:tc>
          <w:tcPr>
            <w:tcW w:w="2835"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14:paraId="0923B938" w14:textId="77777777" w:rsidR="00665952" w:rsidRPr="0081328B" w:rsidRDefault="00665952" w:rsidP="00034B01">
            <w:pPr>
              <w:spacing w:line="360" w:lineRule="auto"/>
              <w:rPr>
                <w:rFonts w:ascii="Arial" w:eastAsia="Calibri" w:hAnsi="Arial" w:cs="Arial"/>
                <w:b/>
                <w:sz w:val="22"/>
                <w:szCs w:val="22"/>
              </w:rPr>
            </w:pPr>
            <w:r w:rsidRPr="0081328B">
              <w:rPr>
                <w:rFonts w:ascii="Arial" w:eastAsia="Calibri" w:hAnsi="Arial" w:cs="Arial"/>
                <w:b/>
                <w:sz w:val="22"/>
                <w:szCs w:val="22"/>
              </w:rPr>
              <w:t>Particular</w:t>
            </w:r>
          </w:p>
        </w:tc>
        <w:tc>
          <w:tcPr>
            <w:tcW w:w="6237" w:type="dxa"/>
            <w:tcBorders>
              <w:top w:val="single" w:sz="4" w:space="0" w:color="000000"/>
              <w:left w:val="nil"/>
              <w:bottom w:val="single" w:sz="4" w:space="0" w:color="000000"/>
              <w:right w:val="single" w:sz="4" w:space="0" w:color="000000"/>
            </w:tcBorders>
            <w:shd w:val="clear" w:color="auto" w:fill="DBE5F1" w:themeFill="accent1" w:themeFillTint="33"/>
          </w:tcPr>
          <w:p w14:paraId="3A855E0E" w14:textId="77777777" w:rsidR="00665952" w:rsidRPr="0081328B" w:rsidRDefault="00665952" w:rsidP="00034B01">
            <w:pPr>
              <w:spacing w:line="360" w:lineRule="auto"/>
              <w:jc w:val="center"/>
              <w:rPr>
                <w:rFonts w:ascii="Arial" w:eastAsia="Calibri" w:hAnsi="Arial" w:cs="Arial"/>
                <w:b/>
                <w:sz w:val="22"/>
                <w:szCs w:val="22"/>
              </w:rPr>
            </w:pPr>
            <w:r w:rsidRPr="0081328B">
              <w:rPr>
                <w:rFonts w:ascii="Arial" w:eastAsia="Calibri" w:hAnsi="Arial" w:cs="Arial"/>
                <w:b/>
                <w:sz w:val="22"/>
                <w:szCs w:val="22"/>
              </w:rPr>
              <w:t>Description</w:t>
            </w:r>
          </w:p>
        </w:tc>
      </w:tr>
      <w:tr w:rsidR="00665952" w:rsidRPr="0081328B" w14:paraId="30D20303"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30260A9C" w14:textId="77777777" w:rsidR="00665952" w:rsidRPr="0081328B" w:rsidRDefault="0081328B" w:rsidP="00665952">
            <w:pPr>
              <w:spacing w:line="360" w:lineRule="auto"/>
              <w:rPr>
                <w:rFonts w:ascii="Arial" w:eastAsia="Calibri" w:hAnsi="Arial" w:cs="Arial"/>
                <w:b/>
                <w:sz w:val="22"/>
                <w:szCs w:val="22"/>
              </w:rPr>
            </w:pPr>
            <w:r w:rsidRPr="0081328B">
              <w:rPr>
                <w:rFonts w:ascii="Arial" w:eastAsia="Calibri" w:hAnsi="Arial" w:cs="Arial"/>
                <w:b/>
                <w:sz w:val="22"/>
                <w:szCs w:val="22"/>
              </w:rPr>
              <w:t>Company</w:t>
            </w:r>
            <w:r w:rsidR="00665952" w:rsidRPr="0081328B">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14:paraId="3E71DA57" w14:textId="740EB227" w:rsidR="00665952" w:rsidRPr="0081328B" w:rsidRDefault="0081328B" w:rsidP="004C3CAD">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M/s </w:t>
            </w:r>
            <w:r w:rsidR="004C3CAD">
              <w:rPr>
                <w:rFonts w:ascii="Arial" w:eastAsia="Calibri" w:hAnsi="Arial" w:cs="Arial"/>
                <w:sz w:val="22"/>
                <w:szCs w:val="22"/>
              </w:rPr>
              <w:t>CRPL Infra Private</w:t>
            </w:r>
            <w:r w:rsidR="00DB6124" w:rsidRPr="00DB6124">
              <w:rPr>
                <w:rFonts w:ascii="Arial" w:eastAsia="Calibri" w:hAnsi="Arial" w:cs="Arial"/>
                <w:sz w:val="22"/>
                <w:szCs w:val="22"/>
              </w:rPr>
              <w:t xml:space="preserve"> Limited</w:t>
            </w:r>
          </w:p>
        </w:tc>
      </w:tr>
      <w:tr w:rsidR="00F85DAC" w:rsidRPr="0081328B" w14:paraId="44A9A4F2"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A67E7"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CIN</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0700CC48" w14:textId="48A8D7AF" w:rsidR="00F85DAC" w:rsidRPr="0081328B" w:rsidRDefault="004C3CAD" w:rsidP="00DB6124">
            <w:pPr>
              <w:spacing w:line="360" w:lineRule="auto"/>
              <w:ind w:right="-108"/>
              <w:rPr>
                <w:rFonts w:ascii="Arial" w:eastAsia="Calibri" w:hAnsi="Arial" w:cs="Arial"/>
                <w:sz w:val="22"/>
                <w:szCs w:val="22"/>
              </w:rPr>
            </w:pPr>
            <w:r w:rsidRPr="004C3CAD">
              <w:rPr>
                <w:rFonts w:ascii="Arial" w:eastAsia="Calibri" w:hAnsi="Arial" w:cs="Arial"/>
                <w:sz w:val="22"/>
                <w:szCs w:val="22"/>
              </w:rPr>
              <w:t>U63090WB1998PTC088100</w:t>
            </w:r>
          </w:p>
        </w:tc>
      </w:tr>
      <w:tr w:rsidR="00F85DAC" w:rsidRPr="0081328B" w14:paraId="580D1A61"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9B9FF"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Date of Incorporation</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4AD13C8F" w14:textId="5A4AD069" w:rsidR="00F85DAC" w:rsidRPr="0081328B" w:rsidRDefault="004C3CAD" w:rsidP="00F85DAC">
            <w:pPr>
              <w:spacing w:line="360" w:lineRule="auto"/>
              <w:ind w:right="-108"/>
              <w:rPr>
                <w:rFonts w:ascii="Arial" w:eastAsia="Calibri" w:hAnsi="Arial" w:cs="Arial"/>
                <w:sz w:val="22"/>
                <w:szCs w:val="22"/>
              </w:rPr>
            </w:pPr>
            <w:r>
              <w:rPr>
                <w:rFonts w:ascii="Arial" w:eastAsia="Calibri" w:hAnsi="Arial" w:cs="Arial"/>
                <w:sz w:val="22"/>
                <w:szCs w:val="22"/>
              </w:rPr>
              <w:t>12/10/1998</w:t>
            </w:r>
          </w:p>
        </w:tc>
      </w:tr>
      <w:tr w:rsidR="00F85DAC" w:rsidRPr="0081328B" w14:paraId="2F9E0064"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9F2AD" w14:textId="77777777"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Registration Number</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3D9F9EDB" w14:textId="4AA7E840" w:rsidR="00F85DAC" w:rsidRPr="0081328B" w:rsidRDefault="00DB6124" w:rsidP="004C3CAD">
            <w:pPr>
              <w:spacing w:line="360" w:lineRule="auto"/>
              <w:ind w:right="-108"/>
              <w:rPr>
                <w:rFonts w:ascii="Arial" w:eastAsia="Calibri" w:hAnsi="Arial" w:cs="Arial"/>
                <w:sz w:val="22"/>
                <w:szCs w:val="22"/>
              </w:rPr>
            </w:pPr>
            <w:r w:rsidRPr="00DB6124">
              <w:rPr>
                <w:rFonts w:ascii="Arial" w:eastAsia="Calibri" w:hAnsi="Arial" w:cs="Arial"/>
                <w:sz w:val="22"/>
                <w:szCs w:val="22"/>
              </w:rPr>
              <w:t>0</w:t>
            </w:r>
            <w:r w:rsidR="004C3CAD">
              <w:rPr>
                <w:rFonts w:ascii="Arial" w:eastAsia="Calibri" w:hAnsi="Arial" w:cs="Arial"/>
                <w:sz w:val="22"/>
                <w:szCs w:val="22"/>
              </w:rPr>
              <w:t>88100</w:t>
            </w:r>
          </w:p>
        </w:tc>
      </w:tr>
      <w:tr w:rsidR="00F85DAC" w:rsidRPr="0081328B" w14:paraId="74422490"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1C515"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ROC</w:t>
            </w:r>
            <w:r>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14:paraId="1C729EC8" w14:textId="42EA384B" w:rsidR="00F85DAC" w:rsidRPr="0081328B" w:rsidRDefault="00DB6124" w:rsidP="004C3CAD">
            <w:pPr>
              <w:spacing w:line="360" w:lineRule="auto"/>
              <w:ind w:right="-108"/>
              <w:rPr>
                <w:rFonts w:ascii="Arial" w:eastAsia="Calibri" w:hAnsi="Arial" w:cs="Arial"/>
                <w:sz w:val="22"/>
                <w:szCs w:val="22"/>
              </w:rPr>
            </w:pPr>
            <w:r w:rsidRPr="00DB6124">
              <w:rPr>
                <w:rFonts w:ascii="Arial" w:eastAsia="Calibri" w:hAnsi="Arial" w:cs="Arial"/>
                <w:sz w:val="22"/>
                <w:szCs w:val="22"/>
              </w:rPr>
              <w:t xml:space="preserve">ROC </w:t>
            </w:r>
            <w:r w:rsidR="004C3CAD">
              <w:rPr>
                <w:rFonts w:ascii="Arial" w:eastAsia="Calibri" w:hAnsi="Arial" w:cs="Arial"/>
                <w:sz w:val="22"/>
                <w:szCs w:val="22"/>
              </w:rPr>
              <w:t>Kolkata</w:t>
            </w:r>
          </w:p>
        </w:tc>
      </w:tr>
      <w:tr w:rsidR="00F85DAC" w:rsidRPr="0081328B" w14:paraId="6EFD3824"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19436"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Category</w:t>
            </w:r>
          </w:p>
        </w:tc>
        <w:tc>
          <w:tcPr>
            <w:tcW w:w="6237" w:type="dxa"/>
            <w:tcBorders>
              <w:top w:val="single" w:sz="4" w:space="0" w:color="000000"/>
              <w:left w:val="nil"/>
              <w:bottom w:val="single" w:sz="4" w:space="0" w:color="000000"/>
              <w:right w:val="single" w:sz="4" w:space="0" w:color="000000"/>
            </w:tcBorders>
            <w:shd w:val="clear" w:color="auto" w:fill="auto"/>
          </w:tcPr>
          <w:p w14:paraId="0E1FA4AD"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Company limited by shares</w:t>
            </w:r>
          </w:p>
        </w:tc>
      </w:tr>
      <w:tr w:rsidR="00F85DAC" w:rsidRPr="0081328B" w14:paraId="7E9FF36E"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FBF3C"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Subcategory</w:t>
            </w:r>
          </w:p>
        </w:tc>
        <w:tc>
          <w:tcPr>
            <w:tcW w:w="6237" w:type="dxa"/>
            <w:tcBorders>
              <w:top w:val="single" w:sz="4" w:space="0" w:color="000000"/>
              <w:left w:val="nil"/>
              <w:bottom w:val="single" w:sz="4" w:space="0" w:color="000000"/>
              <w:right w:val="single" w:sz="4" w:space="0" w:color="000000"/>
            </w:tcBorders>
            <w:shd w:val="clear" w:color="auto" w:fill="auto"/>
          </w:tcPr>
          <w:p w14:paraId="0B38018B"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Non-government company</w:t>
            </w:r>
          </w:p>
        </w:tc>
      </w:tr>
      <w:tr w:rsidR="00F85DAC" w:rsidRPr="0081328B" w14:paraId="1BF59378"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ABD2B" w14:textId="77777777"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Class of Company</w:t>
            </w:r>
          </w:p>
        </w:tc>
        <w:tc>
          <w:tcPr>
            <w:tcW w:w="6237" w:type="dxa"/>
            <w:tcBorders>
              <w:top w:val="single" w:sz="4" w:space="0" w:color="000000"/>
              <w:left w:val="nil"/>
              <w:bottom w:val="single" w:sz="4" w:space="0" w:color="000000"/>
              <w:right w:val="single" w:sz="4" w:space="0" w:color="000000"/>
            </w:tcBorders>
            <w:shd w:val="clear" w:color="auto" w:fill="auto"/>
          </w:tcPr>
          <w:p w14:paraId="2347FE5A" w14:textId="70BA5245" w:rsidR="00F85DAC" w:rsidRPr="0081328B" w:rsidRDefault="00DB6124" w:rsidP="004C3CAD">
            <w:pPr>
              <w:spacing w:line="360" w:lineRule="auto"/>
              <w:ind w:right="-108"/>
              <w:rPr>
                <w:rFonts w:ascii="Arial" w:eastAsia="Calibri" w:hAnsi="Arial" w:cs="Arial"/>
                <w:sz w:val="22"/>
                <w:szCs w:val="22"/>
              </w:rPr>
            </w:pPr>
            <w:r w:rsidRPr="00DB6124">
              <w:rPr>
                <w:rFonts w:ascii="Arial" w:eastAsia="Calibri" w:hAnsi="Arial" w:cs="Arial"/>
                <w:sz w:val="22"/>
                <w:szCs w:val="22"/>
              </w:rPr>
              <w:t>P</w:t>
            </w:r>
            <w:r w:rsidR="004C3CAD">
              <w:rPr>
                <w:rFonts w:ascii="Arial" w:eastAsia="Calibri" w:hAnsi="Arial" w:cs="Arial"/>
                <w:sz w:val="22"/>
                <w:szCs w:val="22"/>
              </w:rPr>
              <w:t>rivate</w:t>
            </w:r>
          </w:p>
        </w:tc>
      </w:tr>
      <w:tr w:rsidR="00F85DAC" w:rsidRPr="0081328B" w14:paraId="261D69BE"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273517"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Registered Address</w:t>
            </w:r>
          </w:p>
        </w:tc>
        <w:tc>
          <w:tcPr>
            <w:tcW w:w="6237" w:type="dxa"/>
            <w:tcBorders>
              <w:top w:val="single" w:sz="4" w:space="0" w:color="000000"/>
              <w:left w:val="nil"/>
              <w:bottom w:val="single" w:sz="4" w:space="0" w:color="000000"/>
              <w:right w:val="single" w:sz="4" w:space="0" w:color="000000"/>
            </w:tcBorders>
            <w:shd w:val="clear" w:color="auto" w:fill="auto"/>
          </w:tcPr>
          <w:p w14:paraId="762C8CAB" w14:textId="5A9B84E8" w:rsidR="00F85DAC" w:rsidRPr="0081328B" w:rsidRDefault="004C3CAD" w:rsidP="00DB6124">
            <w:pPr>
              <w:spacing w:line="360" w:lineRule="auto"/>
              <w:ind w:right="-108"/>
              <w:rPr>
                <w:rFonts w:ascii="Arial" w:eastAsia="Calibri" w:hAnsi="Arial" w:cs="Arial"/>
                <w:sz w:val="22"/>
                <w:szCs w:val="22"/>
              </w:rPr>
            </w:pPr>
            <w:r w:rsidRPr="004C3CAD">
              <w:rPr>
                <w:rFonts w:ascii="Arial" w:eastAsia="Calibri" w:hAnsi="Arial" w:cs="Arial"/>
                <w:sz w:val="22"/>
                <w:szCs w:val="22"/>
              </w:rPr>
              <w:t>121, Chittaranjan Avenue, Ground Floor, Kolkata, West Bengal, India, 700073</w:t>
            </w:r>
          </w:p>
        </w:tc>
      </w:tr>
      <w:tr w:rsidR="00F85DAC" w:rsidRPr="0081328B" w14:paraId="36A338D4"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E6DF9"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Authorized Capital</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147DBC08" w14:textId="327429D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4C3CAD">
              <w:rPr>
                <w:rFonts w:ascii="Arial" w:eastAsia="Calibri" w:hAnsi="Arial" w:cs="Arial"/>
                <w:sz w:val="22"/>
                <w:szCs w:val="22"/>
              </w:rPr>
              <w:t>8,00</w:t>
            </w:r>
            <w:r w:rsidR="00DB6124" w:rsidRPr="00DB6124">
              <w:rPr>
                <w:rFonts w:ascii="Arial" w:eastAsia="Calibri" w:hAnsi="Arial" w:cs="Arial"/>
                <w:sz w:val="22"/>
                <w:szCs w:val="22"/>
              </w:rPr>
              <w:t>,00,000</w:t>
            </w:r>
          </w:p>
        </w:tc>
      </w:tr>
      <w:tr w:rsidR="00F85DAC" w:rsidRPr="0081328B" w14:paraId="2122B8F4"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7E027"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 xml:space="preserve">Paid up Capital </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44EF086B" w14:textId="00F81C28" w:rsidR="00F85DAC" w:rsidRPr="0081328B" w:rsidRDefault="00F85DAC" w:rsidP="004C3CAD">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4C3CAD">
              <w:rPr>
                <w:rFonts w:ascii="Arial" w:eastAsia="Calibri" w:hAnsi="Arial" w:cs="Arial"/>
                <w:sz w:val="22"/>
                <w:szCs w:val="22"/>
              </w:rPr>
              <w:t>7</w:t>
            </w:r>
            <w:r w:rsidR="006206B2">
              <w:rPr>
                <w:rFonts w:ascii="Arial" w:eastAsia="Calibri" w:hAnsi="Arial" w:cs="Arial"/>
                <w:sz w:val="22"/>
                <w:szCs w:val="22"/>
              </w:rPr>
              <w:t>,5</w:t>
            </w:r>
            <w:r w:rsidR="004C3CAD">
              <w:rPr>
                <w:rFonts w:ascii="Arial" w:eastAsia="Calibri" w:hAnsi="Arial" w:cs="Arial"/>
                <w:sz w:val="22"/>
                <w:szCs w:val="22"/>
              </w:rPr>
              <w:t>5,88,68</w:t>
            </w:r>
            <w:r w:rsidR="00DB6124" w:rsidRPr="00DB6124">
              <w:rPr>
                <w:rFonts w:ascii="Arial" w:eastAsia="Calibri" w:hAnsi="Arial" w:cs="Arial"/>
                <w:sz w:val="22"/>
                <w:szCs w:val="22"/>
              </w:rPr>
              <w:t>0</w:t>
            </w:r>
          </w:p>
        </w:tc>
      </w:tr>
      <w:tr w:rsidR="00F85DAC" w:rsidRPr="0081328B" w14:paraId="3895211A"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C1E3870"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last AGM</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3E680BAF" w14:textId="77777777" w:rsidR="00F85DAC" w:rsidRPr="00F85DAC"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30/09/2024</w:t>
            </w:r>
          </w:p>
        </w:tc>
      </w:tr>
      <w:tr w:rsidR="00F85DAC" w:rsidRPr="0081328B" w14:paraId="1344CF6A"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C23A4D5"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Balance Sheet</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0E7756AC" w14:textId="77777777" w:rsidR="00F85DAC" w:rsidRPr="00F85DAC"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31/03/2024</w:t>
            </w:r>
          </w:p>
        </w:tc>
      </w:tr>
      <w:tr w:rsidR="00F85DAC" w:rsidRPr="0081328B" w14:paraId="164D12E0"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1D5E18F"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Company Status</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153B12CE" w14:textId="77777777"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Active</w:t>
            </w:r>
          </w:p>
        </w:tc>
      </w:tr>
    </w:tbl>
    <w:p w14:paraId="25D9CB08" w14:textId="55B396A4" w:rsidR="00F85DAC" w:rsidRDefault="009159B8" w:rsidP="009159B8">
      <w:pPr>
        <w:pStyle w:val="TableParagraph"/>
        <w:tabs>
          <w:tab w:val="left" w:pos="2790"/>
          <w:tab w:val="right" w:pos="9844"/>
        </w:tabs>
        <w:spacing w:before="2" w:line="360" w:lineRule="auto"/>
        <w:ind w:right="-71"/>
        <w:rPr>
          <w:i/>
          <w:sz w:val="20"/>
          <w:lang w:eastAsia="en-IN"/>
        </w:rPr>
      </w:pPr>
      <w:bookmarkStart w:id="3" w:name="_heading=h.30j0zll" w:colFirst="0" w:colLast="0"/>
      <w:bookmarkEnd w:id="3"/>
      <w:r>
        <w:rPr>
          <w:b/>
          <w:i/>
          <w:sz w:val="20"/>
          <w:lang w:eastAsia="en-IN"/>
        </w:rPr>
        <w:tab/>
      </w:r>
      <w:r>
        <w:rPr>
          <w:b/>
          <w:i/>
          <w:sz w:val="20"/>
          <w:lang w:eastAsia="en-IN"/>
        </w:rPr>
        <w:tab/>
      </w:r>
      <w:r w:rsidR="00F85DAC" w:rsidRPr="001F6FB9">
        <w:rPr>
          <w:b/>
          <w:i/>
          <w:sz w:val="20"/>
          <w:lang w:eastAsia="en-IN"/>
        </w:rPr>
        <w:t>Source</w:t>
      </w:r>
      <w:r w:rsidR="00F85DAC" w:rsidRPr="001F6FB9">
        <w:rPr>
          <w:i/>
          <w:sz w:val="20"/>
          <w:lang w:eastAsia="en-IN"/>
        </w:rPr>
        <w:t>: Information extracted from MCA website &amp; public domain</w:t>
      </w:r>
    </w:p>
    <w:p w14:paraId="7A2DCF9C" w14:textId="6606FD83" w:rsidR="00A929F9" w:rsidRDefault="00F85DAC" w:rsidP="004C3CAD">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 xml:space="preserve">As per </w:t>
      </w:r>
      <w:r>
        <w:rPr>
          <w:rFonts w:ascii="Arial" w:hAnsi="Arial" w:cs="Arial"/>
          <w:sz w:val="22"/>
          <w:szCs w:val="22"/>
          <w:lang w:eastAsia="en-IN"/>
        </w:rPr>
        <w:t xml:space="preserve">the </w:t>
      </w:r>
      <w:r w:rsidRPr="00F85DAC">
        <w:rPr>
          <w:rFonts w:ascii="Arial" w:hAnsi="Arial" w:cs="Arial"/>
          <w:sz w:val="22"/>
          <w:szCs w:val="22"/>
          <w:lang w:eastAsia="en-IN"/>
        </w:rPr>
        <w:t xml:space="preserve">amended Memorandum of Association (MoA) shared by the client, </w:t>
      </w:r>
      <w:r w:rsidR="00A929F9">
        <w:rPr>
          <w:rFonts w:ascii="Arial" w:hAnsi="Arial" w:cs="Arial"/>
          <w:sz w:val="22"/>
          <w:szCs w:val="22"/>
          <w:lang w:eastAsia="en-IN"/>
        </w:rPr>
        <w:t>t</w:t>
      </w:r>
      <w:r w:rsidR="00A929F9" w:rsidRPr="00A929F9">
        <w:rPr>
          <w:rFonts w:ascii="Arial" w:hAnsi="Arial" w:cs="Arial"/>
          <w:sz w:val="22"/>
          <w:szCs w:val="22"/>
          <w:lang w:eastAsia="en-IN"/>
        </w:rPr>
        <w:t xml:space="preserve">he company was incorporated to undertake and carry on the </w:t>
      </w:r>
      <w:r w:rsidR="004C3CAD" w:rsidRPr="004C3CAD">
        <w:rPr>
          <w:rFonts w:ascii="Arial" w:hAnsi="Arial" w:cs="Arial"/>
          <w:sz w:val="22"/>
          <w:szCs w:val="22"/>
          <w:highlight w:val="yellow"/>
          <w:lang w:eastAsia="en-IN"/>
        </w:rPr>
        <w:t>xxx</w:t>
      </w:r>
      <w:r w:rsidR="004C3CAD">
        <w:rPr>
          <w:rFonts w:ascii="Arial" w:hAnsi="Arial" w:cs="Arial"/>
          <w:sz w:val="22"/>
          <w:szCs w:val="22"/>
          <w:lang w:eastAsia="en-IN"/>
        </w:rPr>
        <w:t>.</w:t>
      </w:r>
    </w:p>
    <w:p w14:paraId="4A829B84" w14:textId="326CE761" w:rsidR="00A929F9" w:rsidRPr="00A929F9" w:rsidRDefault="00801A0A" w:rsidP="00A929F9">
      <w:pPr>
        <w:pStyle w:val="ListParagraph"/>
        <w:spacing w:before="240" w:after="240" w:line="360" w:lineRule="auto"/>
        <w:ind w:left="709" w:right="-8"/>
        <w:jc w:val="both"/>
        <w:rPr>
          <w:rFonts w:ascii="Arial" w:hAnsi="Arial" w:cs="Arial"/>
          <w:sz w:val="22"/>
          <w:szCs w:val="22"/>
          <w:lang w:eastAsia="en-IN"/>
        </w:rPr>
      </w:pPr>
      <w:r w:rsidRPr="00A929F9">
        <w:rPr>
          <w:rFonts w:ascii="Arial" w:hAnsi="Arial" w:cs="Arial"/>
          <w:sz w:val="22"/>
          <w:szCs w:val="22"/>
          <w:lang w:eastAsia="en-IN"/>
        </w:rPr>
        <w:t>The c</w:t>
      </w:r>
      <w:r w:rsidR="003126BA" w:rsidRPr="00A929F9">
        <w:rPr>
          <w:rFonts w:ascii="Arial" w:hAnsi="Arial" w:cs="Arial"/>
          <w:sz w:val="22"/>
          <w:szCs w:val="22"/>
          <w:lang w:eastAsia="en-IN"/>
        </w:rPr>
        <w:t xml:space="preserve">ompany is categorised as </w:t>
      </w:r>
      <w:r w:rsidR="00654984">
        <w:rPr>
          <w:rFonts w:ascii="Arial" w:hAnsi="Arial" w:cs="Arial"/>
          <w:sz w:val="22"/>
          <w:szCs w:val="22"/>
          <w:lang w:eastAsia="en-IN"/>
        </w:rPr>
        <w:t>medium</w:t>
      </w:r>
      <w:r w:rsidR="003126BA" w:rsidRPr="00A929F9">
        <w:rPr>
          <w:rFonts w:ascii="Arial" w:hAnsi="Arial" w:cs="Arial"/>
          <w:sz w:val="22"/>
          <w:szCs w:val="22"/>
          <w:lang w:eastAsia="en-IN"/>
        </w:rPr>
        <w:t xml:space="preserve"> enterprise with Udyam Registration Number </w:t>
      </w:r>
      <w:r w:rsidR="004C3CAD" w:rsidRPr="004C3CAD">
        <w:rPr>
          <w:rFonts w:ascii="Arial" w:hAnsi="Arial" w:cs="Arial"/>
          <w:i/>
          <w:sz w:val="22"/>
          <w:szCs w:val="22"/>
          <w:highlight w:val="yellow"/>
          <w:lang w:eastAsia="en-IN"/>
        </w:rPr>
        <w:t>xxx</w:t>
      </w:r>
      <w:r w:rsidR="00FD77F5">
        <w:rPr>
          <w:rFonts w:ascii="Arial" w:hAnsi="Arial" w:cs="Arial"/>
          <w:i/>
          <w:sz w:val="22"/>
          <w:szCs w:val="22"/>
          <w:lang w:eastAsia="en-IN"/>
        </w:rPr>
        <w:t xml:space="preserve"> dated </w:t>
      </w:r>
      <w:r w:rsidR="004C3CAD" w:rsidRPr="004C3CAD">
        <w:rPr>
          <w:rFonts w:ascii="Arial" w:hAnsi="Arial" w:cs="Arial"/>
          <w:i/>
          <w:sz w:val="22"/>
          <w:szCs w:val="22"/>
          <w:highlight w:val="yellow"/>
          <w:lang w:eastAsia="en-IN"/>
        </w:rPr>
        <w:t>xxx</w:t>
      </w:r>
      <w:r w:rsidR="003126BA" w:rsidRPr="00A929F9">
        <w:rPr>
          <w:rFonts w:ascii="Arial" w:hAnsi="Arial" w:cs="Arial"/>
          <w:i/>
          <w:sz w:val="22"/>
          <w:szCs w:val="22"/>
          <w:lang w:eastAsia="en-IN"/>
        </w:rPr>
        <w:t>.</w:t>
      </w:r>
      <w:r w:rsidR="003126BA" w:rsidRPr="00A929F9">
        <w:rPr>
          <w:rFonts w:ascii="Arial" w:hAnsi="Arial" w:cs="Arial"/>
          <w:sz w:val="22"/>
          <w:szCs w:val="22"/>
          <w:lang w:eastAsia="en-IN"/>
        </w:rPr>
        <w:t xml:space="preserve"> </w:t>
      </w:r>
      <w:r w:rsidR="00A608D2" w:rsidRPr="00A929F9">
        <w:rPr>
          <w:rFonts w:ascii="Arial" w:hAnsi="Arial" w:cs="Arial"/>
          <w:sz w:val="22"/>
          <w:szCs w:val="22"/>
          <w:lang w:eastAsia="en-IN"/>
        </w:rPr>
        <w:t xml:space="preserve">In this company, </w:t>
      </w:r>
      <w:r w:rsidRPr="00A929F9">
        <w:rPr>
          <w:rFonts w:ascii="Arial" w:hAnsi="Arial" w:cs="Arial"/>
          <w:sz w:val="22"/>
          <w:szCs w:val="22"/>
          <w:lang w:eastAsia="en-IN"/>
        </w:rPr>
        <w:t xml:space="preserve">the </w:t>
      </w:r>
      <w:r w:rsidR="00A608D2" w:rsidRPr="00A929F9">
        <w:rPr>
          <w:rFonts w:ascii="Arial" w:hAnsi="Arial" w:cs="Arial"/>
          <w:sz w:val="22"/>
          <w:szCs w:val="22"/>
          <w:lang w:eastAsia="en-IN"/>
        </w:rPr>
        <w:t>promoters ha</w:t>
      </w:r>
      <w:r w:rsidRPr="00A929F9">
        <w:rPr>
          <w:rFonts w:ascii="Arial" w:hAnsi="Arial" w:cs="Arial"/>
          <w:sz w:val="22"/>
          <w:szCs w:val="22"/>
          <w:lang w:eastAsia="en-IN"/>
        </w:rPr>
        <w:t>ve</w:t>
      </w:r>
      <w:r w:rsidR="00A608D2" w:rsidRPr="00A929F9">
        <w:rPr>
          <w:rFonts w:ascii="Arial" w:hAnsi="Arial" w:cs="Arial"/>
          <w:sz w:val="22"/>
          <w:szCs w:val="22"/>
          <w:lang w:eastAsia="en-IN"/>
        </w:rPr>
        <w:t xml:space="preserve"> proposed </w:t>
      </w:r>
      <w:r w:rsidR="00A929F9" w:rsidRPr="00A929F9">
        <w:rPr>
          <w:rFonts w:ascii="Arial" w:hAnsi="Arial" w:cs="Arial"/>
          <w:sz w:val="22"/>
          <w:szCs w:val="22"/>
          <w:lang w:eastAsia="en-IN"/>
        </w:rPr>
        <w:t xml:space="preserve">to set up the proposed </w:t>
      </w:r>
      <w:r w:rsidR="004C3CAD">
        <w:rPr>
          <w:rFonts w:ascii="Arial" w:hAnsi="Arial" w:cs="Arial"/>
          <w:sz w:val="22"/>
          <w:szCs w:val="22"/>
          <w:lang w:eastAsia="en-IN"/>
        </w:rPr>
        <w:t>to develop multiple cold storage/warehouse at multiple locations</w:t>
      </w:r>
      <w:r w:rsidR="00A929F9" w:rsidRPr="00A929F9">
        <w:rPr>
          <w:rFonts w:ascii="Arial" w:hAnsi="Arial" w:cs="Arial"/>
          <w:sz w:val="22"/>
          <w:szCs w:val="22"/>
          <w:lang w:eastAsia="en-IN"/>
        </w:rPr>
        <w:t>.</w:t>
      </w:r>
    </w:p>
    <w:p w14:paraId="14327667" w14:textId="47726B66" w:rsidR="001A6CB2" w:rsidRDefault="001A6CB2" w:rsidP="00166B04">
      <w:pPr>
        <w:pStyle w:val="ListParagraph"/>
        <w:numPr>
          <w:ilvl w:val="0"/>
          <w:numId w:val="28"/>
        </w:numPr>
        <w:spacing w:before="240" w:after="240" w:line="360" w:lineRule="auto"/>
        <w:ind w:left="709" w:right="-8" w:hanging="425"/>
        <w:jc w:val="both"/>
        <w:rPr>
          <w:rFonts w:ascii="Arial" w:hAnsi="Arial" w:cs="Arial"/>
          <w:b/>
          <w:sz w:val="22"/>
          <w:szCs w:val="22"/>
          <w:lang w:eastAsia="en-IN"/>
        </w:rPr>
      </w:pPr>
      <w:r>
        <w:rPr>
          <w:rFonts w:ascii="Arial" w:hAnsi="Arial" w:cs="Arial"/>
          <w:b/>
          <w:sz w:val="22"/>
          <w:szCs w:val="22"/>
          <w:lang w:eastAsia="en-IN"/>
        </w:rPr>
        <w:lastRenderedPageBreak/>
        <w:t>COMPANY OVERVIEW:</w:t>
      </w:r>
    </w:p>
    <w:p w14:paraId="2B7EC011" w14:textId="77777777" w:rsidR="001A6CB2" w:rsidRDefault="001A6CB2" w:rsidP="001A6CB2">
      <w:pPr>
        <w:pStyle w:val="ListParagraph"/>
        <w:spacing w:before="240" w:line="360" w:lineRule="auto"/>
        <w:ind w:left="851" w:right="-71"/>
        <w:jc w:val="both"/>
        <w:rPr>
          <w:rFonts w:ascii="Arial" w:hAnsi="Arial" w:cs="Arial"/>
          <w:sz w:val="22"/>
          <w:szCs w:val="22"/>
          <w:lang w:eastAsia="en-IN"/>
        </w:rPr>
      </w:pPr>
      <w:r w:rsidRPr="00E056E4">
        <w:rPr>
          <w:rFonts w:ascii="Candara" w:hAnsi="Candara"/>
          <w:noProof/>
          <w:lang w:eastAsia="en-IN"/>
        </w:rPr>
        <mc:AlternateContent>
          <mc:Choice Requires="wpg">
            <w:drawing>
              <wp:inline distT="0" distB="0" distL="0" distR="0" wp14:anchorId="0CD143E0" wp14:editId="5325A165">
                <wp:extent cx="5772150" cy="3381375"/>
                <wp:effectExtent l="0" t="0" r="19050" b="2857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150" cy="3381375"/>
                          <a:chOff x="3883" y="-1204"/>
                          <a:chExt cx="76586" cy="35700"/>
                        </a:xfrm>
                      </wpg:grpSpPr>
                      <wps:wsp>
                        <wps:cNvPr id="10" name="Rectangle: Rounded Corners 124888112"/>
                        <wps:cNvSpPr>
                          <a:spLocks noChangeArrowheads="1"/>
                        </wps:cNvSpPr>
                        <wps:spPr bwMode="auto">
                          <a:xfrm>
                            <a:off x="3883" y="24148"/>
                            <a:ext cx="29342" cy="10128"/>
                          </a:xfrm>
                          <a:prstGeom prst="roundRect">
                            <a:avLst>
                              <a:gd name="adj" fmla="val 16667"/>
                            </a:avLst>
                          </a:prstGeom>
                          <a:solidFill>
                            <a:schemeClr val="lt1">
                              <a:lumMod val="100000"/>
                              <a:lumOff val="0"/>
                            </a:schemeClr>
                          </a:solidFill>
                          <a:ln w="3175">
                            <a:solidFill>
                              <a:schemeClr val="tx1"/>
                            </a:solidFill>
                            <a:miter lim="800000"/>
                            <a:headEnd/>
                            <a:tailEnd/>
                          </a:ln>
                        </wps:spPr>
                        <wps:txbx>
                          <w:txbxContent>
                            <w:p w14:paraId="77B6EF40" w14:textId="77777777" w:rsidR="002F199F" w:rsidRPr="00CB517A" w:rsidRDefault="002F199F" w:rsidP="001A6CB2">
                              <w:pPr>
                                <w:kinsoku w:val="0"/>
                                <w:overflowPunct w:val="0"/>
                                <w:spacing w:before="168" w:after="168"/>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CRPL Infra Pvt Ltd (Warehouse Business)</w:t>
                              </w:r>
                            </w:p>
                            <w:p w14:paraId="40054FEE" w14:textId="77777777" w:rsidR="002F199F" w:rsidRPr="00CB517A" w:rsidRDefault="002F199F" w:rsidP="001A6CB2">
                              <w:pPr>
                                <w:rPr>
                                  <w:rFonts w:asciiTheme="minorHAnsi" w:hAnsiTheme="minorHAnsi" w:cstheme="minorHAnsi"/>
                                  <w:b/>
                                  <w:bCs/>
                                  <w:color w:val="000000" w:themeColor="text1"/>
                                  <w:kern w:val="24"/>
                                  <w:sz w:val="22"/>
                                  <w:szCs w:val="22"/>
                                </w:rPr>
                              </w:pPr>
                            </w:p>
                          </w:txbxContent>
                        </wps:txbx>
                        <wps:bodyPr rot="0" vert="horz" wrap="square" lIns="91440" tIns="45720" rIns="91440" bIns="45720" anchor="ctr" anchorCtr="0" upright="1">
                          <a:noAutofit/>
                        </wps:bodyPr>
                      </wps:wsp>
                      <wps:wsp>
                        <wps:cNvPr id="18" name="Rectangle: Rounded Corners 1258522122"/>
                        <wps:cNvSpPr>
                          <a:spLocks noChangeArrowheads="1"/>
                        </wps:cNvSpPr>
                        <wps:spPr bwMode="auto">
                          <a:xfrm>
                            <a:off x="51127" y="23928"/>
                            <a:ext cx="29342" cy="10568"/>
                          </a:xfrm>
                          <a:prstGeom prst="roundRect">
                            <a:avLst>
                              <a:gd name="adj" fmla="val 16667"/>
                            </a:avLst>
                          </a:prstGeom>
                          <a:solidFill>
                            <a:schemeClr val="lt1">
                              <a:lumMod val="100000"/>
                              <a:lumOff val="0"/>
                            </a:schemeClr>
                          </a:solidFill>
                          <a:ln w="3175">
                            <a:solidFill>
                              <a:schemeClr val="tx1"/>
                            </a:solidFill>
                            <a:miter lim="800000"/>
                            <a:headEnd/>
                            <a:tailEnd/>
                          </a:ln>
                        </wps:spPr>
                        <wps:txbx>
                          <w:txbxContent>
                            <w:p w14:paraId="4CDD3887" w14:textId="77777777" w:rsidR="002F199F" w:rsidRPr="00CB517A" w:rsidRDefault="002F199F" w:rsidP="001A6CB2">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 xml:space="preserve">Quatre Agro Enterprises Pvt Ltd </w:t>
                              </w:r>
                            </w:p>
                            <w:p w14:paraId="5DCE71FA" w14:textId="77777777" w:rsidR="002F199F" w:rsidRPr="00CB517A" w:rsidRDefault="002F199F" w:rsidP="001A6CB2">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(Container Business)</w:t>
                              </w:r>
                            </w:p>
                            <w:p w14:paraId="53F762FA" w14:textId="77777777" w:rsidR="002F199F" w:rsidRPr="00CB517A" w:rsidRDefault="002F199F" w:rsidP="001A6CB2">
                              <w:pPr>
                                <w:rPr>
                                  <w:rFonts w:asciiTheme="minorHAnsi" w:hAnsiTheme="minorHAnsi" w:cstheme="minorHAnsi"/>
                                  <w:b/>
                                  <w:bCs/>
                                  <w:color w:val="000000" w:themeColor="text1"/>
                                  <w:kern w:val="24"/>
                                  <w:sz w:val="22"/>
                                  <w:szCs w:val="22"/>
                                </w:rPr>
                              </w:pPr>
                            </w:p>
                          </w:txbxContent>
                        </wps:txbx>
                        <wps:bodyPr rot="0" vert="horz" wrap="square" lIns="91440" tIns="46800" rIns="91440" bIns="45720" anchor="ctr" anchorCtr="0" upright="1">
                          <a:noAutofit/>
                        </wps:bodyPr>
                      </wps:wsp>
                      <wps:wsp>
                        <wps:cNvPr id="20" name="Straight Connector 1749731480"/>
                        <wps:cNvCnPr>
                          <a:cxnSpLocks/>
                        </wps:cNvCnPr>
                        <wps:spPr bwMode="auto">
                          <a:xfrm flipV="1">
                            <a:off x="18554" y="19398"/>
                            <a:ext cx="46066" cy="35"/>
                          </a:xfrm>
                          <a:prstGeom prst="line">
                            <a:avLst/>
                          </a:prstGeom>
                          <a:noFill/>
                          <a:ln w="3175">
                            <a:solidFill>
                              <a:schemeClr val="tx1"/>
                            </a:solidFill>
                            <a:miter lim="800000"/>
                            <a:headEnd/>
                            <a:tailEnd/>
                          </a:ln>
                          <a:extLst>
                            <a:ext uri="{909E8E84-426E-40DD-AFC4-6F175D3DCCD1}">
                              <a14:hiddenFill xmlns:a14="http://schemas.microsoft.com/office/drawing/2010/main">
                                <a:noFill/>
                              </a14:hiddenFill>
                            </a:ext>
                          </a:extLst>
                        </wps:spPr>
                        <wps:bodyPr/>
                      </wps:wsp>
                      <wps:wsp>
                        <wps:cNvPr id="21" name="Straight Connector 849806083"/>
                        <wps:cNvCnPr>
                          <a:cxnSpLocks/>
                          <a:stCxn id="31" idx="2"/>
                        </wps:cNvCnPr>
                        <wps:spPr bwMode="auto">
                          <a:xfrm flipH="1">
                            <a:off x="42563" y="16856"/>
                            <a:ext cx="64" cy="2673"/>
                          </a:xfrm>
                          <a:prstGeom prst="line">
                            <a:avLst/>
                          </a:prstGeom>
                          <a:noFill/>
                          <a:ln w="3175">
                            <a:solidFill>
                              <a:schemeClr val="tx1"/>
                            </a:solidFill>
                            <a:miter lim="800000"/>
                            <a:headEnd/>
                            <a:tailEnd/>
                          </a:ln>
                          <a:extLst>
                            <a:ext uri="{909E8E84-426E-40DD-AFC4-6F175D3DCCD1}">
                              <a14:hiddenFill xmlns:a14="http://schemas.microsoft.com/office/drawing/2010/main">
                                <a:noFill/>
                              </a14:hiddenFill>
                            </a:ext>
                          </a:extLst>
                        </wps:spPr>
                        <wps:bodyPr/>
                      </wps:wsp>
                      <wps:wsp>
                        <wps:cNvPr id="23" name="Straight Arrow Connector 173759791"/>
                        <wps:cNvCnPr>
                          <a:cxnSpLocks/>
                        </wps:cNvCnPr>
                        <wps:spPr bwMode="auto">
                          <a:xfrm flipH="1">
                            <a:off x="18554" y="19469"/>
                            <a:ext cx="0" cy="4583"/>
                          </a:xfrm>
                          <a:prstGeom prst="straightConnector1">
                            <a:avLst/>
                          </a:prstGeom>
                          <a:noFill/>
                          <a:ln w="3175">
                            <a:solidFill>
                              <a:schemeClr val="tx1"/>
                            </a:solidFill>
                            <a:miter lim="800000"/>
                            <a:headEnd/>
                            <a:tailEnd type="triangle" w="med" len="med"/>
                          </a:ln>
                          <a:extLst>
                            <a:ext uri="{909E8E84-426E-40DD-AFC4-6F175D3DCCD1}">
                              <a14:hiddenFill xmlns:a14="http://schemas.microsoft.com/office/drawing/2010/main">
                                <a:noFill/>
                              </a14:hiddenFill>
                            </a:ext>
                          </a:extLst>
                        </wps:spPr>
                        <wps:bodyPr/>
                      </wps:wsp>
                      <wps:wsp>
                        <wps:cNvPr id="24" name="Straight Arrow Connector 30324469"/>
                        <wps:cNvCnPr>
                          <a:cxnSpLocks/>
                        </wps:cNvCnPr>
                        <wps:spPr bwMode="auto">
                          <a:xfrm>
                            <a:off x="64620" y="19403"/>
                            <a:ext cx="0" cy="4584"/>
                          </a:xfrm>
                          <a:prstGeom prst="straightConnector1">
                            <a:avLst/>
                          </a:prstGeom>
                          <a:noFill/>
                          <a:ln w="3175">
                            <a:solidFill>
                              <a:schemeClr val="tx1"/>
                            </a:solidFill>
                            <a:miter lim="800000"/>
                            <a:headEnd/>
                            <a:tailEnd type="triangle" w="med" len="med"/>
                          </a:ln>
                          <a:extLst>
                            <a:ext uri="{909E8E84-426E-40DD-AFC4-6F175D3DCCD1}">
                              <a14:hiddenFill xmlns:a14="http://schemas.microsoft.com/office/drawing/2010/main">
                                <a:noFill/>
                              </a14:hiddenFill>
                            </a:ext>
                          </a:extLst>
                        </wps:spPr>
                        <wps:bodyPr/>
                      </wps:wsp>
                      <wps:wsp>
                        <wps:cNvPr id="25" name="TextBox 30"/>
                        <wps:cNvSpPr txBox="1">
                          <a:spLocks noChangeArrowheads="1"/>
                        </wps:cNvSpPr>
                        <wps:spPr bwMode="auto">
                          <a:xfrm>
                            <a:off x="65151" y="20027"/>
                            <a:ext cx="10256" cy="4312"/>
                          </a:xfrm>
                          <a:prstGeom prst="rect">
                            <a:avLst/>
                          </a:prstGeom>
                          <a:noFill/>
                          <a:ln w="3175">
                            <a:solidFill>
                              <a:schemeClr val="tx1"/>
                            </a:solidFill>
                            <a:miter lim="800000"/>
                            <a:headEnd/>
                            <a:tailEnd/>
                          </a:ln>
                          <a:extLst>
                            <a:ext uri="{909E8E84-426E-40DD-AFC4-6F175D3DCCD1}">
                              <a14:hiddenFill xmlns:a14="http://schemas.microsoft.com/office/drawing/2010/main">
                                <a:solidFill>
                                  <a:srgbClr val="FFFFFF"/>
                                </a:solidFill>
                              </a14:hiddenFill>
                            </a:ext>
                          </a:extLst>
                        </wps:spPr>
                        <wps:txbx>
                          <w:txbxContent>
                            <w:p w14:paraId="26D139CE" w14:textId="77777777" w:rsidR="002F199F" w:rsidRPr="00CB517A" w:rsidRDefault="002F199F" w:rsidP="001A6CB2">
                              <w:pPr>
                                <w:rPr>
                                  <w:rFonts w:asciiTheme="minorHAnsi" w:hAnsiTheme="minorHAnsi" w:cstheme="minorHAnsi"/>
                                  <w:color w:val="000000" w:themeColor="text1"/>
                                  <w:kern w:val="24"/>
                                  <w:sz w:val="22"/>
                                  <w:szCs w:val="22"/>
                                  <w:lang w:val="en-US"/>
                                </w:rPr>
                              </w:pPr>
                              <w:r w:rsidRPr="00CB517A">
                                <w:rPr>
                                  <w:rFonts w:asciiTheme="minorHAnsi" w:hAnsiTheme="minorHAnsi" w:cstheme="minorHAnsi"/>
                                  <w:color w:val="000000" w:themeColor="text1"/>
                                  <w:kern w:val="24"/>
                                  <w:sz w:val="22"/>
                                  <w:szCs w:val="22"/>
                                  <w:lang w:val="en-US"/>
                                </w:rPr>
                                <w:t>99.99%</w:t>
                              </w:r>
                            </w:p>
                            <w:p w14:paraId="43A3564C" w14:textId="77777777" w:rsidR="002F199F" w:rsidRPr="00CB517A" w:rsidRDefault="002F199F" w:rsidP="001A6CB2">
                              <w:pPr>
                                <w:rPr>
                                  <w:rFonts w:asciiTheme="minorHAnsi" w:hAnsiTheme="minorHAnsi" w:cstheme="minorHAnsi"/>
                                  <w:color w:val="000000" w:themeColor="text1"/>
                                  <w:kern w:val="24"/>
                                  <w:sz w:val="22"/>
                                  <w:szCs w:val="22"/>
                                  <w:lang w:val="en-US"/>
                                </w:rPr>
                              </w:pPr>
                            </w:p>
                          </w:txbxContent>
                        </wps:txbx>
                        <wps:bodyPr rot="0" vert="horz" wrap="square" lIns="91440" tIns="45720" rIns="91440" bIns="45720" anchor="t" anchorCtr="0" upright="1">
                          <a:noAutofit/>
                        </wps:bodyPr>
                      </wps:wsp>
                      <wps:wsp>
                        <wps:cNvPr id="27" name="TextBox 31"/>
                        <wps:cNvSpPr txBox="1">
                          <a:spLocks noChangeArrowheads="1"/>
                        </wps:cNvSpPr>
                        <wps:spPr bwMode="auto">
                          <a:xfrm>
                            <a:off x="8289" y="20027"/>
                            <a:ext cx="9934" cy="4312"/>
                          </a:xfrm>
                          <a:prstGeom prst="rect">
                            <a:avLst/>
                          </a:prstGeom>
                          <a:noFill/>
                          <a:ln w="3175">
                            <a:solidFill>
                              <a:schemeClr val="tx1"/>
                            </a:solidFill>
                            <a:miter lim="800000"/>
                            <a:headEnd/>
                            <a:tailEnd/>
                          </a:ln>
                          <a:extLst>
                            <a:ext uri="{909E8E84-426E-40DD-AFC4-6F175D3DCCD1}">
                              <a14:hiddenFill xmlns:a14="http://schemas.microsoft.com/office/drawing/2010/main">
                                <a:solidFill>
                                  <a:srgbClr val="FFFFFF"/>
                                </a:solidFill>
                              </a14:hiddenFill>
                            </a:ext>
                          </a:extLst>
                        </wps:spPr>
                        <wps:txbx>
                          <w:txbxContent>
                            <w:p w14:paraId="686054D1" w14:textId="77777777" w:rsidR="002F199F" w:rsidRPr="00CB517A" w:rsidRDefault="002F199F" w:rsidP="001A6CB2">
                              <w:pPr>
                                <w:rPr>
                                  <w:rFonts w:asciiTheme="minorHAnsi" w:hAnsiTheme="minorHAnsi" w:cstheme="minorHAnsi"/>
                                  <w:color w:val="000000" w:themeColor="text1"/>
                                  <w:kern w:val="24"/>
                                  <w:sz w:val="22"/>
                                  <w:szCs w:val="22"/>
                                  <w:lang w:val="en-US"/>
                                </w:rPr>
                              </w:pPr>
                              <w:r w:rsidRPr="00CB517A">
                                <w:rPr>
                                  <w:rFonts w:asciiTheme="minorHAnsi" w:hAnsiTheme="minorHAnsi" w:cstheme="minorHAnsi"/>
                                  <w:color w:val="000000" w:themeColor="text1"/>
                                  <w:kern w:val="24"/>
                                  <w:sz w:val="22"/>
                                  <w:szCs w:val="22"/>
                                  <w:lang w:val="en-US"/>
                                </w:rPr>
                                <w:t>99.99%</w:t>
                              </w:r>
                            </w:p>
                            <w:p w14:paraId="52A2C8CA" w14:textId="77777777" w:rsidR="002F199F" w:rsidRPr="00CB517A" w:rsidRDefault="002F199F" w:rsidP="001A6CB2">
                              <w:pPr>
                                <w:rPr>
                                  <w:rFonts w:asciiTheme="minorHAnsi" w:hAnsiTheme="minorHAnsi" w:cstheme="minorHAnsi"/>
                                  <w:color w:val="000000" w:themeColor="text1"/>
                                  <w:kern w:val="24"/>
                                  <w:sz w:val="22"/>
                                  <w:szCs w:val="22"/>
                                  <w:lang w:val="en-US"/>
                                </w:rPr>
                              </w:pPr>
                            </w:p>
                          </w:txbxContent>
                        </wps:txbx>
                        <wps:bodyPr rot="0" vert="horz" wrap="square" lIns="91440" tIns="45720" rIns="91440" bIns="45720" anchor="t" anchorCtr="0" upright="1">
                          <a:noAutofit/>
                        </wps:bodyPr>
                      </wps:wsp>
                      <wps:wsp>
                        <wps:cNvPr id="28" name="Rectangle: Rounded Corners 1129796314"/>
                        <wps:cNvSpPr>
                          <a:spLocks noChangeArrowheads="1"/>
                        </wps:cNvSpPr>
                        <wps:spPr bwMode="auto">
                          <a:xfrm>
                            <a:off x="34630" y="-1204"/>
                            <a:ext cx="16579" cy="4623"/>
                          </a:xfrm>
                          <a:prstGeom prst="roundRect">
                            <a:avLst>
                              <a:gd name="adj" fmla="val 16667"/>
                            </a:avLst>
                          </a:prstGeom>
                          <a:solidFill>
                            <a:schemeClr val="lt1">
                              <a:lumMod val="100000"/>
                              <a:lumOff val="0"/>
                            </a:schemeClr>
                          </a:solidFill>
                          <a:ln w="3175">
                            <a:solidFill>
                              <a:schemeClr val="tx1"/>
                            </a:solidFill>
                            <a:miter lim="800000"/>
                            <a:headEnd/>
                            <a:tailEnd/>
                          </a:ln>
                        </wps:spPr>
                        <wps:txbx>
                          <w:txbxContent>
                            <w:p w14:paraId="2A6E693F" w14:textId="77777777" w:rsidR="002F199F" w:rsidRPr="00CB517A" w:rsidRDefault="002F199F" w:rsidP="001A6CB2">
                              <w:pPr>
                                <w:jc w:val="center"/>
                                <w:rPr>
                                  <w:rFonts w:asciiTheme="minorHAnsi" w:hAnsiTheme="minorHAnsi" w:cstheme="minorHAnsi"/>
                                  <w:b/>
                                  <w:bCs/>
                                  <w:color w:val="000000" w:themeColor="text1"/>
                                  <w:kern w:val="24"/>
                                  <w:sz w:val="22"/>
                                  <w:szCs w:val="22"/>
                                  <w:lang w:val="en-US"/>
                                </w:rPr>
                              </w:pPr>
                              <w:r w:rsidRPr="00CB517A">
                                <w:rPr>
                                  <w:rFonts w:asciiTheme="minorHAnsi" w:hAnsiTheme="minorHAnsi" w:cstheme="minorHAnsi"/>
                                  <w:b/>
                                  <w:bCs/>
                                  <w:color w:val="000000" w:themeColor="text1"/>
                                  <w:kern w:val="24"/>
                                  <w:sz w:val="22"/>
                                  <w:szCs w:val="22"/>
                                  <w:lang w:val="en-US"/>
                                </w:rPr>
                                <w:t>Promoters</w:t>
                              </w:r>
                            </w:p>
                            <w:p w14:paraId="68C86E26" w14:textId="77777777" w:rsidR="002F199F" w:rsidRPr="00CB517A" w:rsidRDefault="002F199F" w:rsidP="001A6CB2">
                              <w:pPr>
                                <w:rPr>
                                  <w:rFonts w:asciiTheme="minorHAnsi" w:hAnsiTheme="minorHAnsi" w:cstheme="minorHAnsi"/>
                                  <w:b/>
                                  <w:bCs/>
                                  <w:color w:val="000000" w:themeColor="text1"/>
                                  <w:kern w:val="24"/>
                                  <w:sz w:val="22"/>
                                  <w:szCs w:val="22"/>
                                  <w:lang w:val="en-US"/>
                                </w:rPr>
                              </w:pPr>
                            </w:p>
                          </w:txbxContent>
                        </wps:txbx>
                        <wps:bodyPr rot="0" vert="horz" wrap="square" lIns="91440" tIns="45720" rIns="91440" bIns="45720" anchor="ctr" anchorCtr="0" upright="1">
                          <a:noAutofit/>
                        </wps:bodyPr>
                      </wps:wsp>
                      <wps:wsp>
                        <wps:cNvPr id="29" name="Straight Connector 950702265"/>
                        <wps:cNvCnPr>
                          <a:cxnSpLocks/>
                          <a:stCxn id="28" idx="2"/>
                        </wps:cNvCnPr>
                        <wps:spPr bwMode="auto">
                          <a:xfrm flipH="1">
                            <a:off x="42919" y="3419"/>
                            <a:ext cx="0" cy="7168"/>
                          </a:xfrm>
                          <a:prstGeom prst="line">
                            <a:avLst/>
                          </a:prstGeom>
                          <a:noFill/>
                          <a:ln w="3175">
                            <a:solidFill>
                              <a:schemeClr val="tx1"/>
                            </a:solidFill>
                            <a:miter lim="800000"/>
                            <a:headEnd/>
                            <a:tailEnd/>
                          </a:ln>
                          <a:extLst>
                            <a:ext uri="{909E8E84-426E-40DD-AFC4-6F175D3DCCD1}">
                              <a14:hiddenFill xmlns:a14="http://schemas.microsoft.com/office/drawing/2010/main">
                                <a:noFill/>
                              </a14:hiddenFill>
                            </a:ext>
                          </a:extLst>
                        </wps:spPr>
                        <wps:bodyPr/>
                      </wps:wsp>
                      <wps:wsp>
                        <wps:cNvPr id="30" name="TextBox 48"/>
                        <wps:cNvSpPr txBox="1">
                          <a:spLocks noChangeArrowheads="1"/>
                        </wps:cNvSpPr>
                        <wps:spPr bwMode="auto">
                          <a:xfrm>
                            <a:off x="43670" y="3912"/>
                            <a:ext cx="9520" cy="4311"/>
                          </a:xfrm>
                          <a:prstGeom prst="rect">
                            <a:avLst/>
                          </a:prstGeom>
                          <a:noFill/>
                          <a:ln w="3175">
                            <a:solidFill>
                              <a:schemeClr val="tx1"/>
                            </a:solidFill>
                            <a:miter lim="800000"/>
                            <a:headEnd/>
                            <a:tailEnd/>
                          </a:ln>
                          <a:extLst>
                            <a:ext uri="{909E8E84-426E-40DD-AFC4-6F175D3DCCD1}">
                              <a14:hiddenFill xmlns:a14="http://schemas.microsoft.com/office/drawing/2010/main">
                                <a:solidFill>
                                  <a:srgbClr val="FFFFFF"/>
                                </a:solidFill>
                              </a14:hiddenFill>
                            </a:ext>
                          </a:extLst>
                        </wps:spPr>
                        <wps:txbx>
                          <w:txbxContent>
                            <w:p w14:paraId="07AFE836" w14:textId="77777777" w:rsidR="002F199F" w:rsidRPr="00CB517A" w:rsidRDefault="002F199F" w:rsidP="001A6CB2">
                              <w:pPr>
                                <w:rPr>
                                  <w:rFonts w:asciiTheme="minorHAnsi" w:hAnsiTheme="minorHAnsi" w:cstheme="minorHAnsi"/>
                                  <w:color w:val="000000" w:themeColor="text1"/>
                                  <w:kern w:val="24"/>
                                  <w:sz w:val="22"/>
                                  <w:szCs w:val="22"/>
                                  <w:lang w:val="en-US"/>
                                </w:rPr>
                              </w:pPr>
                              <w:r w:rsidRPr="00CB517A">
                                <w:rPr>
                                  <w:rFonts w:asciiTheme="minorHAnsi" w:hAnsiTheme="minorHAnsi" w:cstheme="minorHAnsi"/>
                                  <w:color w:val="000000" w:themeColor="text1"/>
                                  <w:kern w:val="24"/>
                                  <w:sz w:val="22"/>
                                  <w:szCs w:val="22"/>
                                  <w:lang w:val="en-US"/>
                                </w:rPr>
                                <w:t>100%</w:t>
                              </w:r>
                            </w:p>
                            <w:p w14:paraId="026C25FB" w14:textId="77777777" w:rsidR="002F199F" w:rsidRPr="00CB517A" w:rsidRDefault="002F199F" w:rsidP="001A6CB2">
                              <w:pPr>
                                <w:rPr>
                                  <w:rFonts w:asciiTheme="minorHAnsi" w:hAnsiTheme="minorHAnsi" w:cstheme="minorHAnsi"/>
                                  <w:color w:val="000000" w:themeColor="text1"/>
                                  <w:kern w:val="24"/>
                                  <w:sz w:val="22"/>
                                  <w:szCs w:val="22"/>
                                  <w:lang w:val="en-US"/>
                                </w:rPr>
                              </w:pPr>
                            </w:p>
                          </w:txbxContent>
                        </wps:txbx>
                        <wps:bodyPr rot="0" vert="horz" wrap="square" lIns="91440" tIns="45720" rIns="91440" bIns="45720" anchor="t" anchorCtr="0" upright="1">
                          <a:noAutofit/>
                        </wps:bodyPr>
                      </wps:wsp>
                      <wps:wsp>
                        <wps:cNvPr id="31" name="Rectangle: Rounded Corners 823505400"/>
                        <wps:cNvSpPr>
                          <a:spLocks noChangeArrowheads="1"/>
                        </wps:cNvSpPr>
                        <wps:spPr bwMode="auto">
                          <a:xfrm>
                            <a:off x="27574" y="6727"/>
                            <a:ext cx="30107" cy="10129"/>
                          </a:xfrm>
                          <a:prstGeom prst="roundRect">
                            <a:avLst>
                              <a:gd name="adj" fmla="val 16667"/>
                            </a:avLst>
                          </a:prstGeom>
                          <a:solidFill>
                            <a:schemeClr val="lt1">
                              <a:lumMod val="100000"/>
                              <a:lumOff val="0"/>
                            </a:schemeClr>
                          </a:solidFill>
                          <a:ln w="3175">
                            <a:solidFill>
                              <a:schemeClr val="tx1"/>
                            </a:solidFill>
                            <a:miter lim="800000"/>
                            <a:headEnd/>
                            <a:tailEnd/>
                          </a:ln>
                        </wps:spPr>
                        <wps:txbx>
                          <w:txbxContent>
                            <w:p w14:paraId="4B007F2B" w14:textId="77777777" w:rsidR="002F199F" w:rsidRPr="00CB517A" w:rsidRDefault="002F199F" w:rsidP="001A6CB2">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 xml:space="preserve">Crystal Logistics Cool Chain Limited </w:t>
                              </w:r>
                            </w:p>
                            <w:p w14:paraId="6D1B6528" w14:textId="77777777" w:rsidR="002F199F" w:rsidRPr="00CB517A" w:rsidRDefault="002F199F" w:rsidP="001A6CB2">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(Transportation Business)</w:t>
                              </w:r>
                            </w:p>
                            <w:p w14:paraId="4F04AA90" w14:textId="77777777" w:rsidR="002F199F" w:rsidRPr="00CB517A" w:rsidRDefault="002F199F" w:rsidP="001A6CB2">
                              <w:pPr>
                                <w:rPr>
                                  <w:rFonts w:asciiTheme="minorHAnsi" w:hAnsiTheme="minorHAnsi" w:cstheme="minorHAnsi"/>
                                  <w:b/>
                                  <w:bCs/>
                                  <w:color w:val="000000" w:themeColor="text1"/>
                                  <w:kern w:val="24"/>
                                  <w:sz w:val="22"/>
                                  <w:szCs w:val="22"/>
                                </w:rPr>
                              </w:pPr>
                            </w:p>
                          </w:txbxContent>
                        </wps:txbx>
                        <wps:bodyPr rot="0" vert="horz" wrap="square" lIns="91440" tIns="45720" rIns="91440" bIns="45720" anchor="ctr" anchorCtr="0" upright="1">
                          <a:noAutofit/>
                        </wps:bodyPr>
                      </wps:wsp>
                    </wpg:wgp>
                  </a:graphicData>
                </a:graphic>
              </wp:inline>
            </w:drawing>
          </mc:Choice>
          <mc:Fallback>
            <w:pict>
              <v:group w14:anchorId="0CD143E0" id="Group 2" o:spid="_x0000_s1026" style="width:454.5pt;height:266.25pt;mso-position-horizontal-relative:char;mso-position-vertical-relative:line" coordorigin="3883,-1204" coordsize="76586,35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">
                <v:roundrect id="Rectangle: Rounded Corners 124888112" o:spid="_x0000_s1027" style="position:absolute;left:3883;top:24148;width:29342;height:1012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5ZbcQA&#10;AADbAAAADwAAAGRycy9kb3ducmV2LnhtbESPS28CMQyE75X4D5GReisJHBBaCKhF4lFuBaRerY33&#10;QTfOahNg6a+vD0i92ZrxzOfFqveNulEX68AWxiMDijgPrubSwvm0eZuBignZYROYLDwowmo5eFlg&#10;5sKdv+h2TKWSEI4ZWqhSajOtY16RxzgKLbFoReg8Jlm7UrsO7xLuGz0xZqo91iwNFba0rij/OV69&#10;hUN/+d6dH+VnUcxOl991YT62jbH2ddi/z0El6tO/+Xm9d4Iv9PKLDK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eWW3EAAAA2wAAAA8AAAAAAAAAAAAAAAAAmAIAAGRycy9k&#10;b3ducmV2LnhtbFBLBQYAAAAABAAEAPUAAACJAwAAAAA=&#10;" fillcolor="white [3201]" strokecolor="black [3213]" strokeweight=".25pt">
                  <v:stroke joinstyle="miter"/>
                  <v:textbox>
                    <w:txbxContent>
                      <w:p w14:paraId="77B6EF40" w14:textId="77777777" w:rsidR="002F199F" w:rsidRPr="00CB517A" w:rsidRDefault="002F199F" w:rsidP="001A6CB2">
                        <w:pPr>
                          <w:kinsoku w:val="0"/>
                          <w:overflowPunct w:val="0"/>
                          <w:spacing w:before="168" w:after="168"/>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CRPL Infra Pvt Ltd (Warehouse Business)</w:t>
                        </w:r>
                      </w:p>
                      <w:p w14:paraId="40054FEE" w14:textId="77777777" w:rsidR="002F199F" w:rsidRPr="00CB517A" w:rsidRDefault="002F199F" w:rsidP="001A6CB2">
                        <w:pPr>
                          <w:rPr>
                            <w:rFonts w:asciiTheme="minorHAnsi" w:hAnsiTheme="minorHAnsi" w:cstheme="minorHAnsi"/>
                            <w:b/>
                            <w:bCs/>
                            <w:color w:val="000000" w:themeColor="text1"/>
                            <w:kern w:val="24"/>
                            <w:sz w:val="22"/>
                            <w:szCs w:val="22"/>
                          </w:rPr>
                        </w:pPr>
                      </w:p>
                    </w:txbxContent>
                  </v:textbox>
                </v:roundrect>
                <v:roundrect id="Rectangle: Rounded Corners 1258522122" o:spid="_x0000_s1028" style="position:absolute;left:51127;top:23928;width:29342;height:1056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W7BsUA&#10;AADbAAAADwAAAGRycy9kb3ducmV2LnhtbESPQWvCQBCF7wX/wzJCL6Vu0kMrqauIIEjbg7WF0tuQ&#10;nWZDs7MhuybRX+8cBG8zvDfvfbNYjb5RPXWxDmwgn2WgiMtga64MfH9tH+egYkK22AQmAyeKsFpO&#10;7hZY2DDwJ/WHVCkJ4VigAZdSW2gdS0ce4yy0xKL9hc5jkrWrtO1wkHDf6Kcse9Yea5YGhy1tHJX/&#10;h6M3wA+5Pb988PxNk3uPP/1+/ZsPxtxPx/UrqERjupmv1zsr+AIrv8gAen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NbsGxQAAANsAAAAPAAAAAAAAAAAAAAAAAJgCAABkcnMv&#10;ZG93bnJldi54bWxQSwUGAAAAAAQABAD1AAAAigMAAAAA&#10;" fillcolor="white [3201]" strokecolor="black [3213]" strokeweight=".25pt">
                  <v:stroke joinstyle="miter"/>
                  <v:textbox inset=",1.3mm">
                    <w:txbxContent>
                      <w:p w14:paraId="4CDD3887" w14:textId="77777777" w:rsidR="002F199F" w:rsidRPr="00CB517A" w:rsidRDefault="002F199F" w:rsidP="001A6CB2">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 xml:space="preserve">Quatre Agro Enterprises Pvt Ltd </w:t>
                        </w:r>
                      </w:p>
                      <w:p w14:paraId="5DCE71FA" w14:textId="77777777" w:rsidR="002F199F" w:rsidRPr="00CB517A" w:rsidRDefault="002F199F" w:rsidP="001A6CB2">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(Container Business)</w:t>
                        </w:r>
                      </w:p>
                      <w:p w14:paraId="53F762FA" w14:textId="77777777" w:rsidR="002F199F" w:rsidRPr="00CB517A" w:rsidRDefault="002F199F" w:rsidP="001A6CB2">
                        <w:pPr>
                          <w:rPr>
                            <w:rFonts w:asciiTheme="minorHAnsi" w:hAnsiTheme="minorHAnsi" w:cstheme="minorHAnsi"/>
                            <w:b/>
                            <w:bCs/>
                            <w:color w:val="000000" w:themeColor="text1"/>
                            <w:kern w:val="24"/>
                            <w:sz w:val="22"/>
                            <w:szCs w:val="22"/>
                          </w:rPr>
                        </w:pPr>
                      </w:p>
                    </w:txbxContent>
                  </v:textbox>
                </v:roundrect>
                <v:line id="Straight Connector 1749731480" o:spid="_x0000_s1029" style="position:absolute;flip:y;visibility:visible;mso-wrap-style:square" from="18554,19398" to="64620,19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XVE8EAAADbAAAADwAAAGRycy9kb3ducmV2LnhtbERPTWvCQBC9C/6HZQpepG4a2lCiq0gh&#10;1JutiuBtyI5JbHY2ZKcx/ffdQ6HHx/tebUbXqoH60Hg28LRIQBGX3jZcGTgdi8dXUEGQLbaeycAP&#10;Bdisp5MV5tbf+ZOGg1QqhnDI0UAt0uVah7Imh2HhO+LIXX3vUCLsK217vMdw1+o0STLtsOHYUGNH&#10;bzWVX4dvZ6B4mZ8/UpIh6561vF+K4z7b34yZPYzbJSihUf7Ff+6dNZDG9fFL/AF6/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9dUTwQAAANsAAAAPAAAAAAAAAAAAAAAA&#10;AKECAABkcnMvZG93bnJldi54bWxQSwUGAAAAAAQABAD5AAAAjwMAAAAA&#10;" strokecolor="black [3213]" strokeweight=".25pt">
                  <v:stroke joinstyle="miter"/>
                  <o:lock v:ext="edit" shapetype="f"/>
                </v:line>
                <v:line id="Straight Connector 849806083" o:spid="_x0000_s1030" style="position:absolute;flip:x;visibility:visible;mso-wrap-style:square" from="42563,16856" to="42627,19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lwiMQAAADbAAAADwAAAGRycy9kb3ducmV2LnhtbESPQWvCQBSE74X+h+UVeim6MbShRFcp&#10;hdDetFoK3h7ZZxLNvg3Z15j+e1cQehxm5htmsRpdqwbqQ+PZwGyagCIuvW24MvC9KyavoIIgW2w9&#10;k4E/CrBa3t8tMLf+zF80bKVSEcIhRwO1SJdrHcqaHIap74ijd/C9Q4myr7Tt8RzhrtVpkmTaYcNx&#10;ocaO3msqT9tfZ6B4efrZpCRD1j1r+dgXu3W2Phrz+DC+zUEJjfIfvrU/rYF0Btcv8Qfo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uXCIxAAAANsAAAAPAAAAAAAAAAAA&#10;AAAAAKECAABkcnMvZG93bnJldi54bWxQSwUGAAAAAAQABAD5AAAAkgMAAAAA&#10;" strokecolor="black [3213]" strokeweight=".25pt">
                  <v:stroke joinstyle="miter"/>
                  <o:lock v:ext="edit" shapetype="f"/>
                </v:line>
                <v:shapetype id="_x0000_t32" coordsize="21600,21600" o:spt="32" o:oned="t" path="m,l21600,21600e" filled="f">
                  <v:path arrowok="t" fillok="f" o:connecttype="none"/>
                  <o:lock v:ext="edit" shapetype="t"/>
                </v:shapetype>
                <v:shape id="Straight Arrow Connector 173759791" o:spid="_x0000_s1031" type="#_x0000_t32" style="position:absolute;left:18554;top:19469;width:0;height:458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08w8MAAADbAAAADwAAAGRycy9kb3ducmV2LnhtbESPQWsCMRSE74X+h/AK3mq2CkVWo4hU&#10;KCKUqnh+JM/NavKy3UR37a9vCoUeh5n5hpkteu/EjdpYB1bwMixAEOtgaq4UHPbr5wmImJANusCk&#10;4E4RFvPHhxmWJnT8SbddqkSGcCxRgU2pKaWM2pLHOAwNcfZOofWYsmwraVrsMtw7OSqKV+mx5rxg&#10;saGVJX3ZXb2Ct0n11Re2M2f3/RE2fuu0Pq6VGjz1yymIRH36D/+1342C0Rh+v+QfIO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ptPMPDAAAA2wAAAA8AAAAAAAAAAAAA&#10;AAAAoQIAAGRycy9kb3ducmV2LnhtbFBLBQYAAAAABAAEAPkAAACRAwAAAAA=&#10;" strokecolor="black [3213]" strokeweight=".25pt">
                  <v:stroke endarrow="block" joinstyle="miter"/>
                  <o:lock v:ext="edit" shapetype="f"/>
                </v:shape>
                <v:shape id="Straight Arrow Connector 30324469" o:spid="_x0000_s1032" type="#_x0000_t32" style="position:absolute;left:64620;top:19403;width:0;height:45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v52cEAAADbAAAADwAAAGRycy9kb3ducmV2LnhtbESP0YrCMBRE3wX/IVzBF9FUEZXaVHRB&#10;sI9aP+DSXNtqc1OabO3+/UZY2MdhZs4wyWEwjeipc7VlBctFBIK4sLrmUsE9P893IJxH1thYJgU/&#10;5OCQjkcJxtq++Ur9zZciQNjFqKDyvo2ldEVFBt3CtsTBe9jOoA+yK6Xu8B3gppGrKNpIgzWHhQpb&#10;+qqoeN2+jYJs02/1rM6aSzY8l+Vxlud0ypWaTobjHoSnwf+H/9oXrWC1hs+X8ANk+g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S/nZwQAAANsAAAAPAAAAAAAAAAAAAAAA&#10;AKECAABkcnMvZG93bnJldi54bWxQSwUGAAAAAAQABAD5AAAAjwMAAAAA&#10;" strokecolor="black [3213]" strokeweight=".25pt">
                  <v:stroke endarrow="block" joinstyle="miter"/>
                  <o:lock v:ext="edit" shapetype="f"/>
                </v:shape>
                <v:shapetype id="_x0000_t202" coordsize="21600,21600" o:spt="202" path="m,l,21600r21600,l21600,xe">
                  <v:stroke joinstyle="miter"/>
                  <v:path gradientshapeok="t" o:connecttype="rect"/>
                </v:shapetype>
                <v:shape id="TextBox 30" o:spid="_x0000_s1033" type="#_x0000_t202" style="position:absolute;left:65151;top:20027;width:10256;height:4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p4MQA&#10;AADbAAAADwAAAGRycy9kb3ducmV2LnhtbESPQWvCQBSE74X+h+UVvNVNBKVGVwktigcPVlu9PrKv&#10;SWj2bdhdTfz3riB4HGbmG2a+7E0jLuR8bVlBOkxAEBdW11wq+Dms3j9A+ICssbFMCq7kYbl4fZlj&#10;pm3H33TZh1JECPsMFVQhtJmUvqjIoB/aljh6f9YZDFG6UmqHXYSbRo6SZCIN1hwXKmzps6Lif382&#10;Co75dup2vE4np/NvR1/rxuanVKnBW5/PQATqwzP8aG+0gtEY7l/iD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v6eDEAAAA2wAAAA8AAAAAAAAAAAAAAAAAmAIAAGRycy9k&#10;b3ducmV2LnhtbFBLBQYAAAAABAAEAPUAAACJAwAAAAA=&#10;" filled="f" strokecolor="black [3213]" strokeweight=".25pt">
                  <v:textbox>
                    <w:txbxContent>
                      <w:p w14:paraId="26D139CE" w14:textId="77777777" w:rsidR="002F199F" w:rsidRPr="00CB517A" w:rsidRDefault="002F199F" w:rsidP="001A6CB2">
                        <w:pPr>
                          <w:rPr>
                            <w:rFonts w:asciiTheme="minorHAnsi" w:hAnsiTheme="minorHAnsi" w:cstheme="minorHAnsi"/>
                            <w:color w:val="000000" w:themeColor="text1"/>
                            <w:kern w:val="24"/>
                            <w:sz w:val="22"/>
                            <w:szCs w:val="22"/>
                            <w:lang w:val="en-US"/>
                          </w:rPr>
                        </w:pPr>
                        <w:r w:rsidRPr="00CB517A">
                          <w:rPr>
                            <w:rFonts w:asciiTheme="minorHAnsi" w:hAnsiTheme="minorHAnsi" w:cstheme="minorHAnsi"/>
                            <w:color w:val="000000" w:themeColor="text1"/>
                            <w:kern w:val="24"/>
                            <w:sz w:val="22"/>
                            <w:szCs w:val="22"/>
                            <w:lang w:val="en-US"/>
                          </w:rPr>
                          <w:t>99.99%</w:t>
                        </w:r>
                      </w:p>
                      <w:p w14:paraId="43A3564C" w14:textId="77777777" w:rsidR="002F199F" w:rsidRPr="00CB517A" w:rsidRDefault="002F199F" w:rsidP="001A6CB2">
                        <w:pPr>
                          <w:rPr>
                            <w:rFonts w:asciiTheme="minorHAnsi" w:hAnsiTheme="minorHAnsi" w:cstheme="minorHAnsi"/>
                            <w:color w:val="000000" w:themeColor="text1"/>
                            <w:kern w:val="24"/>
                            <w:sz w:val="22"/>
                            <w:szCs w:val="22"/>
                            <w:lang w:val="en-US"/>
                          </w:rPr>
                        </w:pPr>
                      </w:p>
                    </w:txbxContent>
                  </v:textbox>
                </v:shape>
                <v:shape id="TextBox 31" o:spid="_x0000_s1034" type="#_x0000_t202" style="position:absolute;left:8289;top:20027;width:9934;height:4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HSDMQA&#10;AADbAAAADwAAAGRycy9kb3ducmV2LnhtbESPzW7CMBCE70h9B2sr9QZOOPATMCgCFfXAoUAL11W8&#10;TaLG68g2JH37GgmJ42hmvtEs171pxI2cry0rSEcJCOLC6ppLBV+n9+EMhA/IGhvLpOCPPKxXL4Ml&#10;Ztp2fKDbMZQiQthnqKAKoc2k9EVFBv3ItsTR+7HOYIjSlVI77CLcNHKcJBNpsOa4UGFLm4qK3+PV&#10;KDjn+7n75F06uVy/O9ruGptfUqXeXvt8ASJQH57hR/tDKxhP4f4l/gC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x0gzEAAAA2wAAAA8AAAAAAAAAAAAAAAAAmAIAAGRycy9k&#10;b3ducmV2LnhtbFBLBQYAAAAABAAEAPUAAACJAwAAAAA=&#10;" filled="f" strokecolor="black [3213]" strokeweight=".25pt">
                  <v:textbox>
                    <w:txbxContent>
                      <w:p w14:paraId="686054D1" w14:textId="77777777" w:rsidR="002F199F" w:rsidRPr="00CB517A" w:rsidRDefault="002F199F" w:rsidP="001A6CB2">
                        <w:pPr>
                          <w:rPr>
                            <w:rFonts w:asciiTheme="minorHAnsi" w:hAnsiTheme="minorHAnsi" w:cstheme="minorHAnsi"/>
                            <w:color w:val="000000" w:themeColor="text1"/>
                            <w:kern w:val="24"/>
                            <w:sz w:val="22"/>
                            <w:szCs w:val="22"/>
                            <w:lang w:val="en-US"/>
                          </w:rPr>
                        </w:pPr>
                        <w:r w:rsidRPr="00CB517A">
                          <w:rPr>
                            <w:rFonts w:asciiTheme="minorHAnsi" w:hAnsiTheme="minorHAnsi" w:cstheme="minorHAnsi"/>
                            <w:color w:val="000000" w:themeColor="text1"/>
                            <w:kern w:val="24"/>
                            <w:sz w:val="22"/>
                            <w:szCs w:val="22"/>
                            <w:lang w:val="en-US"/>
                          </w:rPr>
                          <w:t>99.99%</w:t>
                        </w:r>
                      </w:p>
                      <w:p w14:paraId="52A2C8CA" w14:textId="77777777" w:rsidR="002F199F" w:rsidRPr="00CB517A" w:rsidRDefault="002F199F" w:rsidP="001A6CB2">
                        <w:pPr>
                          <w:rPr>
                            <w:rFonts w:asciiTheme="minorHAnsi" w:hAnsiTheme="minorHAnsi" w:cstheme="minorHAnsi"/>
                            <w:color w:val="000000" w:themeColor="text1"/>
                            <w:kern w:val="24"/>
                            <w:sz w:val="22"/>
                            <w:szCs w:val="22"/>
                            <w:lang w:val="en-US"/>
                          </w:rPr>
                        </w:pPr>
                      </w:p>
                    </w:txbxContent>
                  </v:textbox>
                </v:shape>
                <v:roundrect id="Rectangle: Rounded Corners 1129796314" o:spid="_x0000_s1035" style="position:absolute;left:34630;top:-1204;width:16579;height:462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Sf1sEA&#10;AADbAAAADwAAAGRycy9kb3ducmV2LnhtbERPu27CMBTdK/EP1kXqVmwYqihgECBBW7YmkViv4psH&#10;xNdR7ELo19cDUsej815tRtuJGw2+daxhPlMgiEtnWq41FPnhLQHhA7LBzjFpeJCHzXryssLUuDt/&#10;0y0LtYgh7FPU0ITQp1L6siGLfuZ64shVbrAYIhxqaQa8x3DbyYVS79Jiy7GhwZ72DZXX7MdqOI2X&#10;80fxqL+qKskvv/tK7Y6d0vp1Om6XIAKN4V/8dH8aDYs4Nn6JP0C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En9bBAAAA2wAAAA8AAAAAAAAAAAAAAAAAmAIAAGRycy9kb3du&#10;cmV2LnhtbFBLBQYAAAAABAAEAPUAAACGAwAAAAA=&#10;" fillcolor="white [3201]" strokecolor="black [3213]" strokeweight=".25pt">
                  <v:stroke joinstyle="miter"/>
                  <v:textbox>
                    <w:txbxContent>
                      <w:p w14:paraId="2A6E693F" w14:textId="77777777" w:rsidR="002F199F" w:rsidRPr="00CB517A" w:rsidRDefault="002F199F" w:rsidP="001A6CB2">
                        <w:pPr>
                          <w:jc w:val="center"/>
                          <w:rPr>
                            <w:rFonts w:asciiTheme="minorHAnsi" w:hAnsiTheme="minorHAnsi" w:cstheme="minorHAnsi"/>
                            <w:b/>
                            <w:bCs/>
                            <w:color w:val="000000" w:themeColor="text1"/>
                            <w:kern w:val="24"/>
                            <w:sz w:val="22"/>
                            <w:szCs w:val="22"/>
                            <w:lang w:val="en-US"/>
                          </w:rPr>
                        </w:pPr>
                        <w:r w:rsidRPr="00CB517A">
                          <w:rPr>
                            <w:rFonts w:asciiTheme="minorHAnsi" w:hAnsiTheme="minorHAnsi" w:cstheme="minorHAnsi"/>
                            <w:b/>
                            <w:bCs/>
                            <w:color w:val="000000" w:themeColor="text1"/>
                            <w:kern w:val="24"/>
                            <w:sz w:val="22"/>
                            <w:szCs w:val="22"/>
                            <w:lang w:val="en-US"/>
                          </w:rPr>
                          <w:t>Promoters</w:t>
                        </w:r>
                      </w:p>
                      <w:p w14:paraId="68C86E26" w14:textId="77777777" w:rsidR="002F199F" w:rsidRPr="00CB517A" w:rsidRDefault="002F199F" w:rsidP="001A6CB2">
                        <w:pPr>
                          <w:rPr>
                            <w:rFonts w:asciiTheme="minorHAnsi" w:hAnsiTheme="minorHAnsi" w:cstheme="minorHAnsi"/>
                            <w:b/>
                            <w:bCs/>
                            <w:color w:val="000000" w:themeColor="text1"/>
                            <w:kern w:val="24"/>
                            <w:sz w:val="22"/>
                            <w:szCs w:val="22"/>
                            <w:lang w:val="en-US"/>
                          </w:rPr>
                        </w:pPr>
                      </w:p>
                    </w:txbxContent>
                  </v:textbox>
                </v:roundrect>
                <v:line id="Straight Connector 950702265" o:spid="_x0000_s1036" style="position:absolute;flip:x;visibility:visible;mso-wrap-style:square" from="42919,3419" to="42919,10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98jsUAAADbAAAADwAAAGRycy9kb3ducmV2LnhtbESPQUvDQBSE74L/YXlCL9JuDBps2m2R&#10;Qqi3aiuF3h7Z1ySafRuyr2n8964geBxm5htmuR5dqwbqQ+PZwMMsAUVcettwZeDjUEyfQQVBtth6&#10;JgPfFGC9ur1ZYm79ld9p2EulIoRDjgZqkS7XOpQ1OQwz3xFH7+x7hxJlX2nb4zXCXavTJMm0w4bj&#10;Qo0dbWoqv/YXZ6B4uj++pSRD1j1q2Z6Kwy7bfRozuRtfFqCERvkP/7VfrYF0Dr9f4g/Qq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c98jsUAAADbAAAADwAAAAAAAAAA&#10;AAAAAAChAgAAZHJzL2Rvd25yZXYueG1sUEsFBgAAAAAEAAQA+QAAAJMDAAAAAA==&#10;" strokecolor="black [3213]" strokeweight=".25pt">
                  <v:stroke joinstyle="miter"/>
                  <o:lock v:ext="edit" shapetype="f"/>
                </v:line>
                <v:shape id="TextBox 48" o:spid="_x0000_s1037" type="#_x0000_t202" style="position:absolute;left:43670;top:3912;width:9520;height:4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HcpcEA&#10;AADbAAAADwAAAGRycy9kb3ducmV2LnhtbERPy2rCQBTdC/7DcAV3OkkLUqOjBEvFRRdtfG0vmWsS&#10;zNwJM6NJ/76zKHR5OO/1djCteJLzjWUF6TwBQVxa3XCl4HT8mL2B8AFZY2uZFPyQh+1mPFpjpm3P&#10;3/QsQiViCPsMFdQhdJmUvqzJoJ/bjjhyN+sMhghdJbXDPoabVr4kyUIabDg21NjRrqbyXjyMgkv+&#10;uXRfvE8X18e5p/d9a/NrqtR0MuQrEIGG8C/+cx+0gte4Pn6JP0B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B3KXBAAAA2wAAAA8AAAAAAAAAAAAAAAAAmAIAAGRycy9kb3du&#10;cmV2LnhtbFBLBQYAAAAABAAEAPUAAACGAwAAAAA=&#10;" filled="f" strokecolor="black [3213]" strokeweight=".25pt">
                  <v:textbox>
                    <w:txbxContent>
                      <w:p w14:paraId="07AFE836" w14:textId="77777777" w:rsidR="002F199F" w:rsidRPr="00CB517A" w:rsidRDefault="002F199F" w:rsidP="001A6CB2">
                        <w:pPr>
                          <w:rPr>
                            <w:rFonts w:asciiTheme="minorHAnsi" w:hAnsiTheme="minorHAnsi" w:cstheme="minorHAnsi"/>
                            <w:color w:val="000000" w:themeColor="text1"/>
                            <w:kern w:val="24"/>
                            <w:sz w:val="22"/>
                            <w:szCs w:val="22"/>
                            <w:lang w:val="en-US"/>
                          </w:rPr>
                        </w:pPr>
                        <w:r w:rsidRPr="00CB517A">
                          <w:rPr>
                            <w:rFonts w:asciiTheme="minorHAnsi" w:hAnsiTheme="minorHAnsi" w:cstheme="minorHAnsi"/>
                            <w:color w:val="000000" w:themeColor="text1"/>
                            <w:kern w:val="24"/>
                            <w:sz w:val="22"/>
                            <w:szCs w:val="22"/>
                            <w:lang w:val="en-US"/>
                          </w:rPr>
                          <w:t>100%</w:t>
                        </w:r>
                      </w:p>
                      <w:p w14:paraId="026C25FB" w14:textId="77777777" w:rsidR="002F199F" w:rsidRPr="00CB517A" w:rsidRDefault="002F199F" w:rsidP="001A6CB2">
                        <w:pPr>
                          <w:rPr>
                            <w:rFonts w:asciiTheme="minorHAnsi" w:hAnsiTheme="minorHAnsi" w:cstheme="minorHAnsi"/>
                            <w:color w:val="000000" w:themeColor="text1"/>
                            <w:kern w:val="24"/>
                            <w:sz w:val="22"/>
                            <w:szCs w:val="22"/>
                            <w:lang w:val="en-US"/>
                          </w:rPr>
                        </w:pPr>
                      </w:p>
                    </w:txbxContent>
                  </v:textbox>
                </v:shape>
                <v:roundrect id="Rectangle: Rounded Corners 823505400" o:spid="_x0000_s1038" style="position:absolute;left:27574;top:6727;width:30107;height:1012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eglsMA&#10;AADbAAAADwAAAGRycy9kb3ducmV2LnhtbESPS4sCMRCE78L+h9ALe9NEF0RGo6igu+vNB3htJj0P&#10;nXSGSdRxf70RBI9FVX1FTWatrcSVGl861tDvKRDEqTMl5xoO+1V3BMIHZIOVY9JwJw+z6Udngolx&#10;N97SdRdyESHsE9RQhFAnUvq0IIu+52ri6GWusRiibHJpGrxFuK3kQKmhtFhyXCiwpmVB6Xl3sRo2&#10;7en4c7jnf1k22p/+l5larCul9ddnOx+DCNSGd/jV/jUavvvw/BJ/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2eglsMAAADbAAAADwAAAAAAAAAAAAAAAACYAgAAZHJzL2Rv&#10;d25yZXYueG1sUEsFBgAAAAAEAAQA9QAAAIgDAAAAAA==&#10;" fillcolor="white [3201]" strokecolor="black [3213]" strokeweight=".25pt">
                  <v:stroke joinstyle="miter"/>
                  <v:textbox>
                    <w:txbxContent>
                      <w:p w14:paraId="4B007F2B" w14:textId="77777777" w:rsidR="002F199F" w:rsidRPr="00CB517A" w:rsidRDefault="002F199F" w:rsidP="001A6CB2">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 xml:space="preserve">Crystal Logistics Cool Chain Limited </w:t>
                        </w:r>
                      </w:p>
                      <w:p w14:paraId="6D1B6528" w14:textId="77777777" w:rsidR="002F199F" w:rsidRPr="00CB517A" w:rsidRDefault="002F199F" w:rsidP="001A6CB2">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(Transportation Business)</w:t>
                        </w:r>
                      </w:p>
                      <w:p w14:paraId="4F04AA90" w14:textId="77777777" w:rsidR="002F199F" w:rsidRPr="00CB517A" w:rsidRDefault="002F199F" w:rsidP="001A6CB2">
                        <w:pPr>
                          <w:rPr>
                            <w:rFonts w:asciiTheme="minorHAnsi" w:hAnsiTheme="minorHAnsi" w:cstheme="minorHAnsi"/>
                            <w:b/>
                            <w:bCs/>
                            <w:color w:val="000000" w:themeColor="text1"/>
                            <w:kern w:val="24"/>
                            <w:sz w:val="22"/>
                            <w:szCs w:val="22"/>
                          </w:rPr>
                        </w:pPr>
                      </w:p>
                    </w:txbxContent>
                  </v:textbox>
                </v:roundrect>
                <w10:anchorlock/>
              </v:group>
            </w:pict>
          </mc:Fallback>
        </mc:AlternateContent>
      </w:r>
    </w:p>
    <w:p w14:paraId="2B5CACFA" w14:textId="77777777" w:rsidR="001A6CB2" w:rsidRDefault="001A6CB2" w:rsidP="001A6CB2">
      <w:pPr>
        <w:pStyle w:val="ListParagraph"/>
        <w:spacing w:line="360" w:lineRule="auto"/>
        <w:ind w:left="709" w:right="-71"/>
        <w:jc w:val="both"/>
        <w:rPr>
          <w:rFonts w:ascii="Arial" w:hAnsi="Arial" w:cs="Arial"/>
          <w:sz w:val="22"/>
          <w:szCs w:val="22"/>
          <w:lang w:eastAsia="en-IN"/>
        </w:rPr>
      </w:pPr>
    </w:p>
    <w:p w14:paraId="389B0A98" w14:textId="77777777" w:rsidR="001A6CB2" w:rsidRDefault="001A6CB2" w:rsidP="001A6CB2">
      <w:pPr>
        <w:pStyle w:val="ListParagraph"/>
        <w:spacing w:line="360" w:lineRule="auto"/>
        <w:ind w:left="709" w:right="-71"/>
        <w:jc w:val="both"/>
        <w:rPr>
          <w:rFonts w:ascii="Arial" w:hAnsi="Arial" w:cs="Arial"/>
          <w:sz w:val="22"/>
          <w:szCs w:val="22"/>
          <w:lang w:eastAsia="en-IN"/>
        </w:rPr>
      </w:pPr>
      <w:r w:rsidRPr="009C5BC7">
        <w:rPr>
          <w:rFonts w:ascii="Arial" w:hAnsi="Arial" w:cs="Arial"/>
          <w:sz w:val="22"/>
          <w:szCs w:val="22"/>
          <w:lang w:eastAsia="en-IN"/>
        </w:rPr>
        <w:t xml:space="preserve">Origin of the Group dates back to 1962 when the foundation of business was laid by Late Shri Murari Lal Agarwal under the name of M/s Haryana Transport Company. The Group entered into cold storage &amp; warehousing operations in 2001 has a legacy of more than two decade in the integrated cold chain management -logistics/transportation, warehousing and leasable refrigerated container and vehicles. </w:t>
      </w:r>
      <w:r w:rsidRPr="00CB517A">
        <w:rPr>
          <w:rFonts w:ascii="Arial" w:hAnsi="Arial" w:cs="Arial"/>
          <w:sz w:val="22"/>
          <w:szCs w:val="22"/>
          <w:lang w:eastAsia="en-IN"/>
        </w:rPr>
        <w:t>The Group ope</w:t>
      </w:r>
      <w:r>
        <w:rPr>
          <w:rFonts w:ascii="Arial" w:hAnsi="Arial" w:cs="Arial"/>
          <w:sz w:val="22"/>
          <w:szCs w:val="22"/>
          <w:lang w:eastAsia="en-IN"/>
        </w:rPr>
        <w:t>rates in three business lines:</w:t>
      </w:r>
    </w:p>
    <w:p w14:paraId="2EF22876" w14:textId="77777777" w:rsidR="001A6CB2" w:rsidRDefault="001A6CB2" w:rsidP="001A6CB2">
      <w:pPr>
        <w:pStyle w:val="ListParagraph"/>
        <w:numPr>
          <w:ilvl w:val="0"/>
          <w:numId w:val="41"/>
        </w:numPr>
        <w:spacing w:before="240" w:line="360" w:lineRule="auto"/>
        <w:ind w:left="1134" w:right="-71" w:hanging="425"/>
        <w:jc w:val="both"/>
        <w:rPr>
          <w:rFonts w:ascii="Arial" w:hAnsi="Arial" w:cs="Arial"/>
          <w:sz w:val="22"/>
          <w:szCs w:val="22"/>
          <w:lang w:eastAsia="en-IN"/>
        </w:rPr>
      </w:pPr>
      <w:r>
        <w:rPr>
          <w:rFonts w:ascii="Arial" w:hAnsi="Arial" w:cs="Arial"/>
          <w:sz w:val="22"/>
          <w:szCs w:val="22"/>
          <w:lang w:eastAsia="en-IN"/>
        </w:rPr>
        <w:t>Cold Chain Warehousing</w:t>
      </w:r>
    </w:p>
    <w:p w14:paraId="1B06F609" w14:textId="77777777" w:rsidR="001A6CB2" w:rsidRDefault="001A6CB2" w:rsidP="001A6CB2">
      <w:pPr>
        <w:pStyle w:val="ListParagraph"/>
        <w:numPr>
          <w:ilvl w:val="0"/>
          <w:numId w:val="41"/>
        </w:numPr>
        <w:spacing w:line="360" w:lineRule="auto"/>
        <w:ind w:left="1134" w:right="-71" w:hanging="425"/>
        <w:jc w:val="both"/>
        <w:rPr>
          <w:rFonts w:ascii="Arial" w:hAnsi="Arial" w:cs="Arial"/>
          <w:sz w:val="22"/>
          <w:szCs w:val="22"/>
          <w:lang w:eastAsia="en-IN"/>
        </w:rPr>
      </w:pPr>
      <w:r w:rsidRPr="00CB517A">
        <w:rPr>
          <w:rFonts w:ascii="Arial" w:hAnsi="Arial" w:cs="Arial"/>
          <w:sz w:val="22"/>
          <w:szCs w:val="22"/>
          <w:lang w:eastAsia="en-IN"/>
        </w:rPr>
        <w:t>Portable temperature-controlled Container Business</w:t>
      </w:r>
    </w:p>
    <w:p w14:paraId="75196F76" w14:textId="77777777" w:rsidR="001A6CB2" w:rsidRPr="00CB517A" w:rsidRDefault="001A6CB2" w:rsidP="001A6CB2">
      <w:pPr>
        <w:pStyle w:val="ListParagraph"/>
        <w:numPr>
          <w:ilvl w:val="0"/>
          <w:numId w:val="41"/>
        </w:numPr>
        <w:spacing w:line="360" w:lineRule="auto"/>
        <w:ind w:left="1134" w:right="-71" w:hanging="425"/>
        <w:jc w:val="both"/>
        <w:rPr>
          <w:rFonts w:ascii="Arial" w:hAnsi="Arial" w:cs="Arial"/>
          <w:sz w:val="22"/>
          <w:szCs w:val="22"/>
          <w:lang w:eastAsia="en-IN"/>
        </w:rPr>
      </w:pPr>
      <w:r w:rsidRPr="00CB517A">
        <w:rPr>
          <w:rFonts w:ascii="Arial" w:hAnsi="Arial" w:cs="Arial"/>
          <w:sz w:val="22"/>
          <w:szCs w:val="22"/>
          <w:lang w:eastAsia="en-IN"/>
        </w:rPr>
        <w:t xml:space="preserve">Cold Chain Transportation (Reefer Trucks). </w:t>
      </w:r>
    </w:p>
    <w:p w14:paraId="6BD60AE9" w14:textId="77777777" w:rsidR="001A6CB2" w:rsidRDefault="001A6CB2" w:rsidP="001A6CB2">
      <w:pPr>
        <w:pStyle w:val="ListParagraph"/>
        <w:spacing w:before="240" w:line="360" w:lineRule="auto"/>
        <w:ind w:left="709" w:right="-71"/>
        <w:jc w:val="both"/>
        <w:rPr>
          <w:rFonts w:ascii="Arial" w:hAnsi="Arial" w:cs="Arial"/>
          <w:sz w:val="22"/>
          <w:szCs w:val="22"/>
          <w:lang w:eastAsia="en-IN"/>
        </w:rPr>
      </w:pPr>
      <w:r w:rsidRPr="009C5BC7">
        <w:rPr>
          <w:rFonts w:ascii="Arial" w:hAnsi="Arial" w:cs="Arial"/>
          <w:sz w:val="22"/>
          <w:szCs w:val="22"/>
          <w:lang w:eastAsia="en-IN"/>
        </w:rPr>
        <w:t xml:space="preserve">CLCCL is predominantly into cold chain logistics, while </w:t>
      </w:r>
      <w:r>
        <w:rPr>
          <w:rFonts w:ascii="Arial" w:hAnsi="Arial" w:cs="Arial"/>
          <w:sz w:val="22"/>
          <w:szCs w:val="22"/>
          <w:lang w:eastAsia="en-IN"/>
        </w:rPr>
        <w:t xml:space="preserve">as a subsidiary, </w:t>
      </w:r>
      <w:r w:rsidRPr="009C5BC7">
        <w:rPr>
          <w:rFonts w:ascii="Arial" w:hAnsi="Arial" w:cs="Arial"/>
          <w:sz w:val="22"/>
          <w:szCs w:val="22"/>
          <w:lang w:eastAsia="en-IN"/>
        </w:rPr>
        <w:t>CRPL’s focus is on cold storage warehousing. SBICAP Ventures Neev Fund invested private equity into CLCCL in 2017.</w:t>
      </w:r>
    </w:p>
    <w:p w14:paraId="0D6D6F07" w14:textId="77777777" w:rsidR="001A6CB2" w:rsidRPr="009C5BC7" w:rsidRDefault="001A6CB2" w:rsidP="001A6CB2">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 xml:space="preserve">As per the data/information provided by client, </w:t>
      </w:r>
      <w:r w:rsidRPr="009C5BC7">
        <w:rPr>
          <w:rFonts w:ascii="Arial" w:hAnsi="Arial" w:cs="Arial"/>
          <w:sz w:val="22"/>
          <w:szCs w:val="22"/>
          <w:lang w:eastAsia="en-IN"/>
        </w:rPr>
        <w:t>Company has existing warehouse facilities of ~12,000 Pallet capacity at Sudharas Food Park, Sankrail, Howrah and ~6,000 Pallet Capacity at Seafood Park in Bhubaneshwar, Odisha. The company has addition ~2,000 Pallet Capacity O&amp;M facility at Seafood Park in Bhubaneshwar, Odisha.  The company also has an ice factory in Bhubaneswar.</w:t>
      </w:r>
    </w:p>
    <w:p w14:paraId="3A49260D" w14:textId="77777777" w:rsidR="001A6CB2" w:rsidRDefault="001A6CB2" w:rsidP="001A6CB2">
      <w:pPr>
        <w:pStyle w:val="ListParagraph"/>
        <w:spacing w:before="240" w:after="240" w:line="360" w:lineRule="auto"/>
        <w:ind w:left="709" w:right="-71"/>
        <w:jc w:val="both"/>
        <w:rPr>
          <w:rFonts w:ascii="Arial" w:hAnsi="Arial" w:cs="Arial"/>
          <w:sz w:val="22"/>
          <w:szCs w:val="22"/>
          <w:lang w:eastAsia="en-IN"/>
        </w:rPr>
      </w:pPr>
      <w:r w:rsidRPr="009C5BC7">
        <w:rPr>
          <w:rFonts w:ascii="Arial" w:hAnsi="Arial" w:cs="Arial"/>
          <w:sz w:val="22"/>
          <w:szCs w:val="22"/>
          <w:lang w:eastAsia="en-IN"/>
        </w:rPr>
        <w:lastRenderedPageBreak/>
        <w:t>The green field cold storage facility at Howrah was commissioned in 2015 with capacity of 3000 pallet. The capacity was later increased to 6000 pallets in 2017. The facility became fully Operational with 12,000 Pallet capacity in FY 2020. The warehouse facility in Bhubaneshwar became partially operational in March 2022 and remaining in October 2022. The O&amp;M facility in Bhubaneshwar became operational in FY 2022.</w:t>
      </w:r>
    </w:p>
    <w:tbl>
      <w:tblPr>
        <w:tblStyle w:val="TableGrid"/>
        <w:tblW w:w="9214" w:type="dxa"/>
        <w:tblInd w:w="817" w:type="dxa"/>
        <w:tblLook w:val="04A0" w:firstRow="1" w:lastRow="0" w:firstColumn="1" w:lastColumn="0" w:noHBand="0" w:noVBand="1"/>
      </w:tblPr>
      <w:tblGrid>
        <w:gridCol w:w="2303"/>
        <w:gridCol w:w="2304"/>
        <w:gridCol w:w="2303"/>
        <w:gridCol w:w="2304"/>
      </w:tblGrid>
      <w:tr w:rsidR="001A6CB2" w:rsidRPr="00D935B8" w14:paraId="04D69EE0" w14:textId="77777777" w:rsidTr="002F199F">
        <w:tc>
          <w:tcPr>
            <w:tcW w:w="230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234597A4" w14:textId="77777777" w:rsidR="001A6CB2" w:rsidRPr="00D935B8" w:rsidRDefault="001A6CB2" w:rsidP="002F199F">
            <w:pPr>
              <w:spacing w:after="160" w:line="259" w:lineRule="auto"/>
              <w:rPr>
                <w:rFonts w:asciiTheme="minorHAnsi" w:hAnsiTheme="minorHAnsi" w:cstheme="minorHAnsi"/>
                <w:sz w:val="22"/>
                <w:szCs w:val="22"/>
                <w:lang w:val="en-US"/>
              </w:rPr>
            </w:pPr>
            <w:r w:rsidRPr="00D935B8">
              <w:rPr>
                <w:rFonts w:asciiTheme="minorHAnsi" w:hAnsiTheme="minorHAnsi" w:cstheme="minorHAnsi"/>
                <w:b/>
                <w:bCs/>
                <w:sz w:val="22"/>
                <w:szCs w:val="22"/>
              </w:rPr>
              <w:t>Total Facilities</w:t>
            </w:r>
          </w:p>
        </w:tc>
        <w:tc>
          <w:tcPr>
            <w:tcW w:w="230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FD73D07" w14:textId="77777777" w:rsidR="001A6CB2" w:rsidRPr="00D935B8" w:rsidRDefault="001A6CB2" w:rsidP="002F199F">
            <w:pPr>
              <w:spacing w:after="160" w:line="259" w:lineRule="auto"/>
              <w:jc w:val="center"/>
              <w:rPr>
                <w:rFonts w:asciiTheme="minorHAnsi" w:hAnsiTheme="minorHAnsi" w:cstheme="minorHAnsi"/>
                <w:sz w:val="22"/>
                <w:szCs w:val="22"/>
                <w:lang w:val="en-US"/>
              </w:rPr>
            </w:pPr>
            <w:r w:rsidRPr="00D935B8">
              <w:rPr>
                <w:rFonts w:asciiTheme="minorHAnsi" w:hAnsiTheme="minorHAnsi" w:cstheme="minorHAnsi"/>
                <w:b/>
                <w:bCs/>
                <w:sz w:val="22"/>
                <w:szCs w:val="22"/>
              </w:rPr>
              <w:t>Total Capacity</w:t>
            </w:r>
          </w:p>
        </w:tc>
        <w:tc>
          <w:tcPr>
            <w:tcW w:w="230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F4D1633" w14:textId="77777777" w:rsidR="001A6CB2" w:rsidRPr="00D935B8" w:rsidRDefault="001A6CB2" w:rsidP="002F199F">
            <w:pPr>
              <w:spacing w:after="160" w:line="259" w:lineRule="auto"/>
              <w:jc w:val="center"/>
              <w:rPr>
                <w:rFonts w:asciiTheme="minorHAnsi" w:hAnsiTheme="minorHAnsi" w:cstheme="minorHAnsi"/>
                <w:sz w:val="22"/>
                <w:szCs w:val="22"/>
                <w:lang w:val="en-US"/>
              </w:rPr>
            </w:pPr>
            <w:r w:rsidRPr="00D935B8">
              <w:rPr>
                <w:rFonts w:asciiTheme="minorHAnsi" w:hAnsiTheme="minorHAnsi" w:cstheme="minorHAnsi"/>
                <w:b/>
                <w:bCs/>
                <w:sz w:val="22"/>
                <w:szCs w:val="22"/>
              </w:rPr>
              <w:t>Number of Customer</w:t>
            </w:r>
          </w:p>
        </w:tc>
        <w:tc>
          <w:tcPr>
            <w:tcW w:w="230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B598882" w14:textId="77777777" w:rsidR="001A6CB2" w:rsidRPr="00D935B8" w:rsidRDefault="001A6CB2" w:rsidP="002F199F">
            <w:pPr>
              <w:spacing w:after="160" w:line="259" w:lineRule="auto"/>
              <w:jc w:val="center"/>
              <w:rPr>
                <w:rFonts w:asciiTheme="minorHAnsi" w:hAnsiTheme="minorHAnsi" w:cstheme="minorHAnsi"/>
                <w:sz w:val="22"/>
                <w:szCs w:val="22"/>
                <w:lang w:val="en-US"/>
              </w:rPr>
            </w:pPr>
            <w:r w:rsidRPr="00D935B8">
              <w:rPr>
                <w:rFonts w:asciiTheme="minorHAnsi" w:hAnsiTheme="minorHAnsi" w:cstheme="minorHAnsi"/>
                <w:b/>
                <w:bCs/>
                <w:sz w:val="22"/>
                <w:szCs w:val="22"/>
              </w:rPr>
              <w:t>Number of Fleet</w:t>
            </w:r>
          </w:p>
        </w:tc>
      </w:tr>
      <w:tr w:rsidR="001A6CB2" w:rsidRPr="00D935B8" w14:paraId="16191D4C" w14:textId="77777777" w:rsidTr="002F199F">
        <w:tc>
          <w:tcPr>
            <w:tcW w:w="2303" w:type="dxa"/>
            <w:tcBorders>
              <w:top w:val="single" w:sz="4" w:space="0" w:color="auto"/>
              <w:left w:val="single" w:sz="4" w:space="0" w:color="auto"/>
              <w:bottom w:val="single" w:sz="4" w:space="0" w:color="auto"/>
              <w:right w:val="single" w:sz="4" w:space="0" w:color="auto"/>
            </w:tcBorders>
            <w:vAlign w:val="center"/>
            <w:hideMark/>
          </w:tcPr>
          <w:p w14:paraId="38999AF7" w14:textId="77777777" w:rsidR="001A6CB2" w:rsidRPr="00D935B8" w:rsidRDefault="001A6CB2" w:rsidP="002F199F">
            <w:pPr>
              <w:spacing w:after="160" w:line="259" w:lineRule="auto"/>
              <w:rPr>
                <w:rFonts w:asciiTheme="minorHAnsi" w:hAnsiTheme="minorHAnsi" w:cstheme="minorHAnsi"/>
                <w:sz w:val="22"/>
                <w:szCs w:val="22"/>
                <w:lang w:val="en-GB"/>
              </w:rPr>
            </w:pPr>
            <w:r w:rsidRPr="00D935B8">
              <w:rPr>
                <w:rFonts w:asciiTheme="minorHAnsi" w:hAnsiTheme="minorHAnsi" w:cstheme="minorHAnsi"/>
                <w:sz w:val="22"/>
                <w:szCs w:val="22"/>
              </w:rPr>
              <w:t>3 Strategically</w:t>
            </w:r>
          </w:p>
          <w:p w14:paraId="77DADA48" w14:textId="77777777" w:rsidR="001A6CB2" w:rsidRPr="00D935B8" w:rsidRDefault="001A6CB2" w:rsidP="002F199F">
            <w:pPr>
              <w:spacing w:after="160" w:line="259" w:lineRule="auto"/>
              <w:rPr>
                <w:rFonts w:asciiTheme="minorHAnsi" w:hAnsiTheme="minorHAnsi" w:cstheme="minorHAnsi"/>
                <w:sz w:val="22"/>
                <w:szCs w:val="22"/>
                <w:lang w:val="en-GB"/>
              </w:rPr>
            </w:pPr>
            <w:r w:rsidRPr="00D935B8">
              <w:rPr>
                <w:rFonts w:asciiTheme="minorHAnsi" w:hAnsiTheme="minorHAnsi" w:cstheme="minorHAnsi"/>
                <w:sz w:val="22"/>
                <w:szCs w:val="22"/>
              </w:rPr>
              <w:t>Located Warehouses</w:t>
            </w:r>
          </w:p>
        </w:tc>
        <w:tc>
          <w:tcPr>
            <w:tcW w:w="2304" w:type="dxa"/>
            <w:tcBorders>
              <w:top w:val="single" w:sz="4" w:space="0" w:color="auto"/>
              <w:left w:val="single" w:sz="4" w:space="0" w:color="auto"/>
              <w:bottom w:val="single" w:sz="4" w:space="0" w:color="auto"/>
              <w:right w:val="single" w:sz="4" w:space="0" w:color="auto"/>
            </w:tcBorders>
            <w:vAlign w:val="center"/>
            <w:hideMark/>
          </w:tcPr>
          <w:p w14:paraId="21F4F338" w14:textId="77777777" w:rsidR="001A6CB2" w:rsidRPr="00D935B8" w:rsidRDefault="001A6CB2" w:rsidP="002F199F">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 20,000 Pallet</w:t>
            </w:r>
          </w:p>
          <w:p w14:paraId="4D2376F2" w14:textId="77777777" w:rsidR="001A6CB2" w:rsidRPr="00D935B8" w:rsidRDefault="001A6CB2" w:rsidP="002F199F">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 600+ No. of TEU</w:t>
            </w:r>
          </w:p>
        </w:tc>
        <w:tc>
          <w:tcPr>
            <w:tcW w:w="2303" w:type="dxa"/>
            <w:tcBorders>
              <w:top w:val="single" w:sz="4" w:space="0" w:color="auto"/>
              <w:left w:val="single" w:sz="4" w:space="0" w:color="auto"/>
              <w:bottom w:val="single" w:sz="4" w:space="0" w:color="auto"/>
              <w:right w:val="single" w:sz="4" w:space="0" w:color="auto"/>
            </w:tcBorders>
            <w:vAlign w:val="center"/>
            <w:hideMark/>
          </w:tcPr>
          <w:p w14:paraId="64970651" w14:textId="77777777" w:rsidR="001A6CB2" w:rsidRPr="00D935B8" w:rsidRDefault="001A6CB2" w:rsidP="002F199F">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100 plus Key</w:t>
            </w:r>
          </w:p>
          <w:p w14:paraId="10DA3A8E" w14:textId="77777777" w:rsidR="001A6CB2" w:rsidRPr="00D935B8" w:rsidRDefault="001A6CB2" w:rsidP="002F199F">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clients across sector</w:t>
            </w:r>
          </w:p>
        </w:tc>
        <w:tc>
          <w:tcPr>
            <w:tcW w:w="2304" w:type="dxa"/>
            <w:tcBorders>
              <w:top w:val="single" w:sz="4" w:space="0" w:color="auto"/>
              <w:left w:val="single" w:sz="4" w:space="0" w:color="auto"/>
              <w:bottom w:val="single" w:sz="4" w:space="0" w:color="auto"/>
              <w:right w:val="single" w:sz="4" w:space="0" w:color="auto"/>
            </w:tcBorders>
            <w:vAlign w:val="center"/>
            <w:hideMark/>
          </w:tcPr>
          <w:p w14:paraId="1F0506FF" w14:textId="77777777" w:rsidR="001A6CB2" w:rsidRPr="00D935B8" w:rsidRDefault="001A6CB2" w:rsidP="002F199F">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 50 plus</w:t>
            </w:r>
          </w:p>
          <w:p w14:paraId="1EEA1AF6" w14:textId="77777777" w:rsidR="001A6CB2" w:rsidRPr="00D935B8" w:rsidRDefault="001A6CB2" w:rsidP="002F199F">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Reefer trucks</w:t>
            </w:r>
          </w:p>
        </w:tc>
      </w:tr>
    </w:tbl>
    <w:p w14:paraId="5C859C7D" w14:textId="77777777" w:rsidR="001A6CB2" w:rsidRPr="00D935B8" w:rsidRDefault="001A6CB2" w:rsidP="001A6CB2">
      <w:pPr>
        <w:pStyle w:val="ListParagraph"/>
        <w:spacing w:line="360" w:lineRule="auto"/>
        <w:ind w:left="709" w:right="-71"/>
        <w:jc w:val="right"/>
        <w:rPr>
          <w:rFonts w:ascii="Arial" w:hAnsi="Arial" w:cs="Arial"/>
          <w:i/>
          <w:sz w:val="20"/>
          <w:szCs w:val="22"/>
          <w:lang w:eastAsia="en-IN"/>
        </w:rPr>
      </w:pPr>
      <w:r w:rsidRPr="00D935B8">
        <w:rPr>
          <w:rFonts w:ascii="Arial" w:hAnsi="Arial" w:cs="Arial"/>
          <w:b/>
          <w:i/>
          <w:sz w:val="20"/>
          <w:szCs w:val="22"/>
          <w:lang w:eastAsia="en-IN"/>
        </w:rPr>
        <w:t>Source:</w:t>
      </w:r>
      <w:r w:rsidRPr="00D935B8">
        <w:rPr>
          <w:rFonts w:ascii="Arial" w:hAnsi="Arial" w:cs="Arial"/>
          <w:i/>
          <w:sz w:val="20"/>
          <w:szCs w:val="22"/>
          <w:lang w:eastAsia="en-IN"/>
        </w:rPr>
        <w:t xml:space="preserve"> Data/information provided by the client.</w:t>
      </w:r>
    </w:p>
    <w:p w14:paraId="0F94FCEF" w14:textId="77777777" w:rsidR="0074090D" w:rsidRDefault="00982508" w:rsidP="00166B04">
      <w:pPr>
        <w:pStyle w:val="ListParagraph"/>
        <w:numPr>
          <w:ilvl w:val="0"/>
          <w:numId w:val="28"/>
        </w:numPr>
        <w:spacing w:before="240" w:after="240" w:line="360" w:lineRule="auto"/>
        <w:ind w:left="709" w:right="-8" w:hanging="425"/>
        <w:jc w:val="both"/>
        <w:rPr>
          <w:rFonts w:ascii="Arial" w:hAnsi="Arial" w:cs="Arial"/>
          <w:b/>
          <w:sz w:val="22"/>
          <w:szCs w:val="22"/>
          <w:lang w:eastAsia="en-IN"/>
        </w:rPr>
      </w:pPr>
      <w:r>
        <w:rPr>
          <w:rFonts w:ascii="Arial" w:hAnsi="Arial" w:cs="Arial"/>
          <w:b/>
          <w:sz w:val="22"/>
          <w:szCs w:val="22"/>
          <w:lang w:eastAsia="en-IN"/>
        </w:rPr>
        <w:t xml:space="preserve">PROPOSED </w:t>
      </w:r>
      <w:r w:rsidR="0074090D">
        <w:rPr>
          <w:rFonts w:ascii="Arial" w:hAnsi="Arial" w:cs="Arial"/>
          <w:b/>
          <w:sz w:val="22"/>
          <w:szCs w:val="22"/>
          <w:lang w:eastAsia="en-IN"/>
        </w:rPr>
        <w:t>SHAREHOLDING PATTERN:</w:t>
      </w:r>
    </w:p>
    <w:p w14:paraId="61B81877" w14:textId="720355B1" w:rsidR="0074090D" w:rsidRDefault="0074090D" w:rsidP="00FD77F5">
      <w:pPr>
        <w:pStyle w:val="ListParagraph"/>
        <w:spacing w:before="240" w:after="240" w:line="360" w:lineRule="auto"/>
        <w:ind w:left="709" w:right="-8"/>
        <w:jc w:val="both"/>
        <w:rPr>
          <w:rFonts w:ascii="Arial" w:hAnsi="Arial" w:cs="Arial"/>
          <w:sz w:val="22"/>
          <w:szCs w:val="22"/>
          <w:lang w:eastAsia="en-IN"/>
        </w:rPr>
      </w:pPr>
      <w:r w:rsidRPr="0074090D">
        <w:rPr>
          <w:rFonts w:ascii="Arial" w:hAnsi="Arial" w:cs="Arial"/>
          <w:sz w:val="22"/>
          <w:szCs w:val="22"/>
          <w:lang w:eastAsia="en-IN"/>
        </w:rPr>
        <w:t xml:space="preserve">As per the data/information provided by the client, </w:t>
      </w:r>
      <w:r w:rsidR="00FD77F5" w:rsidRPr="00FD77F5">
        <w:rPr>
          <w:rFonts w:ascii="Arial" w:hAnsi="Arial" w:cs="Arial"/>
          <w:sz w:val="22"/>
          <w:szCs w:val="22"/>
          <w:lang w:eastAsia="en-IN"/>
        </w:rPr>
        <w:t xml:space="preserve">Shareholding of promoters dated </w:t>
      </w:r>
      <w:r w:rsidR="00C00755">
        <w:rPr>
          <w:rFonts w:ascii="Arial" w:hAnsi="Arial" w:cs="Arial"/>
          <w:sz w:val="22"/>
          <w:szCs w:val="22"/>
          <w:lang w:eastAsia="en-IN"/>
        </w:rPr>
        <w:t>3</w:t>
      </w:r>
      <w:r w:rsidR="00071E17">
        <w:rPr>
          <w:rFonts w:ascii="Arial" w:hAnsi="Arial" w:cs="Arial"/>
          <w:sz w:val="22"/>
          <w:szCs w:val="22"/>
          <w:lang w:eastAsia="en-IN"/>
        </w:rPr>
        <w:t>0</w:t>
      </w:r>
      <w:r w:rsidR="002952B5" w:rsidRPr="002952B5">
        <w:rPr>
          <w:rFonts w:ascii="Arial" w:hAnsi="Arial" w:cs="Arial"/>
          <w:sz w:val="22"/>
          <w:szCs w:val="22"/>
          <w:vertAlign w:val="superscript"/>
          <w:lang w:eastAsia="en-IN"/>
        </w:rPr>
        <w:t>th</w:t>
      </w:r>
      <w:r w:rsidR="00C00755">
        <w:rPr>
          <w:rFonts w:ascii="Arial" w:hAnsi="Arial" w:cs="Arial"/>
          <w:sz w:val="22"/>
          <w:szCs w:val="22"/>
          <w:lang w:eastAsia="en-IN"/>
        </w:rPr>
        <w:t xml:space="preserve"> September 2023</w:t>
      </w:r>
      <w:r w:rsidR="00FD77F5" w:rsidRPr="00FD77F5">
        <w:rPr>
          <w:rFonts w:ascii="Arial" w:hAnsi="Arial" w:cs="Arial"/>
          <w:sz w:val="22"/>
          <w:szCs w:val="22"/>
          <w:lang w:eastAsia="en-IN"/>
        </w:rPr>
        <w:t xml:space="preserve"> is as follows:</w:t>
      </w:r>
    </w:p>
    <w:tbl>
      <w:tblPr>
        <w:tblW w:w="4612" w:type="pct"/>
        <w:tblInd w:w="817" w:type="dxa"/>
        <w:tblLook w:val="04A0" w:firstRow="1" w:lastRow="0" w:firstColumn="1" w:lastColumn="0" w:noHBand="0" w:noVBand="1"/>
      </w:tblPr>
      <w:tblGrid>
        <w:gridCol w:w="3084"/>
        <w:gridCol w:w="2160"/>
        <w:gridCol w:w="2127"/>
        <w:gridCol w:w="1843"/>
      </w:tblGrid>
      <w:tr w:rsidR="00C00755" w:rsidRPr="00C00755" w14:paraId="7A1E8FE4" w14:textId="77777777" w:rsidTr="00C00755">
        <w:trPr>
          <w:trHeight w:val="330"/>
          <w:tblHeader/>
        </w:trPr>
        <w:tc>
          <w:tcPr>
            <w:tcW w:w="1674"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4D0BD3B4" w14:textId="77777777" w:rsidR="00C00755" w:rsidRPr="00C00755" w:rsidRDefault="00C00755" w:rsidP="00C00755">
            <w:pPr>
              <w:spacing w:line="276" w:lineRule="auto"/>
              <w:rPr>
                <w:rFonts w:asciiTheme="minorHAnsi" w:hAnsiTheme="minorHAnsi" w:cstheme="minorHAnsi"/>
                <w:b/>
                <w:bCs/>
                <w:sz w:val="22"/>
                <w:szCs w:val="22"/>
                <w:lang w:val="en-GB"/>
              </w:rPr>
            </w:pPr>
            <w:r w:rsidRPr="00C00755">
              <w:rPr>
                <w:rFonts w:asciiTheme="minorHAnsi" w:hAnsiTheme="minorHAnsi" w:cstheme="minorHAnsi"/>
                <w:b/>
                <w:bCs/>
                <w:sz w:val="22"/>
                <w:szCs w:val="22"/>
                <w:lang w:val="en-GB"/>
              </w:rPr>
              <w:t>Nature of Shareholders</w:t>
            </w:r>
          </w:p>
        </w:tc>
        <w:tc>
          <w:tcPr>
            <w:tcW w:w="1172" w:type="pct"/>
            <w:tcBorders>
              <w:top w:val="single" w:sz="4" w:space="0" w:color="auto"/>
              <w:left w:val="nil"/>
              <w:bottom w:val="single" w:sz="4" w:space="0" w:color="auto"/>
              <w:right w:val="single" w:sz="4" w:space="0" w:color="auto"/>
            </w:tcBorders>
            <w:shd w:val="clear" w:color="auto" w:fill="002060"/>
            <w:noWrap/>
            <w:vAlign w:val="center"/>
            <w:hideMark/>
          </w:tcPr>
          <w:p w14:paraId="59C58385" w14:textId="77777777" w:rsidR="00C00755" w:rsidRPr="00C00755" w:rsidRDefault="00C00755" w:rsidP="00C00755">
            <w:pPr>
              <w:spacing w:line="276" w:lineRule="auto"/>
              <w:jc w:val="center"/>
              <w:rPr>
                <w:rFonts w:asciiTheme="minorHAnsi" w:hAnsiTheme="minorHAnsi" w:cstheme="minorHAnsi"/>
                <w:b/>
                <w:bCs/>
                <w:sz w:val="22"/>
                <w:szCs w:val="22"/>
                <w:lang w:val="en-GB"/>
              </w:rPr>
            </w:pPr>
            <w:r w:rsidRPr="00C00755">
              <w:rPr>
                <w:rFonts w:asciiTheme="minorHAnsi" w:hAnsiTheme="minorHAnsi" w:cstheme="minorHAnsi"/>
                <w:b/>
                <w:bCs/>
                <w:sz w:val="22"/>
                <w:szCs w:val="22"/>
                <w:lang w:val="en-GB"/>
              </w:rPr>
              <w:t>No. of Shares</w:t>
            </w:r>
          </w:p>
        </w:tc>
        <w:tc>
          <w:tcPr>
            <w:tcW w:w="1154" w:type="pct"/>
            <w:tcBorders>
              <w:top w:val="single" w:sz="4" w:space="0" w:color="auto"/>
              <w:left w:val="nil"/>
              <w:bottom w:val="single" w:sz="4" w:space="0" w:color="auto"/>
              <w:right w:val="single" w:sz="4" w:space="0" w:color="auto"/>
            </w:tcBorders>
            <w:shd w:val="clear" w:color="auto" w:fill="002060"/>
            <w:noWrap/>
            <w:vAlign w:val="center"/>
            <w:hideMark/>
          </w:tcPr>
          <w:p w14:paraId="09536B13" w14:textId="77777777" w:rsidR="00C00755" w:rsidRPr="00C00755" w:rsidRDefault="00C00755" w:rsidP="00C00755">
            <w:pPr>
              <w:spacing w:line="276" w:lineRule="auto"/>
              <w:jc w:val="center"/>
              <w:rPr>
                <w:rFonts w:asciiTheme="minorHAnsi" w:hAnsiTheme="minorHAnsi" w:cstheme="minorHAnsi"/>
                <w:b/>
                <w:bCs/>
                <w:sz w:val="22"/>
                <w:szCs w:val="22"/>
                <w:lang w:val="en-GB"/>
              </w:rPr>
            </w:pPr>
            <w:r w:rsidRPr="00C00755">
              <w:rPr>
                <w:rFonts w:asciiTheme="minorHAnsi" w:hAnsiTheme="minorHAnsi" w:cstheme="minorHAnsi"/>
                <w:b/>
                <w:bCs/>
                <w:sz w:val="22"/>
                <w:szCs w:val="22"/>
                <w:lang w:val="en-GB"/>
              </w:rPr>
              <w:t>Amount (Rs.)</w:t>
            </w:r>
          </w:p>
        </w:tc>
        <w:tc>
          <w:tcPr>
            <w:tcW w:w="1000" w:type="pct"/>
            <w:tcBorders>
              <w:top w:val="single" w:sz="4" w:space="0" w:color="auto"/>
              <w:left w:val="nil"/>
              <w:bottom w:val="single" w:sz="4" w:space="0" w:color="auto"/>
              <w:right w:val="single" w:sz="4" w:space="0" w:color="auto"/>
            </w:tcBorders>
            <w:shd w:val="clear" w:color="auto" w:fill="002060"/>
            <w:noWrap/>
            <w:vAlign w:val="center"/>
            <w:hideMark/>
          </w:tcPr>
          <w:p w14:paraId="603F5EA3" w14:textId="77777777" w:rsidR="00C00755" w:rsidRPr="00C00755" w:rsidRDefault="00C00755" w:rsidP="00C00755">
            <w:pPr>
              <w:spacing w:line="276" w:lineRule="auto"/>
              <w:jc w:val="center"/>
              <w:rPr>
                <w:rFonts w:asciiTheme="minorHAnsi" w:hAnsiTheme="minorHAnsi" w:cstheme="minorHAnsi"/>
                <w:b/>
                <w:bCs/>
                <w:sz w:val="22"/>
                <w:szCs w:val="22"/>
                <w:lang w:val="en-GB"/>
              </w:rPr>
            </w:pPr>
            <w:r w:rsidRPr="00C00755">
              <w:rPr>
                <w:rFonts w:asciiTheme="minorHAnsi" w:hAnsiTheme="minorHAnsi" w:cstheme="minorHAnsi"/>
                <w:b/>
                <w:bCs/>
                <w:sz w:val="22"/>
                <w:szCs w:val="22"/>
                <w:lang w:val="en-GB"/>
              </w:rPr>
              <w:t>% Holding</w:t>
            </w:r>
          </w:p>
        </w:tc>
      </w:tr>
      <w:tr w:rsidR="00C00755" w:rsidRPr="00C00755" w14:paraId="77E646CF" w14:textId="77777777" w:rsidTr="00C00755">
        <w:trPr>
          <w:trHeight w:val="330"/>
        </w:trPr>
        <w:tc>
          <w:tcPr>
            <w:tcW w:w="1674" w:type="pct"/>
            <w:tcBorders>
              <w:top w:val="nil"/>
              <w:left w:val="single" w:sz="4" w:space="0" w:color="auto"/>
              <w:bottom w:val="single" w:sz="4" w:space="0" w:color="auto"/>
              <w:right w:val="single" w:sz="4" w:space="0" w:color="auto"/>
            </w:tcBorders>
            <w:noWrap/>
            <w:vAlign w:val="center"/>
            <w:hideMark/>
          </w:tcPr>
          <w:p w14:paraId="018327A0" w14:textId="77777777" w:rsidR="00C00755" w:rsidRPr="00C00755" w:rsidRDefault="00C00755" w:rsidP="00C00755">
            <w:pPr>
              <w:spacing w:line="276" w:lineRule="auto"/>
              <w:rPr>
                <w:rFonts w:asciiTheme="minorHAnsi" w:hAnsiTheme="minorHAnsi" w:cstheme="minorHAnsi"/>
                <w:sz w:val="22"/>
                <w:szCs w:val="22"/>
                <w:lang w:val="en-GB"/>
              </w:rPr>
            </w:pPr>
            <w:r w:rsidRPr="00C00755">
              <w:rPr>
                <w:rFonts w:asciiTheme="minorHAnsi" w:hAnsiTheme="minorHAnsi" w:cstheme="minorHAnsi"/>
                <w:sz w:val="22"/>
                <w:szCs w:val="22"/>
                <w:lang w:val="en-GB"/>
              </w:rPr>
              <w:t>Crystal Logistic (Cool Chain) Ltd</w:t>
            </w:r>
          </w:p>
        </w:tc>
        <w:tc>
          <w:tcPr>
            <w:tcW w:w="1172" w:type="pct"/>
            <w:tcBorders>
              <w:top w:val="nil"/>
              <w:left w:val="nil"/>
              <w:bottom w:val="single" w:sz="4" w:space="0" w:color="auto"/>
              <w:right w:val="single" w:sz="4" w:space="0" w:color="auto"/>
            </w:tcBorders>
            <w:noWrap/>
            <w:vAlign w:val="center"/>
            <w:hideMark/>
          </w:tcPr>
          <w:p w14:paraId="1F93DA1A" w14:textId="77777777" w:rsidR="00C00755" w:rsidRPr="00C00755" w:rsidRDefault="00C00755" w:rsidP="00C00755">
            <w:pPr>
              <w:spacing w:line="276" w:lineRule="auto"/>
              <w:jc w:val="center"/>
              <w:rPr>
                <w:rFonts w:asciiTheme="minorHAnsi" w:hAnsiTheme="minorHAnsi" w:cstheme="minorHAnsi"/>
                <w:sz w:val="22"/>
                <w:szCs w:val="22"/>
                <w:lang w:val="en-GB"/>
              </w:rPr>
            </w:pPr>
            <w:r w:rsidRPr="00C00755">
              <w:rPr>
                <w:rFonts w:asciiTheme="minorHAnsi" w:hAnsiTheme="minorHAnsi" w:cstheme="minorHAnsi"/>
                <w:sz w:val="22"/>
                <w:szCs w:val="22"/>
                <w:lang w:val="en-GB"/>
              </w:rPr>
              <w:t>75,58,867</w:t>
            </w:r>
          </w:p>
        </w:tc>
        <w:tc>
          <w:tcPr>
            <w:tcW w:w="1154" w:type="pct"/>
            <w:tcBorders>
              <w:top w:val="nil"/>
              <w:left w:val="nil"/>
              <w:bottom w:val="single" w:sz="4" w:space="0" w:color="auto"/>
              <w:right w:val="single" w:sz="4" w:space="0" w:color="auto"/>
            </w:tcBorders>
            <w:noWrap/>
            <w:vAlign w:val="center"/>
            <w:hideMark/>
          </w:tcPr>
          <w:p w14:paraId="0622DB09" w14:textId="77777777" w:rsidR="00C00755" w:rsidRPr="00C00755" w:rsidRDefault="00C00755" w:rsidP="00C00755">
            <w:pPr>
              <w:spacing w:line="276" w:lineRule="auto"/>
              <w:jc w:val="center"/>
              <w:rPr>
                <w:rFonts w:asciiTheme="minorHAnsi" w:hAnsiTheme="minorHAnsi" w:cstheme="minorHAnsi"/>
                <w:sz w:val="22"/>
                <w:szCs w:val="22"/>
                <w:lang w:val="en-GB"/>
              </w:rPr>
            </w:pPr>
            <w:r w:rsidRPr="00C00755">
              <w:rPr>
                <w:rFonts w:asciiTheme="minorHAnsi" w:hAnsiTheme="minorHAnsi" w:cstheme="minorHAnsi"/>
                <w:sz w:val="22"/>
                <w:szCs w:val="22"/>
                <w:lang w:val="en-GB"/>
              </w:rPr>
              <w:t>7,55,88,670</w:t>
            </w:r>
          </w:p>
        </w:tc>
        <w:tc>
          <w:tcPr>
            <w:tcW w:w="1000" w:type="pct"/>
            <w:tcBorders>
              <w:top w:val="nil"/>
              <w:left w:val="nil"/>
              <w:bottom w:val="single" w:sz="4" w:space="0" w:color="auto"/>
              <w:right w:val="single" w:sz="4" w:space="0" w:color="auto"/>
            </w:tcBorders>
            <w:noWrap/>
            <w:vAlign w:val="center"/>
            <w:hideMark/>
          </w:tcPr>
          <w:p w14:paraId="0239A11B" w14:textId="77777777" w:rsidR="00C00755" w:rsidRPr="00C00755" w:rsidRDefault="00C00755" w:rsidP="00C00755">
            <w:pPr>
              <w:spacing w:line="276" w:lineRule="auto"/>
              <w:jc w:val="center"/>
              <w:rPr>
                <w:rFonts w:asciiTheme="minorHAnsi" w:hAnsiTheme="minorHAnsi" w:cstheme="minorHAnsi"/>
                <w:sz w:val="22"/>
                <w:szCs w:val="22"/>
                <w:lang w:val="en-GB"/>
              </w:rPr>
            </w:pPr>
            <w:r w:rsidRPr="00C00755">
              <w:rPr>
                <w:rFonts w:asciiTheme="minorHAnsi" w:hAnsiTheme="minorHAnsi" w:cstheme="minorHAnsi"/>
                <w:sz w:val="22"/>
                <w:szCs w:val="22"/>
                <w:lang w:val="en-GB"/>
              </w:rPr>
              <w:t>99.99%</w:t>
            </w:r>
          </w:p>
        </w:tc>
      </w:tr>
      <w:tr w:rsidR="00C00755" w:rsidRPr="00C00755" w14:paraId="66AF6F4A" w14:textId="77777777" w:rsidTr="00C00755">
        <w:trPr>
          <w:trHeight w:val="330"/>
        </w:trPr>
        <w:tc>
          <w:tcPr>
            <w:tcW w:w="1674" w:type="pct"/>
            <w:tcBorders>
              <w:top w:val="nil"/>
              <w:left w:val="single" w:sz="4" w:space="0" w:color="auto"/>
              <w:bottom w:val="single" w:sz="4" w:space="0" w:color="auto"/>
              <w:right w:val="single" w:sz="4" w:space="0" w:color="auto"/>
            </w:tcBorders>
            <w:noWrap/>
            <w:vAlign w:val="center"/>
            <w:hideMark/>
          </w:tcPr>
          <w:p w14:paraId="58376C06" w14:textId="77777777" w:rsidR="00C00755" w:rsidRPr="00C00755" w:rsidRDefault="00C00755" w:rsidP="00C00755">
            <w:pPr>
              <w:spacing w:line="276" w:lineRule="auto"/>
              <w:rPr>
                <w:rFonts w:asciiTheme="minorHAnsi" w:hAnsiTheme="minorHAnsi" w:cstheme="minorHAnsi"/>
                <w:sz w:val="22"/>
                <w:szCs w:val="22"/>
                <w:lang w:val="en-GB"/>
              </w:rPr>
            </w:pPr>
            <w:r w:rsidRPr="00C00755">
              <w:rPr>
                <w:rFonts w:asciiTheme="minorHAnsi" w:hAnsiTheme="minorHAnsi" w:cstheme="minorHAnsi"/>
                <w:sz w:val="22"/>
                <w:szCs w:val="22"/>
                <w:lang w:val="en-GB"/>
              </w:rPr>
              <w:t>Rajesh Agarwal</w:t>
            </w:r>
          </w:p>
        </w:tc>
        <w:tc>
          <w:tcPr>
            <w:tcW w:w="1172" w:type="pct"/>
            <w:tcBorders>
              <w:top w:val="nil"/>
              <w:left w:val="nil"/>
              <w:bottom w:val="single" w:sz="4" w:space="0" w:color="auto"/>
              <w:right w:val="single" w:sz="4" w:space="0" w:color="auto"/>
            </w:tcBorders>
            <w:noWrap/>
            <w:vAlign w:val="center"/>
            <w:hideMark/>
          </w:tcPr>
          <w:p w14:paraId="6137FBDE" w14:textId="77777777" w:rsidR="00C00755" w:rsidRPr="00C00755" w:rsidRDefault="00C00755" w:rsidP="00C00755">
            <w:pPr>
              <w:spacing w:line="276" w:lineRule="auto"/>
              <w:jc w:val="center"/>
              <w:rPr>
                <w:rFonts w:asciiTheme="minorHAnsi" w:hAnsiTheme="minorHAnsi" w:cstheme="minorHAnsi"/>
                <w:sz w:val="22"/>
                <w:szCs w:val="22"/>
                <w:lang w:val="en-GB"/>
              </w:rPr>
            </w:pPr>
            <w:r w:rsidRPr="00C00755">
              <w:rPr>
                <w:rFonts w:asciiTheme="minorHAnsi" w:hAnsiTheme="minorHAnsi" w:cstheme="minorHAnsi"/>
                <w:sz w:val="22"/>
                <w:szCs w:val="22"/>
                <w:lang w:val="en-GB"/>
              </w:rPr>
              <w:t>1</w:t>
            </w:r>
          </w:p>
        </w:tc>
        <w:tc>
          <w:tcPr>
            <w:tcW w:w="1154" w:type="pct"/>
            <w:tcBorders>
              <w:top w:val="nil"/>
              <w:left w:val="nil"/>
              <w:bottom w:val="single" w:sz="4" w:space="0" w:color="auto"/>
              <w:right w:val="single" w:sz="4" w:space="0" w:color="auto"/>
            </w:tcBorders>
            <w:noWrap/>
            <w:vAlign w:val="center"/>
            <w:hideMark/>
          </w:tcPr>
          <w:p w14:paraId="3BC65DBF" w14:textId="77777777" w:rsidR="00C00755" w:rsidRPr="00C00755" w:rsidRDefault="00C00755" w:rsidP="00C00755">
            <w:pPr>
              <w:spacing w:line="276" w:lineRule="auto"/>
              <w:jc w:val="center"/>
              <w:rPr>
                <w:rFonts w:asciiTheme="minorHAnsi" w:hAnsiTheme="minorHAnsi" w:cstheme="minorHAnsi"/>
                <w:sz w:val="22"/>
                <w:szCs w:val="22"/>
                <w:lang w:val="en-GB"/>
              </w:rPr>
            </w:pPr>
            <w:r w:rsidRPr="00C00755">
              <w:rPr>
                <w:rFonts w:asciiTheme="minorHAnsi" w:hAnsiTheme="minorHAnsi" w:cstheme="minorHAnsi"/>
                <w:sz w:val="22"/>
                <w:szCs w:val="22"/>
                <w:lang w:val="en-GB"/>
              </w:rPr>
              <w:t>10</w:t>
            </w:r>
          </w:p>
        </w:tc>
        <w:tc>
          <w:tcPr>
            <w:tcW w:w="1000" w:type="pct"/>
            <w:tcBorders>
              <w:top w:val="nil"/>
              <w:left w:val="nil"/>
              <w:bottom w:val="single" w:sz="4" w:space="0" w:color="auto"/>
              <w:right w:val="single" w:sz="4" w:space="0" w:color="auto"/>
            </w:tcBorders>
            <w:noWrap/>
            <w:vAlign w:val="center"/>
            <w:hideMark/>
          </w:tcPr>
          <w:p w14:paraId="44074A05" w14:textId="77777777" w:rsidR="00C00755" w:rsidRPr="00C00755" w:rsidRDefault="00C00755" w:rsidP="00C00755">
            <w:pPr>
              <w:spacing w:line="276" w:lineRule="auto"/>
              <w:jc w:val="center"/>
              <w:rPr>
                <w:rFonts w:asciiTheme="minorHAnsi" w:hAnsiTheme="minorHAnsi" w:cstheme="minorHAnsi"/>
                <w:sz w:val="22"/>
                <w:szCs w:val="22"/>
                <w:lang w:val="en-GB"/>
              </w:rPr>
            </w:pPr>
            <w:r w:rsidRPr="00C00755">
              <w:rPr>
                <w:rFonts w:asciiTheme="minorHAnsi" w:hAnsiTheme="minorHAnsi" w:cstheme="minorHAnsi"/>
                <w:sz w:val="22"/>
                <w:szCs w:val="22"/>
                <w:lang w:val="en-GB"/>
              </w:rPr>
              <w:t>0.01%</w:t>
            </w:r>
          </w:p>
        </w:tc>
      </w:tr>
      <w:tr w:rsidR="00C00755" w:rsidRPr="00C00755" w14:paraId="56EA8FD8" w14:textId="77777777" w:rsidTr="00C00755">
        <w:trPr>
          <w:trHeight w:val="330"/>
        </w:trPr>
        <w:tc>
          <w:tcPr>
            <w:tcW w:w="1674" w:type="pct"/>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734D630A" w14:textId="77777777" w:rsidR="00C00755" w:rsidRPr="00C00755" w:rsidRDefault="00C00755" w:rsidP="00C00755">
            <w:pPr>
              <w:spacing w:line="276" w:lineRule="auto"/>
              <w:rPr>
                <w:rFonts w:asciiTheme="minorHAnsi" w:hAnsiTheme="minorHAnsi" w:cstheme="minorHAnsi"/>
                <w:b/>
                <w:sz w:val="22"/>
                <w:szCs w:val="22"/>
                <w:lang w:val="en-GB"/>
              </w:rPr>
            </w:pPr>
            <w:r w:rsidRPr="00C00755">
              <w:rPr>
                <w:rFonts w:asciiTheme="minorHAnsi" w:hAnsiTheme="minorHAnsi" w:cstheme="minorHAnsi"/>
                <w:b/>
                <w:sz w:val="22"/>
                <w:szCs w:val="22"/>
                <w:lang w:val="en-GB"/>
              </w:rPr>
              <w:t>TOTAL</w:t>
            </w:r>
          </w:p>
        </w:tc>
        <w:tc>
          <w:tcPr>
            <w:tcW w:w="1172" w:type="pct"/>
            <w:tcBorders>
              <w:top w:val="nil"/>
              <w:left w:val="nil"/>
              <w:bottom w:val="single" w:sz="4" w:space="0" w:color="auto"/>
              <w:right w:val="single" w:sz="4" w:space="0" w:color="auto"/>
            </w:tcBorders>
            <w:shd w:val="clear" w:color="auto" w:fill="DAEEF3" w:themeFill="accent5" w:themeFillTint="33"/>
            <w:noWrap/>
            <w:vAlign w:val="center"/>
            <w:hideMark/>
          </w:tcPr>
          <w:p w14:paraId="7ADD6BD1" w14:textId="77777777" w:rsidR="00C00755" w:rsidRPr="00C00755" w:rsidRDefault="00C00755" w:rsidP="00C00755">
            <w:pPr>
              <w:spacing w:line="276" w:lineRule="auto"/>
              <w:jc w:val="center"/>
              <w:rPr>
                <w:rFonts w:asciiTheme="minorHAnsi" w:hAnsiTheme="minorHAnsi" w:cstheme="minorHAnsi"/>
                <w:b/>
                <w:sz w:val="22"/>
                <w:szCs w:val="22"/>
                <w:lang w:val="en-GB"/>
              </w:rPr>
            </w:pPr>
            <w:r w:rsidRPr="00C00755">
              <w:rPr>
                <w:rFonts w:asciiTheme="minorHAnsi" w:hAnsiTheme="minorHAnsi" w:cstheme="minorHAnsi"/>
                <w:b/>
                <w:sz w:val="22"/>
                <w:szCs w:val="22"/>
                <w:lang w:val="en-GB"/>
              </w:rPr>
              <w:t>75,58,868</w:t>
            </w:r>
          </w:p>
        </w:tc>
        <w:tc>
          <w:tcPr>
            <w:tcW w:w="1154" w:type="pct"/>
            <w:tcBorders>
              <w:top w:val="nil"/>
              <w:left w:val="nil"/>
              <w:bottom w:val="single" w:sz="4" w:space="0" w:color="auto"/>
              <w:right w:val="single" w:sz="4" w:space="0" w:color="auto"/>
            </w:tcBorders>
            <w:shd w:val="clear" w:color="auto" w:fill="DAEEF3" w:themeFill="accent5" w:themeFillTint="33"/>
            <w:noWrap/>
            <w:vAlign w:val="center"/>
            <w:hideMark/>
          </w:tcPr>
          <w:p w14:paraId="1B7E346D" w14:textId="77777777" w:rsidR="00C00755" w:rsidRPr="00C00755" w:rsidRDefault="00C00755" w:rsidP="00C00755">
            <w:pPr>
              <w:spacing w:line="276" w:lineRule="auto"/>
              <w:jc w:val="center"/>
              <w:rPr>
                <w:rFonts w:asciiTheme="minorHAnsi" w:hAnsiTheme="minorHAnsi" w:cstheme="minorHAnsi"/>
                <w:b/>
                <w:sz w:val="22"/>
                <w:szCs w:val="22"/>
                <w:lang w:val="en-GB"/>
              </w:rPr>
            </w:pPr>
            <w:r w:rsidRPr="00C00755">
              <w:rPr>
                <w:rFonts w:asciiTheme="minorHAnsi" w:hAnsiTheme="minorHAnsi" w:cstheme="minorHAnsi"/>
                <w:b/>
                <w:sz w:val="22"/>
                <w:szCs w:val="22"/>
                <w:lang w:val="en-GB"/>
              </w:rPr>
              <w:t>7,55,88,680</w:t>
            </w:r>
          </w:p>
        </w:tc>
        <w:tc>
          <w:tcPr>
            <w:tcW w:w="1000" w:type="pct"/>
            <w:tcBorders>
              <w:top w:val="nil"/>
              <w:left w:val="nil"/>
              <w:bottom w:val="single" w:sz="4" w:space="0" w:color="auto"/>
              <w:right w:val="single" w:sz="4" w:space="0" w:color="auto"/>
            </w:tcBorders>
            <w:shd w:val="clear" w:color="auto" w:fill="DAEEF3" w:themeFill="accent5" w:themeFillTint="33"/>
            <w:noWrap/>
            <w:vAlign w:val="center"/>
            <w:hideMark/>
          </w:tcPr>
          <w:p w14:paraId="53AE0B0B" w14:textId="77777777" w:rsidR="00C00755" w:rsidRPr="00C00755" w:rsidRDefault="00C00755" w:rsidP="00C00755">
            <w:pPr>
              <w:spacing w:line="276" w:lineRule="auto"/>
              <w:jc w:val="center"/>
              <w:rPr>
                <w:rFonts w:asciiTheme="minorHAnsi" w:hAnsiTheme="minorHAnsi" w:cstheme="minorHAnsi"/>
                <w:b/>
                <w:sz w:val="22"/>
                <w:szCs w:val="22"/>
                <w:lang w:val="en-GB"/>
              </w:rPr>
            </w:pPr>
            <w:r w:rsidRPr="00C00755">
              <w:rPr>
                <w:rFonts w:asciiTheme="minorHAnsi" w:hAnsiTheme="minorHAnsi" w:cstheme="minorHAnsi"/>
                <w:b/>
                <w:sz w:val="22"/>
                <w:szCs w:val="22"/>
                <w:lang w:val="en-GB"/>
              </w:rPr>
              <w:t>100%</w:t>
            </w:r>
          </w:p>
        </w:tc>
      </w:tr>
    </w:tbl>
    <w:p w14:paraId="33E229C2" w14:textId="77777777" w:rsidR="00954A71" w:rsidRDefault="00954A71" w:rsidP="00954A71">
      <w:pPr>
        <w:pStyle w:val="TableParagraph"/>
        <w:spacing w:before="2" w:line="360" w:lineRule="auto"/>
        <w:ind w:right="-71"/>
        <w:jc w:val="right"/>
        <w:rPr>
          <w:i/>
          <w:sz w:val="20"/>
          <w:lang w:eastAsia="en-IN"/>
        </w:rPr>
      </w:pPr>
      <w:r w:rsidRPr="001F6FB9">
        <w:rPr>
          <w:b/>
          <w:i/>
          <w:sz w:val="20"/>
          <w:lang w:eastAsia="en-IN"/>
        </w:rPr>
        <w:t>Source</w:t>
      </w:r>
      <w:r w:rsidRPr="001F6FB9">
        <w:rPr>
          <w:i/>
          <w:sz w:val="20"/>
          <w:lang w:eastAsia="en-IN"/>
        </w:rPr>
        <w:t xml:space="preserve">: </w:t>
      </w:r>
      <w:r>
        <w:rPr>
          <w:i/>
          <w:sz w:val="20"/>
          <w:lang w:eastAsia="en-IN"/>
        </w:rPr>
        <w:t>Data/</w:t>
      </w:r>
      <w:r w:rsidRPr="001F6FB9">
        <w:rPr>
          <w:i/>
          <w:sz w:val="20"/>
          <w:lang w:eastAsia="en-IN"/>
        </w:rPr>
        <w:t xml:space="preserve">Information </w:t>
      </w:r>
      <w:r>
        <w:rPr>
          <w:i/>
          <w:sz w:val="20"/>
          <w:lang w:eastAsia="en-IN"/>
        </w:rPr>
        <w:t>provided by the client.</w:t>
      </w:r>
    </w:p>
    <w:p w14:paraId="0668BB37" w14:textId="77777777" w:rsidR="003C1E38" w:rsidRDefault="003C1E38" w:rsidP="00166B04">
      <w:pPr>
        <w:pStyle w:val="ListParagraph"/>
        <w:numPr>
          <w:ilvl w:val="0"/>
          <w:numId w:val="28"/>
        </w:numPr>
        <w:spacing w:before="240" w:after="240" w:line="360" w:lineRule="auto"/>
        <w:ind w:left="709" w:right="-71" w:hanging="425"/>
        <w:jc w:val="both"/>
        <w:rPr>
          <w:rFonts w:ascii="Arial" w:hAnsi="Arial" w:cs="Arial"/>
          <w:b/>
          <w:sz w:val="22"/>
          <w:szCs w:val="22"/>
          <w:lang w:eastAsia="en-IN"/>
        </w:rPr>
      </w:pPr>
      <w:r>
        <w:rPr>
          <w:rFonts w:ascii="Arial" w:hAnsi="Arial" w:cs="Arial"/>
          <w:b/>
          <w:sz w:val="22"/>
          <w:szCs w:val="22"/>
        </w:rPr>
        <w:t>KEY PROMOTER’S/DIRECTORS PROFILE:</w:t>
      </w:r>
    </w:p>
    <w:p w14:paraId="7AE2E83F" w14:textId="59301013" w:rsidR="00C91A23" w:rsidRPr="00046985" w:rsidRDefault="00C91A23" w:rsidP="005E179C">
      <w:pPr>
        <w:pStyle w:val="ListParagraph"/>
        <w:spacing w:before="240" w:after="240" w:line="360" w:lineRule="auto"/>
        <w:ind w:left="709" w:right="-8"/>
        <w:jc w:val="both"/>
        <w:rPr>
          <w:rFonts w:ascii="Arial" w:hAnsi="Arial" w:cs="Arial"/>
          <w:sz w:val="22"/>
          <w:szCs w:val="22"/>
          <w:lang w:eastAsia="en-IN"/>
        </w:rPr>
      </w:pPr>
      <w:r w:rsidRPr="00046985">
        <w:rPr>
          <w:rFonts w:ascii="Arial" w:hAnsi="Arial" w:cs="Arial"/>
          <w:sz w:val="22"/>
          <w:szCs w:val="22"/>
          <w:lang w:eastAsia="en-IN"/>
        </w:rPr>
        <w:t>As per data/information provided by the client about the promoters &amp; directors, below table illustrate the educational &amp; professional experience of the promoters along with the Address, DIN and contact details</w:t>
      </w:r>
      <w:r w:rsidR="00FD77F5">
        <w:rPr>
          <w:rFonts w:ascii="Arial" w:hAnsi="Arial" w:cs="Arial"/>
          <w:sz w:val="22"/>
          <w:szCs w:val="22"/>
          <w:lang w:eastAsia="en-IN"/>
        </w:rPr>
        <w:t xml:space="preserve"> </w:t>
      </w:r>
      <w:r w:rsidR="00FD77F5" w:rsidRPr="00FD77F5">
        <w:rPr>
          <w:rFonts w:ascii="Arial" w:hAnsi="Arial" w:cs="Arial"/>
          <w:sz w:val="22"/>
          <w:szCs w:val="22"/>
          <w:lang w:eastAsia="en-IN"/>
        </w:rPr>
        <w:t xml:space="preserve">as on </w:t>
      </w:r>
      <w:r w:rsidR="00071E17">
        <w:rPr>
          <w:rFonts w:ascii="Arial" w:hAnsi="Arial" w:cs="Arial"/>
          <w:sz w:val="22"/>
          <w:szCs w:val="22"/>
          <w:lang w:eastAsia="en-IN"/>
        </w:rPr>
        <w:t>20</w:t>
      </w:r>
      <w:r w:rsidR="00071E17" w:rsidRPr="00071E17">
        <w:rPr>
          <w:rFonts w:ascii="Arial" w:hAnsi="Arial" w:cs="Arial"/>
          <w:sz w:val="22"/>
          <w:szCs w:val="22"/>
          <w:vertAlign w:val="superscript"/>
          <w:lang w:eastAsia="en-IN"/>
        </w:rPr>
        <w:t>th</w:t>
      </w:r>
      <w:r w:rsidR="00071E17">
        <w:rPr>
          <w:rFonts w:ascii="Arial" w:hAnsi="Arial" w:cs="Arial"/>
          <w:sz w:val="22"/>
          <w:szCs w:val="22"/>
          <w:lang w:eastAsia="en-IN"/>
        </w:rPr>
        <w:t xml:space="preserve"> Jan 2025</w:t>
      </w:r>
      <w:r w:rsidRPr="00046985">
        <w:rPr>
          <w:rFonts w:ascii="Arial" w:hAnsi="Arial" w:cs="Arial"/>
          <w:sz w:val="22"/>
          <w:szCs w:val="22"/>
          <w:lang w:eastAsia="en-IN"/>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275"/>
        <w:gridCol w:w="1701"/>
        <w:gridCol w:w="1418"/>
        <w:gridCol w:w="3260"/>
      </w:tblGrid>
      <w:tr w:rsidR="00434A88" w:rsidRPr="00434A88" w14:paraId="7C16C444" w14:textId="77777777" w:rsidTr="00EE1AC7">
        <w:trPr>
          <w:trHeight w:val="474"/>
        </w:trPr>
        <w:tc>
          <w:tcPr>
            <w:tcW w:w="1418" w:type="dxa"/>
            <w:shd w:val="clear" w:color="auto" w:fill="002060"/>
            <w:vAlign w:val="center"/>
          </w:tcPr>
          <w:p w14:paraId="6DF4ACB9" w14:textId="77777777" w:rsidR="00FD77F5"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Name</w:t>
            </w:r>
            <w:r w:rsidR="00FD77F5" w:rsidRPr="00434A88">
              <w:rPr>
                <w:rFonts w:asciiTheme="minorHAnsi" w:hAnsiTheme="minorHAnsi" w:cstheme="minorHAnsi"/>
                <w:b/>
                <w:bCs/>
                <w:sz w:val="22"/>
                <w:szCs w:val="22"/>
              </w:rPr>
              <w:t>/</w:t>
            </w:r>
          </w:p>
          <w:p w14:paraId="5E932E84" w14:textId="77777777" w:rsidR="00B94D29" w:rsidRPr="00434A88" w:rsidRDefault="00FD77F5"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D.O.B</w:t>
            </w:r>
          </w:p>
        </w:tc>
        <w:tc>
          <w:tcPr>
            <w:tcW w:w="1275" w:type="dxa"/>
            <w:shd w:val="clear" w:color="auto" w:fill="002060"/>
            <w:vAlign w:val="center"/>
          </w:tcPr>
          <w:p w14:paraId="4F6C5ACA" w14:textId="77777777" w:rsidR="00B94D29"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Designation/DIN</w:t>
            </w:r>
          </w:p>
        </w:tc>
        <w:tc>
          <w:tcPr>
            <w:tcW w:w="1701" w:type="dxa"/>
            <w:shd w:val="clear" w:color="auto" w:fill="002060"/>
            <w:vAlign w:val="center"/>
          </w:tcPr>
          <w:p w14:paraId="0AE3D340" w14:textId="77777777" w:rsidR="00B94D29" w:rsidRPr="00434A88" w:rsidRDefault="007F62BF"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 xml:space="preserve">Address &amp; </w:t>
            </w:r>
            <w:r w:rsidR="00B94D29" w:rsidRPr="00434A88">
              <w:rPr>
                <w:rFonts w:asciiTheme="minorHAnsi" w:hAnsiTheme="minorHAnsi" w:cstheme="minorHAnsi"/>
                <w:b/>
                <w:bCs/>
                <w:sz w:val="22"/>
                <w:szCs w:val="22"/>
              </w:rPr>
              <w:t>Contact Details</w:t>
            </w:r>
          </w:p>
        </w:tc>
        <w:tc>
          <w:tcPr>
            <w:tcW w:w="1418" w:type="dxa"/>
            <w:shd w:val="clear" w:color="auto" w:fill="002060"/>
          </w:tcPr>
          <w:p w14:paraId="612BE5E3" w14:textId="77777777" w:rsidR="00B94D29" w:rsidRPr="00434A88" w:rsidRDefault="007F62BF" w:rsidP="00434A88">
            <w:pPr>
              <w:spacing w:line="276" w:lineRule="auto"/>
              <w:ind w:left="-108" w:right="-108"/>
              <w:jc w:val="center"/>
              <w:rPr>
                <w:rFonts w:asciiTheme="minorHAnsi" w:hAnsiTheme="minorHAnsi" w:cstheme="minorHAnsi"/>
                <w:b/>
                <w:bCs/>
                <w:sz w:val="22"/>
                <w:szCs w:val="22"/>
              </w:rPr>
            </w:pPr>
            <w:r w:rsidRPr="00434A88">
              <w:rPr>
                <w:rFonts w:asciiTheme="minorHAnsi" w:hAnsiTheme="minorHAnsi" w:cstheme="minorHAnsi"/>
                <w:b/>
                <w:bCs/>
                <w:sz w:val="22"/>
                <w:szCs w:val="22"/>
              </w:rPr>
              <w:t>Appointment</w:t>
            </w:r>
          </w:p>
          <w:p w14:paraId="6C1F12AC" w14:textId="77777777" w:rsidR="00ED6B1D" w:rsidRPr="00434A88" w:rsidRDefault="00ED6B1D"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Date</w:t>
            </w:r>
          </w:p>
        </w:tc>
        <w:tc>
          <w:tcPr>
            <w:tcW w:w="3260" w:type="dxa"/>
            <w:shd w:val="clear" w:color="auto" w:fill="002060"/>
            <w:vAlign w:val="center"/>
          </w:tcPr>
          <w:p w14:paraId="7F1C4F2F" w14:textId="77777777" w:rsidR="00B94D29"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Qualifications/Experience</w:t>
            </w:r>
          </w:p>
        </w:tc>
      </w:tr>
      <w:tr w:rsidR="00434A88" w:rsidRPr="00434A88" w14:paraId="7DE627DB" w14:textId="77777777" w:rsidTr="00EE1AC7">
        <w:tc>
          <w:tcPr>
            <w:tcW w:w="1418" w:type="dxa"/>
            <w:vAlign w:val="center"/>
          </w:tcPr>
          <w:p w14:paraId="10747132" w14:textId="1EDC3696"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r w:rsidR="00C00755">
              <w:rPr>
                <w:rFonts w:asciiTheme="minorHAnsi" w:hAnsiTheme="minorHAnsi" w:cstheme="minorHAnsi"/>
                <w:sz w:val="22"/>
                <w:szCs w:val="22"/>
                <w:lang w:eastAsia="en-IN"/>
              </w:rPr>
              <w:t>Rajesh Agarwal</w:t>
            </w:r>
          </w:p>
          <w:p w14:paraId="5E2754D1" w14:textId="3B09DB38" w:rsidR="00B94D29" w:rsidRPr="00434A88" w:rsidRDefault="005B1AB4" w:rsidP="00C00755">
            <w:pPr>
              <w:spacing w:line="276" w:lineRule="auto"/>
              <w:rPr>
                <w:rFonts w:asciiTheme="minorHAnsi" w:hAnsiTheme="minorHAnsi" w:cstheme="minorHAnsi"/>
                <w:sz w:val="22"/>
                <w:szCs w:val="22"/>
              </w:rPr>
            </w:pPr>
            <w:r w:rsidRPr="00434A88">
              <w:rPr>
                <w:rFonts w:asciiTheme="minorHAnsi" w:hAnsiTheme="minorHAnsi" w:cstheme="minorHAnsi"/>
                <w:sz w:val="22"/>
                <w:szCs w:val="22"/>
              </w:rPr>
              <w:t xml:space="preserve"> </w:t>
            </w:r>
            <w:r w:rsidR="00B94D29" w:rsidRPr="00434A88">
              <w:rPr>
                <w:rFonts w:asciiTheme="minorHAnsi" w:hAnsiTheme="minorHAnsi" w:cstheme="minorHAnsi"/>
                <w:sz w:val="22"/>
                <w:szCs w:val="22"/>
              </w:rPr>
              <w:t>(</w:t>
            </w:r>
            <w:r w:rsidR="00C00755">
              <w:rPr>
                <w:rFonts w:asciiTheme="minorHAnsi" w:hAnsiTheme="minorHAnsi" w:cstheme="minorHAnsi"/>
                <w:sz w:val="22"/>
                <w:szCs w:val="22"/>
              </w:rPr>
              <w:t>xxx</w:t>
            </w:r>
            <w:r w:rsidR="00B94D29" w:rsidRPr="00434A88">
              <w:rPr>
                <w:rFonts w:asciiTheme="minorHAnsi" w:hAnsiTheme="minorHAnsi" w:cstheme="minorHAnsi"/>
                <w:sz w:val="22"/>
                <w:szCs w:val="22"/>
              </w:rPr>
              <w:t>)</w:t>
            </w:r>
          </w:p>
        </w:tc>
        <w:tc>
          <w:tcPr>
            <w:tcW w:w="1275" w:type="dxa"/>
            <w:vAlign w:val="center"/>
          </w:tcPr>
          <w:p w14:paraId="25EDC4F9" w14:textId="042BC88B" w:rsidR="00B94D29" w:rsidRPr="00434A88" w:rsidRDefault="00C00755" w:rsidP="00434A88">
            <w:pPr>
              <w:spacing w:line="276" w:lineRule="auto"/>
              <w:jc w:val="center"/>
              <w:rPr>
                <w:rFonts w:asciiTheme="minorHAnsi" w:hAnsiTheme="minorHAnsi" w:cstheme="minorHAnsi"/>
                <w:sz w:val="22"/>
                <w:szCs w:val="22"/>
              </w:rPr>
            </w:pPr>
            <w:r>
              <w:rPr>
                <w:rFonts w:asciiTheme="minorHAnsi" w:hAnsiTheme="minorHAnsi" w:cstheme="minorHAnsi"/>
                <w:sz w:val="22"/>
                <w:szCs w:val="22"/>
              </w:rPr>
              <w:t xml:space="preserve">Whole-time </w:t>
            </w:r>
            <w:r w:rsidR="008D50BC" w:rsidRPr="00434A88">
              <w:rPr>
                <w:rFonts w:asciiTheme="minorHAnsi" w:hAnsiTheme="minorHAnsi" w:cstheme="minorHAnsi"/>
                <w:sz w:val="22"/>
                <w:szCs w:val="22"/>
              </w:rPr>
              <w:t>Director</w:t>
            </w:r>
          </w:p>
          <w:p w14:paraId="2DAA3F47" w14:textId="7932F8F3" w:rsidR="008D50BC" w:rsidRPr="00434A88" w:rsidRDefault="008D50BC"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DIN: </w:t>
            </w:r>
            <w:r w:rsidR="00C00755" w:rsidRPr="00C00755">
              <w:rPr>
                <w:rFonts w:asciiTheme="minorHAnsi" w:hAnsiTheme="minorHAnsi" w:cstheme="minorHAnsi"/>
                <w:sz w:val="22"/>
                <w:szCs w:val="22"/>
              </w:rPr>
              <w:t>00447047</w:t>
            </w:r>
          </w:p>
        </w:tc>
        <w:tc>
          <w:tcPr>
            <w:tcW w:w="1701" w:type="dxa"/>
            <w:vAlign w:val="center"/>
          </w:tcPr>
          <w:p w14:paraId="774A50D2" w14:textId="289688F3" w:rsidR="00B94D29" w:rsidRDefault="00C00755" w:rsidP="00434A88">
            <w:pPr>
              <w:spacing w:line="276" w:lineRule="auto"/>
              <w:jc w:val="center"/>
              <w:rPr>
                <w:rFonts w:asciiTheme="minorHAnsi" w:hAnsiTheme="minorHAnsi" w:cstheme="minorHAnsi"/>
                <w:sz w:val="22"/>
                <w:szCs w:val="22"/>
              </w:rPr>
            </w:pPr>
            <w:r>
              <w:rPr>
                <w:rFonts w:asciiTheme="minorHAnsi" w:hAnsiTheme="minorHAnsi" w:cstheme="minorHAnsi"/>
                <w:sz w:val="22"/>
                <w:szCs w:val="22"/>
              </w:rPr>
              <w:t>xxx</w:t>
            </w:r>
          </w:p>
          <w:p w14:paraId="3C639869" w14:textId="77777777" w:rsidR="005B0180" w:rsidRDefault="005B0180" w:rsidP="00C00755">
            <w:pPr>
              <w:spacing w:line="276" w:lineRule="auto"/>
              <w:jc w:val="center"/>
              <w:rPr>
                <w:rFonts w:asciiTheme="minorHAnsi" w:hAnsiTheme="minorHAnsi" w:cstheme="minorHAnsi"/>
                <w:sz w:val="22"/>
                <w:szCs w:val="22"/>
              </w:rPr>
            </w:pPr>
            <w:r>
              <w:rPr>
                <w:rFonts w:asciiTheme="minorHAnsi" w:hAnsiTheme="minorHAnsi" w:cstheme="minorHAnsi"/>
                <w:sz w:val="22"/>
                <w:szCs w:val="22"/>
              </w:rPr>
              <w:t>+91-9</w:t>
            </w:r>
            <w:r w:rsidR="00C00755">
              <w:rPr>
                <w:rFonts w:asciiTheme="minorHAnsi" w:hAnsiTheme="minorHAnsi" w:cstheme="minorHAnsi"/>
                <w:sz w:val="22"/>
                <w:szCs w:val="22"/>
              </w:rPr>
              <w:t>372888750</w:t>
            </w:r>
          </w:p>
          <w:p w14:paraId="790B73CF" w14:textId="2BF68A08" w:rsidR="00C00755" w:rsidRPr="00434A88" w:rsidRDefault="00C00755" w:rsidP="00C00755">
            <w:pPr>
              <w:spacing w:line="276" w:lineRule="auto"/>
              <w:jc w:val="center"/>
              <w:rPr>
                <w:rFonts w:asciiTheme="minorHAnsi" w:hAnsiTheme="minorHAnsi" w:cstheme="minorHAnsi"/>
                <w:sz w:val="22"/>
                <w:szCs w:val="22"/>
              </w:rPr>
            </w:pPr>
            <w:hyperlink r:id="rId14" w:history="1">
              <w:r w:rsidRPr="00812F79">
                <w:rPr>
                  <w:rStyle w:val="Hyperlink"/>
                  <w:rFonts w:asciiTheme="minorHAnsi" w:hAnsiTheme="minorHAnsi" w:cstheme="minorHAnsi"/>
                  <w:sz w:val="22"/>
                  <w:szCs w:val="22"/>
                </w:rPr>
                <w:t>ra@crystalgroup.in</w:t>
              </w:r>
            </w:hyperlink>
            <w:r>
              <w:rPr>
                <w:rFonts w:asciiTheme="minorHAnsi" w:hAnsiTheme="minorHAnsi" w:cstheme="minorHAnsi"/>
                <w:sz w:val="22"/>
                <w:szCs w:val="22"/>
              </w:rPr>
              <w:t xml:space="preserve"> </w:t>
            </w:r>
          </w:p>
        </w:tc>
        <w:tc>
          <w:tcPr>
            <w:tcW w:w="1418" w:type="dxa"/>
            <w:vAlign w:val="center"/>
          </w:tcPr>
          <w:p w14:paraId="4766BF37" w14:textId="069FBD3F" w:rsidR="00B94D29" w:rsidRPr="00434A88" w:rsidRDefault="00C00755" w:rsidP="00434A88">
            <w:pPr>
              <w:spacing w:before="240" w:line="276" w:lineRule="auto"/>
              <w:jc w:val="center"/>
              <w:rPr>
                <w:rFonts w:asciiTheme="minorHAnsi" w:hAnsiTheme="minorHAnsi" w:cstheme="minorHAnsi"/>
                <w:sz w:val="22"/>
                <w:szCs w:val="22"/>
              </w:rPr>
            </w:pPr>
            <w:r>
              <w:rPr>
                <w:rFonts w:asciiTheme="minorHAnsi" w:hAnsiTheme="minorHAnsi" w:cstheme="minorHAnsi"/>
                <w:sz w:val="22"/>
                <w:szCs w:val="22"/>
              </w:rPr>
              <w:t>10/04</w:t>
            </w:r>
            <w:r w:rsidR="005B1AB4" w:rsidRPr="00434A88">
              <w:rPr>
                <w:rFonts w:asciiTheme="minorHAnsi" w:hAnsiTheme="minorHAnsi" w:cstheme="minorHAnsi"/>
                <w:sz w:val="22"/>
                <w:szCs w:val="22"/>
              </w:rPr>
              <w:t>/201</w:t>
            </w:r>
            <w:r>
              <w:rPr>
                <w:rFonts w:asciiTheme="minorHAnsi" w:hAnsiTheme="minorHAnsi" w:cstheme="minorHAnsi"/>
                <w:sz w:val="22"/>
                <w:szCs w:val="22"/>
              </w:rPr>
              <w:t>5</w:t>
            </w:r>
          </w:p>
        </w:tc>
        <w:tc>
          <w:tcPr>
            <w:tcW w:w="3260" w:type="dxa"/>
          </w:tcPr>
          <w:p w14:paraId="4BC273ED" w14:textId="0B4DA5EA" w:rsidR="009F2520" w:rsidRPr="00434A88" w:rsidRDefault="00C00755" w:rsidP="00434A88">
            <w:pPr>
              <w:spacing w:before="240" w:line="276" w:lineRule="auto"/>
              <w:jc w:val="both"/>
              <w:rPr>
                <w:rFonts w:asciiTheme="minorHAnsi" w:hAnsiTheme="minorHAnsi" w:cstheme="minorHAnsi"/>
                <w:sz w:val="22"/>
                <w:szCs w:val="22"/>
              </w:rPr>
            </w:pPr>
            <w:r w:rsidRPr="00C00755">
              <w:rPr>
                <w:rFonts w:asciiTheme="minorHAnsi" w:hAnsiTheme="minorHAnsi" w:cstheme="minorHAnsi"/>
                <w:sz w:val="22"/>
                <w:szCs w:val="22"/>
              </w:rPr>
              <w:t>Mr. Rajesh Agarwal is a commerce graduate and he has 25 years‟ experience in logistic industry. He looks after the finance function of the group</w:t>
            </w:r>
          </w:p>
        </w:tc>
      </w:tr>
      <w:tr w:rsidR="00434A88" w:rsidRPr="00434A88" w14:paraId="1EBA2708" w14:textId="77777777" w:rsidTr="000174DA">
        <w:tc>
          <w:tcPr>
            <w:tcW w:w="1418" w:type="dxa"/>
            <w:vAlign w:val="center"/>
          </w:tcPr>
          <w:p w14:paraId="0193F7D2" w14:textId="4D187446"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Mrs. </w:t>
            </w:r>
            <w:r w:rsidR="00C00755">
              <w:rPr>
                <w:rFonts w:asciiTheme="minorHAnsi" w:hAnsiTheme="minorHAnsi" w:cstheme="minorHAnsi"/>
                <w:sz w:val="22"/>
                <w:szCs w:val="22"/>
                <w:lang w:eastAsia="en-IN"/>
              </w:rPr>
              <w:t>Naresh Agarwal</w:t>
            </w:r>
          </w:p>
          <w:p w14:paraId="2496DF20" w14:textId="5037F81E"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w:t>
            </w:r>
            <w:r w:rsidR="00434A88" w:rsidRPr="00434A88">
              <w:rPr>
                <w:rFonts w:asciiTheme="minorHAnsi" w:hAnsiTheme="minorHAnsi" w:cstheme="minorHAnsi"/>
                <w:sz w:val="22"/>
                <w:szCs w:val="22"/>
              </w:rPr>
              <w:t>Age</w:t>
            </w:r>
            <w:r w:rsidR="002F199F">
              <w:rPr>
                <w:rFonts w:asciiTheme="minorHAnsi" w:hAnsiTheme="minorHAnsi" w:cstheme="minorHAnsi"/>
                <w:sz w:val="22"/>
                <w:szCs w:val="22"/>
              </w:rPr>
              <w:t>: xx</w:t>
            </w:r>
            <w:r w:rsidRPr="00434A88">
              <w:rPr>
                <w:rFonts w:asciiTheme="minorHAnsi" w:hAnsiTheme="minorHAnsi" w:cstheme="minorHAnsi"/>
                <w:sz w:val="22"/>
                <w:szCs w:val="22"/>
              </w:rPr>
              <w:t>)</w:t>
            </w:r>
          </w:p>
        </w:tc>
        <w:tc>
          <w:tcPr>
            <w:tcW w:w="1275" w:type="dxa"/>
            <w:vAlign w:val="center"/>
          </w:tcPr>
          <w:p w14:paraId="55436C21" w14:textId="77777777" w:rsidR="00C00755" w:rsidRPr="00434A88" w:rsidRDefault="00C00755" w:rsidP="00C00755">
            <w:pPr>
              <w:spacing w:line="276" w:lineRule="auto"/>
              <w:jc w:val="center"/>
              <w:rPr>
                <w:rFonts w:asciiTheme="minorHAnsi" w:hAnsiTheme="minorHAnsi" w:cstheme="minorHAnsi"/>
                <w:sz w:val="22"/>
                <w:szCs w:val="22"/>
              </w:rPr>
            </w:pPr>
            <w:r>
              <w:rPr>
                <w:rFonts w:asciiTheme="minorHAnsi" w:hAnsiTheme="minorHAnsi" w:cstheme="minorHAnsi"/>
                <w:sz w:val="22"/>
                <w:szCs w:val="22"/>
              </w:rPr>
              <w:t xml:space="preserve">Whole-time </w:t>
            </w:r>
            <w:r w:rsidRPr="00434A88">
              <w:rPr>
                <w:rFonts w:asciiTheme="minorHAnsi" w:hAnsiTheme="minorHAnsi" w:cstheme="minorHAnsi"/>
                <w:sz w:val="22"/>
                <w:szCs w:val="22"/>
              </w:rPr>
              <w:t>Director</w:t>
            </w:r>
          </w:p>
          <w:p w14:paraId="08DC4B6C" w14:textId="1D86620D"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DIN: </w:t>
            </w:r>
            <w:r w:rsidR="00C00755" w:rsidRPr="00C00755">
              <w:rPr>
                <w:rFonts w:asciiTheme="minorHAnsi" w:hAnsiTheme="minorHAnsi" w:cstheme="minorHAnsi"/>
                <w:sz w:val="22"/>
                <w:szCs w:val="22"/>
              </w:rPr>
              <w:lastRenderedPageBreak/>
              <w:t>00601105</w:t>
            </w:r>
          </w:p>
        </w:tc>
        <w:tc>
          <w:tcPr>
            <w:tcW w:w="1701" w:type="dxa"/>
            <w:vAlign w:val="center"/>
          </w:tcPr>
          <w:p w14:paraId="44662C12" w14:textId="74D19A4F" w:rsidR="009B304A" w:rsidRPr="00434A88" w:rsidRDefault="00C00755" w:rsidP="00434A88">
            <w:pPr>
              <w:spacing w:line="276" w:lineRule="auto"/>
              <w:jc w:val="center"/>
              <w:rPr>
                <w:rFonts w:asciiTheme="minorHAnsi" w:hAnsiTheme="minorHAnsi" w:cstheme="minorHAnsi"/>
                <w:sz w:val="22"/>
                <w:szCs w:val="22"/>
              </w:rPr>
            </w:pPr>
            <w:r>
              <w:rPr>
                <w:rFonts w:asciiTheme="minorHAnsi" w:hAnsiTheme="minorHAnsi" w:cstheme="minorHAnsi"/>
                <w:sz w:val="22"/>
                <w:szCs w:val="22"/>
              </w:rPr>
              <w:lastRenderedPageBreak/>
              <w:t>xxx</w:t>
            </w:r>
          </w:p>
          <w:p w14:paraId="1EB58CE0" w14:textId="162C4BC6"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w:t>
            </w:r>
            <w:r w:rsidR="00C00755">
              <w:rPr>
                <w:rFonts w:asciiTheme="minorHAnsi" w:hAnsiTheme="minorHAnsi" w:cstheme="minorHAnsi"/>
                <w:sz w:val="22"/>
                <w:szCs w:val="22"/>
              </w:rPr>
              <w:t>xxx</w:t>
            </w:r>
          </w:p>
          <w:p w14:paraId="35EA3B27" w14:textId="73696B8D" w:rsidR="005B1AB4" w:rsidRPr="00434A88" w:rsidRDefault="009B304A" w:rsidP="00C00755">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5" w:history="1">
              <w:r w:rsidR="00C00755">
                <w:rPr>
                  <w:rStyle w:val="Hyperlink"/>
                  <w:rFonts w:asciiTheme="minorHAnsi" w:eastAsia="SimSun" w:hAnsiTheme="minorHAnsi" w:cstheme="minorHAnsi"/>
                  <w:sz w:val="22"/>
                  <w:szCs w:val="22"/>
                </w:rPr>
                <w:t>xxxxx</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14:paraId="75EC0F79" w14:textId="3C689960" w:rsidR="005B1AB4" w:rsidRPr="00434A88" w:rsidRDefault="00C00755" w:rsidP="00434A88">
            <w:pPr>
              <w:spacing w:before="240" w:line="276" w:lineRule="auto"/>
              <w:jc w:val="center"/>
              <w:rPr>
                <w:rFonts w:asciiTheme="minorHAnsi" w:hAnsiTheme="minorHAnsi" w:cstheme="minorHAnsi"/>
                <w:sz w:val="22"/>
                <w:szCs w:val="22"/>
              </w:rPr>
            </w:pPr>
            <w:r>
              <w:rPr>
                <w:rFonts w:asciiTheme="minorHAnsi" w:hAnsiTheme="minorHAnsi" w:cstheme="minorHAnsi"/>
                <w:sz w:val="22"/>
                <w:szCs w:val="22"/>
              </w:rPr>
              <w:t>03/09/2013</w:t>
            </w:r>
          </w:p>
        </w:tc>
        <w:tc>
          <w:tcPr>
            <w:tcW w:w="3260" w:type="dxa"/>
            <w:vAlign w:val="center"/>
          </w:tcPr>
          <w:p w14:paraId="7C1A79A8" w14:textId="3E3A997A" w:rsidR="009B304A" w:rsidRPr="00434A88" w:rsidRDefault="00C00755" w:rsidP="000174DA">
            <w:pPr>
              <w:spacing w:before="240" w:line="276" w:lineRule="auto"/>
              <w:jc w:val="both"/>
              <w:rPr>
                <w:rFonts w:asciiTheme="minorHAnsi" w:hAnsiTheme="minorHAnsi" w:cstheme="minorHAnsi"/>
                <w:bCs/>
                <w:sz w:val="22"/>
                <w:szCs w:val="22"/>
              </w:rPr>
            </w:pPr>
            <w:r w:rsidRPr="00C00755">
              <w:rPr>
                <w:rFonts w:asciiTheme="minorHAnsi" w:hAnsiTheme="minorHAnsi" w:cstheme="minorHAnsi"/>
                <w:bCs/>
                <w:sz w:val="22"/>
                <w:szCs w:val="22"/>
              </w:rPr>
              <w:t xml:space="preserve">Mr. Naresh Agarwal is a commerce graduate. He has 23 years’ experience in logistic industry. He supports various CSR </w:t>
            </w:r>
            <w:r w:rsidRPr="00C00755">
              <w:rPr>
                <w:rFonts w:asciiTheme="minorHAnsi" w:hAnsiTheme="minorHAnsi" w:cstheme="minorHAnsi"/>
                <w:bCs/>
                <w:sz w:val="22"/>
                <w:szCs w:val="22"/>
              </w:rPr>
              <w:lastRenderedPageBreak/>
              <w:t>activities through his partnerships &amp; presence in multiple associations.</w:t>
            </w:r>
          </w:p>
        </w:tc>
      </w:tr>
      <w:tr w:rsidR="00434A88" w:rsidRPr="00434A88" w14:paraId="33182756" w14:textId="77777777" w:rsidTr="00EE1AC7">
        <w:tc>
          <w:tcPr>
            <w:tcW w:w="1418" w:type="dxa"/>
            <w:vAlign w:val="center"/>
          </w:tcPr>
          <w:p w14:paraId="66782144" w14:textId="43B3FC6C" w:rsidR="005B1AB4" w:rsidRPr="00434A88" w:rsidRDefault="002F199F" w:rsidP="00434A88">
            <w:pPr>
              <w:spacing w:line="276" w:lineRule="auto"/>
              <w:rPr>
                <w:rFonts w:asciiTheme="minorHAnsi" w:hAnsiTheme="minorHAnsi" w:cstheme="minorHAnsi"/>
                <w:sz w:val="22"/>
                <w:szCs w:val="22"/>
                <w:lang w:eastAsia="en-IN"/>
              </w:rPr>
            </w:pPr>
            <w:r>
              <w:rPr>
                <w:rFonts w:asciiTheme="minorHAnsi" w:hAnsiTheme="minorHAnsi" w:cstheme="minorHAnsi"/>
                <w:sz w:val="22"/>
                <w:szCs w:val="22"/>
                <w:lang w:eastAsia="en-IN"/>
              </w:rPr>
              <w:t>Mr. Akash Agarwal</w:t>
            </w:r>
          </w:p>
          <w:p w14:paraId="29A112DC" w14:textId="5BEB792C"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(A</w:t>
            </w:r>
            <w:r w:rsidR="00434A88" w:rsidRPr="00434A88">
              <w:rPr>
                <w:rFonts w:asciiTheme="minorHAnsi" w:hAnsiTheme="minorHAnsi" w:cstheme="minorHAnsi"/>
                <w:sz w:val="22"/>
                <w:szCs w:val="22"/>
              </w:rPr>
              <w:t>ge</w:t>
            </w:r>
            <w:r w:rsidR="002F199F">
              <w:rPr>
                <w:rFonts w:asciiTheme="minorHAnsi" w:hAnsiTheme="minorHAnsi" w:cstheme="minorHAnsi"/>
                <w:sz w:val="22"/>
                <w:szCs w:val="22"/>
              </w:rPr>
              <w:t>: xx</w:t>
            </w:r>
            <w:r w:rsidRPr="00434A88">
              <w:rPr>
                <w:rFonts w:asciiTheme="minorHAnsi" w:hAnsiTheme="minorHAnsi" w:cstheme="minorHAnsi"/>
                <w:sz w:val="22"/>
                <w:szCs w:val="22"/>
              </w:rPr>
              <w:t>)</w:t>
            </w:r>
          </w:p>
        </w:tc>
        <w:tc>
          <w:tcPr>
            <w:tcW w:w="1275" w:type="dxa"/>
            <w:vAlign w:val="center"/>
          </w:tcPr>
          <w:p w14:paraId="4B128D80" w14:textId="178791E8" w:rsidR="005B1AB4" w:rsidRPr="00434A88" w:rsidRDefault="002F199F" w:rsidP="00434A88">
            <w:pPr>
              <w:spacing w:line="276" w:lineRule="auto"/>
              <w:jc w:val="center"/>
              <w:rPr>
                <w:rFonts w:asciiTheme="minorHAnsi" w:hAnsiTheme="minorHAnsi" w:cstheme="minorHAnsi"/>
                <w:sz w:val="22"/>
                <w:szCs w:val="22"/>
              </w:rPr>
            </w:pPr>
            <w:r>
              <w:rPr>
                <w:rFonts w:asciiTheme="minorHAnsi" w:hAnsiTheme="minorHAnsi" w:cstheme="minorHAnsi"/>
                <w:sz w:val="22"/>
                <w:szCs w:val="22"/>
              </w:rPr>
              <w:t xml:space="preserve">Whole-time </w:t>
            </w:r>
            <w:r w:rsidRPr="00434A88">
              <w:rPr>
                <w:rFonts w:asciiTheme="minorHAnsi" w:hAnsiTheme="minorHAnsi" w:cstheme="minorHAnsi"/>
                <w:sz w:val="22"/>
                <w:szCs w:val="22"/>
              </w:rPr>
              <w:t xml:space="preserve">Director </w:t>
            </w:r>
            <w:r w:rsidR="009B304A" w:rsidRPr="00434A88">
              <w:rPr>
                <w:rFonts w:asciiTheme="minorHAnsi" w:hAnsiTheme="minorHAnsi" w:cstheme="minorHAnsi"/>
                <w:sz w:val="22"/>
                <w:szCs w:val="22"/>
              </w:rPr>
              <w:t xml:space="preserve">DIN: </w:t>
            </w:r>
            <w:r w:rsidRPr="002F199F">
              <w:rPr>
                <w:rFonts w:asciiTheme="minorHAnsi" w:hAnsiTheme="minorHAnsi" w:cstheme="minorHAnsi"/>
                <w:sz w:val="22"/>
                <w:szCs w:val="22"/>
              </w:rPr>
              <w:t>00601047</w:t>
            </w:r>
          </w:p>
        </w:tc>
        <w:tc>
          <w:tcPr>
            <w:tcW w:w="1701" w:type="dxa"/>
            <w:vAlign w:val="center"/>
          </w:tcPr>
          <w:p w14:paraId="21CB47EF" w14:textId="71F90D07" w:rsidR="009B304A" w:rsidRPr="00434A88" w:rsidRDefault="002F199F" w:rsidP="00434A88">
            <w:pPr>
              <w:spacing w:line="276" w:lineRule="auto"/>
              <w:jc w:val="center"/>
              <w:rPr>
                <w:rFonts w:asciiTheme="minorHAnsi" w:hAnsiTheme="minorHAnsi" w:cstheme="minorHAnsi"/>
                <w:sz w:val="22"/>
                <w:szCs w:val="22"/>
              </w:rPr>
            </w:pPr>
            <w:r>
              <w:rPr>
                <w:rFonts w:asciiTheme="minorHAnsi" w:hAnsiTheme="minorHAnsi" w:cstheme="minorHAnsi"/>
                <w:sz w:val="22"/>
                <w:szCs w:val="22"/>
              </w:rPr>
              <w:t>xxxx</w:t>
            </w:r>
          </w:p>
          <w:p w14:paraId="0E936CE6" w14:textId="537416E0"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w:t>
            </w:r>
            <w:r w:rsidR="002F199F">
              <w:rPr>
                <w:rFonts w:asciiTheme="minorHAnsi" w:hAnsiTheme="minorHAnsi" w:cstheme="minorHAnsi"/>
                <w:sz w:val="22"/>
                <w:szCs w:val="22"/>
              </w:rPr>
              <w:t>xxx</w:t>
            </w:r>
          </w:p>
          <w:p w14:paraId="48C57B90" w14:textId="6CA64995" w:rsidR="005B1AB4" w:rsidRPr="00434A88" w:rsidRDefault="009B304A" w:rsidP="002F199F">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6" w:history="1">
              <w:r w:rsidR="002F199F">
                <w:rPr>
                  <w:rStyle w:val="Hyperlink"/>
                  <w:rFonts w:asciiTheme="minorHAnsi" w:eastAsia="SimSun" w:hAnsiTheme="minorHAnsi" w:cstheme="minorHAnsi"/>
                  <w:sz w:val="22"/>
                  <w:szCs w:val="22"/>
                </w:rPr>
                <w:t>xxxxxx</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14:paraId="5B220C24" w14:textId="45BE8CF8"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1</w:t>
            </w:r>
            <w:r w:rsidR="002F199F">
              <w:rPr>
                <w:rFonts w:asciiTheme="minorHAnsi" w:hAnsiTheme="minorHAnsi" w:cstheme="minorHAnsi"/>
                <w:sz w:val="22"/>
                <w:szCs w:val="22"/>
              </w:rPr>
              <w:t>0/04</w:t>
            </w:r>
            <w:r w:rsidRPr="00434A88">
              <w:rPr>
                <w:rFonts w:asciiTheme="minorHAnsi" w:hAnsiTheme="minorHAnsi" w:cstheme="minorHAnsi"/>
                <w:sz w:val="22"/>
                <w:szCs w:val="22"/>
              </w:rPr>
              <w:t>/202</w:t>
            </w:r>
            <w:r w:rsidR="002F199F">
              <w:rPr>
                <w:rFonts w:asciiTheme="minorHAnsi" w:hAnsiTheme="minorHAnsi" w:cstheme="minorHAnsi"/>
                <w:sz w:val="22"/>
                <w:szCs w:val="22"/>
              </w:rPr>
              <w:t>5</w:t>
            </w:r>
          </w:p>
        </w:tc>
        <w:tc>
          <w:tcPr>
            <w:tcW w:w="3260" w:type="dxa"/>
          </w:tcPr>
          <w:p w14:paraId="4DCC5650" w14:textId="59ED2778" w:rsidR="005B1AB4" w:rsidRPr="00434A88" w:rsidRDefault="002F199F" w:rsidP="00434A88">
            <w:pPr>
              <w:spacing w:before="240" w:line="276" w:lineRule="auto"/>
              <w:jc w:val="both"/>
              <w:rPr>
                <w:rFonts w:asciiTheme="minorHAnsi" w:hAnsiTheme="minorHAnsi" w:cstheme="minorHAnsi"/>
                <w:b/>
                <w:sz w:val="22"/>
                <w:szCs w:val="22"/>
              </w:rPr>
            </w:pPr>
            <w:r w:rsidRPr="002F199F">
              <w:rPr>
                <w:rFonts w:asciiTheme="minorHAnsi" w:hAnsiTheme="minorHAnsi" w:cstheme="minorHAnsi"/>
                <w:bCs/>
                <w:sz w:val="22"/>
                <w:szCs w:val="22"/>
              </w:rPr>
              <w:t>Mr. Akash Agarwal completed Programme in Family Managed Business from NMIMS.</w:t>
            </w:r>
            <w:r>
              <w:rPr>
                <w:rFonts w:asciiTheme="minorHAnsi" w:hAnsiTheme="minorHAnsi" w:cstheme="minorHAnsi"/>
                <w:bCs/>
                <w:sz w:val="22"/>
                <w:szCs w:val="22"/>
              </w:rPr>
              <w:t xml:space="preserve"> </w:t>
            </w:r>
            <w:r w:rsidRPr="002F199F">
              <w:rPr>
                <w:rFonts w:asciiTheme="minorHAnsi" w:hAnsiTheme="minorHAnsi" w:cstheme="minorHAnsi"/>
                <w:bCs/>
                <w:sz w:val="22"/>
                <w:szCs w:val="22"/>
              </w:rPr>
              <w:t>He is CEO of Crystal &amp; led JV set up with TITAN Containers A/S, Denmark.</w:t>
            </w:r>
            <w:r>
              <w:rPr>
                <w:rFonts w:asciiTheme="minorHAnsi" w:hAnsiTheme="minorHAnsi" w:cstheme="minorHAnsi"/>
                <w:bCs/>
                <w:sz w:val="22"/>
                <w:szCs w:val="22"/>
              </w:rPr>
              <w:t xml:space="preserve"> </w:t>
            </w:r>
            <w:r w:rsidRPr="002F199F">
              <w:rPr>
                <w:rFonts w:asciiTheme="minorHAnsi" w:hAnsiTheme="minorHAnsi" w:cstheme="minorHAnsi"/>
                <w:bCs/>
                <w:sz w:val="22"/>
                <w:szCs w:val="22"/>
              </w:rPr>
              <w:t>He gained approximately 17 years‟ experience in logistic industry.</w:t>
            </w:r>
          </w:p>
        </w:tc>
      </w:tr>
    </w:tbl>
    <w:p w14:paraId="059E68DA" w14:textId="77777777" w:rsidR="00B94D29" w:rsidRPr="000A61DF" w:rsidRDefault="00B94D29" w:rsidP="00B94D29">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t>Source</w:t>
      </w:r>
      <w:r w:rsidRPr="000A61DF">
        <w:rPr>
          <w:rFonts w:ascii="Arial" w:hAnsi="Arial" w:cs="Arial"/>
          <w:i/>
          <w:sz w:val="20"/>
          <w:szCs w:val="22"/>
          <w:lang w:eastAsia="en-IN"/>
        </w:rPr>
        <w:t>: Data/Information provided by the client</w:t>
      </w:r>
      <w:r w:rsidR="00071E17">
        <w:rPr>
          <w:rFonts w:ascii="Arial" w:hAnsi="Arial" w:cs="Arial"/>
          <w:i/>
          <w:sz w:val="20"/>
          <w:szCs w:val="22"/>
          <w:lang w:eastAsia="en-IN"/>
        </w:rPr>
        <w:t xml:space="preserve"> and data extracted from MCA</w:t>
      </w:r>
    </w:p>
    <w:p w14:paraId="29291DD5" w14:textId="77777777" w:rsidR="00C91A23" w:rsidRDefault="00C91A23" w:rsidP="005E179C">
      <w:pPr>
        <w:pStyle w:val="ListParagraph"/>
        <w:spacing w:before="240" w:line="360" w:lineRule="auto"/>
        <w:ind w:left="709" w:right="-8"/>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Pr>
          <w:rFonts w:ascii="Arial" w:hAnsi="Arial" w:cs="Arial"/>
          <w:sz w:val="22"/>
          <w:szCs w:val="22"/>
          <w:lang w:eastAsia="en-IN"/>
        </w:rPr>
        <w:t>/LLPs</w:t>
      </w:r>
      <w:r w:rsidRPr="008F47AA">
        <w:rPr>
          <w:rFonts w:ascii="Arial" w:hAnsi="Arial" w:cs="Arial"/>
          <w:sz w:val="22"/>
          <w:szCs w:val="22"/>
          <w:lang w:eastAsia="en-IN"/>
        </w:rPr>
        <w:t xml:space="preserve"> with which each Director is associated with to give a basic background detail of the promoters as found on public domain in general/ tertiary category research.</w:t>
      </w:r>
    </w:p>
    <w:p w14:paraId="296A356B" w14:textId="43CE49FB" w:rsidR="00C91A23" w:rsidRDefault="00C91A23" w:rsidP="00C91A23">
      <w:pPr>
        <w:autoSpaceDE w:val="0"/>
        <w:autoSpaceDN w:val="0"/>
        <w:adjustRightInd w:val="0"/>
        <w:spacing w:before="240"/>
        <w:ind w:left="709" w:right="-425"/>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2F199F">
        <w:rPr>
          <w:rFonts w:asciiTheme="minorHAnsi" w:hAnsiTheme="minorHAnsi" w:cstheme="minorHAnsi"/>
          <w:b/>
          <w:sz w:val="22"/>
          <w:szCs w:val="22"/>
          <w:lang w:eastAsia="en-IN"/>
        </w:rPr>
        <w:t>RAJESH AGARWAL</w:t>
      </w:r>
      <w:r w:rsidR="00075145">
        <w:rPr>
          <w:rFonts w:asciiTheme="minorHAnsi" w:hAnsiTheme="minorHAnsi" w:cstheme="minorHAnsi"/>
          <w:b/>
          <w:sz w:val="22"/>
          <w:szCs w:val="22"/>
          <w:lang w:eastAsia="en-IN"/>
        </w:rPr>
        <w:t xml:space="preserve"> DIN: </w:t>
      </w:r>
      <w:r w:rsidR="002F199F" w:rsidRPr="002F199F">
        <w:rPr>
          <w:rFonts w:asciiTheme="minorHAnsi" w:hAnsiTheme="minorHAnsi" w:cstheme="minorHAnsi"/>
          <w:b/>
          <w:sz w:val="22"/>
          <w:szCs w:val="22"/>
          <w:lang w:eastAsia="en-IN"/>
        </w:rPr>
        <w:t>00447047</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75145" w:rsidRPr="003745B4" w14:paraId="14874A75" w14:textId="77777777" w:rsidTr="009C30EE">
        <w:trPr>
          <w:trHeight w:val="315"/>
        </w:trPr>
        <w:tc>
          <w:tcPr>
            <w:tcW w:w="567" w:type="dxa"/>
            <w:shd w:val="clear" w:color="auto" w:fill="002060"/>
            <w:noWrap/>
            <w:vAlign w:val="center"/>
            <w:hideMark/>
          </w:tcPr>
          <w:p w14:paraId="6A9016D2" w14:textId="77777777"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34C86509" w14:textId="77777777"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 xml:space="preserve">Company Name </w:t>
            </w:r>
          </w:p>
          <w:p w14:paraId="06D8CF95" w14:textId="77777777"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46A03B47" w14:textId="77777777" w:rsidR="00075145" w:rsidRPr="003745B4" w:rsidRDefault="00075145" w:rsidP="009C30EE">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0C0EFCD2" w14:textId="77777777" w:rsidR="00075145" w:rsidRPr="003745B4" w:rsidRDefault="00075145" w:rsidP="009C30EE">
            <w:pPr>
              <w:spacing w:line="360" w:lineRule="auto"/>
              <w:ind w:left="34"/>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3605B897" w14:textId="77777777" w:rsidR="00075145" w:rsidRPr="003745B4" w:rsidRDefault="00075145" w:rsidP="009C30EE">
            <w:pPr>
              <w:spacing w:line="360" w:lineRule="auto"/>
              <w:ind w:left="-104"/>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Date Of Appointment at Current Designation</w:t>
            </w:r>
          </w:p>
        </w:tc>
      </w:tr>
      <w:tr w:rsidR="00820A05" w:rsidRPr="003745B4" w14:paraId="0BCA2AA4" w14:textId="77777777" w:rsidTr="00820A05">
        <w:trPr>
          <w:trHeight w:val="315"/>
        </w:trPr>
        <w:tc>
          <w:tcPr>
            <w:tcW w:w="567" w:type="dxa"/>
            <w:shd w:val="clear" w:color="auto" w:fill="auto"/>
            <w:noWrap/>
            <w:vAlign w:val="center"/>
            <w:hideMark/>
          </w:tcPr>
          <w:p w14:paraId="25401690" w14:textId="77777777" w:rsidR="00820A05" w:rsidRPr="003745B4" w:rsidRDefault="00820A05" w:rsidP="00820A05">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1</w:t>
            </w:r>
          </w:p>
        </w:tc>
        <w:tc>
          <w:tcPr>
            <w:tcW w:w="3119" w:type="dxa"/>
            <w:shd w:val="clear" w:color="auto" w:fill="auto"/>
            <w:noWrap/>
            <w:vAlign w:val="center"/>
            <w:hideMark/>
          </w:tcPr>
          <w:p w14:paraId="26AE64A9" w14:textId="0845147C" w:rsidR="00820A05" w:rsidRPr="003745B4" w:rsidRDefault="00820A05" w:rsidP="00820A05">
            <w:pPr>
              <w:rPr>
                <w:rFonts w:asciiTheme="minorHAnsi" w:hAnsiTheme="minorHAnsi" w:cstheme="minorHAnsi"/>
                <w:color w:val="000000"/>
                <w:sz w:val="22"/>
                <w:szCs w:val="22"/>
              </w:rPr>
            </w:pPr>
            <w:r>
              <w:rPr>
                <w:rFonts w:asciiTheme="minorHAnsi" w:hAnsiTheme="minorHAnsi" w:cstheme="minorHAnsi"/>
                <w:color w:val="000000"/>
                <w:sz w:val="22"/>
                <w:szCs w:val="22"/>
              </w:rPr>
              <w:t>CRPL</w:t>
            </w:r>
            <w:r w:rsidRPr="002F199F">
              <w:rPr>
                <w:rFonts w:asciiTheme="minorHAnsi" w:hAnsiTheme="minorHAnsi" w:cstheme="minorHAnsi"/>
                <w:color w:val="000000"/>
                <w:sz w:val="22"/>
                <w:szCs w:val="22"/>
              </w:rPr>
              <w:t xml:space="preserve"> Infra Private Limited </w:t>
            </w: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U63090WB1998PTC088100</w:t>
            </w:r>
            <w:r w:rsidRPr="003745B4">
              <w:rPr>
                <w:rFonts w:asciiTheme="minorHAnsi" w:hAnsiTheme="minorHAnsi" w:cstheme="minorHAnsi"/>
                <w:color w:val="000000"/>
                <w:sz w:val="22"/>
                <w:szCs w:val="22"/>
              </w:rPr>
              <w:t>)</w:t>
            </w:r>
          </w:p>
        </w:tc>
        <w:tc>
          <w:tcPr>
            <w:tcW w:w="1275" w:type="dxa"/>
            <w:shd w:val="clear" w:color="auto" w:fill="auto"/>
            <w:noWrap/>
            <w:vAlign w:val="center"/>
            <w:hideMark/>
          </w:tcPr>
          <w:p w14:paraId="0B5872C7" w14:textId="3C86A23E"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Whole-time director</w:t>
            </w:r>
          </w:p>
        </w:tc>
        <w:tc>
          <w:tcPr>
            <w:tcW w:w="1843" w:type="dxa"/>
            <w:shd w:val="clear" w:color="auto" w:fill="auto"/>
            <w:noWrap/>
            <w:vAlign w:val="center"/>
            <w:hideMark/>
          </w:tcPr>
          <w:p w14:paraId="5B37E56D" w14:textId="4FAEDB2B"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01/07/2020</w:t>
            </w:r>
          </w:p>
        </w:tc>
        <w:tc>
          <w:tcPr>
            <w:tcW w:w="2268" w:type="dxa"/>
            <w:shd w:val="clear" w:color="auto" w:fill="auto"/>
            <w:noWrap/>
            <w:vAlign w:val="center"/>
            <w:hideMark/>
          </w:tcPr>
          <w:p w14:paraId="0A697C17" w14:textId="59F9C106"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01/04/2022</w:t>
            </w:r>
          </w:p>
        </w:tc>
      </w:tr>
      <w:tr w:rsidR="00820A05" w:rsidRPr="003745B4" w14:paraId="12EFE739" w14:textId="77777777" w:rsidTr="00820A05">
        <w:trPr>
          <w:trHeight w:val="315"/>
        </w:trPr>
        <w:tc>
          <w:tcPr>
            <w:tcW w:w="567" w:type="dxa"/>
            <w:shd w:val="clear" w:color="auto" w:fill="auto"/>
            <w:noWrap/>
            <w:vAlign w:val="center"/>
            <w:hideMark/>
          </w:tcPr>
          <w:p w14:paraId="65D29677" w14:textId="77777777" w:rsidR="00820A05" w:rsidRPr="003745B4" w:rsidRDefault="00820A05" w:rsidP="00820A05">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w:t>
            </w:r>
          </w:p>
        </w:tc>
        <w:tc>
          <w:tcPr>
            <w:tcW w:w="3119" w:type="dxa"/>
            <w:shd w:val="clear" w:color="auto" w:fill="auto"/>
            <w:noWrap/>
            <w:vAlign w:val="bottom"/>
          </w:tcPr>
          <w:p w14:paraId="38CC2DAE" w14:textId="77777777" w:rsidR="00820A05" w:rsidRDefault="00820A05" w:rsidP="00820A05">
            <w:pPr>
              <w:rPr>
                <w:rFonts w:asciiTheme="minorHAnsi" w:hAnsiTheme="minorHAnsi" w:cstheme="minorHAnsi"/>
                <w:color w:val="000000"/>
                <w:sz w:val="22"/>
                <w:szCs w:val="22"/>
              </w:rPr>
            </w:pPr>
            <w:r w:rsidRPr="002F199F">
              <w:rPr>
                <w:rFonts w:asciiTheme="minorHAnsi" w:hAnsiTheme="minorHAnsi" w:cstheme="minorHAnsi"/>
                <w:color w:val="000000"/>
                <w:sz w:val="22"/>
                <w:szCs w:val="22"/>
              </w:rPr>
              <w:t>Freshlight Food Chain Private Limited</w:t>
            </w:r>
          </w:p>
          <w:p w14:paraId="5AE3389B" w14:textId="414DBDEE" w:rsidR="00820A05" w:rsidRPr="003745B4" w:rsidRDefault="00820A05" w:rsidP="00820A05">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U01403MH2014PTC252089</w:t>
            </w:r>
            <w:r w:rsidRPr="003745B4">
              <w:rPr>
                <w:rFonts w:asciiTheme="minorHAnsi" w:hAnsiTheme="minorHAnsi" w:cstheme="minorHAnsi"/>
                <w:color w:val="000000"/>
                <w:sz w:val="22"/>
                <w:szCs w:val="22"/>
              </w:rPr>
              <w:t>)</w:t>
            </w:r>
          </w:p>
        </w:tc>
        <w:tc>
          <w:tcPr>
            <w:tcW w:w="1275" w:type="dxa"/>
            <w:shd w:val="clear" w:color="auto" w:fill="auto"/>
            <w:noWrap/>
            <w:vAlign w:val="center"/>
          </w:tcPr>
          <w:p w14:paraId="59FF894B" w14:textId="06795431"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3B42ED2B" w14:textId="013EB034"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15/01/2014</w:t>
            </w:r>
          </w:p>
        </w:tc>
        <w:tc>
          <w:tcPr>
            <w:tcW w:w="2268" w:type="dxa"/>
            <w:shd w:val="clear" w:color="auto" w:fill="auto"/>
            <w:noWrap/>
            <w:vAlign w:val="center"/>
          </w:tcPr>
          <w:p w14:paraId="11916C2E" w14:textId="0C8E932A"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15/01/2014</w:t>
            </w:r>
          </w:p>
        </w:tc>
      </w:tr>
      <w:tr w:rsidR="00820A05" w:rsidRPr="003745B4" w14:paraId="2084021C" w14:textId="77777777" w:rsidTr="00820A05">
        <w:trPr>
          <w:trHeight w:val="315"/>
        </w:trPr>
        <w:tc>
          <w:tcPr>
            <w:tcW w:w="567" w:type="dxa"/>
            <w:shd w:val="clear" w:color="auto" w:fill="auto"/>
            <w:noWrap/>
            <w:vAlign w:val="center"/>
          </w:tcPr>
          <w:p w14:paraId="18862643" w14:textId="77777777" w:rsidR="00820A05" w:rsidRPr="003745B4" w:rsidRDefault="00820A05" w:rsidP="00820A05">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3</w:t>
            </w:r>
          </w:p>
        </w:tc>
        <w:tc>
          <w:tcPr>
            <w:tcW w:w="3119" w:type="dxa"/>
            <w:shd w:val="clear" w:color="auto" w:fill="auto"/>
            <w:noWrap/>
            <w:vAlign w:val="bottom"/>
          </w:tcPr>
          <w:p w14:paraId="25095381" w14:textId="77777777" w:rsidR="00820A05" w:rsidRDefault="00820A05" w:rsidP="00820A05">
            <w:pPr>
              <w:rPr>
                <w:rFonts w:asciiTheme="minorHAnsi" w:hAnsiTheme="minorHAnsi" w:cstheme="minorHAnsi"/>
                <w:color w:val="000000"/>
                <w:sz w:val="22"/>
                <w:szCs w:val="22"/>
              </w:rPr>
            </w:pPr>
            <w:r w:rsidRPr="002F199F">
              <w:rPr>
                <w:rFonts w:asciiTheme="minorHAnsi" w:hAnsiTheme="minorHAnsi" w:cstheme="minorHAnsi"/>
                <w:color w:val="000000"/>
                <w:sz w:val="22"/>
                <w:szCs w:val="22"/>
              </w:rPr>
              <w:t>Fitzgerald Enterprises Private Limited</w:t>
            </w:r>
          </w:p>
          <w:p w14:paraId="7BE97409" w14:textId="780B9A26" w:rsidR="00820A05" w:rsidRPr="003745B4" w:rsidRDefault="00820A05" w:rsidP="00820A05">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U01403WB2013PTC198247</w:t>
            </w:r>
            <w:r w:rsidRPr="003745B4">
              <w:rPr>
                <w:rFonts w:asciiTheme="minorHAnsi" w:hAnsiTheme="minorHAnsi" w:cstheme="minorHAnsi"/>
                <w:color w:val="000000"/>
                <w:sz w:val="22"/>
                <w:szCs w:val="22"/>
              </w:rPr>
              <w:t>)</w:t>
            </w:r>
          </w:p>
        </w:tc>
        <w:tc>
          <w:tcPr>
            <w:tcW w:w="1275" w:type="dxa"/>
            <w:shd w:val="clear" w:color="auto" w:fill="auto"/>
            <w:noWrap/>
            <w:vAlign w:val="center"/>
          </w:tcPr>
          <w:p w14:paraId="461589C3" w14:textId="3F2E89A1"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4352C77F" w14:textId="0E4CEE32"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07/11/2013</w:t>
            </w:r>
          </w:p>
        </w:tc>
        <w:tc>
          <w:tcPr>
            <w:tcW w:w="2268" w:type="dxa"/>
            <w:shd w:val="clear" w:color="auto" w:fill="auto"/>
            <w:noWrap/>
            <w:vAlign w:val="center"/>
          </w:tcPr>
          <w:p w14:paraId="59BC1BD1" w14:textId="0AD7F97E"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07/11/2013</w:t>
            </w:r>
          </w:p>
        </w:tc>
      </w:tr>
      <w:tr w:rsidR="00820A05" w:rsidRPr="003745B4" w14:paraId="38F6EC67" w14:textId="77777777" w:rsidTr="00820A05">
        <w:trPr>
          <w:trHeight w:val="315"/>
        </w:trPr>
        <w:tc>
          <w:tcPr>
            <w:tcW w:w="567" w:type="dxa"/>
            <w:shd w:val="clear" w:color="auto" w:fill="auto"/>
            <w:noWrap/>
            <w:vAlign w:val="center"/>
          </w:tcPr>
          <w:p w14:paraId="0351B634" w14:textId="77777777" w:rsidR="00820A05" w:rsidRPr="003745B4" w:rsidRDefault="00820A05" w:rsidP="00820A05">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4</w:t>
            </w:r>
          </w:p>
        </w:tc>
        <w:tc>
          <w:tcPr>
            <w:tcW w:w="3119" w:type="dxa"/>
            <w:shd w:val="clear" w:color="auto" w:fill="auto"/>
            <w:noWrap/>
            <w:vAlign w:val="bottom"/>
          </w:tcPr>
          <w:p w14:paraId="1D548DF3" w14:textId="77777777" w:rsidR="00820A05" w:rsidRDefault="00820A05" w:rsidP="00820A05">
            <w:pPr>
              <w:rPr>
                <w:rFonts w:asciiTheme="minorHAnsi" w:hAnsiTheme="minorHAnsi" w:cstheme="minorHAnsi"/>
                <w:color w:val="000000"/>
                <w:sz w:val="22"/>
                <w:szCs w:val="22"/>
              </w:rPr>
            </w:pPr>
            <w:r w:rsidRPr="002F199F">
              <w:rPr>
                <w:rFonts w:asciiTheme="minorHAnsi" w:hAnsiTheme="minorHAnsi" w:cstheme="minorHAnsi"/>
                <w:color w:val="000000"/>
                <w:sz w:val="22"/>
                <w:szCs w:val="22"/>
              </w:rPr>
              <w:t>Dynamic Land &amp; Developers Private Limited</w:t>
            </w:r>
          </w:p>
          <w:p w14:paraId="376CF54D" w14:textId="6EEAFE9C" w:rsidR="00820A05" w:rsidRPr="003745B4" w:rsidRDefault="00820A05" w:rsidP="00820A05">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U45200WB2007PTC113785</w:t>
            </w:r>
            <w:r w:rsidRPr="003745B4">
              <w:rPr>
                <w:rFonts w:asciiTheme="minorHAnsi" w:hAnsiTheme="minorHAnsi" w:cstheme="minorHAnsi"/>
                <w:color w:val="000000"/>
                <w:sz w:val="22"/>
                <w:szCs w:val="22"/>
              </w:rPr>
              <w:t>)</w:t>
            </w:r>
          </w:p>
        </w:tc>
        <w:tc>
          <w:tcPr>
            <w:tcW w:w="1275" w:type="dxa"/>
            <w:shd w:val="clear" w:color="auto" w:fill="auto"/>
            <w:noWrap/>
            <w:vAlign w:val="center"/>
          </w:tcPr>
          <w:p w14:paraId="6A0B6DF3" w14:textId="22138E09"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53860175" w14:textId="638DC57D"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01/03/2007</w:t>
            </w:r>
          </w:p>
        </w:tc>
        <w:tc>
          <w:tcPr>
            <w:tcW w:w="2268" w:type="dxa"/>
            <w:shd w:val="clear" w:color="auto" w:fill="auto"/>
            <w:noWrap/>
            <w:vAlign w:val="center"/>
          </w:tcPr>
          <w:p w14:paraId="56F2BAD9" w14:textId="782B975D"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01/03/2007</w:t>
            </w:r>
          </w:p>
        </w:tc>
      </w:tr>
      <w:tr w:rsidR="00820A05" w:rsidRPr="003745B4" w14:paraId="34C93ACF" w14:textId="77777777" w:rsidTr="00820A05">
        <w:trPr>
          <w:trHeight w:val="315"/>
        </w:trPr>
        <w:tc>
          <w:tcPr>
            <w:tcW w:w="567" w:type="dxa"/>
            <w:shd w:val="clear" w:color="auto" w:fill="auto"/>
            <w:noWrap/>
            <w:vAlign w:val="center"/>
          </w:tcPr>
          <w:p w14:paraId="5F798CFA" w14:textId="26E1EB7F" w:rsidR="00820A05" w:rsidRPr="003745B4" w:rsidRDefault="00820A05" w:rsidP="00820A05">
            <w:pPr>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119" w:type="dxa"/>
            <w:shd w:val="clear" w:color="auto" w:fill="auto"/>
            <w:noWrap/>
            <w:vAlign w:val="bottom"/>
          </w:tcPr>
          <w:p w14:paraId="6D8E72FD" w14:textId="77777777" w:rsidR="00820A05" w:rsidRDefault="00820A05" w:rsidP="00820A05">
            <w:pPr>
              <w:rPr>
                <w:rFonts w:asciiTheme="minorHAnsi" w:hAnsiTheme="minorHAnsi" w:cstheme="minorHAnsi"/>
                <w:color w:val="000000"/>
                <w:sz w:val="22"/>
                <w:szCs w:val="22"/>
              </w:rPr>
            </w:pPr>
            <w:r w:rsidRPr="002F199F">
              <w:rPr>
                <w:rFonts w:asciiTheme="minorHAnsi" w:hAnsiTheme="minorHAnsi" w:cstheme="minorHAnsi"/>
                <w:color w:val="000000"/>
                <w:sz w:val="22"/>
                <w:szCs w:val="22"/>
              </w:rPr>
              <w:t>Panchkoti Complex Private Limited</w:t>
            </w:r>
          </w:p>
          <w:p w14:paraId="55224576" w14:textId="0293B97B" w:rsidR="00820A05" w:rsidRPr="003745B4" w:rsidRDefault="00820A05" w:rsidP="00820A05">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U45400WB2012PTC183005</w:t>
            </w:r>
            <w:r w:rsidRPr="003745B4">
              <w:rPr>
                <w:rFonts w:asciiTheme="minorHAnsi" w:hAnsiTheme="minorHAnsi" w:cstheme="minorHAnsi"/>
                <w:color w:val="000000"/>
                <w:sz w:val="22"/>
                <w:szCs w:val="22"/>
              </w:rPr>
              <w:t>)</w:t>
            </w:r>
          </w:p>
        </w:tc>
        <w:tc>
          <w:tcPr>
            <w:tcW w:w="1275" w:type="dxa"/>
            <w:shd w:val="clear" w:color="auto" w:fill="auto"/>
            <w:noWrap/>
            <w:vAlign w:val="center"/>
          </w:tcPr>
          <w:p w14:paraId="1ECF9643" w14:textId="633CB03B"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1CC44C61" w14:textId="3B5AC272"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12/04/2013</w:t>
            </w:r>
          </w:p>
        </w:tc>
        <w:tc>
          <w:tcPr>
            <w:tcW w:w="2268" w:type="dxa"/>
            <w:shd w:val="clear" w:color="auto" w:fill="auto"/>
            <w:noWrap/>
            <w:vAlign w:val="center"/>
          </w:tcPr>
          <w:p w14:paraId="31B2D605" w14:textId="23E26C6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12/04/2013</w:t>
            </w:r>
          </w:p>
        </w:tc>
      </w:tr>
      <w:tr w:rsidR="00820A05" w:rsidRPr="003745B4" w14:paraId="785F9620" w14:textId="77777777" w:rsidTr="00820A05">
        <w:trPr>
          <w:trHeight w:val="315"/>
        </w:trPr>
        <w:tc>
          <w:tcPr>
            <w:tcW w:w="567" w:type="dxa"/>
            <w:shd w:val="clear" w:color="auto" w:fill="auto"/>
            <w:noWrap/>
            <w:vAlign w:val="center"/>
          </w:tcPr>
          <w:p w14:paraId="351359FB" w14:textId="441427E0" w:rsidR="00820A05" w:rsidRPr="003745B4" w:rsidRDefault="00820A05" w:rsidP="00820A05">
            <w:pPr>
              <w:jc w:val="center"/>
              <w:rPr>
                <w:rFonts w:asciiTheme="minorHAnsi" w:hAnsiTheme="minorHAnsi" w:cstheme="minorHAnsi"/>
                <w:color w:val="000000"/>
                <w:sz w:val="22"/>
                <w:szCs w:val="22"/>
              </w:rPr>
            </w:pPr>
            <w:r>
              <w:rPr>
                <w:rFonts w:asciiTheme="minorHAnsi" w:hAnsiTheme="minorHAnsi" w:cstheme="minorHAnsi"/>
                <w:color w:val="000000"/>
                <w:sz w:val="22"/>
                <w:szCs w:val="22"/>
              </w:rPr>
              <w:t>6</w:t>
            </w:r>
          </w:p>
        </w:tc>
        <w:tc>
          <w:tcPr>
            <w:tcW w:w="3119" w:type="dxa"/>
            <w:shd w:val="clear" w:color="auto" w:fill="auto"/>
            <w:noWrap/>
            <w:vAlign w:val="bottom"/>
          </w:tcPr>
          <w:p w14:paraId="467C033C" w14:textId="77777777" w:rsidR="00820A05" w:rsidRDefault="00820A05" w:rsidP="00820A05">
            <w:pPr>
              <w:rPr>
                <w:rFonts w:asciiTheme="minorHAnsi" w:hAnsiTheme="minorHAnsi" w:cstheme="minorHAnsi"/>
                <w:color w:val="000000"/>
                <w:sz w:val="22"/>
                <w:szCs w:val="22"/>
              </w:rPr>
            </w:pPr>
            <w:r w:rsidRPr="002F199F">
              <w:rPr>
                <w:rFonts w:asciiTheme="minorHAnsi" w:hAnsiTheme="minorHAnsi" w:cstheme="minorHAnsi"/>
                <w:color w:val="000000"/>
                <w:sz w:val="22"/>
                <w:szCs w:val="22"/>
              </w:rPr>
              <w:t>Crystal Logistic ( Cool Chain ) Limited</w:t>
            </w:r>
          </w:p>
          <w:p w14:paraId="426FBF23" w14:textId="55C118AA" w:rsidR="00820A05" w:rsidRPr="003745B4" w:rsidRDefault="00820A05" w:rsidP="00820A05">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U60210WB2007PLC113305</w:t>
            </w:r>
            <w:r w:rsidRPr="003745B4">
              <w:rPr>
                <w:rFonts w:asciiTheme="minorHAnsi" w:hAnsiTheme="minorHAnsi" w:cstheme="minorHAnsi"/>
                <w:color w:val="000000"/>
                <w:sz w:val="22"/>
                <w:szCs w:val="22"/>
              </w:rPr>
              <w:t>)</w:t>
            </w:r>
          </w:p>
        </w:tc>
        <w:tc>
          <w:tcPr>
            <w:tcW w:w="1275" w:type="dxa"/>
            <w:shd w:val="clear" w:color="auto" w:fill="auto"/>
            <w:noWrap/>
            <w:vAlign w:val="center"/>
          </w:tcPr>
          <w:p w14:paraId="54046A18" w14:textId="2A41B3C8"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48670664" w14:textId="40656EDB"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01/07/2020</w:t>
            </w:r>
          </w:p>
        </w:tc>
        <w:tc>
          <w:tcPr>
            <w:tcW w:w="2268" w:type="dxa"/>
            <w:shd w:val="clear" w:color="auto" w:fill="auto"/>
            <w:noWrap/>
            <w:vAlign w:val="center"/>
          </w:tcPr>
          <w:p w14:paraId="336D04D8" w14:textId="0E5A8D52"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31/12/2020</w:t>
            </w:r>
          </w:p>
        </w:tc>
      </w:tr>
      <w:tr w:rsidR="00820A05" w:rsidRPr="003745B4" w14:paraId="45DE9176" w14:textId="77777777" w:rsidTr="00820A05">
        <w:trPr>
          <w:trHeight w:val="315"/>
        </w:trPr>
        <w:tc>
          <w:tcPr>
            <w:tcW w:w="567" w:type="dxa"/>
            <w:shd w:val="clear" w:color="auto" w:fill="auto"/>
            <w:noWrap/>
            <w:vAlign w:val="center"/>
          </w:tcPr>
          <w:p w14:paraId="479AA5B0" w14:textId="544A93D1" w:rsidR="00820A05" w:rsidRPr="003745B4" w:rsidRDefault="00820A05" w:rsidP="00820A05">
            <w:pPr>
              <w:jc w:val="center"/>
              <w:rPr>
                <w:rFonts w:asciiTheme="minorHAnsi" w:hAnsiTheme="minorHAnsi" w:cstheme="minorHAnsi"/>
                <w:color w:val="000000"/>
                <w:sz w:val="22"/>
                <w:szCs w:val="22"/>
              </w:rPr>
            </w:pPr>
            <w:r>
              <w:rPr>
                <w:rFonts w:asciiTheme="minorHAnsi" w:hAnsiTheme="minorHAnsi" w:cstheme="minorHAnsi"/>
                <w:color w:val="000000"/>
                <w:sz w:val="22"/>
                <w:szCs w:val="22"/>
              </w:rPr>
              <w:t>7</w:t>
            </w:r>
          </w:p>
        </w:tc>
        <w:tc>
          <w:tcPr>
            <w:tcW w:w="3119" w:type="dxa"/>
            <w:shd w:val="clear" w:color="auto" w:fill="auto"/>
            <w:noWrap/>
            <w:vAlign w:val="bottom"/>
          </w:tcPr>
          <w:p w14:paraId="501E3135" w14:textId="77777777" w:rsidR="00820A05" w:rsidRDefault="00820A05" w:rsidP="00820A05">
            <w:pPr>
              <w:rPr>
                <w:rFonts w:asciiTheme="minorHAnsi" w:hAnsiTheme="minorHAnsi" w:cstheme="minorHAnsi"/>
                <w:color w:val="000000"/>
                <w:sz w:val="22"/>
                <w:szCs w:val="22"/>
              </w:rPr>
            </w:pPr>
            <w:r w:rsidRPr="002F199F">
              <w:rPr>
                <w:rFonts w:asciiTheme="minorHAnsi" w:hAnsiTheme="minorHAnsi" w:cstheme="minorHAnsi"/>
                <w:color w:val="000000"/>
                <w:sz w:val="22"/>
                <w:szCs w:val="22"/>
              </w:rPr>
              <w:t>Mansource Agriculture Private Limited</w:t>
            </w:r>
          </w:p>
          <w:p w14:paraId="12D32EE7" w14:textId="07CE55D5" w:rsidR="00820A05" w:rsidRPr="003745B4" w:rsidRDefault="00820A05" w:rsidP="00820A05">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U01400MH2013PTC251496</w:t>
            </w:r>
            <w:r w:rsidRPr="003745B4">
              <w:rPr>
                <w:rFonts w:asciiTheme="minorHAnsi" w:hAnsiTheme="minorHAnsi" w:cstheme="minorHAnsi"/>
                <w:color w:val="000000"/>
                <w:sz w:val="22"/>
                <w:szCs w:val="22"/>
              </w:rPr>
              <w:t>)</w:t>
            </w:r>
          </w:p>
        </w:tc>
        <w:tc>
          <w:tcPr>
            <w:tcW w:w="1275" w:type="dxa"/>
            <w:shd w:val="clear" w:color="auto" w:fill="auto"/>
            <w:noWrap/>
            <w:vAlign w:val="center"/>
          </w:tcPr>
          <w:p w14:paraId="4ABAFEDA" w14:textId="359ACC29"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02CFCE1C" w14:textId="42EC3A63"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30/12/2013</w:t>
            </w:r>
          </w:p>
        </w:tc>
        <w:tc>
          <w:tcPr>
            <w:tcW w:w="2268" w:type="dxa"/>
            <w:shd w:val="clear" w:color="auto" w:fill="auto"/>
            <w:noWrap/>
            <w:vAlign w:val="center"/>
          </w:tcPr>
          <w:p w14:paraId="7922C4A3" w14:textId="7B88B942"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30/12/2013</w:t>
            </w:r>
          </w:p>
        </w:tc>
      </w:tr>
      <w:tr w:rsidR="00820A05" w:rsidRPr="003745B4" w14:paraId="60FA605C" w14:textId="77777777" w:rsidTr="00820A05">
        <w:trPr>
          <w:trHeight w:val="315"/>
        </w:trPr>
        <w:tc>
          <w:tcPr>
            <w:tcW w:w="567" w:type="dxa"/>
            <w:shd w:val="clear" w:color="auto" w:fill="auto"/>
            <w:noWrap/>
            <w:vAlign w:val="center"/>
          </w:tcPr>
          <w:p w14:paraId="28806F2C" w14:textId="4C1591CA" w:rsidR="00820A05" w:rsidRPr="003745B4" w:rsidRDefault="00820A05" w:rsidP="00820A05">
            <w:pPr>
              <w:jc w:val="center"/>
              <w:rPr>
                <w:rFonts w:asciiTheme="minorHAnsi" w:hAnsiTheme="minorHAnsi" w:cstheme="minorHAnsi"/>
                <w:color w:val="000000"/>
                <w:sz w:val="22"/>
                <w:szCs w:val="22"/>
              </w:rPr>
            </w:pPr>
            <w:r>
              <w:rPr>
                <w:rFonts w:asciiTheme="minorHAnsi" w:hAnsiTheme="minorHAnsi" w:cstheme="minorHAnsi"/>
                <w:color w:val="000000"/>
                <w:sz w:val="22"/>
                <w:szCs w:val="22"/>
              </w:rPr>
              <w:t>8</w:t>
            </w:r>
          </w:p>
        </w:tc>
        <w:tc>
          <w:tcPr>
            <w:tcW w:w="3119" w:type="dxa"/>
            <w:shd w:val="clear" w:color="auto" w:fill="auto"/>
            <w:noWrap/>
            <w:vAlign w:val="bottom"/>
          </w:tcPr>
          <w:p w14:paraId="4B95A061" w14:textId="77777777" w:rsidR="00820A05" w:rsidRDefault="00820A05" w:rsidP="00820A05">
            <w:pPr>
              <w:rPr>
                <w:rFonts w:asciiTheme="minorHAnsi" w:hAnsiTheme="minorHAnsi" w:cstheme="minorHAnsi"/>
                <w:color w:val="000000"/>
                <w:sz w:val="22"/>
                <w:szCs w:val="22"/>
              </w:rPr>
            </w:pPr>
            <w:r w:rsidRPr="002F199F">
              <w:rPr>
                <w:rFonts w:asciiTheme="minorHAnsi" w:hAnsiTheme="minorHAnsi" w:cstheme="minorHAnsi"/>
                <w:color w:val="000000"/>
                <w:sz w:val="22"/>
                <w:szCs w:val="22"/>
              </w:rPr>
              <w:t>Happyshop Horticulture Private Limited</w:t>
            </w:r>
          </w:p>
          <w:p w14:paraId="6235A6DA" w14:textId="009352D0" w:rsidR="00820A05" w:rsidRPr="003745B4" w:rsidRDefault="00820A05" w:rsidP="00820A05">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U01403WB2013PTC198248</w:t>
            </w:r>
            <w:r w:rsidRPr="003745B4">
              <w:rPr>
                <w:rFonts w:asciiTheme="minorHAnsi" w:hAnsiTheme="minorHAnsi" w:cstheme="minorHAnsi"/>
                <w:color w:val="000000"/>
                <w:sz w:val="22"/>
                <w:szCs w:val="22"/>
              </w:rPr>
              <w:t>)</w:t>
            </w:r>
          </w:p>
        </w:tc>
        <w:tc>
          <w:tcPr>
            <w:tcW w:w="1275" w:type="dxa"/>
            <w:shd w:val="clear" w:color="auto" w:fill="auto"/>
            <w:noWrap/>
            <w:vAlign w:val="center"/>
          </w:tcPr>
          <w:p w14:paraId="3F4ED80E" w14:textId="0E9705D5"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4EC36947" w14:textId="47381C40"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07/11/2013</w:t>
            </w:r>
          </w:p>
        </w:tc>
        <w:tc>
          <w:tcPr>
            <w:tcW w:w="2268" w:type="dxa"/>
            <w:shd w:val="clear" w:color="auto" w:fill="auto"/>
            <w:noWrap/>
            <w:vAlign w:val="center"/>
          </w:tcPr>
          <w:p w14:paraId="39AA9A9E" w14:textId="4EA0A614"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07/11/2013</w:t>
            </w:r>
          </w:p>
        </w:tc>
      </w:tr>
      <w:tr w:rsidR="00820A05" w:rsidRPr="003745B4" w14:paraId="7E169E03" w14:textId="77777777" w:rsidTr="00820A05">
        <w:trPr>
          <w:trHeight w:val="315"/>
        </w:trPr>
        <w:tc>
          <w:tcPr>
            <w:tcW w:w="567" w:type="dxa"/>
            <w:shd w:val="clear" w:color="auto" w:fill="auto"/>
            <w:noWrap/>
            <w:vAlign w:val="center"/>
          </w:tcPr>
          <w:p w14:paraId="79AF668D" w14:textId="7286DC8E" w:rsidR="00820A05" w:rsidRPr="003745B4" w:rsidRDefault="00820A05" w:rsidP="00820A05">
            <w:pPr>
              <w:jc w:val="center"/>
              <w:rPr>
                <w:rFonts w:asciiTheme="minorHAnsi" w:hAnsiTheme="minorHAnsi" w:cstheme="minorHAnsi"/>
                <w:color w:val="000000"/>
                <w:sz w:val="22"/>
                <w:szCs w:val="22"/>
              </w:rPr>
            </w:pPr>
            <w:r>
              <w:rPr>
                <w:rFonts w:asciiTheme="minorHAnsi" w:hAnsiTheme="minorHAnsi" w:cstheme="minorHAnsi"/>
                <w:color w:val="000000"/>
                <w:sz w:val="22"/>
                <w:szCs w:val="22"/>
              </w:rPr>
              <w:t>9</w:t>
            </w:r>
          </w:p>
        </w:tc>
        <w:tc>
          <w:tcPr>
            <w:tcW w:w="3119" w:type="dxa"/>
            <w:shd w:val="clear" w:color="auto" w:fill="auto"/>
            <w:noWrap/>
            <w:vAlign w:val="bottom"/>
          </w:tcPr>
          <w:p w14:paraId="32CB5966" w14:textId="661949F6" w:rsidR="00820A05" w:rsidRDefault="00820A05" w:rsidP="00820A05">
            <w:pPr>
              <w:rPr>
                <w:rFonts w:asciiTheme="minorHAnsi" w:hAnsiTheme="minorHAnsi" w:cstheme="minorHAnsi"/>
                <w:color w:val="000000"/>
                <w:sz w:val="22"/>
                <w:szCs w:val="22"/>
              </w:rPr>
            </w:pPr>
            <w:r>
              <w:rPr>
                <w:rFonts w:asciiTheme="minorHAnsi" w:hAnsiTheme="minorHAnsi" w:cstheme="minorHAnsi"/>
                <w:color w:val="000000"/>
                <w:sz w:val="22"/>
                <w:szCs w:val="22"/>
              </w:rPr>
              <w:t>CRPL</w:t>
            </w:r>
            <w:r w:rsidRPr="002F199F">
              <w:rPr>
                <w:rFonts w:asciiTheme="minorHAnsi" w:hAnsiTheme="minorHAnsi" w:cstheme="minorHAnsi"/>
                <w:color w:val="000000"/>
                <w:sz w:val="22"/>
                <w:szCs w:val="22"/>
              </w:rPr>
              <w:t xml:space="preserve"> Infra Private Limited</w:t>
            </w:r>
          </w:p>
          <w:p w14:paraId="58FE2575" w14:textId="45FAEF87" w:rsidR="00820A05" w:rsidRPr="003745B4" w:rsidRDefault="00820A05" w:rsidP="00820A05">
            <w:pPr>
              <w:rPr>
                <w:rFonts w:asciiTheme="minorHAnsi" w:hAnsiTheme="minorHAnsi" w:cstheme="minorHAnsi"/>
                <w:color w:val="000000"/>
                <w:sz w:val="22"/>
                <w:szCs w:val="22"/>
              </w:rPr>
            </w:pPr>
            <w:r w:rsidRPr="003745B4">
              <w:rPr>
                <w:rFonts w:asciiTheme="minorHAnsi" w:hAnsiTheme="minorHAnsi" w:cstheme="minorHAnsi"/>
                <w:color w:val="000000"/>
                <w:sz w:val="22"/>
                <w:szCs w:val="22"/>
              </w:rPr>
              <w:lastRenderedPageBreak/>
              <w:t>(</w:t>
            </w:r>
            <w:r w:rsidRPr="002F199F">
              <w:rPr>
                <w:rFonts w:asciiTheme="minorHAnsi" w:hAnsiTheme="minorHAnsi" w:cstheme="minorHAnsi"/>
                <w:color w:val="000000"/>
                <w:sz w:val="22"/>
                <w:szCs w:val="22"/>
              </w:rPr>
              <w:t>U63090WB1998PTC088100</w:t>
            </w:r>
            <w:r w:rsidRPr="003745B4">
              <w:rPr>
                <w:rFonts w:asciiTheme="minorHAnsi" w:hAnsiTheme="minorHAnsi" w:cstheme="minorHAnsi"/>
                <w:color w:val="000000"/>
                <w:sz w:val="22"/>
                <w:szCs w:val="22"/>
              </w:rPr>
              <w:t>)</w:t>
            </w:r>
          </w:p>
        </w:tc>
        <w:tc>
          <w:tcPr>
            <w:tcW w:w="1275" w:type="dxa"/>
            <w:shd w:val="clear" w:color="auto" w:fill="auto"/>
            <w:noWrap/>
            <w:vAlign w:val="center"/>
          </w:tcPr>
          <w:p w14:paraId="28EFEB9F" w14:textId="52C7740D"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lastRenderedPageBreak/>
              <w:t>Director</w:t>
            </w:r>
          </w:p>
        </w:tc>
        <w:tc>
          <w:tcPr>
            <w:tcW w:w="1843" w:type="dxa"/>
            <w:shd w:val="clear" w:color="auto" w:fill="auto"/>
            <w:noWrap/>
            <w:vAlign w:val="center"/>
          </w:tcPr>
          <w:p w14:paraId="172EFEBE" w14:textId="04103D83"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w:t>
            </w:r>
          </w:p>
        </w:tc>
        <w:tc>
          <w:tcPr>
            <w:tcW w:w="2268" w:type="dxa"/>
            <w:shd w:val="clear" w:color="auto" w:fill="auto"/>
            <w:noWrap/>
            <w:vAlign w:val="center"/>
          </w:tcPr>
          <w:p w14:paraId="00EF798C" w14:textId="7E1481CF"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31/12/2020</w:t>
            </w:r>
          </w:p>
        </w:tc>
      </w:tr>
      <w:tr w:rsidR="00820A05" w:rsidRPr="003745B4" w14:paraId="4DBF00CB" w14:textId="77777777" w:rsidTr="00820A05">
        <w:trPr>
          <w:trHeight w:val="315"/>
        </w:trPr>
        <w:tc>
          <w:tcPr>
            <w:tcW w:w="567" w:type="dxa"/>
            <w:shd w:val="clear" w:color="auto" w:fill="auto"/>
            <w:noWrap/>
            <w:vAlign w:val="center"/>
          </w:tcPr>
          <w:p w14:paraId="6C83CCE8" w14:textId="3AC81C30" w:rsidR="00820A05" w:rsidRPr="003745B4" w:rsidRDefault="00820A05" w:rsidP="00820A05">
            <w:pPr>
              <w:jc w:val="center"/>
              <w:rPr>
                <w:rFonts w:asciiTheme="minorHAnsi" w:hAnsiTheme="minorHAnsi" w:cstheme="minorHAnsi"/>
                <w:color w:val="000000"/>
                <w:sz w:val="22"/>
                <w:szCs w:val="22"/>
              </w:rPr>
            </w:pPr>
            <w:r>
              <w:rPr>
                <w:rFonts w:asciiTheme="minorHAnsi" w:hAnsiTheme="minorHAnsi" w:cstheme="minorHAnsi"/>
                <w:color w:val="000000"/>
                <w:sz w:val="22"/>
                <w:szCs w:val="22"/>
              </w:rPr>
              <w:t>10</w:t>
            </w:r>
          </w:p>
        </w:tc>
        <w:tc>
          <w:tcPr>
            <w:tcW w:w="3119" w:type="dxa"/>
            <w:shd w:val="clear" w:color="auto" w:fill="auto"/>
            <w:noWrap/>
            <w:vAlign w:val="bottom"/>
          </w:tcPr>
          <w:p w14:paraId="07E31F9F" w14:textId="77777777" w:rsidR="00820A05" w:rsidRDefault="00820A05" w:rsidP="00820A05">
            <w:pPr>
              <w:rPr>
                <w:rFonts w:asciiTheme="minorHAnsi" w:hAnsiTheme="minorHAnsi" w:cstheme="minorHAnsi"/>
                <w:color w:val="000000"/>
                <w:sz w:val="22"/>
                <w:szCs w:val="22"/>
              </w:rPr>
            </w:pPr>
            <w:r w:rsidRPr="002F199F">
              <w:rPr>
                <w:rFonts w:asciiTheme="minorHAnsi" w:hAnsiTheme="minorHAnsi" w:cstheme="minorHAnsi"/>
                <w:color w:val="000000"/>
                <w:sz w:val="22"/>
                <w:szCs w:val="22"/>
              </w:rPr>
              <w:t>Crystal Logistic ( Cool Chain ) Limited</w:t>
            </w:r>
          </w:p>
          <w:p w14:paraId="1758C7AF" w14:textId="39E2E55F" w:rsidR="00820A05" w:rsidRPr="003745B4" w:rsidRDefault="00820A05" w:rsidP="00820A05">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U60210WB2007PLC113305</w:t>
            </w:r>
            <w:r w:rsidRPr="003745B4">
              <w:rPr>
                <w:rFonts w:asciiTheme="minorHAnsi" w:hAnsiTheme="minorHAnsi" w:cstheme="minorHAnsi"/>
                <w:color w:val="000000"/>
                <w:sz w:val="22"/>
                <w:szCs w:val="22"/>
              </w:rPr>
              <w:t>)</w:t>
            </w:r>
          </w:p>
        </w:tc>
        <w:tc>
          <w:tcPr>
            <w:tcW w:w="1275" w:type="dxa"/>
            <w:shd w:val="clear" w:color="auto" w:fill="auto"/>
            <w:noWrap/>
            <w:vAlign w:val="center"/>
          </w:tcPr>
          <w:p w14:paraId="43F15187" w14:textId="48BBEEFD"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1BD1706D" w14:textId="73C4DD61"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w:t>
            </w:r>
          </w:p>
        </w:tc>
        <w:tc>
          <w:tcPr>
            <w:tcW w:w="2268" w:type="dxa"/>
            <w:shd w:val="clear" w:color="auto" w:fill="auto"/>
            <w:noWrap/>
            <w:vAlign w:val="center"/>
          </w:tcPr>
          <w:p w14:paraId="4CD2CAE8" w14:textId="626DC3C1"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12/02/2007</w:t>
            </w:r>
          </w:p>
        </w:tc>
      </w:tr>
    </w:tbl>
    <w:p w14:paraId="73D7EF86" w14:textId="77777777"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3E0CEC27" w14:textId="537495D0" w:rsidR="00C91A23" w:rsidRDefault="00C91A23" w:rsidP="00C91A23">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MR</w:t>
      </w:r>
      <w:r w:rsidR="00B94D29">
        <w:rPr>
          <w:rFonts w:asciiTheme="minorHAnsi" w:hAnsiTheme="minorHAnsi" w:cstheme="minorHAnsi"/>
          <w:b/>
          <w:sz w:val="22"/>
          <w:szCs w:val="22"/>
        </w:rPr>
        <w:t>S</w:t>
      </w:r>
      <w:r>
        <w:rPr>
          <w:rFonts w:asciiTheme="minorHAnsi" w:hAnsiTheme="minorHAnsi" w:cstheme="minorHAnsi"/>
          <w:b/>
          <w:sz w:val="22"/>
          <w:szCs w:val="22"/>
        </w:rPr>
        <w:t xml:space="preserve">. </w:t>
      </w:r>
      <w:r w:rsidR="00820A05">
        <w:rPr>
          <w:rFonts w:asciiTheme="minorHAnsi" w:hAnsiTheme="minorHAnsi" w:cstheme="minorHAnsi"/>
          <w:b/>
          <w:sz w:val="22"/>
          <w:szCs w:val="22"/>
        </w:rPr>
        <w:t>NARESH AGARWAL</w:t>
      </w:r>
      <w:r w:rsidR="003745B4">
        <w:rPr>
          <w:rFonts w:asciiTheme="minorHAnsi" w:hAnsiTheme="minorHAnsi" w:cstheme="minorHAnsi"/>
          <w:b/>
          <w:sz w:val="22"/>
          <w:szCs w:val="22"/>
        </w:rPr>
        <w:t xml:space="preserve"> </w:t>
      </w:r>
      <w:r w:rsidR="00075145">
        <w:rPr>
          <w:rFonts w:asciiTheme="minorHAnsi" w:hAnsiTheme="minorHAnsi" w:cstheme="minorHAnsi"/>
          <w:b/>
          <w:sz w:val="22"/>
          <w:szCs w:val="22"/>
        </w:rPr>
        <w:t xml:space="preserve">DIN: </w:t>
      </w:r>
      <w:r w:rsidR="00820A05" w:rsidRPr="00820A05">
        <w:rPr>
          <w:rFonts w:asciiTheme="minorHAnsi" w:hAnsiTheme="minorHAnsi" w:cstheme="minorHAnsi"/>
          <w:b/>
          <w:sz w:val="22"/>
          <w:szCs w:val="22"/>
        </w:rPr>
        <w:t>00601105</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9C30EE" w:rsidRPr="00044FCE" w14:paraId="460B7190" w14:textId="77777777" w:rsidTr="009C30EE">
        <w:trPr>
          <w:trHeight w:val="315"/>
        </w:trPr>
        <w:tc>
          <w:tcPr>
            <w:tcW w:w="567" w:type="dxa"/>
            <w:shd w:val="clear" w:color="auto" w:fill="002060"/>
            <w:noWrap/>
            <w:vAlign w:val="center"/>
            <w:hideMark/>
          </w:tcPr>
          <w:p w14:paraId="10CC7368" w14:textId="77777777"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0E740B17" w14:textId="77777777"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14:paraId="14DA2E93" w14:textId="77777777"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1139803E" w14:textId="77777777"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65F97EE5" w14:textId="77777777" w:rsidR="009C30EE" w:rsidRPr="00044FCE" w:rsidRDefault="009C30EE" w:rsidP="00C9173C">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2F86161F" w14:textId="77777777" w:rsidR="009C30EE" w:rsidRPr="00044FCE" w:rsidRDefault="009C30EE" w:rsidP="00C9173C">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820A05" w:rsidRPr="00044FCE" w14:paraId="049DC801" w14:textId="77777777" w:rsidTr="00820A05">
        <w:trPr>
          <w:trHeight w:val="315"/>
        </w:trPr>
        <w:tc>
          <w:tcPr>
            <w:tcW w:w="567" w:type="dxa"/>
            <w:shd w:val="clear" w:color="auto" w:fill="auto"/>
            <w:noWrap/>
            <w:vAlign w:val="center"/>
            <w:hideMark/>
          </w:tcPr>
          <w:p w14:paraId="40107409" w14:textId="77777777" w:rsidR="00820A05" w:rsidRPr="00044FCE" w:rsidRDefault="00820A05" w:rsidP="00820A05">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center"/>
          </w:tcPr>
          <w:p w14:paraId="52404520" w14:textId="554BADD8" w:rsidR="00820A05" w:rsidRPr="00044FCE" w:rsidRDefault="001260B3" w:rsidP="00820A05">
            <w:pPr>
              <w:rPr>
                <w:rFonts w:asciiTheme="minorHAnsi" w:hAnsiTheme="minorHAnsi" w:cstheme="minorHAnsi"/>
                <w:color w:val="000000"/>
                <w:sz w:val="22"/>
                <w:szCs w:val="22"/>
              </w:rPr>
            </w:pPr>
            <w:r>
              <w:rPr>
                <w:rFonts w:asciiTheme="minorHAnsi" w:hAnsiTheme="minorHAnsi" w:cstheme="minorHAnsi"/>
                <w:color w:val="000000"/>
                <w:sz w:val="22"/>
                <w:szCs w:val="22"/>
              </w:rPr>
              <w:t>CRPL</w:t>
            </w:r>
            <w:r w:rsidRPr="002F199F">
              <w:rPr>
                <w:rFonts w:asciiTheme="minorHAnsi" w:hAnsiTheme="minorHAnsi" w:cstheme="minorHAnsi"/>
                <w:color w:val="000000"/>
                <w:sz w:val="22"/>
                <w:szCs w:val="22"/>
              </w:rPr>
              <w:t xml:space="preserve"> Infra Private Limited </w:t>
            </w: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U63090WB1998PTC088100</w:t>
            </w:r>
            <w:r w:rsidRPr="003745B4">
              <w:rPr>
                <w:rFonts w:asciiTheme="minorHAnsi" w:hAnsiTheme="minorHAnsi" w:cstheme="minorHAnsi"/>
                <w:color w:val="000000"/>
                <w:sz w:val="22"/>
                <w:szCs w:val="22"/>
              </w:rPr>
              <w:t>)</w:t>
            </w:r>
          </w:p>
        </w:tc>
        <w:tc>
          <w:tcPr>
            <w:tcW w:w="1275" w:type="dxa"/>
            <w:shd w:val="clear" w:color="auto" w:fill="auto"/>
            <w:noWrap/>
            <w:vAlign w:val="center"/>
          </w:tcPr>
          <w:p w14:paraId="06A8BDE3" w14:textId="1A89C65A"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Whole-time director</w:t>
            </w:r>
          </w:p>
        </w:tc>
        <w:tc>
          <w:tcPr>
            <w:tcW w:w="1843" w:type="dxa"/>
            <w:shd w:val="clear" w:color="auto" w:fill="auto"/>
            <w:noWrap/>
            <w:vAlign w:val="center"/>
          </w:tcPr>
          <w:p w14:paraId="1289581A" w14:textId="2D873A23"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03/09/2013</w:t>
            </w:r>
          </w:p>
        </w:tc>
        <w:tc>
          <w:tcPr>
            <w:tcW w:w="2268" w:type="dxa"/>
            <w:shd w:val="clear" w:color="auto" w:fill="auto"/>
            <w:noWrap/>
            <w:vAlign w:val="center"/>
          </w:tcPr>
          <w:p w14:paraId="3A059E7C" w14:textId="7AD0606D"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31/05/2022</w:t>
            </w:r>
          </w:p>
        </w:tc>
      </w:tr>
      <w:tr w:rsidR="00820A05" w:rsidRPr="00044FCE" w14:paraId="283327D9" w14:textId="77777777" w:rsidTr="00820A05">
        <w:trPr>
          <w:trHeight w:val="315"/>
        </w:trPr>
        <w:tc>
          <w:tcPr>
            <w:tcW w:w="567" w:type="dxa"/>
            <w:shd w:val="clear" w:color="auto" w:fill="auto"/>
            <w:noWrap/>
            <w:vAlign w:val="center"/>
            <w:hideMark/>
          </w:tcPr>
          <w:p w14:paraId="340E7062" w14:textId="77777777" w:rsidR="00820A05" w:rsidRPr="00044FCE" w:rsidRDefault="00820A05" w:rsidP="00820A05">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14:paraId="613DDA2F" w14:textId="77777777" w:rsidR="00820A05" w:rsidRDefault="00820A05" w:rsidP="00820A05">
            <w:pPr>
              <w:rPr>
                <w:rFonts w:ascii="Calibri" w:hAnsi="Calibri" w:cs="Calibri"/>
                <w:color w:val="000000"/>
                <w:sz w:val="22"/>
                <w:szCs w:val="22"/>
              </w:rPr>
            </w:pPr>
            <w:r w:rsidRPr="00820A05">
              <w:rPr>
                <w:rFonts w:ascii="Calibri" w:hAnsi="Calibri" w:cs="Calibri"/>
                <w:color w:val="000000"/>
                <w:sz w:val="22"/>
                <w:szCs w:val="22"/>
              </w:rPr>
              <w:t>Fitzgerald Enterprises Private Limited</w:t>
            </w:r>
          </w:p>
          <w:p w14:paraId="28FA24E9" w14:textId="7882A33F"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U01403WB2013PTC198247</w:t>
            </w:r>
            <w:r w:rsidRPr="00044FCE">
              <w:rPr>
                <w:rFonts w:asciiTheme="minorHAnsi" w:hAnsiTheme="minorHAnsi" w:cstheme="minorHAnsi"/>
                <w:color w:val="000000"/>
                <w:sz w:val="22"/>
                <w:szCs w:val="22"/>
              </w:rPr>
              <w:t>)</w:t>
            </w:r>
          </w:p>
        </w:tc>
        <w:tc>
          <w:tcPr>
            <w:tcW w:w="1275" w:type="dxa"/>
            <w:shd w:val="clear" w:color="auto" w:fill="auto"/>
            <w:noWrap/>
            <w:vAlign w:val="center"/>
          </w:tcPr>
          <w:p w14:paraId="1F66D929" w14:textId="21C5E4FB"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47A5BD8E" w14:textId="3590785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07/11/2013</w:t>
            </w:r>
          </w:p>
        </w:tc>
        <w:tc>
          <w:tcPr>
            <w:tcW w:w="2268" w:type="dxa"/>
            <w:shd w:val="clear" w:color="auto" w:fill="auto"/>
            <w:noWrap/>
            <w:vAlign w:val="center"/>
          </w:tcPr>
          <w:p w14:paraId="3C65CB40" w14:textId="0749981A"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07/11/2013</w:t>
            </w:r>
          </w:p>
        </w:tc>
      </w:tr>
      <w:tr w:rsidR="00820A05" w:rsidRPr="00044FCE" w14:paraId="4CD40847" w14:textId="77777777" w:rsidTr="00820A05">
        <w:trPr>
          <w:trHeight w:val="315"/>
        </w:trPr>
        <w:tc>
          <w:tcPr>
            <w:tcW w:w="567" w:type="dxa"/>
            <w:shd w:val="clear" w:color="auto" w:fill="auto"/>
            <w:noWrap/>
            <w:vAlign w:val="center"/>
          </w:tcPr>
          <w:p w14:paraId="2D5D1777" w14:textId="7D4E5884" w:rsidR="00820A05" w:rsidRPr="00044FCE" w:rsidRDefault="00820A05" w:rsidP="00820A05">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3119" w:type="dxa"/>
            <w:shd w:val="clear" w:color="auto" w:fill="auto"/>
            <w:noWrap/>
            <w:vAlign w:val="bottom"/>
          </w:tcPr>
          <w:p w14:paraId="0F0BBD73" w14:textId="77777777" w:rsidR="00820A05" w:rsidRDefault="00820A05" w:rsidP="00820A05">
            <w:pPr>
              <w:rPr>
                <w:rFonts w:ascii="Calibri" w:hAnsi="Calibri" w:cs="Calibri"/>
                <w:color w:val="000000"/>
                <w:sz w:val="22"/>
                <w:szCs w:val="22"/>
              </w:rPr>
            </w:pPr>
            <w:r w:rsidRPr="00820A05">
              <w:rPr>
                <w:rFonts w:ascii="Calibri" w:hAnsi="Calibri" w:cs="Calibri"/>
                <w:color w:val="000000"/>
                <w:sz w:val="22"/>
                <w:szCs w:val="22"/>
              </w:rPr>
              <w:t>Quatre Agro Enterprises Private Limited</w:t>
            </w:r>
          </w:p>
          <w:p w14:paraId="6759FA68" w14:textId="0B2C43C3"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U01500MH2014PTC252008</w:t>
            </w:r>
            <w:r w:rsidRPr="00044FCE">
              <w:rPr>
                <w:rFonts w:asciiTheme="minorHAnsi" w:hAnsiTheme="minorHAnsi" w:cstheme="minorHAnsi"/>
                <w:color w:val="000000"/>
                <w:sz w:val="22"/>
                <w:szCs w:val="22"/>
              </w:rPr>
              <w:t>)</w:t>
            </w:r>
          </w:p>
        </w:tc>
        <w:tc>
          <w:tcPr>
            <w:tcW w:w="1275" w:type="dxa"/>
            <w:shd w:val="clear" w:color="auto" w:fill="auto"/>
            <w:noWrap/>
            <w:vAlign w:val="center"/>
          </w:tcPr>
          <w:p w14:paraId="01E8613E" w14:textId="3FEE3957"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4AE74BDC" w14:textId="2D5CDA24"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13/01/2014</w:t>
            </w:r>
          </w:p>
        </w:tc>
        <w:tc>
          <w:tcPr>
            <w:tcW w:w="2268" w:type="dxa"/>
            <w:shd w:val="clear" w:color="auto" w:fill="auto"/>
            <w:noWrap/>
            <w:vAlign w:val="center"/>
          </w:tcPr>
          <w:p w14:paraId="26560394" w14:textId="5E29667E"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13/01/2014</w:t>
            </w:r>
          </w:p>
        </w:tc>
      </w:tr>
      <w:tr w:rsidR="00820A05" w:rsidRPr="00044FCE" w14:paraId="358ECBB1" w14:textId="77777777" w:rsidTr="00820A05">
        <w:trPr>
          <w:trHeight w:val="315"/>
        </w:trPr>
        <w:tc>
          <w:tcPr>
            <w:tcW w:w="567" w:type="dxa"/>
            <w:shd w:val="clear" w:color="auto" w:fill="auto"/>
            <w:noWrap/>
            <w:vAlign w:val="center"/>
          </w:tcPr>
          <w:p w14:paraId="1079C0CF" w14:textId="41A6C028" w:rsidR="00820A05" w:rsidRPr="00044FCE" w:rsidRDefault="00820A05" w:rsidP="00820A05">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119" w:type="dxa"/>
            <w:shd w:val="clear" w:color="auto" w:fill="auto"/>
            <w:noWrap/>
            <w:vAlign w:val="bottom"/>
          </w:tcPr>
          <w:p w14:paraId="65EE533D" w14:textId="77777777" w:rsidR="00820A05" w:rsidRDefault="00820A05" w:rsidP="00820A05">
            <w:pPr>
              <w:rPr>
                <w:rFonts w:ascii="Calibri" w:hAnsi="Calibri" w:cs="Calibri"/>
                <w:color w:val="000000"/>
                <w:sz w:val="22"/>
                <w:szCs w:val="22"/>
              </w:rPr>
            </w:pPr>
            <w:r w:rsidRPr="00820A05">
              <w:rPr>
                <w:rFonts w:ascii="Calibri" w:hAnsi="Calibri" w:cs="Calibri"/>
                <w:color w:val="000000"/>
                <w:sz w:val="22"/>
                <w:szCs w:val="22"/>
              </w:rPr>
              <w:t>Sidhimangal Shoppers Private Limited</w:t>
            </w:r>
          </w:p>
          <w:p w14:paraId="29E6914A" w14:textId="5719A12D"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U51909WB2012PTC184659</w:t>
            </w:r>
            <w:r w:rsidRPr="00044FCE">
              <w:rPr>
                <w:rFonts w:asciiTheme="minorHAnsi" w:hAnsiTheme="minorHAnsi" w:cstheme="minorHAnsi"/>
                <w:color w:val="000000"/>
                <w:sz w:val="22"/>
                <w:szCs w:val="22"/>
              </w:rPr>
              <w:t>)</w:t>
            </w:r>
          </w:p>
        </w:tc>
        <w:tc>
          <w:tcPr>
            <w:tcW w:w="1275" w:type="dxa"/>
            <w:shd w:val="clear" w:color="auto" w:fill="auto"/>
            <w:noWrap/>
            <w:vAlign w:val="center"/>
          </w:tcPr>
          <w:p w14:paraId="0D609C0A" w14:textId="311A9560"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4E4EE6CA" w14:textId="754DCF0B"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19/03/2013</w:t>
            </w:r>
          </w:p>
        </w:tc>
        <w:tc>
          <w:tcPr>
            <w:tcW w:w="2268" w:type="dxa"/>
            <w:shd w:val="clear" w:color="auto" w:fill="auto"/>
            <w:noWrap/>
            <w:vAlign w:val="center"/>
          </w:tcPr>
          <w:p w14:paraId="43F8A997" w14:textId="450CC44B"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19/03/2013</w:t>
            </w:r>
          </w:p>
        </w:tc>
      </w:tr>
      <w:tr w:rsidR="00820A05" w:rsidRPr="00044FCE" w14:paraId="320C7744" w14:textId="77777777" w:rsidTr="00820A05">
        <w:trPr>
          <w:trHeight w:val="315"/>
        </w:trPr>
        <w:tc>
          <w:tcPr>
            <w:tcW w:w="567" w:type="dxa"/>
            <w:shd w:val="clear" w:color="auto" w:fill="auto"/>
            <w:noWrap/>
            <w:vAlign w:val="center"/>
          </w:tcPr>
          <w:p w14:paraId="234D96CE" w14:textId="35269047" w:rsidR="00820A05" w:rsidRPr="00044FCE" w:rsidRDefault="00820A05" w:rsidP="00820A05">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119" w:type="dxa"/>
            <w:shd w:val="clear" w:color="auto" w:fill="auto"/>
            <w:noWrap/>
            <w:vAlign w:val="bottom"/>
          </w:tcPr>
          <w:p w14:paraId="20158C4D" w14:textId="77777777" w:rsidR="00820A05" w:rsidRDefault="00820A05" w:rsidP="00820A05">
            <w:pPr>
              <w:rPr>
                <w:rFonts w:ascii="Calibri" w:hAnsi="Calibri" w:cs="Calibri"/>
                <w:color w:val="000000"/>
                <w:sz w:val="22"/>
                <w:szCs w:val="22"/>
              </w:rPr>
            </w:pPr>
            <w:r w:rsidRPr="00820A05">
              <w:rPr>
                <w:rFonts w:ascii="Calibri" w:hAnsi="Calibri" w:cs="Calibri"/>
                <w:color w:val="000000"/>
                <w:sz w:val="22"/>
                <w:szCs w:val="22"/>
              </w:rPr>
              <w:t>Crystal Logistic ( Cool Chain ) Limited</w:t>
            </w:r>
          </w:p>
          <w:p w14:paraId="729F1CBF" w14:textId="3DED4A0E"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U60210WB2007PLC113305</w:t>
            </w:r>
            <w:r w:rsidRPr="00044FCE">
              <w:rPr>
                <w:rFonts w:asciiTheme="minorHAnsi" w:hAnsiTheme="minorHAnsi" w:cstheme="minorHAnsi"/>
                <w:color w:val="000000"/>
                <w:sz w:val="22"/>
                <w:szCs w:val="22"/>
              </w:rPr>
              <w:t>)</w:t>
            </w:r>
          </w:p>
        </w:tc>
        <w:tc>
          <w:tcPr>
            <w:tcW w:w="1275" w:type="dxa"/>
            <w:shd w:val="clear" w:color="auto" w:fill="auto"/>
            <w:noWrap/>
            <w:vAlign w:val="center"/>
          </w:tcPr>
          <w:p w14:paraId="5D1EC944" w14:textId="63E14463"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011C158A" w14:textId="15D34F49"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16/12/2014</w:t>
            </w:r>
          </w:p>
        </w:tc>
        <w:tc>
          <w:tcPr>
            <w:tcW w:w="2268" w:type="dxa"/>
            <w:shd w:val="clear" w:color="auto" w:fill="auto"/>
            <w:noWrap/>
            <w:vAlign w:val="center"/>
          </w:tcPr>
          <w:p w14:paraId="2D730ED3" w14:textId="6695556B"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30/09/2015</w:t>
            </w:r>
          </w:p>
        </w:tc>
      </w:tr>
      <w:tr w:rsidR="00820A05" w:rsidRPr="00044FCE" w14:paraId="0C92FA29" w14:textId="77777777" w:rsidTr="00820A05">
        <w:trPr>
          <w:trHeight w:val="315"/>
        </w:trPr>
        <w:tc>
          <w:tcPr>
            <w:tcW w:w="567" w:type="dxa"/>
            <w:shd w:val="clear" w:color="auto" w:fill="auto"/>
            <w:noWrap/>
            <w:vAlign w:val="center"/>
          </w:tcPr>
          <w:p w14:paraId="110810AB" w14:textId="2379D427" w:rsidR="00820A05" w:rsidRPr="00044FCE" w:rsidRDefault="00820A05" w:rsidP="00820A05">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w:t>
            </w:r>
          </w:p>
        </w:tc>
        <w:tc>
          <w:tcPr>
            <w:tcW w:w="3119" w:type="dxa"/>
            <w:shd w:val="clear" w:color="auto" w:fill="auto"/>
            <w:noWrap/>
            <w:vAlign w:val="bottom"/>
          </w:tcPr>
          <w:p w14:paraId="1B943EAF" w14:textId="0DAF22F9" w:rsidR="00820A05" w:rsidRDefault="00820A05" w:rsidP="00820A05">
            <w:pPr>
              <w:rPr>
                <w:rFonts w:ascii="Calibri" w:hAnsi="Calibri" w:cs="Calibri"/>
                <w:color w:val="000000"/>
                <w:sz w:val="22"/>
                <w:szCs w:val="22"/>
              </w:rPr>
            </w:pPr>
            <w:r>
              <w:rPr>
                <w:rFonts w:ascii="Calibri" w:hAnsi="Calibri" w:cs="Calibri"/>
                <w:color w:val="000000"/>
                <w:sz w:val="22"/>
                <w:szCs w:val="22"/>
              </w:rPr>
              <w:t>CRPL</w:t>
            </w:r>
            <w:r w:rsidRPr="00820A05">
              <w:rPr>
                <w:rFonts w:ascii="Calibri" w:hAnsi="Calibri" w:cs="Calibri"/>
                <w:color w:val="000000"/>
                <w:sz w:val="22"/>
                <w:szCs w:val="22"/>
              </w:rPr>
              <w:t xml:space="preserve"> Visakhapatnam Cold Logistics Private Limited</w:t>
            </w:r>
          </w:p>
          <w:p w14:paraId="7D7432F4" w14:textId="3754AD6E"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U63000WB2019PTC234328</w:t>
            </w:r>
            <w:r w:rsidRPr="00044FCE">
              <w:rPr>
                <w:rFonts w:asciiTheme="minorHAnsi" w:hAnsiTheme="minorHAnsi" w:cstheme="minorHAnsi"/>
                <w:color w:val="000000"/>
                <w:sz w:val="22"/>
                <w:szCs w:val="22"/>
              </w:rPr>
              <w:t>)</w:t>
            </w:r>
          </w:p>
        </w:tc>
        <w:tc>
          <w:tcPr>
            <w:tcW w:w="1275" w:type="dxa"/>
            <w:shd w:val="clear" w:color="auto" w:fill="auto"/>
            <w:noWrap/>
            <w:vAlign w:val="center"/>
          </w:tcPr>
          <w:p w14:paraId="6DD3C73E" w14:textId="540972DD"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708F7CD9" w14:textId="09FAE90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14/10/2019</w:t>
            </w:r>
          </w:p>
        </w:tc>
        <w:tc>
          <w:tcPr>
            <w:tcW w:w="2268" w:type="dxa"/>
            <w:shd w:val="clear" w:color="auto" w:fill="auto"/>
            <w:noWrap/>
            <w:vAlign w:val="center"/>
          </w:tcPr>
          <w:p w14:paraId="4BB57D41" w14:textId="79CA6E62"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14/10/2019</w:t>
            </w:r>
          </w:p>
        </w:tc>
      </w:tr>
      <w:tr w:rsidR="00820A05" w:rsidRPr="00044FCE" w14:paraId="0B5110B2" w14:textId="77777777" w:rsidTr="00820A05">
        <w:trPr>
          <w:trHeight w:val="315"/>
        </w:trPr>
        <w:tc>
          <w:tcPr>
            <w:tcW w:w="567" w:type="dxa"/>
            <w:shd w:val="clear" w:color="auto" w:fill="auto"/>
            <w:noWrap/>
            <w:vAlign w:val="center"/>
          </w:tcPr>
          <w:p w14:paraId="3B31AF5B" w14:textId="13CCA646" w:rsidR="00820A05" w:rsidRPr="00044FCE" w:rsidRDefault="00820A05" w:rsidP="00820A05">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7</w:t>
            </w:r>
          </w:p>
        </w:tc>
        <w:tc>
          <w:tcPr>
            <w:tcW w:w="3119" w:type="dxa"/>
            <w:shd w:val="clear" w:color="auto" w:fill="auto"/>
            <w:noWrap/>
            <w:vAlign w:val="bottom"/>
          </w:tcPr>
          <w:p w14:paraId="1D826941" w14:textId="77777777" w:rsidR="00820A05" w:rsidRDefault="00820A05" w:rsidP="00820A05">
            <w:pPr>
              <w:rPr>
                <w:rFonts w:ascii="Calibri" w:hAnsi="Calibri" w:cs="Calibri"/>
                <w:color w:val="000000"/>
                <w:sz w:val="22"/>
                <w:szCs w:val="22"/>
              </w:rPr>
            </w:pPr>
            <w:r w:rsidRPr="00820A05">
              <w:rPr>
                <w:rFonts w:ascii="Calibri" w:hAnsi="Calibri" w:cs="Calibri"/>
                <w:color w:val="000000"/>
                <w:sz w:val="22"/>
                <w:szCs w:val="22"/>
              </w:rPr>
              <w:t>Crystal Titan Containers Private Limited</w:t>
            </w:r>
          </w:p>
          <w:p w14:paraId="7C211224" w14:textId="15D47877"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U71210MH2015PTC266640</w:t>
            </w:r>
            <w:r w:rsidRPr="00044FCE">
              <w:rPr>
                <w:rFonts w:asciiTheme="minorHAnsi" w:hAnsiTheme="minorHAnsi" w:cstheme="minorHAnsi"/>
                <w:color w:val="000000"/>
                <w:sz w:val="22"/>
                <w:szCs w:val="22"/>
              </w:rPr>
              <w:t>)</w:t>
            </w:r>
          </w:p>
        </w:tc>
        <w:tc>
          <w:tcPr>
            <w:tcW w:w="1275" w:type="dxa"/>
            <w:shd w:val="clear" w:color="auto" w:fill="auto"/>
            <w:noWrap/>
            <w:vAlign w:val="center"/>
          </w:tcPr>
          <w:p w14:paraId="1BC1F859" w14:textId="09886D84"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7B613F2D" w14:textId="65F99252"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14/07/2015</w:t>
            </w:r>
          </w:p>
        </w:tc>
        <w:tc>
          <w:tcPr>
            <w:tcW w:w="2268" w:type="dxa"/>
            <w:shd w:val="clear" w:color="auto" w:fill="auto"/>
            <w:noWrap/>
            <w:vAlign w:val="center"/>
          </w:tcPr>
          <w:p w14:paraId="5CC1A12D" w14:textId="326F4335"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14/07/2015</w:t>
            </w:r>
          </w:p>
        </w:tc>
      </w:tr>
      <w:tr w:rsidR="00820A05" w:rsidRPr="00044FCE" w14:paraId="661DB6DB" w14:textId="77777777" w:rsidTr="00820A05">
        <w:trPr>
          <w:trHeight w:val="315"/>
        </w:trPr>
        <w:tc>
          <w:tcPr>
            <w:tcW w:w="567" w:type="dxa"/>
            <w:shd w:val="clear" w:color="auto" w:fill="auto"/>
            <w:noWrap/>
            <w:vAlign w:val="center"/>
          </w:tcPr>
          <w:p w14:paraId="4F21DD65" w14:textId="2D13978F" w:rsidR="00820A05" w:rsidRPr="00044FCE" w:rsidRDefault="00820A05" w:rsidP="00820A05">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w:t>
            </w:r>
          </w:p>
        </w:tc>
        <w:tc>
          <w:tcPr>
            <w:tcW w:w="3119" w:type="dxa"/>
            <w:shd w:val="clear" w:color="auto" w:fill="auto"/>
            <w:noWrap/>
            <w:vAlign w:val="bottom"/>
          </w:tcPr>
          <w:p w14:paraId="14845863" w14:textId="77777777" w:rsidR="00820A05" w:rsidRDefault="00820A05" w:rsidP="00820A05">
            <w:pPr>
              <w:rPr>
                <w:rFonts w:ascii="Calibri" w:hAnsi="Calibri" w:cs="Calibri"/>
                <w:color w:val="000000"/>
                <w:sz w:val="22"/>
                <w:szCs w:val="22"/>
              </w:rPr>
            </w:pPr>
            <w:r w:rsidRPr="00820A05">
              <w:rPr>
                <w:rFonts w:ascii="Calibri" w:hAnsi="Calibri" w:cs="Calibri"/>
                <w:color w:val="000000"/>
                <w:sz w:val="22"/>
                <w:szCs w:val="22"/>
              </w:rPr>
              <w:t>Sparrow Logistic Private Limited</w:t>
            </w:r>
          </w:p>
          <w:p w14:paraId="61374CA6" w14:textId="43A9F072"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U74900WB2013PTC198249</w:t>
            </w:r>
            <w:r w:rsidRPr="00044FCE">
              <w:rPr>
                <w:rFonts w:asciiTheme="minorHAnsi" w:hAnsiTheme="minorHAnsi" w:cstheme="minorHAnsi"/>
                <w:color w:val="000000"/>
                <w:sz w:val="22"/>
                <w:szCs w:val="22"/>
              </w:rPr>
              <w:t>)</w:t>
            </w:r>
          </w:p>
        </w:tc>
        <w:tc>
          <w:tcPr>
            <w:tcW w:w="1275" w:type="dxa"/>
            <w:shd w:val="clear" w:color="auto" w:fill="auto"/>
            <w:noWrap/>
            <w:vAlign w:val="center"/>
          </w:tcPr>
          <w:p w14:paraId="218457CB" w14:textId="51DE23A3"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6D28D844" w14:textId="717225E9"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07/11/2013</w:t>
            </w:r>
          </w:p>
        </w:tc>
        <w:tc>
          <w:tcPr>
            <w:tcW w:w="2268" w:type="dxa"/>
            <w:shd w:val="clear" w:color="auto" w:fill="auto"/>
            <w:noWrap/>
            <w:vAlign w:val="center"/>
          </w:tcPr>
          <w:p w14:paraId="52FD9A85" w14:textId="43255DCC"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07/11/2013</w:t>
            </w:r>
          </w:p>
        </w:tc>
      </w:tr>
      <w:tr w:rsidR="00820A05" w:rsidRPr="00044FCE" w14:paraId="0313DFBE" w14:textId="77777777" w:rsidTr="00820A05">
        <w:trPr>
          <w:trHeight w:val="315"/>
        </w:trPr>
        <w:tc>
          <w:tcPr>
            <w:tcW w:w="567" w:type="dxa"/>
            <w:shd w:val="clear" w:color="auto" w:fill="auto"/>
            <w:noWrap/>
            <w:vAlign w:val="center"/>
          </w:tcPr>
          <w:p w14:paraId="28993196" w14:textId="63AA1167" w:rsidR="00820A05" w:rsidRPr="00044FCE" w:rsidRDefault="00820A05" w:rsidP="00820A05">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9</w:t>
            </w:r>
          </w:p>
        </w:tc>
        <w:tc>
          <w:tcPr>
            <w:tcW w:w="3119" w:type="dxa"/>
            <w:shd w:val="clear" w:color="auto" w:fill="auto"/>
            <w:noWrap/>
            <w:vAlign w:val="bottom"/>
          </w:tcPr>
          <w:p w14:paraId="05A00358" w14:textId="77777777" w:rsidR="00820A05" w:rsidRDefault="00820A05" w:rsidP="00820A05">
            <w:pPr>
              <w:rPr>
                <w:rFonts w:ascii="Calibri" w:hAnsi="Calibri" w:cs="Calibri"/>
                <w:color w:val="000000"/>
                <w:sz w:val="22"/>
                <w:szCs w:val="22"/>
              </w:rPr>
            </w:pPr>
            <w:r w:rsidRPr="00820A05">
              <w:rPr>
                <w:rFonts w:ascii="Calibri" w:hAnsi="Calibri" w:cs="Calibri"/>
                <w:color w:val="000000"/>
                <w:sz w:val="22"/>
                <w:szCs w:val="22"/>
              </w:rPr>
              <w:t>Freshlight Food Chain Private Limited</w:t>
            </w:r>
          </w:p>
          <w:p w14:paraId="18100E61" w14:textId="61FB6CCA"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U01403MH2014PTC252089</w:t>
            </w:r>
            <w:r w:rsidRPr="00044FCE">
              <w:rPr>
                <w:rFonts w:asciiTheme="minorHAnsi" w:hAnsiTheme="minorHAnsi" w:cstheme="minorHAnsi"/>
                <w:color w:val="000000"/>
                <w:sz w:val="22"/>
                <w:szCs w:val="22"/>
              </w:rPr>
              <w:t>)</w:t>
            </w:r>
          </w:p>
        </w:tc>
        <w:tc>
          <w:tcPr>
            <w:tcW w:w="1275" w:type="dxa"/>
            <w:shd w:val="clear" w:color="auto" w:fill="auto"/>
            <w:noWrap/>
            <w:vAlign w:val="center"/>
          </w:tcPr>
          <w:p w14:paraId="3B044C45" w14:textId="520A1761"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2EEED347" w14:textId="0B8C2238"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15/01/2014</w:t>
            </w:r>
          </w:p>
        </w:tc>
        <w:tc>
          <w:tcPr>
            <w:tcW w:w="2268" w:type="dxa"/>
            <w:shd w:val="clear" w:color="auto" w:fill="auto"/>
            <w:noWrap/>
            <w:vAlign w:val="center"/>
          </w:tcPr>
          <w:p w14:paraId="1B2C06F7" w14:textId="1A098049"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15/01/2014</w:t>
            </w:r>
          </w:p>
        </w:tc>
      </w:tr>
      <w:tr w:rsidR="00820A05" w:rsidRPr="00044FCE" w14:paraId="0AFD543B" w14:textId="77777777" w:rsidTr="00820A05">
        <w:trPr>
          <w:trHeight w:val="315"/>
        </w:trPr>
        <w:tc>
          <w:tcPr>
            <w:tcW w:w="567" w:type="dxa"/>
            <w:shd w:val="clear" w:color="auto" w:fill="auto"/>
            <w:noWrap/>
            <w:vAlign w:val="center"/>
          </w:tcPr>
          <w:p w14:paraId="1669F450" w14:textId="0E6A8F10" w:rsidR="00820A05" w:rsidRPr="00044FCE" w:rsidRDefault="00820A05" w:rsidP="00820A05">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10</w:t>
            </w:r>
          </w:p>
        </w:tc>
        <w:tc>
          <w:tcPr>
            <w:tcW w:w="3119" w:type="dxa"/>
            <w:shd w:val="clear" w:color="auto" w:fill="auto"/>
            <w:noWrap/>
            <w:vAlign w:val="bottom"/>
          </w:tcPr>
          <w:p w14:paraId="157DF42D" w14:textId="3750012C" w:rsidR="00820A05" w:rsidRDefault="00820A05" w:rsidP="00820A05">
            <w:pPr>
              <w:rPr>
                <w:rFonts w:ascii="Calibri" w:hAnsi="Calibri" w:cs="Calibri"/>
                <w:color w:val="000000"/>
                <w:sz w:val="22"/>
                <w:szCs w:val="22"/>
              </w:rPr>
            </w:pPr>
            <w:r>
              <w:rPr>
                <w:rFonts w:ascii="Calibri" w:hAnsi="Calibri" w:cs="Calibri"/>
                <w:color w:val="000000"/>
                <w:sz w:val="22"/>
                <w:szCs w:val="22"/>
              </w:rPr>
              <w:t>CRPL</w:t>
            </w:r>
            <w:r w:rsidRPr="00820A05">
              <w:rPr>
                <w:rFonts w:ascii="Calibri" w:hAnsi="Calibri" w:cs="Calibri"/>
                <w:color w:val="000000"/>
                <w:sz w:val="22"/>
                <w:szCs w:val="22"/>
              </w:rPr>
              <w:t xml:space="preserve"> Visakhapatnam Cold Chain Private Limited</w:t>
            </w:r>
          </w:p>
          <w:p w14:paraId="79CE5B0E" w14:textId="0081F10C"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U63000WB2019PTC234073</w:t>
            </w:r>
            <w:r w:rsidRPr="00044FCE">
              <w:rPr>
                <w:rFonts w:asciiTheme="minorHAnsi" w:hAnsiTheme="minorHAnsi" w:cstheme="minorHAnsi"/>
                <w:color w:val="000000"/>
                <w:sz w:val="22"/>
                <w:szCs w:val="22"/>
              </w:rPr>
              <w:t>)</w:t>
            </w:r>
          </w:p>
        </w:tc>
        <w:tc>
          <w:tcPr>
            <w:tcW w:w="1275" w:type="dxa"/>
            <w:shd w:val="clear" w:color="auto" w:fill="auto"/>
            <w:noWrap/>
            <w:vAlign w:val="center"/>
          </w:tcPr>
          <w:p w14:paraId="7C88188D" w14:textId="682FC50B"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0C22CBCB" w14:textId="798B1DFF"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24/09/2019</w:t>
            </w:r>
          </w:p>
        </w:tc>
        <w:tc>
          <w:tcPr>
            <w:tcW w:w="2268" w:type="dxa"/>
            <w:shd w:val="clear" w:color="auto" w:fill="auto"/>
            <w:noWrap/>
            <w:vAlign w:val="center"/>
          </w:tcPr>
          <w:p w14:paraId="2DF0D3E2" w14:textId="690AC9A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24/09/2019</w:t>
            </w:r>
          </w:p>
        </w:tc>
      </w:tr>
    </w:tbl>
    <w:p w14:paraId="4D8C8241" w14:textId="77777777"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226DC9F6" w14:textId="5B43DDD4"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MRS. </w:t>
      </w:r>
      <w:r w:rsidR="001260B3">
        <w:rPr>
          <w:rFonts w:asciiTheme="minorHAnsi" w:hAnsiTheme="minorHAnsi" w:cstheme="minorHAnsi"/>
          <w:b/>
          <w:sz w:val="22"/>
          <w:szCs w:val="22"/>
        </w:rPr>
        <w:t>AKASH AGARWAL</w:t>
      </w:r>
      <w:r w:rsidRPr="00044FCE">
        <w:rPr>
          <w:rFonts w:asciiTheme="minorHAnsi" w:hAnsiTheme="minorHAnsi" w:cstheme="minorHAnsi"/>
          <w:b/>
          <w:sz w:val="22"/>
          <w:szCs w:val="22"/>
        </w:rPr>
        <w:t xml:space="preserve"> </w:t>
      </w:r>
      <w:r>
        <w:rPr>
          <w:rFonts w:asciiTheme="minorHAnsi" w:hAnsiTheme="minorHAnsi" w:cstheme="minorHAnsi"/>
          <w:b/>
          <w:sz w:val="22"/>
          <w:szCs w:val="22"/>
        </w:rPr>
        <w:t xml:space="preserve">DIN: </w:t>
      </w:r>
      <w:r w:rsidRPr="00044FCE">
        <w:rPr>
          <w:rFonts w:asciiTheme="minorHAnsi" w:hAnsiTheme="minorHAnsi" w:cstheme="minorHAnsi"/>
          <w:b/>
          <w:sz w:val="22"/>
          <w:szCs w:val="22"/>
        </w:rPr>
        <w:t>10810751</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044FCE" w14:paraId="0C759BB1" w14:textId="77777777" w:rsidTr="00044FCE">
        <w:trPr>
          <w:trHeight w:val="315"/>
        </w:trPr>
        <w:tc>
          <w:tcPr>
            <w:tcW w:w="567" w:type="dxa"/>
            <w:shd w:val="clear" w:color="auto" w:fill="002060"/>
            <w:noWrap/>
            <w:vAlign w:val="center"/>
            <w:hideMark/>
          </w:tcPr>
          <w:p w14:paraId="68E9ADBE"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67BB47E2"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14:paraId="16C19E98"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1CEDD981"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6BBDEAC0" w14:textId="77777777" w:rsidR="00044FCE" w:rsidRPr="00044FCE" w:rsidRDefault="00044FCE" w:rsidP="00044FCE">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6FE3AD20" w14:textId="77777777" w:rsidR="00044FCE" w:rsidRPr="00044FCE" w:rsidRDefault="00044FCE" w:rsidP="00044FCE">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1260B3" w:rsidRPr="00044FCE" w14:paraId="2BE31103" w14:textId="77777777" w:rsidTr="001260B3">
        <w:trPr>
          <w:trHeight w:val="315"/>
        </w:trPr>
        <w:tc>
          <w:tcPr>
            <w:tcW w:w="567" w:type="dxa"/>
            <w:shd w:val="clear" w:color="auto" w:fill="auto"/>
            <w:noWrap/>
            <w:vAlign w:val="center"/>
            <w:hideMark/>
          </w:tcPr>
          <w:p w14:paraId="16E27A8B" w14:textId="77777777" w:rsidR="001260B3" w:rsidRPr="00044FCE" w:rsidRDefault="001260B3" w:rsidP="001260B3">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center"/>
          </w:tcPr>
          <w:p w14:paraId="0983E48A" w14:textId="1DD9B444" w:rsidR="001260B3" w:rsidRPr="00044FCE" w:rsidRDefault="001260B3" w:rsidP="001260B3">
            <w:pPr>
              <w:rPr>
                <w:rFonts w:asciiTheme="minorHAnsi" w:hAnsiTheme="minorHAnsi" w:cstheme="minorHAnsi"/>
                <w:color w:val="000000"/>
                <w:sz w:val="22"/>
                <w:szCs w:val="22"/>
              </w:rPr>
            </w:pPr>
            <w:r>
              <w:rPr>
                <w:rFonts w:asciiTheme="minorHAnsi" w:hAnsiTheme="minorHAnsi" w:cstheme="minorHAnsi"/>
                <w:color w:val="000000"/>
                <w:sz w:val="22"/>
                <w:szCs w:val="22"/>
              </w:rPr>
              <w:t>CRPL</w:t>
            </w:r>
            <w:r w:rsidRPr="002F199F">
              <w:rPr>
                <w:rFonts w:asciiTheme="minorHAnsi" w:hAnsiTheme="minorHAnsi" w:cstheme="minorHAnsi"/>
                <w:color w:val="000000"/>
                <w:sz w:val="22"/>
                <w:szCs w:val="22"/>
              </w:rPr>
              <w:t xml:space="preserve"> Infra Private Limited </w:t>
            </w: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U63090WB1998PTC088100</w:t>
            </w:r>
            <w:r w:rsidRPr="003745B4">
              <w:rPr>
                <w:rFonts w:asciiTheme="minorHAnsi" w:hAnsiTheme="minorHAnsi" w:cstheme="minorHAnsi"/>
                <w:color w:val="000000"/>
                <w:sz w:val="22"/>
                <w:szCs w:val="22"/>
              </w:rPr>
              <w:t>)</w:t>
            </w:r>
          </w:p>
        </w:tc>
        <w:tc>
          <w:tcPr>
            <w:tcW w:w="1275" w:type="dxa"/>
            <w:shd w:val="clear" w:color="auto" w:fill="auto"/>
            <w:noWrap/>
            <w:vAlign w:val="center"/>
          </w:tcPr>
          <w:p w14:paraId="23E344E5" w14:textId="7FA80AAA"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Whole-time director</w:t>
            </w:r>
          </w:p>
        </w:tc>
        <w:tc>
          <w:tcPr>
            <w:tcW w:w="1843" w:type="dxa"/>
            <w:shd w:val="clear" w:color="auto" w:fill="auto"/>
            <w:noWrap/>
            <w:vAlign w:val="center"/>
          </w:tcPr>
          <w:p w14:paraId="60D6D8F6" w14:textId="4419C33D"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10/04/2015</w:t>
            </w:r>
          </w:p>
        </w:tc>
        <w:tc>
          <w:tcPr>
            <w:tcW w:w="2268" w:type="dxa"/>
            <w:shd w:val="clear" w:color="auto" w:fill="auto"/>
            <w:noWrap/>
            <w:vAlign w:val="center"/>
          </w:tcPr>
          <w:p w14:paraId="2D4E320E" w14:textId="32AC931E"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31/05/2022</w:t>
            </w:r>
          </w:p>
        </w:tc>
      </w:tr>
      <w:tr w:rsidR="001260B3" w:rsidRPr="00044FCE" w14:paraId="6DBF12D4" w14:textId="77777777" w:rsidTr="001260B3">
        <w:trPr>
          <w:trHeight w:val="315"/>
        </w:trPr>
        <w:tc>
          <w:tcPr>
            <w:tcW w:w="567" w:type="dxa"/>
            <w:shd w:val="clear" w:color="auto" w:fill="auto"/>
            <w:noWrap/>
            <w:vAlign w:val="center"/>
            <w:hideMark/>
          </w:tcPr>
          <w:p w14:paraId="41107655" w14:textId="77777777" w:rsidR="001260B3" w:rsidRPr="00044FCE" w:rsidRDefault="001260B3" w:rsidP="001260B3">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lastRenderedPageBreak/>
              <w:t>2</w:t>
            </w:r>
          </w:p>
        </w:tc>
        <w:tc>
          <w:tcPr>
            <w:tcW w:w="3119" w:type="dxa"/>
            <w:shd w:val="clear" w:color="auto" w:fill="auto"/>
            <w:noWrap/>
            <w:vAlign w:val="center"/>
          </w:tcPr>
          <w:p w14:paraId="0EBB4856" w14:textId="77777777"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Quatre Agro Enterprises Private Limited</w:t>
            </w:r>
          </w:p>
          <w:p w14:paraId="2F987757" w14:textId="6575ACBF"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U01500MH2014PTC252008</w:t>
            </w:r>
            <w:r w:rsidRPr="003745B4">
              <w:rPr>
                <w:rFonts w:asciiTheme="minorHAnsi" w:hAnsiTheme="minorHAnsi" w:cstheme="minorHAnsi"/>
                <w:color w:val="000000"/>
                <w:sz w:val="22"/>
                <w:szCs w:val="22"/>
              </w:rPr>
              <w:t>)</w:t>
            </w:r>
          </w:p>
        </w:tc>
        <w:tc>
          <w:tcPr>
            <w:tcW w:w="1275" w:type="dxa"/>
            <w:shd w:val="clear" w:color="auto" w:fill="auto"/>
            <w:noWrap/>
            <w:vAlign w:val="center"/>
          </w:tcPr>
          <w:p w14:paraId="072723FE" w14:textId="70C3A378"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039C8385" w14:textId="6144D613"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13/01/2014</w:t>
            </w:r>
          </w:p>
        </w:tc>
        <w:tc>
          <w:tcPr>
            <w:tcW w:w="2268" w:type="dxa"/>
            <w:shd w:val="clear" w:color="auto" w:fill="auto"/>
            <w:noWrap/>
            <w:vAlign w:val="center"/>
          </w:tcPr>
          <w:p w14:paraId="266E3A4B" w14:textId="20ABEB2E"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13/01/2014</w:t>
            </w:r>
          </w:p>
        </w:tc>
      </w:tr>
      <w:tr w:rsidR="001260B3" w:rsidRPr="00044FCE" w14:paraId="4EC699F3" w14:textId="77777777" w:rsidTr="001260B3">
        <w:trPr>
          <w:trHeight w:val="315"/>
        </w:trPr>
        <w:tc>
          <w:tcPr>
            <w:tcW w:w="567" w:type="dxa"/>
            <w:shd w:val="clear" w:color="auto" w:fill="auto"/>
            <w:noWrap/>
            <w:vAlign w:val="center"/>
          </w:tcPr>
          <w:p w14:paraId="3D3914E3" w14:textId="21343D8B" w:rsidR="001260B3" w:rsidRPr="00044FCE"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3119" w:type="dxa"/>
            <w:shd w:val="clear" w:color="auto" w:fill="auto"/>
            <w:noWrap/>
            <w:vAlign w:val="center"/>
          </w:tcPr>
          <w:p w14:paraId="5038847E" w14:textId="77777777"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Crystal Logistic ( Cool Chain ) Limited</w:t>
            </w:r>
          </w:p>
          <w:p w14:paraId="51E32167" w14:textId="70EEE6C2"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U60210WB2007PLC113305</w:t>
            </w:r>
            <w:r w:rsidRPr="003745B4">
              <w:rPr>
                <w:rFonts w:asciiTheme="minorHAnsi" w:hAnsiTheme="minorHAnsi" w:cstheme="minorHAnsi"/>
                <w:color w:val="000000"/>
                <w:sz w:val="22"/>
                <w:szCs w:val="22"/>
              </w:rPr>
              <w:t>)</w:t>
            </w:r>
          </w:p>
        </w:tc>
        <w:tc>
          <w:tcPr>
            <w:tcW w:w="1275" w:type="dxa"/>
            <w:shd w:val="clear" w:color="auto" w:fill="auto"/>
            <w:noWrap/>
            <w:vAlign w:val="center"/>
          </w:tcPr>
          <w:p w14:paraId="11855D90" w14:textId="1C633472"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44631B6E" w14:textId="7E69FAEE"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16/12/2014</w:t>
            </w:r>
          </w:p>
        </w:tc>
        <w:tc>
          <w:tcPr>
            <w:tcW w:w="2268" w:type="dxa"/>
            <w:shd w:val="clear" w:color="auto" w:fill="auto"/>
            <w:noWrap/>
            <w:vAlign w:val="center"/>
          </w:tcPr>
          <w:p w14:paraId="292014B1" w14:textId="42CC77A5"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30/09/2015</w:t>
            </w:r>
          </w:p>
        </w:tc>
      </w:tr>
      <w:tr w:rsidR="001260B3" w:rsidRPr="00044FCE" w14:paraId="3D5C83AC" w14:textId="77777777" w:rsidTr="001260B3">
        <w:trPr>
          <w:trHeight w:val="315"/>
        </w:trPr>
        <w:tc>
          <w:tcPr>
            <w:tcW w:w="567" w:type="dxa"/>
            <w:shd w:val="clear" w:color="auto" w:fill="auto"/>
            <w:noWrap/>
            <w:vAlign w:val="center"/>
          </w:tcPr>
          <w:p w14:paraId="20D649CA" w14:textId="6C29D216" w:rsidR="001260B3" w:rsidRPr="00044FCE"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119" w:type="dxa"/>
            <w:shd w:val="clear" w:color="auto" w:fill="auto"/>
            <w:noWrap/>
            <w:vAlign w:val="center"/>
          </w:tcPr>
          <w:p w14:paraId="5F96D0CE" w14:textId="5E0231FB" w:rsidR="001260B3" w:rsidRDefault="001260B3" w:rsidP="001260B3">
            <w:pPr>
              <w:rPr>
                <w:rFonts w:ascii="Calibri" w:hAnsi="Calibri" w:cs="Calibri"/>
                <w:color w:val="000000"/>
                <w:sz w:val="22"/>
                <w:szCs w:val="22"/>
              </w:rPr>
            </w:pPr>
            <w:r>
              <w:rPr>
                <w:rFonts w:ascii="Calibri" w:hAnsi="Calibri" w:cs="Calibri"/>
                <w:color w:val="000000"/>
                <w:sz w:val="22"/>
                <w:szCs w:val="22"/>
              </w:rPr>
              <w:t>CRPL</w:t>
            </w:r>
            <w:r w:rsidRPr="001260B3">
              <w:rPr>
                <w:rFonts w:ascii="Calibri" w:hAnsi="Calibri" w:cs="Calibri"/>
                <w:color w:val="000000"/>
                <w:sz w:val="22"/>
                <w:szCs w:val="22"/>
              </w:rPr>
              <w:t xml:space="preserve"> Visakhapatnam Cold Chain Private Limited</w:t>
            </w:r>
          </w:p>
          <w:p w14:paraId="57D98846" w14:textId="37846E8A"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U63000WB2019PTC234073</w:t>
            </w:r>
            <w:r w:rsidRPr="003745B4">
              <w:rPr>
                <w:rFonts w:asciiTheme="minorHAnsi" w:hAnsiTheme="minorHAnsi" w:cstheme="minorHAnsi"/>
                <w:color w:val="000000"/>
                <w:sz w:val="22"/>
                <w:szCs w:val="22"/>
              </w:rPr>
              <w:t>)</w:t>
            </w:r>
          </w:p>
        </w:tc>
        <w:tc>
          <w:tcPr>
            <w:tcW w:w="1275" w:type="dxa"/>
            <w:shd w:val="clear" w:color="auto" w:fill="auto"/>
            <w:noWrap/>
            <w:vAlign w:val="center"/>
          </w:tcPr>
          <w:p w14:paraId="4F4DC09E" w14:textId="24DFCB03"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74E34968" w14:textId="3916C018"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24/09/2019</w:t>
            </w:r>
          </w:p>
        </w:tc>
        <w:tc>
          <w:tcPr>
            <w:tcW w:w="2268" w:type="dxa"/>
            <w:shd w:val="clear" w:color="auto" w:fill="auto"/>
            <w:noWrap/>
            <w:vAlign w:val="center"/>
          </w:tcPr>
          <w:p w14:paraId="4E841D15" w14:textId="38D439AD"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24/09/2019</w:t>
            </w:r>
          </w:p>
        </w:tc>
      </w:tr>
      <w:tr w:rsidR="001260B3" w:rsidRPr="00044FCE" w14:paraId="0DF713B5" w14:textId="77777777" w:rsidTr="001260B3">
        <w:trPr>
          <w:trHeight w:val="315"/>
        </w:trPr>
        <w:tc>
          <w:tcPr>
            <w:tcW w:w="567" w:type="dxa"/>
            <w:shd w:val="clear" w:color="auto" w:fill="auto"/>
            <w:noWrap/>
            <w:vAlign w:val="center"/>
          </w:tcPr>
          <w:p w14:paraId="1FA8FE41" w14:textId="1B6D98F8" w:rsidR="001260B3" w:rsidRPr="00044FCE"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119" w:type="dxa"/>
            <w:shd w:val="clear" w:color="auto" w:fill="auto"/>
            <w:noWrap/>
            <w:vAlign w:val="center"/>
          </w:tcPr>
          <w:p w14:paraId="10067BD8" w14:textId="77777777"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Happyshop Horticulture Private Limited</w:t>
            </w:r>
          </w:p>
          <w:p w14:paraId="312ED80F" w14:textId="5522D933"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U01403WB2013PTC198248</w:t>
            </w:r>
            <w:r w:rsidRPr="003745B4">
              <w:rPr>
                <w:rFonts w:asciiTheme="minorHAnsi" w:hAnsiTheme="minorHAnsi" w:cstheme="minorHAnsi"/>
                <w:color w:val="000000"/>
                <w:sz w:val="22"/>
                <w:szCs w:val="22"/>
              </w:rPr>
              <w:t>)</w:t>
            </w:r>
          </w:p>
        </w:tc>
        <w:tc>
          <w:tcPr>
            <w:tcW w:w="1275" w:type="dxa"/>
            <w:shd w:val="clear" w:color="auto" w:fill="auto"/>
            <w:noWrap/>
            <w:vAlign w:val="center"/>
          </w:tcPr>
          <w:p w14:paraId="6D23861F" w14:textId="387C0483"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06DD48D4" w14:textId="40B57D56"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07/11/2013</w:t>
            </w:r>
          </w:p>
        </w:tc>
        <w:tc>
          <w:tcPr>
            <w:tcW w:w="2268" w:type="dxa"/>
            <w:shd w:val="clear" w:color="auto" w:fill="auto"/>
            <w:noWrap/>
            <w:vAlign w:val="center"/>
          </w:tcPr>
          <w:p w14:paraId="723FA057" w14:textId="0D961DC4"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07/11/2013</w:t>
            </w:r>
          </w:p>
        </w:tc>
      </w:tr>
      <w:tr w:rsidR="001260B3" w:rsidRPr="00044FCE" w14:paraId="6A372980" w14:textId="77777777" w:rsidTr="001260B3">
        <w:trPr>
          <w:trHeight w:val="315"/>
        </w:trPr>
        <w:tc>
          <w:tcPr>
            <w:tcW w:w="567" w:type="dxa"/>
            <w:shd w:val="clear" w:color="auto" w:fill="auto"/>
            <w:noWrap/>
            <w:vAlign w:val="center"/>
          </w:tcPr>
          <w:p w14:paraId="236F9E94" w14:textId="5692290D" w:rsidR="001260B3" w:rsidRPr="00044FCE"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w:t>
            </w:r>
          </w:p>
        </w:tc>
        <w:tc>
          <w:tcPr>
            <w:tcW w:w="3119" w:type="dxa"/>
            <w:shd w:val="clear" w:color="auto" w:fill="auto"/>
            <w:noWrap/>
            <w:vAlign w:val="center"/>
          </w:tcPr>
          <w:p w14:paraId="511531E4" w14:textId="77777777"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Mansource Agriculture Private Limited</w:t>
            </w:r>
          </w:p>
          <w:p w14:paraId="0C234B24" w14:textId="225A3876"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U01400MH2013PTC251496</w:t>
            </w:r>
            <w:r w:rsidRPr="003745B4">
              <w:rPr>
                <w:rFonts w:asciiTheme="minorHAnsi" w:hAnsiTheme="minorHAnsi" w:cstheme="minorHAnsi"/>
                <w:color w:val="000000"/>
                <w:sz w:val="22"/>
                <w:szCs w:val="22"/>
              </w:rPr>
              <w:t>)</w:t>
            </w:r>
          </w:p>
        </w:tc>
        <w:tc>
          <w:tcPr>
            <w:tcW w:w="1275" w:type="dxa"/>
            <w:shd w:val="clear" w:color="auto" w:fill="auto"/>
            <w:noWrap/>
            <w:vAlign w:val="center"/>
          </w:tcPr>
          <w:p w14:paraId="41066078" w14:textId="08C5E7F1"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2CAFC4DF" w14:textId="5300B3A8"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30/12/2013</w:t>
            </w:r>
          </w:p>
        </w:tc>
        <w:tc>
          <w:tcPr>
            <w:tcW w:w="2268" w:type="dxa"/>
            <w:shd w:val="clear" w:color="auto" w:fill="auto"/>
            <w:noWrap/>
            <w:vAlign w:val="center"/>
          </w:tcPr>
          <w:p w14:paraId="6E205A5A" w14:textId="5CF90A7F"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30/12/2013</w:t>
            </w:r>
          </w:p>
        </w:tc>
      </w:tr>
      <w:tr w:rsidR="001260B3" w:rsidRPr="00044FCE" w14:paraId="29654694" w14:textId="77777777" w:rsidTr="001260B3">
        <w:trPr>
          <w:trHeight w:val="315"/>
        </w:trPr>
        <w:tc>
          <w:tcPr>
            <w:tcW w:w="567" w:type="dxa"/>
            <w:shd w:val="clear" w:color="auto" w:fill="auto"/>
            <w:noWrap/>
            <w:vAlign w:val="center"/>
          </w:tcPr>
          <w:p w14:paraId="4A3AB45C" w14:textId="403DB216" w:rsidR="001260B3" w:rsidRPr="00044FCE"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7</w:t>
            </w:r>
          </w:p>
        </w:tc>
        <w:tc>
          <w:tcPr>
            <w:tcW w:w="3119" w:type="dxa"/>
            <w:shd w:val="clear" w:color="auto" w:fill="auto"/>
            <w:noWrap/>
            <w:vAlign w:val="center"/>
          </w:tcPr>
          <w:p w14:paraId="5597884A" w14:textId="77777777"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Sparrow Logistic Private Limited</w:t>
            </w:r>
          </w:p>
          <w:p w14:paraId="492617BF" w14:textId="5D74B059"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U74900WB2013PTC198249</w:t>
            </w:r>
            <w:r w:rsidRPr="003745B4">
              <w:rPr>
                <w:rFonts w:asciiTheme="minorHAnsi" w:hAnsiTheme="minorHAnsi" w:cstheme="minorHAnsi"/>
                <w:color w:val="000000"/>
                <w:sz w:val="22"/>
                <w:szCs w:val="22"/>
              </w:rPr>
              <w:t>)</w:t>
            </w:r>
          </w:p>
        </w:tc>
        <w:tc>
          <w:tcPr>
            <w:tcW w:w="1275" w:type="dxa"/>
            <w:shd w:val="clear" w:color="auto" w:fill="auto"/>
            <w:noWrap/>
            <w:vAlign w:val="center"/>
          </w:tcPr>
          <w:p w14:paraId="5569CA8F" w14:textId="2B5FAD91"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568CB76D" w14:textId="59149B81"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07/11/2013</w:t>
            </w:r>
          </w:p>
        </w:tc>
        <w:tc>
          <w:tcPr>
            <w:tcW w:w="2268" w:type="dxa"/>
            <w:shd w:val="clear" w:color="auto" w:fill="auto"/>
            <w:noWrap/>
            <w:vAlign w:val="center"/>
          </w:tcPr>
          <w:p w14:paraId="6F65A484" w14:textId="069E76E3"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07/11/2013</w:t>
            </w:r>
          </w:p>
        </w:tc>
      </w:tr>
      <w:tr w:rsidR="001260B3" w:rsidRPr="00044FCE" w14:paraId="2F820B07" w14:textId="77777777" w:rsidTr="001260B3">
        <w:trPr>
          <w:trHeight w:val="315"/>
        </w:trPr>
        <w:tc>
          <w:tcPr>
            <w:tcW w:w="567" w:type="dxa"/>
            <w:shd w:val="clear" w:color="auto" w:fill="auto"/>
            <w:noWrap/>
            <w:vAlign w:val="center"/>
          </w:tcPr>
          <w:p w14:paraId="692BE3CE" w14:textId="19E5D215" w:rsidR="001260B3" w:rsidRPr="00044FCE"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w:t>
            </w:r>
          </w:p>
        </w:tc>
        <w:tc>
          <w:tcPr>
            <w:tcW w:w="3119" w:type="dxa"/>
            <w:shd w:val="clear" w:color="auto" w:fill="auto"/>
            <w:noWrap/>
            <w:vAlign w:val="center"/>
          </w:tcPr>
          <w:p w14:paraId="0D916F3A" w14:textId="77777777"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Crpl Visakhapatnam Cold Logistics Private Limited</w:t>
            </w:r>
          </w:p>
          <w:p w14:paraId="53CF34C5" w14:textId="7BABE095"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U63000WB2019PTC234328</w:t>
            </w:r>
            <w:r w:rsidRPr="003745B4">
              <w:rPr>
                <w:rFonts w:asciiTheme="minorHAnsi" w:hAnsiTheme="minorHAnsi" w:cstheme="minorHAnsi"/>
                <w:color w:val="000000"/>
                <w:sz w:val="22"/>
                <w:szCs w:val="22"/>
              </w:rPr>
              <w:t>)</w:t>
            </w:r>
          </w:p>
        </w:tc>
        <w:tc>
          <w:tcPr>
            <w:tcW w:w="1275" w:type="dxa"/>
            <w:shd w:val="clear" w:color="auto" w:fill="auto"/>
            <w:noWrap/>
            <w:vAlign w:val="center"/>
          </w:tcPr>
          <w:p w14:paraId="4F2848BA" w14:textId="1092632E"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577AD545" w14:textId="08439FD6"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14/10/2019</w:t>
            </w:r>
          </w:p>
        </w:tc>
        <w:tc>
          <w:tcPr>
            <w:tcW w:w="2268" w:type="dxa"/>
            <w:shd w:val="clear" w:color="auto" w:fill="auto"/>
            <w:noWrap/>
            <w:vAlign w:val="center"/>
          </w:tcPr>
          <w:p w14:paraId="1E549FC5" w14:textId="25577F27"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14/10/2019</w:t>
            </w:r>
          </w:p>
        </w:tc>
      </w:tr>
      <w:tr w:rsidR="001260B3" w:rsidRPr="00044FCE" w14:paraId="596FC567" w14:textId="77777777" w:rsidTr="001260B3">
        <w:trPr>
          <w:trHeight w:val="315"/>
        </w:trPr>
        <w:tc>
          <w:tcPr>
            <w:tcW w:w="567" w:type="dxa"/>
            <w:shd w:val="clear" w:color="auto" w:fill="auto"/>
            <w:noWrap/>
            <w:vAlign w:val="center"/>
          </w:tcPr>
          <w:p w14:paraId="56443AC1" w14:textId="20B92C2C" w:rsidR="001260B3" w:rsidRPr="00044FCE"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9</w:t>
            </w:r>
          </w:p>
        </w:tc>
        <w:tc>
          <w:tcPr>
            <w:tcW w:w="3119" w:type="dxa"/>
            <w:shd w:val="clear" w:color="auto" w:fill="auto"/>
            <w:noWrap/>
            <w:vAlign w:val="center"/>
          </w:tcPr>
          <w:p w14:paraId="73EE1E08" w14:textId="77777777"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Crystal Titan Containers Private Limited</w:t>
            </w:r>
          </w:p>
          <w:p w14:paraId="128EE2D2" w14:textId="3ABB611F"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U71210MH2015PTC266640</w:t>
            </w:r>
            <w:r w:rsidRPr="003745B4">
              <w:rPr>
                <w:rFonts w:asciiTheme="minorHAnsi" w:hAnsiTheme="minorHAnsi" w:cstheme="minorHAnsi"/>
                <w:color w:val="000000"/>
                <w:sz w:val="22"/>
                <w:szCs w:val="22"/>
              </w:rPr>
              <w:t>)</w:t>
            </w:r>
          </w:p>
        </w:tc>
        <w:tc>
          <w:tcPr>
            <w:tcW w:w="1275" w:type="dxa"/>
            <w:shd w:val="clear" w:color="auto" w:fill="auto"/>
            <w:noWrap/>
            <w:vAlign w:val="center"/>
          </w:tcPr>
          <w:p w14:paraId="0EA04A90" w14:textId="5AF38478"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36593999" w14:textId="28B5CDAA"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14/07/2015</w:t>
            </w:r>
          </w:p>
        </w:tc>
        <w:tc>
          <w:tcPr>
            <w:tcW w:w="2268" w:type="dxa"/>
            <w:shd w:val="clear" w:color="auto" w:fill="auto"/>
            <w:noWrap/>
            <w:vAlign w:val="center"/>
          </w:tcPr>
          <w:p w14:paraId="180380C5" w14:textId="619FCC12"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14/07/2015</w:t>
            </w:r>
          </w:p>
        </w:tc>
      </w:tr>
      <w:tr w:rsidR="001260B3" w:rsidRPr="00044FCE" w14:paraId="74E6CC83" w14:textId="77777777" w:rsidTr="001260B3">
        <w:trPr>
          <w:trHeight w:val="315"/>
        </w:trPr>
        <w:tc>
          <w:tcPr>
            <w:tcW w:w="567" w:type="dxa"/>
            <w:shd w:val="clear" w:color="auto" w:fill="auto"/>
            <w:noWrap/>
            <w:vAlign w:val="center"/>
          </w:tcPr>
          <w:p w14:paraId="3EDBD90D" w14:textId="5540A9C9" w:rsidR="001260B3"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10</w:t>
            </w:r>
          </w:p>
        </w:tc>
        <w:tc>
          <w:tcPr>
            <w:tcW w:w="3119" w:type="dxa"/>
            <w:shd w:val="clear" w:color="auto" w:fill="auto"/>
            <w:noWrap/>
            <w:vAlign w:val="center"/>
          </w:tcPr>
          <w:p w14:paraId="3D0FAE21" w14:textId="58B86A3E" w:rsidR="001260B3" w:rsidRDefault="001260B3" w:rsidP="001260B3">
            <w:pPr>
              <w:rPr>
                <w:rFonts w:ascii="Calibri" w:hAnsi="Calibri" w:cs="Calibri"/>
                <w:color w:val="000000"/>
                <w:sz w:val="22"/>
                <w:szCs w:val="22"/>
              </w:rPr>
            </w:pPr>
            <w:r>
              <w:rPr>
                <w:rFonts w:ascii="Calibri" w:hAnsi="Calibri" w:cs="Calibri"/>
                <w:color w:val="000000"/>
                <w:sz w:val="22"/>
                <w:szCs w:val="22"/>
              </w:rPr>
              <w:t>CRPL</w:t>
            </w:r>
            <w:r w:rsidRPr="001260B3">
              <w:rPr>
                <w:rFonts w:ascii="Calibri" w:hAnsi="Calibri" w:cs="Calibri"/>
                <w:color w:val="000000"/>
                <w:sz w:val="22"/>
                <w:szCs w:val="22"/>
              </w:rPr>
              <w:t xml:space="preserve"> Infra Private Limited</w:t>
            </w:r>
          </w:p>
          <w:p w14:paraId="1322AE01" w14:textId="0C75A51E"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U63090WB1998PTC088100</w:t>
            </w:r>
            <w:r w:rsidRPr="003745B4">
              <w:rPr>
                <w:rFonts w:asciiTheme="minorHAnsi" w:hAnsiTheme="minorHAnsi" w:cstheme="minorHAnsi"/>
                <w:color w:val="000000"/>
                <w:sz w:val="22"/>
                <w:szCs w:val="22"/>
              </w:rPr>
              <w:t>)</w:t>
            </w:r>
          </w:p>
        </w:tc>
        <w:tc>
          <w:tcPr>
            <w:tcW w:w="1275" w:type="dxa"/>
            <w:shd w:val="clear" w:color="auto" w:fill="auto"/>
            <w:noWrap/>
            <w:vAlign w:val="center"/>
          </w:tcPr>
          <w:p w14:paraId="347A0D84" w14:textId="4B2DE89A"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496560C9" w14:textId="4A64BC29"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w:t>
            </w:r>
          </w:p>
        </w:tc>
        <w:tc>
          <w:tcPr>
            <w:tcW w:w="2268" w:type="dxa"/>
            <w:shd w:val="clear" w:color="auto" w:fill="auto"/>
            <w:noWrap/>
            <w:vAlign w:val="center"/>
          </w:tcPr>
          <w:p w14:paraId="513EE512" w14:textId="159340C5"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30/09/2015</w:t>
            </w:r>
          </w:p>
        </w:tc>
      </w:tr>
      <w:tr w:rsidR="001260B3" w:rsidRPr="00044FCE" w14:paraId="41E90816" w14:textId="77777777" w:rsidTr="00292D15">
        <w:trPr>
          <w:trHeight w:val="315"/>
        </w:trPr>
        <w:tc>
          <w:tcPr>
            <w:tcW w:w="9072" w:type="dxa"/>
            <w:gridSpan w:val="5"/>
            <w:shd w:val="clear" w:color="auto" w:fill="auto"/>
            <w:noWrap/>
            <w:vAlign w:val="center"/>
          </w:tcPr>
          <w:p w14:paraId="7A163B2C" w14:textId="7A0A3341" w:rsidR="001260B3" w:rsidRPr="001260B3" w:rsidRDefault="001260B3" w:rsidP="001260B3">
            <w:pPr>
              <w:rPr>
                <w:rFonts w:ascii="Calibri" w:hAnsi="Calibri" w:cs="Calibri"/>
                <w:color w:val="000000"/>
                <w:sz w:val="22"/>
                <w:szCs w:val="22"/>
              </w:rPr>
            </w:pPr>
            <w:r w:rsidRPr="001260B3">
              <w:rPr>
                <w:rFonts w:ascii="Calibri" w:hAnsi="Calibri" w:cs="Calibri"/>
                <w:color w:val="000000"/>
                <w:sz w:val="22"/>
                <w:szCs w:val="22"/>
              </w:rPr>
              <w:t>List of Associated LLPs</w:t>
            </w:r>
          </w:p>
        </w:tc>
      </w:tr>
      <w:tr w:rsidR="001260B3" w:rsidRPr="00044FCE" w14:paraId="65054AF4" w14:textId="77777777" w:rsidTr="001260B3">
        <w:trPr>
          <w:trHeight w:val="315"/>
        </w:trPr>
        <w:tc>
          <w:tcPr>
            <w:tcW w:w="567" w:type="dxa"/>
            <w:shd w:val="clear" w:color="auto" w:fill="auto"/>
            <w:noWrap/>
            <w:vAlign w:val="center"/>
          </w:tcPr>
          <w:p w14:paraId="7ABB00B1" w14:textId="0997DA93" w:rsidR="001260B3"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w:t>
            </w:r>
          </w:p>
        </w:tc>
        <w:tc>
          <w:tcPr>
            <w:tcW w:w="3119" w:type="dxa"/>
            <w:shd w:val="clear" w:color="auto" w:fill="auto"/>
            <w:noWrap/>
            <w:vAlign w:val="bottom"/>
          </w:tcPr>
          <w:p w14:paraId="29B8AA39" w14:textId="6313D665"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 xml:space="preserve">Merlin Capital Technologies </w:t>
            </w:r>
            <w:r w:rsidRPr="001260B3">
              <w:rPr>
                <w:rFonts w:ascii="Calibri" w:hAnsi="Calibri" w:cs="Calibri"/>
                <w:color w:val="000000"/>
                <w:sz w:val="22"/>
                <w:szCs w:val="22"/>
              </w:rPr>
              <w:t>LLP</w:t>
            </w:r>
          </w:p>
          <w:p w14:paraId="73168692" w14:textId="0F3B4749" w:rsidR="001260B3" w:rsidRPr="001260B3" w:rsidRDefault="001260B3" w:rsidP="001260B3">
            <w:pPr>
              <w:rPr>
                <w:rFonts w:ascii="Calibri" w:hAnsi="Calibri" w:cs="Calibr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AAD-2061</w:t>
            </w:r>
            <w:r w:rsidRPr="003745B4">
              <w:rPr>
                <w:rFonts w:asciiTheme="minorHAnsi" w:hAnsiTheme="minorHAnsi" w:cstheme="minorHAnsi"/>
                <w:color w:val="000000"/>
                <w:sz w:val="22"/>
                <w:szCs w:val="22"/>
              </w:rPr>
              <w:t>)</w:t>
            </w:r>
          </w:p>
        </w:tc>
        <w:tc>
          <w:tcPr>
            <w:tcW w:w="1275" w:type="dxa"/>
            <w:shd w:val="clear" w:color="auto" w:fill="auto"/>
            <w:noWrap/>
            <w:vAlign w:val="center"/>
          </w:tcPr>
          <w:p w14:paraId="42357B03" w14:textId="6D2CAD31"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Partner</w:t>
            </w:r>
          </w:p>
        </w:tc>
        <w:tc>
          <w:tcPr>
            <w:tcW w:w="1843" w:type="dxa"/>
            <w:shd w:val="clear" w:color="auto" w:fill="auto"/>
            <w:noWrap/>
            <w:vAlign w:val="center"/>
          </w:tcPr>
          <w:p w14:paraId="18BCF231" w14:textId="6A0394DB"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w:t>
            </w:r>
          </w:p>
        </w:tc>
        <w:tc>
          <w:tcPr>
            <w:tcW w:w="2268" w:type="dxa"/>
            <w:shd w:val="clear" w:color="auto" w:fill="auto"/>
            <w:noWrap/>
            <w:vAlign w:val="center"/>
          </w:tcPr>
          <w:p w14:paraId="23A3FBF2" w14:textId="267296F6"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25/01/2022</w:t>
            </w:r>
          </w:p>
        </w:tc>
      </w:tr>
      <w:tr w:rsidR="001260B3" w:rsidRPr="00044FCE" w14:paraId="04B75DD8" w14:textId="77777777" w:rsidTr="001260B3">
        <w:trPr>
          <w:trHeight w:val="315"/>
        </w:trPr>
        <w:tc>
          <w:tcPr>
            <w:tcW w:w="567" w:type="dxa"/>
            <w:shd w:val="clear" w:color="auto" w:fill="auto"/>
            <w:noWrap/>
            <w:vAlign w:val="center"/>
          </w:tcPr>
          <w:p w14:paraId="3E6457C2" w14:textId="21A8E83C" w:rsidR="001260B3"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w:t>
            </w:r>
          </w:p>
        </w:tc>
        <w:tc>
          <w:tcPr>
            <w:tcW w:w="3119" w:type="dxa"/>
            <w:shd w:val="clear" w:color="auto" w:fill="auto"/>
            <w:noWrap/>
            <w:vAlign w:val="bottom"/>
          </w:tcPr>
          <w:p w14:paraId="0BA081A6" w14:textId="0F9529B7"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 xml:space="preserve">Kennis Ai Solutions </w:t>
            </w:r>
            <w:r w:rsidRPr="001260B3">
              <w:rPr>
                <w:rFonts w:ascii="Calibri" w:hAnsi="Calibri" w:cs="Calibri"/>
                <w:color w:val="000000"/>
                <w:sz w:val="22"/>
                <w:szCs w:val="22"/>
              </w:rPr>
              <w:t>LLP</w:t>
            </w:r>
          </w:p>
          <w:p w14:paraId="2A87746F" w14:textId="532280F0" w:rsidR="001260B3" w:rsidRPr="001260B3" w:rsidRDefault="001260B3" w:rsidP="001260B3">
            <w:pPr>
              <w:rPr>
                <w:rFonts w:ascii="Calibri" w:hAnsi="Calibri" w:cs="Calibr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AAE-3245</w:t>
            </w:r>
            <w:r w:rsidRPr="003745B4">
              <w:rPr>
                <w:rFonts w:asciiTheme="minorHAnsi" w:hAnsiTheme="minorHAnsi" w:cstheme="minorHAnsi"/>
                <w:color w:val="000000"/>
                <w:sz w:val="22"/>
                <w:szCs w:val="22"/>
              </w:rPr>
              <w:t>)</w:t>
            </w:r>
          </w:p>
        </w:tc>
        <w:tc>
          <w:tcPr>
            <w:tcW w:w="1275" w:type="dxa"/>
            <w:shd w:val="clear" w:color="auto" w:fill="auto"/>
            <w:noWrap/>
            <w:vAlign w:val="center"/>
          </w:tcPr>
          <w:p w14:paraId="298AA0B0" w14:textId="65FD3353"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Partner</w:t>
            </w:r>
          </w:p>
        </w:tc>
        <w:tc>
          <w:tcPr>
            <w:tcW w:w="1843" w:type="dxa"/>
            <w:shd w:val="clear" w:color="auto" w:fill="auto"/>
            <w:noWrap/>
            <w:vAlign w:val="center"/>
          </w:tcPr>
          <w:p w14:paraId="46435C06" w14:textId="15162972"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w:t>
            </w:r>
          </w:p>
        </w:tc>
        <w:tc>
          <w:tcPr>
            <w:tcW w:w="2268" w:type="dxa"/>
            <w:shd w:val="clear" w:color="auto" w:fill="auto"/>
            <w:noWrap/>
            <w:vAlign w:val="center"/>
          </w:tcPr>
          <w:p w14:paraId="212E3516" w14:textId="0E40B83C"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09/01/2020</w:t>
            </w:r>
          </w:p>
        </w:tc>
      </w:tr>
      <w:tr w:rsidR="001260B3" w:rsidRPr="00044FCE" w14:paraId="5C84A228" w14:textId="77777777" w:rsidTr="001260B3">
        <w:trPr>
          <w:trHeight w:val="315"/>
        </w:trPr>
        <w:tc>
          <w:tcPr>
            <w:tcW w:w="567" w:type="dxa"/>
            <w:shd w:val="clear" w:color="auto" w:fill="auto"/>
            <w:noWrap/>
            <w:vAlign w:val="center"/>
          </w:tcPr>
          <w:p w14:paraId="396E616A" w14:textId="67E20D6D" w:rsidR="001260B3"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3119" w:type="dxa"/>
            <w:shd w:val="clear" w:color="auto" w:fill="auto"/>
            <w:noWrap/>
            <w:vAlign w:val="bottom"/>
          </w:tcPr>
          <w:p w14:paraId="6A4D212E" w14:textId="1BBDA073"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 xml:space="preserve">Kkd Advisors </w:t>
            </w:r>
            <w:r w:rsidRPr="001260B3">
              <w:rPr>
                <w:rFonts w:ascii="Calibri" w:hAnsi="Calibri" w:cs="Calibri"/>
                <w:color w:val="000000"/>
                <w:sz w:val="22"/>
                <w:szCs w:val="22"/>
              </w:rPr>
              <w:t>LLP</w:t>
            </w:r>
          </w:p>
          <w:p w14:paraId="5A9BE604" w14:textId="46D16E28" w:rsidR="001260B3" w:rsidRPr="001260B3" w:rsidRDefault="001260B3" w:rsidP="001260B3">
            <w:pPr>
              <w:rPr>
                <w:rFonts w:ascii="Calibri" w:hAnsi="Calibri" w:cs="Calibr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AAE-1346</w:t>
            </w:r>
            <w:r w:rsidRPr="003745B4">
              <w:rPr>
                <w:rFonts w:asciiTheme="minorHAnsi" w:hAnsiTheme="minorHAnsi" w:cstheme="minorHAnsi"/>
                <w:color w:val="000000"/>
                <w:sz w:val="22"/>
                <w:szCs w:val="22"/>
              </w:rPr>
              <w:t>)</w:t>
            </w:r>
          </w:p>
        </w:tc>
        <w:tc>
          <w:tcPr>
            <w:tcW w:w="1275" w:type="dxa"/>
            <w:shd w:val="clear" w:color="auto" w:fill="auto"/>
            <w:noWrap/>
            <w:vAlign w:val="center"/>
          </w:tcPr>
          <w:p w14:paraId="29D3FE5F" w14:textId="3DA6E12D"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Partner</w:t>
            </w:r>
          </w:p>
        </w:tc>
        <w:tc>
          <w:tcPr>
            <w:tcW w:w="1843" w:type="dxa"/>
            <w:shd w:val="clear" w:color="auto" w:fill="auto"/>
            <w:noWrap/>
            <w:vAlign w:val="center"/>
          </w:tcPr>
          <w:p w14:paraId="44D250F6" w14:textId="63E883A7"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w:t>
            </w:r>
          </w:p>
        </w:tc>
        <w:tc>
          <w:tcPr>
            <w:tcW w:w="2268" w:type="dxa"/>
            <w:shd w:val="clear" w:color="auto" w:fill="auto"/>
            <w:noWrap/>
            <w:vAlign w:val="center"/>
          </w:tcPr>
          <w:p w14:paraId="5378CE06" w14:textId="6A0F7DCC"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30/03/2019</w:t>
            </w:r>
          </w:p>
        </w:tc>
      </w:tr>
      <w:tr w:rsidR="001260B3" w:rsidRPr="00044FCE" w14:paraId="03191AC0" w14:textId="77777777" w:rsidTr="001260B3">
        <w:trPr>
          <w:trHeight w:val="315"/>
        </w:trPr>
        <w:tc>
          <w:tcPr>
            <w:tcW w:w="567" w:type="dxa"/>
            <w:shd w:val="clear" w:color="auto" w:fill="auto"/>
            <w:noWrap/>
            <w:vAlign w:val="center"/>
          </w:tcPr>
          <w:p w14:paraId="467F6645" w14:textId="662A0150" w:rsidR="001260B3"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119" w:type="dxa"/>
            <w:shd w:val="clear" w:color="auto" w:fill="auto"/>
            <w:noWrap/>
            <w:vAlign w:val="bottom"/>
          </w:tcPr>
          <w:p w14:paraId="6A5914C2" w14:textId="41B34C40"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Kennis Mobility Advisors LLP</w:t>
            </w:r>
          </w:p>
          <w:p w14:paraId="208351B7" w14:textId="7A39B6EB" w:rsidR="001260B3" w:rsidRPr="001260B3" w:rsidRDefault="001260B3" w:rsidP="001260B3">
            <w:pPr>
              <w:rPr>
                <w:rFonts w:ascii="Calibri" w:hAnsi="Calibri" w:cs="Calibr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AAC-8916</w:t>
            </w:r>
            <w:r w:rsidRPr="003745B4">
              <w:rPr>
                <w:rFonts w:asciiTheme="minorHAnsi" w:hAnsiTheme="minorHAnsi" w:cstheme="minorHAnsi"/>
                <w:color w:val="000000"/>
                <w:sz w:val="22"/>
                <w:szCs w:val="22"/>
              </w:rPr>
              <w:t>)</w:t>
            </w:r>
          </w:p>
        </w:tc>
        <w:tc>
          <w:tcPr>
            <w:tcW w:w="1275" w:type="dxa"/>
            <w:shd w:val="clear" w:color="auto" w:fill="auto"/>
            <w:noWrap/>
            <w:vAlign w:val="center"/>
          </w:tcPr>
          <w:p w14:paraId="68E2A6F4" w14:textId="46195603"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Partner</w:t>
            </w:r>
          </w:p>
        </w:tc>
        <w:tc>
          <w:tcPr>
            <w:tcW w:w="1843" w:type="dxa"/>
            <w:shd w:val="clear" w:color="auto" w:fill="auto"/>
            <w:noWrap/>
            <w:vAlign w:val="center"/>
          </w:tcPr>
          <w:p w14:paraId="5A2BD7CC" w14:textId="6F59FD08"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w:t>
            </w:r>
          </w:p>
        </w:tc>
        <w:tc>
          <w:tcPr>
            <w:tcW w:w="2268" w:type="dxa"/>
            <w:shd w:val="clear" w:color="auto" w:fill="auto"/>
            <w:noWrap/>
            <w:vAlign w:val="center"/>
          </w:tcPr>
          <w:p w14:paraId="5F02A24C" w14:textId="6A4D1AC2"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24/10/2017</w:t>
            </w:r>
          </w:p>
        </w:tc>
      </w:tr>
      <w:tr w:rsidR="001260B3" w:rsidRPr="00044FCE" w14:paraId="0CDC931C" w14:textId="77777777" w:rsidTr="001260B3">
        <w:trPr>
          <w:trHeight w:val="315"/>
        </w:trPr>
        <w:tc>
          <w:tcPr>
            <w:tcW w:w="567" w:type="dxa"/>
            <w:shd w:val="clear" w:color="auto" w:fill="auto"/>
            <w:noWrap/>
            <w:vAlign w:val="center"/>
          </w:tcPr>
          <w:p w14:paraId="1816771C" w14:textId="7481376C" w:rsidR="001260B3"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119" w:type="dxa"/>
            <w:shd w:val="clear" w:color="auto" w:fill="auto"/>
            <w:noWrap/>
            <w:vAlign w:val="bottom"/>
          </w:tcPr>
          <w:p w14:paraId="64ED641E" w14:textId="6E4AAF42"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Invenio Advisors LLP</w:t>
            </w:r>
          </w:p>
          <w:p w14:paraId="30E418B5" w14:textId="071E539E" w:rsidR="001260B3" w:rsidRPr="001260B3" w:rsidRDefault="001260B3" w:rsidP="001260B3">
            <w:pPr>
              <w:rPr>
                <w:rFonts w:ascii="Calibri" w:hAnsi="Calibri" w:cs="Calibr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AAP-6287</w:t>
            </w:r>
            <w:r w:rsidRPr="003745B4">
              <w:rPr>
                <w:rFonts w:asciiTheme="minorHAnsi" w:hAnsiTheme="minorHAnsi" w:cstheme="minorHAnsi"/>
                <w:color w:val="000000"/>
                <w:sz w:val="22"/>
                <w:szCs w:val="22"/>
              </w:rPr>
              <w:t>)</w:t>
            </w:r>
          </w:p>
        </w:tc>
        <w:tc>
          <w:tcPr>
            <w:tcW w:w="1275" w:type="dxa"/>
            <w:shd w:val="clear" w:color="auto" w:fill="auto"/>
            <w:noWrap/>
            <w:vAlign w:val="center"/>
          </w:tcPr>
          <w:p w14:paraId="39949FB0" w14:textId="550582B0"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Partner</w:t>
            </w:r>
          </w:p>
        </w:tc>
        <w:tc>
          <w:tcPr>
            <w:tcW w:w="1843" w:type="dxa"/>
            <w:shd w:val="clear" w:color="auto" w:fill="auto"/>
            <w:noWrap/>
            <w:vAlign w:val="center"/>
          </w:tcPr>
          <w:p w14:paraId="15BEE4CD" w14:textId="2B087240"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w:t>
            </w:r>
          </w:p>
        </w:tc>
        <w:tc>
          <w:tcPr>
            <w:tcW w:w="2268" w:type="dxa"/>
            <w:shd w:val="clear" w:color="auto" w:fill="auto"/>
            <w:noWrap/>
            <w:vAlign w:val="center"/>
          </w:tcPr>
          <w:p w14:paraId="575C5959" w14:textId="7E13B8B2"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14/04/2020</w:t>
            </w:r>
          </w:p>
        </w:tc>
      </w:tr>
    </w:tbl>
    <w:p w14:paraId="56424913" w14:textId="77777777" w:rsidR="00044FCE" w:rsidRDefault="00044FCE" w:rsidP="00044FCE">
      <w:pPr>
        <w:pStyle w:val="TableParagraph"/>
        <w:spacing w:before="2" w:line="360" w:lineRule="auto"/>
        <w:ind w:right="-8"/>
        <w:jc w:val="right"/>
        <w:rPr>
          <w:i/>
          <w:sz w:val="20"/>
          <w:lang w:eastAsia="en-IN"/>
        </w:rPr>
      </w:pPr>
      <w:r w:rsidRPr="00891575">
        <w:rPr>
          <w:b/>
          <w:i/>
          <w:sz w:val="20"/>
          <w:lang w:eastAsia="en-IN"/>
        </w:rPr>
        <w:t>Source</w:t>
      </w:r>
      <w:r w:rsidRPr="00044FCE">
        <w:rPr>
          <w:b/>
          <w:i/>
          <w:sz w:val="20"/>
          <w:lang w:eastAsia="en-IN"/>
        </w:rPr>
        <w:t xml:space="preserve">: </w:t>
      </w:r>
      <w:r w:rsidRPr="00044FCE">
        <w:rPr>
          <w:i/>
          <w:sz w:val="20"/>
          <w:lang w:eastAsia="en-IN"/>
        </w:rPr>
        <w:t>Information extracted from MCA website &amp; public domain</w:t>
      </w:r>
    </w:p>
    <w:p w14:paraId="0A534D91" w14:textId="38D3680D" w:rsidR="003B38AF" w:rsidRPr="003B38AF" w:rsidRDefault="002F199F" w:rsidP="002F199F">
      <w:pPr>
        <w:rPr>
          <w:rFonts w:ascii="Arial" w:hAnsi="Arial" w:cs="Arial"/>
          <w:b/>
          <w:i/>
          <w:sz w:val="20"/>
          <w:szCs w:val="22"/>
          <w:lang w:eastAsia="en-IN"/>
        </w:rPr>
      </w:pPr>
      <w:r>
        <w:rPr>
          <w:rFonts w:ascii="Arial" w:hAnsi="Arial" w:cs="Arial"/>
          <w:b/>
          <w:i/>
          <w:sz w:val="20"/>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14:paraId="3984FE3C" w14:textId="77777777" w:rsidTr="001617C6">
        <w:trPr>
          <w:trHeight w:val="20"/>
        </w:trPr>
        <w:tc>
          <w:tcPr>
            <w:tcW w:w="1620" w:type="dxa"/>
            <w:shd w:val="clear" w:color="auto" w:fill="002060"/>
            <w:vAlign w:val="center"/>
          </w:tcPr>
          <w:p w14:paraId="59B07311" w14:textId="77777777" w:rsidR="00615784" w:rsidRDefault="00615784" w:rsidP="001617C6">
            <w:pPr>
              <w:jc w:val="center"/>
              <w:rPr>
                <w:rFonts w:ascii="Arial" w:hAnsi="Arial" w:cs="Arial"/>
                <w:b/>
                <w:i/>
                <w:sz w:val="22"/>
                <w:szCs w:val="22"/>
              </w:rPr>
            </w:pPr>
            <w:r>
              <w:rPr>
                <w:rFonts w:ascii="Arial" w:hAnsi="Arial" w:cs="Arial"/>
                <w:b/>
                <w:sz w:val="22"/>
                <w:szCs w:val="22"/>
              </w:rPr>
              <w:lastRenderedPageBreak/>
              <w:t>PART D</w:t>
            </w:r>
          </w:p>
        </w:tc>
        <w:tc>
          <w:tcPr>
            <w:tcW w:w="7877" w:type="dxa"/>
            <w:shd w:val="clear" w:color="auto" w:fill="DBE5F1" w:themeFill="accent1" w:themeFillTint="33"/>
            <w:vAlign w:val="center"/>
          </w:tcPr>
          <w:p w14:paraId="613B42F8" w14:textId="77777777"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14:paraId="3E1A0AFB" w14:textId="77777777" w:rsidR="00C92114" w:rsidRPr="00C92114" w:rsidRDefault="00C92114" w:rsidP="00C92114">
      <w:pPr>
        <w:pStyle w:val="ListParagraph"/>
        <w:ind w:left="709" w:right="-143"/>
        <w:jc w:val="both"/>
        <w:rPr>
          <w:rFonts w:ascii="Arial" w:hAnsi="Arial" w:cs="Arial"/>
          <w:sz w:val="22"/>
          <w:szCs w:val="22"/>
        </w:rPr>
      </w:pPr>
    </w:p>
    <w:p w14:paraId="08240818" w14:textId="77777777" w:rsidR="00E136B8" w:rsidRPr="00E136B8" w:rsidRDefault="006A3BCC" w:rsidP="00166B04">
      <w:pPr>
        <w:pStyle w:val="ListParagraph"/>
        <w:numPr>
          <w:ilvl w:val="0"/>
          <w:numId w:val="29"/>
        </w:numPr>
        <w:spacing w:before="240" w:line="360" w:lineRule="auto"/>
        <w:ind w:left="709" w:right="-143" w:hanging="425"/>
        <w:jc w:val="both"/>
        <w:rPr>
          <w:rFonts w:ascii="Arial" w:hAnsi="Arial" w:cs="Arial"/>
          <w:sz w:val="22"/>
          <w:szCs w:val="22"/>
        </w:rPr>
      </w:pPr>
      <w:r w:rsidRPr="00C92114">
        <w:rPr>
          <w:rFonts w:ascii="Arial" w:hAnsi="Arial" w:cs="Arial"/>
          <w:b/>
          <w:sz w:val="22"/>
          <w:szCs w:val="22"/>
          <w:lang w:eastAsia="en-IN"/>
        </w:rPr>
        <w:t xml:space="preserve">PROPOSED PLANT LOCATION: </w:t>
      </w:r>
    </w:p>
    <w:p w14:paraId="69572A14" w14:textId="77777777" w:rsidR="00064745" w:rsidRPr="009B002E" w:rsidRDefault="0084176E" w:rsidP="009B002E">
      <w:pPr>
        <w:pStyle w:val="ListParagraph"/>
        <w:spacing w:before="240" w:after="240" w:line="360" w:lineRule="auto"/>
        <w:ind w:left="709" w:right="-8"/>
        <w:jc w:val="both"/>
        <w:rPr>
          <w:rFonts w:ascii="Arial" w:hAnsi="Arial" w:cs="Arial"/>
          <w:sz w:val="22"/>
          <w:szCs w:val="22"/>
          <w:lang w:eastAsia="en-IN"/>
        </w:rPr>
      </w:pPr>
      <w:r w:rsidRPr="00BD7CFF">
        <w:rPr>
          <w:rFonts w:ascii="Arial" w:hAnsi="Arial" w:cs="Arial"/>
          <w:sz w:val="22"/>
          <w:szCs w:val="22"/>
          <w:lang w:eastAsia="en-IN"/>
        </w:rPr>
        <w:t xml:space="preserve">The proposed </w:t>
      </w:r>
      <w:r w:rsidR="009B002E">
        <w:rPr>
          <w:rFonts w:ascii="Arial" w:hAnsi="Arial" w:cs="Arial"/>
          <w:sz w:val="22"/>
          <w:szCs w:val="22"/>
          <w:lang w:eastAsia="en-IN"/>
        </w:rPr>
        <w:t>Wind Solar Hybrid Power</w:t>
      </w:r>
      <w:r w:rsidR="00E136B8" w:rsidRPr="00BD7CFF">
        <w:rPr>
          <w:rFonts w:ascii="Arial" w:hAnsi="Arial" w:cs="Arial"/>
          <w:sz w:val="22"/>
          <w:szCs w:val="22"/>
          <w:lang w:eastAsia="en-IN"/>
        </w:rPr>
        <w:t xml:space="preserve"> </w:t>
      </w:r>
      <w:r w:rsidRPr="00BD7CFF">
        <w:rPr>
          <w:rFonts w:ascii="Arial" w:hAnsi="Arial" w:cs="Arial"/>
          <w:sz w:val="22"/>
          <w:szCs w:val="22"/>
          <w:lang w:eastAsia="en-IN"/>
        </w:rPr>
        <w:t xml:space="preserve">plant will be set up by </w:t>
      </w:r>
      <w:r w:rsidR="00B95D25" w:rsidRPr="00B95D25">
        <w:rPr>
          <w:rFonts w:ascii="Arial" w:hAnsi="Arial" w:cs="Arial"/>
          <w:sz w:val="22"/>
          <w:szCs w:val="22"/>
          <w:lang w:eastAsia="en-IN"/>
        </w:rPr>
        <w:t xml:space="preserve">M/s </w:t>
      </w:r>
      <w:r w:rsidR="009B002E">
        <w:rPr>
          <w:rFonts w:ascii="Arial" w:hAnsi="Arial" w:cs="Arial"/>
          <w:sz w:val="22"/>
          <w:szCs w:val="22"/>
          <w:lang w:eastAsia="en-IN"/>
        </w:rPr>
        <w:t>Sai Infinium</w:t>
      </w:r>
      <w:r w:rsidR="00B95D25" w:rsidRPr="00B95D25">
        <w:rPr>
          <w:rFonts w:ascii="Arial" w:hAnsi="Arial" w:cs="Arial"/>
          <w:sz w:val="22"/>
          <w:szCs w:val="22"/>
          <w:lang w:eastAsia="en-IN"/>
        </w:rPr>
        <w:t xml:space="preserve"> Limited</w:t>
      </w:r>
      <w:r w:rsidR="00B95D25">
        <w:rPr>
          <w:rFonts w:ascii="Arial" w:hAnsi="Arial" w:cs="Arial"/>
          <w:sz w:val="22"/>
          <w:szCs w:val="22"/>
          <w:lang w:eastAsia="en-IN"/>
        </w:rPr>
        <w:t xml:space="preserve"> </w:t>
      </w:r>
      <w:r w:rsidR="006206B2">
        <w:rPr>
          <w:rFonts w:ascii="Arial" w:hAnsi="Arial" w:cs="Arial"/>
          <w:sz w:val="22"/>
          <w:szCs w:val="22"/>
          <w:lang w:eastAsia="en-IN"/>
        </w:rPr>
        <w:t xml:space="preserve">through EPC </w:t>
      </w:r>
      <w:r w:rsidR="006206B2" w:rsidRPr="006206B2">
        <w:rPr>
          <w:rFonts w:ascii="Arial" w:hAnsi="Arial" w:cs="Arial"/>
          <w:sz w:val="22"/>
          <w:szCs w:val="22"/>
          <w:lang w:eastAsia="en-IN"/>
        </w:rPr>
        <w:t>at Village: Sardharka Taluka: Wankaner Morbi District, State of Gujrat 363621</w:t>
      </w:r>
      <w:r w:rsidR="009B002E">
        <w:rPr>
          <w:rFonts w:ascii="Arial" w:hAnsi="Arial" w:cs="Arial"/>
          <w:sz w:val="22"/>
          <w:szCs w:val="22"/>
        </w:rPr>
        <w:t xml:space="preserve">, </w:t>
      </w:r>
      <w:r w:rsidR="006A3BCC" w:rsidRPr="009B002E">
        <w:rPr>
          <w:rFonts w:ascii="Arial" w:hAnsi="Arial" w:cs="Arial"/>
          <w:sz w:val="22"/>
          <w:szCs w:val="22"/>
          <w:lang w:eastAsia="en-IN"/>
        </w:rPr>
        <w:t xml:space="preserve">which is spread over an area of </w:t>
      </w:r>
      <w:r w:rsidR="00F13334">
        <w:rPr>
          <w:rFonts w:ascii="Arial" w:hAnsi="Arial" w:cs="Arial"/>
          <w:sz w:val="22"/>
          <w:szCs w:val="22"/>
          <w:lang w:eastAsia="en-IN"/>
        </w:rPr>
        <w:t>126</w:t>
      </w:r>
      <w:r w:rsidR="006206B2">
        <w:rPr>
          <w:rFonts w:ascii="Arial" w:hAnsi="Arial" w:cs="Arial"/>
          <w:sz w:val="22"/>
          <w:szCs w:val="22"/>
          <w:lang w:eastAsia="en-IN"/>
        </w:rPr>
        <w:t>.45</w:t>
      </w:r>
      <w:r w:rsidR="00B95D25" w:rsidRPr="009B002E">
        <w:rPr>
          <w:rFonts w:ascii="Arial" w:hAnsi="Arial" w:cs="Arial"/>
          <w:sz w:val="22"/>
          <w:szCs w:val="22"/>
          <w:lang w:eastAsia="en-IN"/>
        </w:rPr>
        <w:t xml:space="preserve"> Acre</w:t>
      </w:r>
      <w:r w:rsidR="006206B2">
        <w:rPr>
          <w:rFonts w:ascii="Arial" w:hAnsi="Arial" w:cs="Arial"/>
          <w:sz w:val="22"/>
          <w:szCs w:val="22"/>
          <w:lang w:eastAsia="en-IN"/>
        </w:rPr>
        <w:t xml:space="preserve"> leasehold land</w:t>
      </w:r>
      <w:r w:rsidR="00B95D25" w:rsidRPr="009B002E">
        <w:rPr>
          <w:rFonts w:ascii="Arial" w:hAnsi="Arial" w:cs="Arial"/>
          <w:sz w:val="22"/>
          <w:szCs w:val="22"/>
          <w:lang w:eastAsia="en-IN"/>
        </w:rPr>
        <w:t xml:space="preserve"> </w:t>
      </w:r>
      <w:r w:rsidR="00CF286D" w:rsidRPr="009B002E">
        <w:rPr>
          <w:rFonts w:ascii="Arial" w:hAnsi="Arial" w:cs="Arial"/>
          <w:sz w:val="22"/>
          <w:szCs w:val="22"/>
          <w:lang w:eastAsia="en-IN"/>
        </w:rPr>
        <w:t xml:space="preserve">as per the </w:t>
      </w:r>
      <w:r w:rsidR="00E36C35" w:rsidRPr="009B002E">
        <w:rPr>
          <w:rFonts w:ascii="Arial" w:hAnsi="Arial" w:cs="Arial"/>
          <w:sz w:val="22"/>
          <w:szCs w:val="22"/>
          <w:lang w:eastAsia="en-IN"/>
        </w:rPr>
        <w:t>data/information</w:t>
      </w:r>
      <w:r w:rsidR="00CF286D" w:rsidRPr="009B002E">
        <w:rPr>
          <w:rFonts w:ascii="Arial" w:hAnsi="Arial" w:cs="Arial"/>
          <w:sz w:val="22"/>
          <w:szCs w:val="22"/>
          <w:lang w:eastAsia="en-IN"/>
        </w:rPr>
        <w:t xml:space="preserve"> provided to us by the company</w:t>
      </w:r>
      <w:r w:rsidR="00675C08" w:rsidRPr="009B002E">
        <w:rPr>
          <w:rFonts w:ascii="Arial" w:hAnsi="Arial" w:cs="Arial"/>
          <w:sz w:val="22"/>
          <w:szCs w:val="22"/>
          <w:lang w:eastAsia="en-IN"/>
        </w:rPr>
        <w:t>.</w:t>
      </w:r>
      <w:r w:rsidR="00064745" w:rsidRPr="009B002E">
        <w:rPr>
          <w:rFonts w:ascii="Arial" w:hAnsi="Arial" w:cs="Arial"/>
          <w:sz w:val="22"/>
          <w:szCs w:val="22"/>
          <w:lang w:eastAsia="en-IN"/>
        </w:rPr>
        <w:t xml:space="preserve"> </w:t>
      </w:r>
    </w:p>
    <w:p w14:paraId="4FF6254B" w14:textId="77777777" w:rsidR="009B002E" w:rsidRDefault="009B002E" w:rsidP="009B002E">
      <w:pPr>
        <w:pStyle w:val="ListParagraph"/>
        <w:spacing w:before="240" w:line="360" w:lineRule="auto"/>
        <w:ind w:left="709" w:right="-8"/>
        <w:jc w:val="both"/>
        <w:rPr>
          <w:rFonts w:ascii="Arial" w:hAnsi="Arial" w:cs="Arial"/>
          <w:i/>
          <w:sz w:val="22"/>
          <w:szCs w:val="22"/>
        </w:rPr>
      </w:pPr>
      <w:r>
        <w:rPr>
          <w:rFonts w:ascii="Arial" w:hAnsi="Arial" w:cs="Arial"/>
          <w:sz w:val="22"/>
          <w:szCs w:val="22"/>
        </w:rPr>
        <w:t xml:space="preserve">During the site visit, we found that the proposed land is a </w:t>
      </w:r>
      <w:r w:rsidRPr="004413BF">
        <w:rPr>
          <w:rFonts w:ascii="Arial" w:hAnsi="Arial" w:cs="Arial"/>
          <w:sz w:val="22"/>
          <w:szCs w:val="22"/>
        </w:rPr>
        <w:t>vacant agricultural</w:t>
      </w:r>
      <w:r>
        <w:rPr>
          <w:rFonts w:ascii="Arial" w:hAnsi="Arial" w:cs="Arial"/>
          <w:sz w:val="22"/>
          <w:szCs w:val="22"/>
        </w:rPr>
        <w:t xml:space="preserve"> land which is not demarcated and work on the Project has not been started yet. As per informed by client, land development work will start soon.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p w14:paraId="31019AE5" w14:textId="77777777" w:rsidR="006A3BCC" w:rsidRPr="00F05A6E" w:rsidRDefault="008A287E" w:rsidP="005E179C">
      <w:pPr>
        <w:pStyle w:val="ListParagraph"/>
        <w:spacing w:before="240" w:after="240" w:line="360" w:lineRule="auto"/>
        <w:ind w:left="709" w:right="-8"/>
        <w:jc w:val="both"/>
        <w:rPr>
          <w:rFonts w:ascii="Arial" w:hAnsi="Arial" w:cs="Arial"/>
          <w:sz w:val="22"/>
          <w:szCs w:val="22"/>
          <w:lang w:eastAsia="en-IN"/>
        </w:rPr>
      </w:pPr>
      <w:r w:rsidRPr="00F05A6E">
        <w:rPr>
          <w:rFonts w:ascii="Arial" w:hAnsi="Arial" w:cs="Arial"/>
          <w:sz w:val="22"/>
          <w:szCs w:val="22"/>
          <w:lang w:eastAsia="en-IN"/>
        </w:rPr>
        <w:t>T</w:t>
      </w:r>
      <w:r w:rsidR="006A3BCC" w:rsidRPr="00F05A6E">
        <w:rPr>
          <w:rFonts w:ascii="Arial" w:hAnsi="Arial" w:cs="Arial"/>
          <w:sz w:val="22"/>
          <w:szCs w:val="22"/>
          <w:lang w:eastAsia="en-IN"/>
        </w:rPr>
        <w:t>able</w:t>
      </w:r>
      <w:r w:rsidRPr="00F05A6E">
        <w:rPr>
          <w:rFonts w:ascii="Arial" w:hAnsi="Arial" w:cs="Arial"/>
          <w:sz w:val="22"/>
          <w:szCs w:val="22"/>
          <w:lang w:eastAsia="en-IN"/>
        </w:rPr>
        <w:t>: 1</w:t>
      </w:r>
      <w:r w:rsidR="006A3BCC" w:rsidRPr="00F05A6E">
        <w:rPr>
          <w:rFonts w:ascii="Arial" w:hAnsi="Arial" w:cs="Arial"/>
          <w:sz w:val="22"/>
          <w:szCs w:val="22"/>
          <w:lang w:eastAsia="en-IN"/>
        </w:rPr>
        <w:t xml:space="preserve"> </w:t>
      </w:r>
      <w:r w:rsidRPr="00F05A6E">
        <w:rPr>
          <w:rFonts w:ascii="Arial" w:hAnsi="Arial" w:cs="Arial"/>
          <w:sz w:val="22"/>
          <w:szCs w:val="22"/>
          <w:lang w:eastAsia="en-IN"/>
        </w:rPr>
        <w:t>is showing</w:t>
      </w:r>
      <w:r w:rsidR="006A3BCC" w:rsidRPr="00F05A6E">
        <w:rPr>
          <w:rFonts w:ascii="Arial" w:hAnsi="Arial" w:cs="Arial"/>
          <w:sz w:val="22"/>
          <w:szCs w:val="22"/>
          <w:lang w:eastAsia="en-IN"/>
        </w:rPr>
        <w:t xml:space="preserve"> the</w:t>
      </w:r>
      <w:r w:rsidR="00183843" w:rsidRPr="00F05A6E">
        <w:rPr>
          <w:rFonts w:ascii="Arial" w:hAnsi="Arial" w:cs="Arial"/>
          <w:sz w:val="22"/>
          <w:szCs w:val="22"/>
          <w:lang w:eastAsia="en-IN"/>
        </w:rPr>
        <w:t xml:space="preserve"> details of the</w:t>
      </w:r>
      <w:r w:rsidR="006A3BCC" w:rsidRPr="00F05A6E">
        <w:rPr>
          <w:rFonts w:ascii="Arial" w:hAnsi="Arial" w:cs="Arial"/>
          <w:sz w:val="22"/>
          <w:szCs w:val="22"/>
          <w:lang w:eastAsia="en-IN"/>
        </w:rPr>
        <w:t xml:space="preserve"> adjoining properties of the</w:t>
      </w:r>
      <w:r w:rsidR="00F9709C" w:rsidRPr="00F05A6E">
        <w:rPr>
          <w:rFonts w:ascii="Arial" w:hAnsi="Arial" w:cs="Arial"/>
          <w:sz w:val="22"/>
          <w:szCs w:val="22"/>
          <w:lang w:eastAsia="en-IN"/>
        </w:rPr>
        <w:t xml:space="preserve"> land for</w:t>
      </w:r>
      <w:r w:rsidR="006A3BCC" w:rsidRPr="00F05A6E">
        <w:rPr>
          <w:rFonts w:ascii="Arial" w:hAnsi="Arial" w:cs="Arial"/>
          <w:sz w:val="22"/>
          <w:szCs w:val="22"/>
          <w:lang w:eastAsia="en-IN"/>
        </w:rPr>
        <w:t xml:space="preserve"> proposed </w:t>
      </w:r>
      <w:r w:rsidR="00F729BD">
        <w:rPr>
          <w:rFonts w:ascii="Arial" w:hAnsi="Arial" w:cs="Arial"/>
          <w:sz w:val="22"/>
          <w:szCs w:val="22"/>
          <w:lang w:eastAsia="en-IN"/>
        </w:rPr>
        <w:t>hybrid power</w:t>
      </w:r>
      <w:r w:rsidR="00F9709C" w:rsidRPr="00F05A6E">
        <w:rPr>
          <w:rFonts w:ascii="Arial" w:hAnsi="Arial" w:cs="Arial"/>
          <w:sz w:val="22"/>
          <w:szCs w:val="22"/>
          <w:lang w:eastAsia="en-IN"/>
        </w:rPr>
        <w:t xml:space="preserve"> </w:t>
      </w:r>
      <w:r w:rsidR="006A3BCC" w:rsidRPr="00F05A6E">
        <w:rPr>
          <w:rFonts w:ascii="Arial" w:hAnsi="Arial" w:cs="Arial"/>
          <w:sz w:val="22"/>
          <w:szCs w:val="22"/>
          <w:lang w:eastAsia="en-IN"/>
        </w:rPr>
        <w:t>plant</w:t>
      </w:r>
      <w:r w:rsidRPr="00F05A6E">
        <w:rPr>
          <w:rFonts w:ascii="Arial" w:hAnsi="Arial" w:cs="Arial"/>
          <w:sz w:val="22"/>
          <w:szCs w:val="22"/>
          <w:lang w:eastAsia="en-IN"/>
        </w:rPr>
        <w:t xml:space="preserve"> and Table: 2 is showing the Connectivity Details of the Proposed Location</w:t>
      </w:r>
      <w:r w:rsidR="006A3BCC" w:rsidRPr="00F05A6E">
        <w:rPr>
          <w:rFonts w:ascii="Arial" w:hAnsi="Arial" w:cs="Arial"/>
          <w:sz w:val="22"/>
          <w:szCs w:val="22"/>
          <w:lang w:eastAsia="en-IN"/>
        </w:rPr>
        <w:t>:</w:t>
      </w:r>
    </w:p>
    <w:tbl>
      <w:tblPr>
        <w:tblW w:w="7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4820"/>
      </w:tblGrid>
      <w:tr w:rsidR="00F9709C" w:rsidRPr="00BD7CFF" w14:paraId="06F476B5" w14:textId="77777777" w:rsidTr="009B002E">
        <w:trPr>
          <w:trHeight w:val="206"/>
          <w:tblHeader/>
          <w:jc w:val="center"/>
        </w:trPr>
        <w:tc>
          <w:tcPr>
            <w:tcW w:w="7088" w:type="dxa"/>
            <w:gridSpan w:val="2"/>
            <w:shd w:val="clear" w:color="auto" w:fill="002060"/>
            <w:vAlign w:val="center"/>
          </w:tcPr>
          <w:p w14:paraId="25A00535" w14:textId="77777777" w:rsidR="00F9709C" w:rsidRPr="00BD7CFF" w:rsidRDefault="008A287E" w:rsidP="00242672">
            <w:pPr>
              <w:spacing w:before="40" w:after="40" w:line="276" w:lineRule="auto"/>
              <w:ind w:left="1735"/>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 xml:space="preserve">Table: 1 </w:t>
            </w:r>
            <w:r w:rsidR="00F9709C" w:rsidRPr="00BD7CFF">
              <w:rPr>
                <w:rFonts w:asciiTheme="minorHAnsi" w:hAnsiTheme="minorHAnsi" w:cstheme="minorHAnsi"/>
                <w:b/>
                <w:iCs/>
                <w:color w:val="FFFFFF"/>
                <w:sz w:val="22"/>
                <w:szCs w:val="22"/>
              </w:rPr>
              <w:t>Adjoining Property Details</w:t>
            </w:r>
          </w:p>
        </w:tc>
      </w:tr>
      <w:tr w:rsidR="006A3BCC" w:rsidRPr="00BD7CFF" w14:paraId="6CEEB309" w14:textId="77777777" w:rsidTr="009B002E">
        <w:trPr>
          <w:trHeight w:val="206"/>
          <w:tblHeader/>
          <w:jc w:val="center"/>
        </w:trPr>
        <w:tc>
          <w:tcPr>
            <w:tcW w:w="2268" w:type="dxa"/>
            <w:shd w:val="clear" w:color="auto" w:fill="DBE5F1" w:themeFill="accent1" w:themeFillTint="33"/>
            <w:vAlign w:val="center"/>
          </w:tcPr>
          <w:p w14:paraId="6B7AB6EC" w14:textId="77777777" w:rsidR="006A3BCC" w:rsidRPr="00BD7CFF" w:rsidRDefault="006A3BCC" w:rsidP="00242672">
            <w:pPr>
              <w:spacing w:before="40" w:after="40" w:line="276" w:lineRule="auto"/>
              <w:ind w:left="132"/>
              <w:rPr>
                <w:rFonts w:asciiTheme="minorHAnsi" w:hAnsiTheme="minorHAnsi" w:cstheme="minorHAnsi"/>
                <w:b/>
                <w:iCs/>
                <w:sz w:val="22"/>
                <w:szCs w:val="22"/>
              </w:rPr>
            </w:pPr>
            <w:r w:rsidRPr="00BD7CFF">
              <w:rPr>
                <w:rFonts w:asciiTheme="minorHAnsi" w:hAnsiTheme="minorHAnsi" w:cstheme="minorHAnsi"/>
                <w:b/>
                <w:iCs/>
                <w:sz w:val="22"/>
                <w:szCs w:val="22"/>
              </w:rPr>
              <w:t>Location</w:t>
            </w:r>
          </w:p>
        </w:tc>
        <w:tc>
          <w:tcPr>
            <w:tcW w:w="4820" w:type="dxa"/>
            <w:shd w:val="clear" w:color="auto" w:fill="DBE5F1" w:themeFill="accent1" w:themeFillTint="33"/>
            <w:vAlign w:val="center"/>
          </w:tcPr>
          <w:p w14:paraId="5DC86C46" w14:textId="77777777" w:rsidR="006A3BCC" w:rsidRPr="00BD7CFF" w:rsidRDefault="00F9709C" w:rsidP="00242672">
            <w:pPr>
              <w:spacing w:before="40" w:after="40" w:line="276" w:lineRule="auto"/>
              <w:ind w:left="284"/>
              <w:rPr>
                <w:rFonts w:asciiTheme="minorHAnsi" w:hAnsiTheme="minorHAnsi" w:cstheme="minorHAnsi"/>
                <w:b/>
                <w:iCs/>
                <w:sz w:val="22"/>
                <w:szCs w:val="22"/>
              </w:rPr>
            </w:pPr>
            <w:r w:rsidRPr="00BD7CFF">
              <w:rPr>
                <w:rFonts w:asciiTheme="minorHAnsi" w:hAnsiTheme="minorHAnsi" w:cstheme="minorHAnsi"/>
                <w:b/>
                <w:iCs/>
                <w:sz w:val="22"/>
                <w:szCs w:val="22"/>
              </w:rPr>
              <w:t>Details</w:t>
            </w:r>
          </w:p>
        </w:tc>
      </w:tr>
      <w:tr w:rsidR="006A3BCC" w:rsidRPr="00BD7CFF" w14:paraId="6E2D99A9" w14:textId="77777777" w:rsidTr="009B002E">
        <w:trPr>
          <w:trHeight w:val="171"/>
          <w:jc w:val="center"/>
        </w:trPr>
        <w:tc>
          <w:tcPr>
            <w:tcW w:w="2268" w:type="dxa"/>
            <w:vAlign w:val="center"/>
          </w:tcPr>
          <w:p w14:paraId="1C5758E8"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East</w:t>
            </w:r>
          </w:p>
        </w:tc>
        <w:tc>
          <w:tcPr>
            <w:tcW w:w="4820" w:type="dxa"/>
            <w:vAlign w:val="center"/>
          </w:tcPr>
          <w:p w14:paraId="5DFA80D7" w14:textId="77777777"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14:paraId="0D434A16" w14:textId="77777777" w:rsidTr="009B002E">
        <w:trPr>
          <w:trHeight w:val="171"/>
          <w:jc w:val="center"/>
        </w:trPr>
        <w:tc>
          <w:tcPr>
            <w:tcW w:w="2268" w:type="dxa"/>
            <w:vAlign w:val="center"/>
          </w:tcPr>
          <w:p w14:paraId="666CD543"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West</w:t>
            </w:r>
          </w:p>
        </w:tc>
        <w:tc>
          <w:tcPr>
            <w:tcW w:w="4820" w:type="dxa"/>
            <w:vAlign w:val="center"/>
          </w:tcPr>
          <w:p w14:paraId="783E68B1" w14:textId="77777777"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14:paraId="2B8F1028" w14:textId="77777777" w:rsidTr="009B002E">
        <w:trPr>
          <w:trHeight w:val="171"/>
          <w:jc w:val="center"/>
        </w:trPr>
        <w:tc>
          <w:tcPr>
            <w:tcW w:w="2268" w:type="dxa"/>
            <w:vAlign w:val="center"/>
          </w:tcPr>
          <w:p w14:paraId="697DE42A"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North</w:t>
            </w:r>
          </w:p>
        </w:tc>
        <w:tc>
          <w:tcPr>
            <w:tcW w:w="4820" w:type="dxa"/>
            <w:vAlign w:val="center"/>
          </w:tcPr>
          <w:p w14:paraId="1DA7059D" w14:textId="77777777" w:rsidR="006A3BCC" w:rsidRPr="00BD7CFF" w:rsidRDefault="00D75647"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Jali to Derala link road</w:t>
            </w:r>
          </w:p>
        </w:tc>
      </w:tr>
      <w:tr w:rsidR="006A3BCC" w:rsidRPr="00BD7CFF" w14:paraId="5E6B39BB" w14:textId="77777777" w:rsidTr="009B002E">
        <w:trPr>
          <w:trHeight w:val="171"/>
          <w:jc w:val="center"/>
        </w:trPr>
        <w:tc>
          <w:tcPr>
            <w:tcW w:w="2268" w:type="dxa"/>
            <w:vAlign w:val="center"/>
          </w:tcPr>
          <w:p w14:paraId="2A6BAA3F"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South</w:t>
            </w:r>
          </w:p>
        </w:tc>
        <w:tc>
          <w:tcPr>
            <w:tcW w:w="4820" w:type="dxa"/>
            <w:vAlign w:val="center"/>
          </w:tcPr>
          <w:p w14:paraId="7F6EF2F2" w14:textId="77777777"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bl>
    <w:p w14:paraId="529292AC" w14:textId="77777777" w:rsidR="00675C08" w:rsidRPr="00BD7CFF" w:rsidRDefault="00675C08" w:rsidP="00BD7CFF">
      <w:pPr>
        <w:rPr>
          <w:rFonts w:ascii="Arial" w:hAnsi="Arial" w:cs="Arial"/>
          <w:sz w:val="2"/>
          <w:szCs w:val="22"/>
        </w:rPr>
      </w:pPr>
    </w:p>
    <w:p w14:paraId="5C11C539" w14:textId="77777777" w:rsidR="00087F50" w:rsidRDefault="00087F50"/>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5811"/>
      </w:tblGrid>
      <w:tr w:rsidR="00675C08" w:rsidRPr="00BD7CFF" w14:paraId="021E0DCB" w14:textId="77777777" w:rsidTr="009B002E">
        <w:trPr>
          <w:trHeight w:val="255"/>
          <w:tblHeader/>
          <w:jc w:val="center"/>
        </w:trPr>
        <w:tc>
          <w:tcPr>
            <w:tcW w:w="8079" w:type="dxa"/>
            <w:gridSpan w:val="2"/>
            <w:shd w:val="clear" w:color="auto" w:fill="002060"/>
            <w:vAlign w:val="center"/>
          </w:tcPr>
          <w:p w14:paraId="30C7F566" w14:textId="77777777" w:rsidR="00675C08" w:rsidRPr="00BD7CFF" w:rsidRDefault="00675C08" w:rsidP="00A32BE4">
            <w:pPr>
              <w:spacing w:after="40" w:line="360" w:lineRule="auto"/>
              <w:ind w:left="284"/>
              <w:jc w:val="center"/>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Table: 2 Connectivity Details of the Proposed Location</w:t>
            </w:r>
          </w:p>
        </w:tc>
      </w:tr>
      <w:tr w:rsidR="00675C08" w:rsidRPr="00BD7CFF" w14:paraId="719D8242" w14:textId="77777777" w:rsidTr="009B002E">
        <w:trPr>
          <w:trHeight w:val="219"/>
          <w:tblHeader/>
          <w:jc w:val="center"/>
        </w:trPr>
        <w:tc>
          <w:tcPr>
            <w:tcW w:w="2268" w:type="dxa"/>
            <w:shd w:val="clear" w:color="auto" w:fill="DBE5F1" w:themeFill="accent1" w:themeFillTint="33"/>
            <w:vAlign w:val="center"/>
          </w:tcPr>
          <w:p w14:paraId="5603E003" w14:textId="77777777" w:rsidR="00675C08" w:rsidRPr="00BD7CFF" w:rsidRDefault="00675C08" w:rsidP="00A32BE4">
            <w:pPr>
              <w:spacing w:after="40" w:line="360" w:lineRule="auto"/>
              <w:ind w:left="284"/>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 xml:space="preserve">Connectivity </w:t>
            </w:r>
          </w:p>
        </w:tc>
        <w:tc>
          <w:tcPr>
            <w:tcW w:w="5811" w:type="dxa"/>
            <w:shd w:val="clear" w:color="auto" w:fill="DBE5F1" w:themeFill="accent1" w:themeFillTint="33"/>
            <w:vAlign w:val="center"/>
          </w:tcPr>
          <w:p w14:paraId="6DB5C6EE" w14:textId="77777777" w:rsidR="00675C08" w:rsidRPr="00BD7CFF" w:rsidRDefault="00675C08" w:rsidP="00A32BE4">
            <w:pPr>
              <w:spacing w:after="40" w:line="360" w:lineRule="auto"/>
              <w:ind w:left="284"/>
              <w:jc w:val="center"/>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Details</w:t>
            </w:r>
          </w:p>
        </w:tc>
      </w:tr>
      <w:tr w:rsidR="00DD2632" w:rsidRPr="00BD7CFF" w14:paraId="1F853A2B" w14:textId="77777777" w:rsidTr="009B002E">
        <w:trPr>
          <w:trHeight w:val="171"/>
          <w:jc w:val="center"/>
        </w:trPr>
        <w:tc>
          <w:tcPr>
            <w:tcW w:w="2268" w:type="dxa"/>
            <w:vAlign w:val="center"/>
          </w:tcPr>
          <w:p w14:paraId="429B0A19" w14:textId="77777777"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Road </w:t>
            </w:r>
          </w:p>
        </w:tc>
        <w:tc>
          <w:tcPr>
            <w:tcW w:w="5811" w:type="dxa"/>
            <w:vAlign w:val="center"/>
          </w:tcPr>
          <w:p w14:paraId="50DF3F1E" w14:textId="77777777" w:rsidR="00DD2632" w:rsidRPr="00BD7CFF" w:rsidRDefault="009B002E" w:rsidP="00D75647">
            <w:pPr>
              <w:autoSpaceDE w:val="0"/>
              <w:autoSpaceDN w:val="0"/>
              <w:adjustRightInd w:val="0"/>
              <w:spacing w:after="40" w:line="360" w:lineRule="auto"/>
              <w:jc w:val="both"/>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~1</w:t>
            </w:r>
            <w:r w:rsidR="00D75647">
              <w:rPr>
                <w:rFonts w:asciiTheme="minorHAnsi" w:eastAsia="SimSun" w:hAnsiTheme="minorHAnsi" w:cstheme="minorHAnsi"/>
                <w:sz w:val="22"/>
                <w:szCs w:val="22"/>
                <w:lang w:eastAsia="zh-CN"/>
              </w:rPr>
              <w:t>0 mt.</w:t>
            </w:r>
            <w:r>
              <w:rPr>
                <w:rFonts w:asciiTheme="minorHAnsi" w:eastAsia="SimSun" w:hAnsiTheme="minorHAnsi" w:cstheme="minorHAnsi"/>
                <w:sz w:val="22"/>
                <w:szCs w:val="22"/>
                <w:lang w:eastAsia="zh-CN"/>
              </w:rPr>
              <w:t xml:space="preserve">wide </w:t>
            </w:r>
            <w:r w:rsidR="00D75647">
              <w:rPr>
                <w:rFonts w:asciiTheme="minorHAnsi" w:eastAsia="SimSun" w:hAnsiTheme="minorHAnsi" w:cstheme="minorHAnsi"/>
                <w:sz w:val="22"/>
                <w:szCs w:val="22"/>
                <w:lang w:eastAsia="zh-CN"/>
              </w:rPr>
              <w:t>Jali to Derala</w:t>
            </w:r>
            <w:r>
              <w:rPr>
                <w:rFonts w:asciiTheme="minorHAnsi" w:eastAsia="SimSun" w:hAnsiTheme="minorHAnsi" w:cstheme="minorHAnsi"/>
                <w:sz w:val="22"/>
                <w:szCs w:val="22"/>
                <w:lang w:eastAsia="zh-CN"/>
              </w:rPr>
              <w:t xml:space="preserve"> road </w:t>
            </w:r>
          </w:p>
        </w:tc>
      </w:tr>
      <w:tr w:rsidR="00DD2632" w:rsidRPr="00BD7CFF" w14:paraId="5DF77A08" w14:textId="77777777" w:rsidTr="009B002E">
        <w:trPr>
          <w:trHeight w:val="262"/>
          <w:jc w:val="center"/>
        </w:trPr>
        <w:tc>
          <w:tcPr>
            <w:tcW w:w="2268" w:type="dxa"/>
            <w:vAlign w:val="center"/>
          </w:tcPr>
          <w:p w14:paraId="5515360C" w14:textId="77777777"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Rail </w:t>
            </w:r>
          </w:p>
        </w:tc>
        <w:tc>
          <w:tcPr>
            <w:tcW w:w="5811" w:type="dxa"/>
            <w:vAlign w:val="center"/>
          </w:tcPr>
          <w:p w14:paraId="29C74D91" w14:textId="77777777" w:rsidR="00DD2632" w:rsidRPr="00BD7CFF" w:rsidRDefault="00D75647" w:rsidP="00D75647">
            <w:pPr>
              <w:autoSpaceDE w:val="0"/>
              <w:autoSpaceDN w:val="0"/>
              <w:adjustRightInd w:val="0"/>
              <w:spacing w:after="40" w:line="360" w:lineRule="auto"/>
              <w:jc w:val="both"/>
              <w:rPr>
                <w:rFonts w:asciiTheme="minorHAnsi" w:eastAsia="SimSun" w:hAnsiTheme="minorHAnsi" w:cstheme="minorHAnsi"/>
                <w:sz w:val="22"/>
                <w:szCs w:val="22"/>
                <w:lang w:eastAsia="zh-CN"/>
              </w:rPr>
            </w:pPr>
            <w:r>
              <w:rPr>
                <w:rFonts w:ascii="Arial" w:hAnsi="Arial" w:cs="Arial"/>
                <w:color w:val="202124"/>
                <w:sz w:val="21"/>
                <w:szCs w:val="21"/>
                <w:shd w:val="clear" w:color="auto" w:fill="FFFFFF"/>
              </w:rPr>
              <w:t xml:space="preserve">Wankaner, Junction </w:t>
            </w:r>
            <w:r>
              <w:rPr>
                <w:rFonts w:asciiTheme="minorHAnsi" w:eastAsia="SimSun" w:hAnsiTheme="minorHAnsi" w:cstheme="minorHAnsi"/>
                <w:sz w:val="22"/>
                <w:szCs w:val="22"/>
                <w:lang w:eastAsia="zh-CN"/>
              </w:rPr>
              <w:t>- ~10</w:t>
            </w:r>
            <w:r w:rsidR="00DD2632" w:rsidRPr="00BD7CFF">
              <w:rPr>
                <w:rFonts w:asciiTheme="minorHAnsi" w:eastAsia="SimSun" w:hAnsiTheme="minorHAnsi" w:cstheme="minorHAnsi"/>
                <w:sz w:val="22"/>
                <w:szCs w:val="22"/>
                <w:lang w:eastAsia="zh-CN"/>
              </w:rPr>
              <w:t xml:space="preserve"> km away</w:t>
            </w:r>
          </w:p>
        </w:tc>
      </w:tr>
      <w:tr w:rsidR="00DD2632" w:rsidRPr="00675C08" w14:paraId="0CDCAA8A" w14:textId="77777777" w:rsidTr="009B002E">
        <w:trPr>
          <w:trHeight w:val="262"/>
          <w:jc w:val="center"/>
        </w:trPr>
        <w:tc>
          <w:tcPr>
            <w:tcW w:w="2268" w:type="dxa"/>
            <w:vAlign w:val="center"/>
          </w:tcPr>
          <w:p w14:paraId="7A11743F" w14:textId="77777777"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Airport</w:t>
            </w:r>
          </w:p>
        </w:tc>
        <w:tc>
          <w:tcPr>
            <w:tcW w:w="5811" w:type="dxa"/>
            <w:vAlign w:val="center"/>
          </w:tcPr>
          <w:p w14:paraId="0AA591F2" w14:textId="77777777" w:rsidR="00DD2632" w:rsidRPr="00675C08" w:rsidRDefault="00D75647" w:rsidP="00A32BE4">
            <w:pPr>
              <w:autoSpaceDE w:val="0"/>
              <w:autoSpaceDN w:val="0"/>
              <w:adjustRightInd w:val="0"/>
              <w:spacing w:after="40" w:line="360" w:lineRule="auto"/>
              <w:jc w:val="both"/>
              <w:rPr>
                <w:rFonts w:asciiTheme="minorHAnsi" w:eastAsia="SimSun" w:hAnsiTheme="minorHAnsi" w:cstheme="minorHAnsi"/>
                <w:sz w:val="22"/>
                <w:szCs w:val="22"/>
                <w:lang w:val="sv-SE" w:eastAsia="zh-CN"/>
              </w:rPr>
            </w:pPr>
            <w:r>
              <w:rPr>
                <w:rFonts w:asciiTheme="minorHAnsi" w:eastAsia="SimSun" w:hAnsiTheme="minorHAnsi" w:cstheme="minorHAnsi"/>
                <w:sz w:val="22"/>
                <w:szCs w:val="22"/>
                <w:lang w:val="sv-SE" w:eastAsia="zh-CN"/>
              </w:rPr>
              <w:t>Rajkot</w:t>
            </w:r>
            <w:r w:rsidR="00242672" w:rsidRPr="00242672">
              <w:rPr>
                <w:rFonts w:asciiTheme="minorHAnsi" w:eastAsia="SimSun" w:hAnsiTheme="minorHAnsi" w:cstheme="minorHAnsi"/>
                <w:sz w:val="22"/>
                <w:szCs w:val="22"/>
                <w:lang w:val="sv-SE" w:eastAsia="zh-CN"/>
              </w:rPr>
              <w:t xml:space="preserve"> International Airport</w:t>
            </w:r>
            <w:r w:rsidR="009B002E">
              <w:rPr>
                <w:rFonts w:asciiTheme="minorHAnsi" w:eastAsia="SimSun" w:hAnsiTheme="minorHAnsi" w:cstheme="minorHAnsi"/>
                <w:sz w:val="22"/>
                <w:szCs w:val="22"/>
                <w:lang w:val="sv-SE" w:eastAsia="zh-CN"/>
              </w:rPr>
              <w:t>,</w:t>
            </w:r>
            <w:r w:rsidR="004C1CE1" w:rsidRPr="00BD7CFF">
              <w:rPr>
                <w:rFonts w:asciiTheme="minorHAnsi" w:eastAsia="SimSun" w:hAnsiTheme="minorHAnsi" w:cstheme="minorHAnsi"/>
                <w:sz w:val="22"/>
                <w:szCs w:val="22"/>
                <w:lang w:val="sv-SE" w:eastAsia="zh-CN"/>
              </w:rPr>
              <w:t xml:space="preserve"> - ~</w:t>
            </w:r>
            <w:r>
              <w:rPr>
                <w:rFonts w:asciiTheme="minorHAnsi" w:eastAsia="SimSun" w:hAnsiTheme="minorHAnsi" w:cstheme="minorHAnsi"/>
                <w:sz w:val="22"/>
                <w:szCs w:val="22"/>
                <w:lang w:val="sv-SE" w:eastAsia="zh-CN"/>
              </w:rPr>
              <w:t>5</w:t>
            </w:r>
            <w:r w:rsidR="009B002E">
              <w:rPr>
                <w:rFonts w:asciiTheme="minorHAnsi" w:eastAsia="SimSun" w:hAnsiTheme="minorHAnsi" w:cstheme="minorHAnsi"/>
                <w:sz w:val="22"/>
                <w:szCs w:val="22"/>
                <w:lang w:val="sv-SE" w:eastAsia="zh-CN"/>
              </w:rPr>
              <w:t>0</w:t>
            </w:r>
            <w:r w:rsidR="00DD2632" w:rsidRPr="00BD7CFF">
              <w:rPr>
                <w:rFonts w:asciiTheme="minorHAnsi" w:eastAsia="SimSun" w:hAnsiTheme="minorHAnsi" w:cstheme="minorHAnsi"/>
                <w:sz w:val="22"/>
                <w:szCs w:val="22"/>
                <w:lang w:val="sv-SE" w:eastAsia="zh-CN"/>
              </w:rPr>
              <w:t xml:space="preserve"> km away</w:t>
            </w:r>
          </w:p>
        </w:tc>
      </w:tr>
    </w:tbl>
    <w:p w14:paraId="08871766" w14:textId="77777777" w:rsidR="00384817" w:rsidRDefault="00384817" w:rsidP="00384817">
      <w:pPr>
        <w:pStyle w:val="ListParagraph"/>
        <w:spacing w:line="360" w:lineRule="auto"/>
        <w:ind w:left="709" w:right="-143"/>
        <w:jc w:val="both"/>
        <w:rPr>
          <w:rFonts w:ascii="Arial" w:hAnsi="Arial" w:cs="Arial"/>
          <w:b/>
          <w:noProof/>
          <w:sz w:val="22"/>
          <w:lang w:eastAsia="en-IN"/>
        </w:rPr>
      </w:pPr>
    </w:p>
    <w:p w14:paraId="41995E6D" w14:textId="77777777" w:rsidR="00384817" w:rsidRDefault="00384817" w:rsidP="00166B04">
      <w:pPr>
        <w:pStyle w:val="ListParagraph"/>
        <w:numPr>
          <w:ilvl w:val="0"/>
          <w:numId w:val="29"/>
        </w:numPr>
        <w:spacing w:line="360" w:lineRule="auto"/>
        <w:ind w:left="709" w:right="-143" w:hanging="425"/>
        <w:jc w:val="both"/>
        <w:rPr>
          <w:rFonts w:ascii="Arial" w:hAnsi="Arial" w:cs="Arial"/>
          <w:b/>
          <w:noProof/>
          <w:sz w:val="22"/>
          <w:lang w:eastAsia="en-IN"/>
        </w:rPr>
      </w:pPr>
      <w:r>
        <w:rPr>
          <w:rFonts w:ascii="Arial" w:hAnsi="Arial" w:cs="Arial"/>
          <w:b/>
          <w:noProof/>
          <w:sz w:val="22"/>
          <w:lang w:eastAsia="en-IN"/>
        </w:rPr>
        <w:t>LOCATION MAP:</w:t>
      </w:r>
    </w:p>
    <w:p w14:paraId="33C8422E" w14:textId="77777777" w:rsidR="00242672" w:rsidRPr="00242672" w:rsidRDefault="00242672" w:rsidP="00166B04">
      <w:pPr>
        <w:pStyle w:val="ListParagraph"/>
        <w:numPr>
          <w:ilvl w:val="0"/>
          <w:numId w:val="30"/>
        </w:numPr>
        <w:spacing w:before="240" w:line="360" w:lineRule="auto"/>
        <w:ind w:left="1134" w:right="-71"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Pr>
          <w:rFonts w:ascii="Arial" w:hAnsi="Arial" w:cs="Arial"/>
          <w:bCs/>
          <w:sz w:val="22"/>
        </w:rPr>
        <w:t xml:space="preserve"> </w:t>
      </w:r>
    </w:p>
    <w:p w14:paraId="249FBC99" w14:textId="77777777" w:rsidR="00384817" w:rsidRPr="00F729BD" w:rsidRDefault="00EF3437" w:rsidP="00F729BD">
      <w:pPr>
        <w:pStyle w:val="ListParagraph"/>
        <w:spacing w:before="240" w:after="240" w:line="360" w:lineRule="auto"/>
        <w:ind w:left="1134" w:right="-8"/>
        <w:jc w:val="both"/>
        <w:rPr>
          <w:rFonts w:ascii="Arial" w:hAnsi="Arial" w:cs="Arial"/>
          <w:sz w:val="22"/>
          <w:szCs w:val="22"/>
          <w:lang w:eastAsia="en-IN"/>
        </w:rPr>
      </w:pPr>
      <w:r w:rsidRPr="00242672">
        <w:rPr>
          <w:rFonts w:ascii="Arial" w:hAnsi="Arial" w:cs="Arial"/>
          <w:sz w:val="22"/>
          <w:szCs w:val="22"/>
          <w:lang w:eastAsia="en-IN"/>
        </w:rPr>
        <w:lastRenderedPageBreak/>
        <w:t xml:space="preserve">The </w:t>
      </w:r>
      <w:r w:rsidR="00F729BD">
        <w:rPr>
          <w:rFonts w:ascii="Arial" w:hAnsi="Arial" w:cs="Arial"/>
          <w:sz w:val="22"/>
          <w:szCs w:val="22"/>
          <w:lang w:eastAsia="en-IN"/>
        </w:rPr>
        <w:t>hybrid power</w:t>
      </w:r>
      <w:r w:rsidRPr="00242672">
        <w:rPr>
          <w:rFonts w:ascii="Arial" w:hAnsi="Arial" w:cs="Arial"/>
          <w:sz w:val="22"/>
          <w:szCs w:val="22"/>
          <w:lang w:eastAsia="en-IN"/>
        </w:rPr>
        <w:t xml:space="preserve"> plant is proposed to be commissioned </w:t>
      </w:r>
      <w:r w:rsidR="00242672" w:rsidRPr="00242672">
        <w:rPr>
          <w:rFonts w:ascii="Arial" w:hAnsi="Arial" w:cs="Arial"/>
          <w:sz w:val="22"/>
          <w:szCs w:val="22"/>
          <w:lang w:eastAsia="en-IN"/>
        </w:rPr>
        <w:t xml:space="preserve">at  </w:t>
      </w:r>
      <w:r w:rsidR="008311A2" w:rsidRPr="008311A2">
        <w:rPr>
          <w:rFonts w:ascii="Arial" w:hAnsi="Arial" w:cs="Arial"/>
          <w:sz w:val="22"/>
          <w:szCs w:val="22"/>
          <w:lang w:eastAsia="en-IN"/>
        </w:rPr>
        <w:t>at Village: Sardharka Taluka: Wankaner Morbi District, State of Gujrat 363621</w:t>
      </w:r>
      <w:r w:rsidR="00F729BD">
        <w:rPr>
          <w:rFonts w:ascii="Arial" w:hAnsi="Arial" w:cs="Arial"/>
          <w:sz w:val="22"/>
          <w:szCs w:val="22"/>
        </w:rPr>
        <w:t xml:space="preserve"> </w:t>
      </w:r>
      <w:r w:rsidRPr="00242672">
        <w:rPr>
          <w:rFonts w:ascii="Arial" w:hAnsi="Arial" w:cs="Arial"/>
          <w:sz w:val="22"/>
          <w:szCs w:val="22"/>
          <w:lang w:eastAsia="en-IN"/>
        </w:rPr>
        <w:t xml:space="preserve">with GPS coordinates </w:t>
      </w:r>
      <w:r w:rsidR="008311A2" w:rsidRPr="008311A2">
        <w:rPr>
          <w:rFonts w:ascii="Arial" w:hAnsi="Arial" w:cs="Arial"/>
          <w:sz w:val="22"/>
          <w:szCs w:val="22"/>
          <w:lang w:eastAsia="en-IN"/>
        </w:rPr>
        <w:t>22°38'54.9"</w:t>
      </w:r>
      <w:r w:rsidR="008311A2">
        <w:rPr>
          <w:rFonts w:ascii="Arial" w:hAnsi="Arial" w:cs="Arial"/>
          <w:sz w:val="22"/>
          <w:szCs w:val="22"/>
          <w:lang w:eastAsia="en-IN"/>
        </w:rPr>
        <w:t xml:space="preserve"> </w:t>
      </w:r>
      <w:r w:rsidRPr="00242672">
        <w:rPr>
          <w:rFonts w:ascii="Arial" w:hAnsi="Arial" w:cs="Arial"/>
          <w:sz w:val="22"/>
          <w:szCs w:val="22"/>
          <w:lang w:eastAsia="en-IN"/>
        </w:rPr>
        <w:t xml:space="preserve">North and </w:t>
      </w:r>
      <w:r w:rsidR="008311A2" w:rsidRPr="008311A2">
        <w:rPr>
          <w:rFonts w:ascii="Arial" w:hAnsi="Arial" w:cs="Arial"/>
          <w:sz w:val="22"/>
          <w:szCs w:val="22"/>
          <w:lang w:eastAsia="en-IN"/>
        </w:rPr>
        <w:t>71°01'46.3"</w:t>
      </w:r>
      <w:r w:rsidR="00F729BD">
        <w:rPr>
          <w:rFonts w:ascii="Arial" w:hAnsi="Arial" w:cs="Arial"/>
          <w:sz w:val="22"/>
          <w:szCs w:val="22"/>
          <w:lang w:eastAsia="en-IN"/>
        </w:rPr>
        <w:t xml:space="preserve"> </w:t>
      </w:r>
      <w:r w:rsidRPr="00242672">
        <w:rPr>
          <w:rFonts w:ascii="Arial" w:hAnsi="Arial" w:cs="Arial"/>
          <w:sz w:val="22"/>
          <w:szCs w:val="22"/>
          <w:lang w:eastAsia="en-IN"/>
        </w:rPr>
        <w:t xml:space="preserve">East </w:t>
      </w:r>
      <w:r w:rsidR="00F729BD">
        <w:rPr>
          <w:rFonts w:ascii="Arial" w:hAnsi="Arial" w:cs="Arial"/>
          <w:sz w:val="22"/>
          <w:szCs w:val="22"/>
          <w:lang w:eastAsia="en-IN"/>
        </w:rPr>
        <w:t xml:space="preserve"> </w:t>
      </w:r>
      <w:r w:rsidRPr="00F729BD">
        <w:rPr>
          <w:rFonts w:ascii="Arial" w:hAnsi="Arial" w:cs="Arial"/>
          <w:sz w:val="22"/>
          <w:szCs w:val="22"/>
          <w:lang w:eastAsia="en-IN"/>
        </w:rPr>
        <w:t>as per the Google map attached below:</w:t>
      </w:r>
    </w:p>
    <w:p w14:paraId="1F1303EA" w14:textId="77777777" w:rsidR="00EF3437" w:rsidRDefault="008311A2" w:rsidP="00A32BE4">
      <w:pPr>
        <w:pStyle w:val="ListParagraph"/>
        <w:spacing w:line="360" w:lineRule="auto"/>
        <w:ind w:left="1134" w:right="-71"/>
        <w:jc w:val="both"/>
        <w:rPr>
          <w:rFonts w:ascii="Arial" w:hAnsi="Arial" w:cs="Arial"/>
          <w:b/>
          <w:noProof/>
          <w:sz w:val="22"/>
          <w:lang w:eastAsia="en-IN"/>
        </w:rPr>
      </w:pPr>
      <w:r>
        <w:rPr>
          <w:rFonts w:ascii="Arial" w:hAnsi="Arial" w:cs="Arial"/>
          <w:b/>
          <w:noProof/>
          <w:sz w:val="22"/>
          <w:lang w:eastAsia="en-IN"/>
        </w:rPr>
        <w:drawing>
          <wp:inline distT="0" distB="0" distL="0" distR="0" wp14:anchorId="2CEE48D4" wp14:editId="4C6CC91A">
            <wp:extent cx="5486400" cy="2676525"/>
            <wp:effectExtent l="19050" t="19050" r="19050" b="285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41042B.tmp"/>
                    <pic:cNvPicPr/>
                  </pic:nvPicPr>
                  <pic:blipFill>
                    <a:blip r:embed="rId17">
                      <a:extLst>
                        <a:ext uri="{28A0092B-C50C-407E-A947-70E740481C1C}">
                          <a14:useLocalDpi xmlns:a14="http://schemas.microsoft.com/office/drawing/2010/main" val="0"/>
                        </a:ext>
                      </a:extLst>
                    </a:blip>
                    <a:stretch>
                      <a:fillRect/>
                    </a:stretch>
                  </pic:blipFill>
                  <pic:spPr>
                    <a:xfrm>
                      <a:off x="0" y="0"/>
                      <a:ext cx="5486400" cy="2676525"/>
                    </a:xfrm>
                    <a:prstGeom prst="rect">
                      <a:avLst/>
                    </a:prstGeom>
                    <a:ln>
                      <a:solidFill>
                        <a:schemeClr val="tx1"/>
                      </a:solidFill>
                    </a:ln>
                  </pic:spPr>
                </pic:pic>
              </a:graphicData>
            </a:graphic>
          </wp:inline>
        </w:drawing>
      </w:r>
    </w:p>
    <w:p w14:paraId="3789E2AD" w14:textId="77777777" w:rsidR="00242672" w:rsidRDefault="00242672" w:rsidP="00166B04">
      <w:pPr>
        <w:pStyle w:val="ListParagraph"/>
        <w:numPr>
          <w:ilvl w:val="0"/>
          <w:numId w:val="30"/>
        </w:numPr>
        <w:spacing w:before="240" w:line="360" w:lineRule="auto"/>
        <w:ind w:left="1134" w:right="-143" w:hanging="425"/>
        <w:jc w:val="both"/>
        <w:rPr>
          <w:rFonts w:ascii="Arial" w:hAnsi="Arial" w:cs="Arial"/>
          <w:b/>
          <w:sz w:val="22"/>
        </w:rPr>
      </w:pPr>
      <w:r w:rsidRPr="00BC1E1F">
        <w:rPr>
          <w:rFonts w:ascii="Arial" w:hAnsi="Arial" w:cs="Arial"/>
          <w:b/>
          <w:sz w:val="22"/>
        </w:rPr>
        <w:t xml:space="preserve">GOOGLE </w:t>
      </w:r>
      <w:r>
        <w:rPr>
          <w:rFonts w:ascii="Arial" w:hAnsi="Arial" w:cs="Arial"/>
          <w:b/>
          <w:sz w:val="22"/>
        </w:rPr>
        <w:t xml:space="preserve">MAP </w:t>
      </w:r>
      <w:r w:rsidRPr="00BC1E1F">
        <w:rPr>
          <w:rFonts w:ascii="Arial" w:hAnsi="Arial" w:cs="Arial"/>
          <w:b/>
          <w:sz w:val="22"/>
        </w:rPr>
        <w:t>LAYOUT:</w:t>
      </w:r>
      <w:r>
        <w:rPr>
          <w:rFonts w:ascii="Arial" w:hAnsi="Arial" w:cs="Arial"/>
          <w:b/>
          <w:sz w:val="22"/>
        </w:rPr>
        <w:t xml:space="preserve"> </w:t>
      </w:r>
    </w:p>
    <w:p w14:paraId="3FC9E94E" w14:textId="77777777" w:rsidR="00983DB2" w:rsidRPr="005172E7" w:rsidRDefault="00983DB2" w:rsidP="00F729BD">
      <w:pPr>
        <w:pStyle w:val="ListParagraph"/>
        <w:spacing w:before="240" w:after="240" w:line="360" w:lineRule="auto"/>
        <w:ind w:left="1134" w:right="-8"/>
        <w:jc w:val="both"/>
        <w:rPr>
          <w:rFonts w:ascii="Arial" w:hAnsi="Arial" w:cs="Arial"/>
          <w:sz w:val="22"/>
          <w:szCs w:val="22"/>
          <w:lang w:eastAsia="en-IN"/>
        </w:rPr>
      </w:pPr>
      <w:r w:rsidRPr="005172E7">
        <w:rPr>
          <w:rFonts w:ascii="Arial" w:hAnsi="Arial" w:cs="Arial"/>
          <w:sz w:val="22"/>
          <w:szCs w:val="22"/>
          <w:lang w:eastAsia="en-IN"/>
        </w:rPr>
        <w:t xml:space="preserve">Demarcation of the land with </w:t>
      </w:r>
      <w:r w:rsidR="00661D39" w:rsidRPr="005172E7">
        <w:rPr>
          <w:rFonts w:ascii="Arial" w:hAnsi="Arial" w:cs="Arial"/>
          <w:sz w:val="22"/>
          <w:szCs w:val="22"/>
          <w:lang w:eastAsia="en-IN"/>
        </w:rPr>
        <w:t xml:space="preserve">approximate </w:t>
      </w:r>
      <w:r w:rsidRPr="005172E7">
        <w:rPr>
          <w:rFonts w:ascii="Arial" w:hAnsi="Arial" w:cs="Arial"/>
          <w:sz w:val="22"/>
          <w:szCs w:val="22"/>
          <w:lang w:eastAsia="en-IN"/>
        </w:rPr>
        <w:t xml:space="preserve">measurement </w:t>
      </w:r>
      <w:r w:rsidR="00661D39" w:rsidRPr="005172E7">
        <w:rPr>
          <w:rFonts w:ascii="Arial" w:hAnsi="Arial" w:cs="Arial"/>
          <w:sz w:val="22"/>
          <w:szCs w:val="22"/>
          <w:lang w:eastAsia="en-IN"/>
        </w:rPr>
        <w:t>on the Google map is attached</w:t>
      </w:r>
      <w:r w:rsidRPr="005172E7">
        <w:rPr>
          <w:rFonts w:ascii="Arial" w:hAnsi="Arial" w:cs="Arial"/>
          <w:sz w:val="22"/>
          <w:szCs w:val="22"/>
          <w:lang w:eastAsia="en-IN"/>
        </w:rPr>
        <w:t xml:space="preserve"> in the below picture:</w:t>
      </w:r>
    </w:p>
    <w:p w14:paraId="400822BD" w14:textId="77777777" w:rsidR="00F729BD" w:rsidRPr="007C1943" w:rsidRDefault="008311A2" w:rsidP="008311A2">
      <w:pPr>
        <w:pStyle w:val="ListParagraph"/>
        <w:spacing w:line="360" w:lineRule="auto"/>
        <w:ind w:left="1134" w:right="-8"/>
        <w:jc w:val="both"/>
        <w:rPr>
          <w:rFonts w:ascii="Arial" w:hAnsi="Arial" w:cs="Arial"/>
          <w:b/>
          <w:sz w:val="22"/>
        </w:rPr>
      </w:pPr>
      <w:r>
        <w:rPr>
          <w:rFonts w:ascii="Arial" w:hAnsi="Arial" w:cs="Arial"/>
          <w:b/>
          <w:noProof/>
          <w:sz w:val="22"/>
          <w:lang w:eastAsia="en-IN"/>
        </w:rPr>
        <w:drawing>
          <wp:inline distT="0" distB="0" distL="0" distR="0" wp14:anchorId="046BCD5B" wp14:editId="36B1C68B">
            <wp:extent cx="3724910" cy="5507514"/>
            <wp:effectExtent l="23177" t="14923" r="13018" b="13017"/>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410D8AF.tmp"/>
                    <pic:cNvPicPr/>
                  </pic:nvPicPr>
                  <pic:blipFill>
                    <a:blip r:embed="rId18">
                      <a:extLst>
                        <a:ext uri="{28A0092B-C50C-407E-A947-70E740481C1C}">
                          <a14:useLocalDpi xmlns:a14="http://schemas.microsoft.com/office/drawing/2010/main" val="0"/>
                        </a:ext>
                      </a:extLst>
                    </a:blip>
                    <a:stretch>
                      <a:fillRect/>
                    </a:stretch>
                  </pic:blipFill>
                  <pic:spPr>
                    <a:xfrm rot="16200000">
                      <a:off x="0" y="0"/>
                      <a:ext cx="3729940" cy="5514951"/>
                    </a:xfrm>
                    <a:prstGeom prst="rect">
                      <a:avLst/>
                    </a:prstGeom>
                    <a:ln>
                      <a:solidFill>
                        <a:schemeClr val="tx1"/>
                      </a:solidFill>
                    </a:ln>
                  </pic:spPr>
                </pic:pic>
              </a:graphicData>
            </a:graphic>
          </wp:inline>
        </w:drawing>
      </w:r>
    </w:p>
    <w:p w14:paraId="1329787E" w14:textId="77777777" w:rsidR="001617C6" w:rsidRDefault="00C34D45" w:rsidP="00166B04">
      <w:pPr>
        <w:pStyle w:val="ListParagraph"/>
        <w:numPr>
          <w:ilvl w:val="0"/>
          <w:numId w:val="29"/>
        </w:numPr>
        <w:spacing w:before="240" w:line="360" w:lineRule="auto"/>
        <w:ind w:left="709" w:right="-143" w:hanging="425"/>
        <w:jc w:val="both"/>
        <w:rPr>
          <w:rFonts w:ascii="Arial" w:hAnsi="Arial" w:cs="Arial"/>
          <w:b/>
          <w:noProof/>
          <w:sz w:val="22"/>
          <w:lang w:eastAsia="en-IN"/>
        </w:rPr>
      </w:pPr>
      <w:r>
        <w:rPr>
          <w:rFonts w:ascii="Arial" w:hAnsi="Arial" w:cs="Arial"/>
          <w:b/>
          <w:sz w:val="22"/>
        </w:rPr>
        <w:lastRenderedPageBreak/>
        <w:t xml:space="preserve">SCHEMATIC </w:t>
      </w:r>
      <w:r w:rsidR="003227F6" w:rsidRPr="00384817">
        <w:rPr>
          <w:rFonts w:ascii="Arial" w:hAnsi="Arial" w:cs="Arial"/>
          <w:b/>
          <w:sz w:val="22"/>
        </w:rPr>
        <w:t>LAYOUT PLAN:</w:t>
      </w:r>
      <w:r w:rsidR="00375D4B" w:rsidRPr="00384817">
        <w:rPr>
          <w:rFonts w:ascii="Arial" w:hAnsi="Arial" w:cs="Arial"/>
          <w:b/>
          <w:sz w:val="22"/>
        </w:rPr>
        <w:t xml:space="preserve"> </w:t>
      </w:r>
    </w:p>
    <w:p w14:paraId="3900265B" w14:textId="77777777" w:rsidR="0036723F" w:rsidRDefault="001617C6" w:rsidP="005E179C">
      <w:pPr>
        <w:pStyle w:val="ListParagraph"/>
        <w:spacing w:before="240" w:line="360" w:lineRule="auto"/>
        <w:ind w:left="709" w:right="-8"/>
        <w:jc w:val="both"/>
        <w:rPr>
          <w:rFonts w:ascii="Arial" w:hAnsi="Arial" w:cs="Arial"/>
          <w:sz w:val="22"/>
          <w:szCs w:val="22"/>
          <w:lang w:eastAsia="en-IN"/>
        </w:rPr>
      </w:pPr>
      <w:r w:rsidRPr="00B1089D">
        <w:rPr>
          <w:rFonts w:ascii="Arial" w:hAnsi="Arial" w:cs="Arial"/>
          <w:sz w:val="22"/>
          <w:highlight w:val="yellow"/>
        </w:rPr>
        <w:t xml:space="preserve">As per the data/information provided by the client/Company, </w:t>
      </w:r>
      <w:r w:rsidR="00F729BD" w:rsidRPr="00B1089D">
        <w:rPr>
          <w:rFonts w:ascii="Arial" w:hAnsi="Arial" w:cs="Arial"/>
          <w:sz w:val="22"/>
          <w:szCs w:val="22"/>
          <w:highlight w:val="yellow"/>
          <w:lang w:eastAsia="en-IN"/>
        </w:rPr>
        <w:t>Schematic layout plan</w:t>
      </w:r>
      <w:r w:rsidR="008274B3" w:rsidRPr="00B1089D">
        <w:rPr>
          <w:rFonts w:ascii="Arial" w:hAnsi="Arial" w:cs="Arial"/>
          <w:sz w:val="22"/>
          <w:szCs w:val="22"/>
          <w:highlight w:val="yellow"/>
          <w:lang w:eastAsia="en-IN"/>
        </w:rPr>
        <w:t xml:space="preserve"> layout plan </w:t>
      </w:r>
      <w:r w:rsidR="00F729BD" w:rsidRPr="00B1089D">
        <w:rPr>
          <w:rFonts w:ascii="Arial" w:hAnsi="Arial" w:cs="Arial"/>
          <w:sz w:val="22"/>
          <w:szCs w:val="22"/>
          <w:highlight w:val="yellow"/>
          <w:lang w:eastAsia="en-IN"/>
        </w:rPr>
        <w:t>is</w:t>
      </w:r>
      <w:r w:rsidR="002824BA" w:rsidRPr="00B1089D">
        <w:rPr>
          <w:rFonts w:ascii="Arial" w:hAnsi="Arial" w:cs="Arial"/>
          <w:sz w:val="22"/>
          <w:szCs w:val="22"/>
          <w:highlight w:val="yellow"/>
          <w:lang w:eastAsia="en-IN"/>
        </w:rPr>
        <w:t xml:space="preserve"> attached below</w:t>
      </w:r>
      <w:r w:rsidR="00AA15FD" w:rsidRPr="00B1089D">
        <w:rPr>
          <w:rFonts w:ascii="Arial" w:hAnsi="Arial" w:cs="Arial"/>
          <w:sz w:val="22"/>
          <w:szCs w:val="22"/>
          <w:highlight w:val="yellow"/>
          <w:lang w:eastAsia="en-IN"/>
        </w:rPr>
        <w:t xml:space="preserve"> for reference</w:t>
      </w:r>
      <w:r w:rsidR="002824BA" w:rsidRPr="00B1089D">
        <w:rPr>
          <w:rFonts w:ascii="Arial" w:hAnsi="Arial" w:cs="Arial"/>
          <w:sz w:val="22"/>
          <w:szCs w:val="22"/>
          <w:highlight w:val="yellow"/>
          <w:lang w:eastAsia="en-IN"/>
        </w:rPr>
        <w:t>:</w:t>
      </w:r>
    </w:p>
    <w:p w14:paraId="55CC4DD2" w14:textId="25FE7A6C" w:rsidR="002B169B" w:rsidRPr="00A33553" w:rsidRDefault="002B169B" w:rsidP="005E179C">
      <w:pPr>
        <w:pStyle w:val="ListParagraph"/>
        <w:spacing w:before="240" w:line="360" w:lineRule="auto"/>
        <w:ind w:left="709" w:right="-8"/>
        <w:jc w:val="both"/>
        <w:rPr>
          <w:rFonts w:ascii="Arial" w:hAnsi="Arial" w:cs="Arial"/>
          <w:sz w:val="22"/>
          <w:szCs w:val="22"/>
          <w:lang w:eastAsia="en-IN"/>
        </w:rPr>
      </w:pPr>
    </w:p>
    <w:p w14:paraId="19D2462F" w14:textId="77777777" w:rsidR="008A325F" w:rsidRDefault="008A325F" w:rsidP="00336447">
      <w:pPr>
        <w:pStyle w:val="ListParagraph"/>
        <w:spacing w:before="240" w:line="360" w:lineRule="auto"/>
        <w:ind w:left="709" w:right="-8"/>
        <w:jc w:val="both"/>
        <w:rPr>
          <w:rFonts w:ascii="Arial" w:hAnsi="Arial" w:cs="Arial"/>
          <w:sz w:val="22"/>
          <w:szCs w:val="22"/>
          <w:lang w:eastAsia="en-IN"/>
        </w:rPr>
      </w:pPr>
      <w:r w:rsidRPr="008A325F">
        <w:rPr>
          <w:rFonts w:ascii="Arial" w:hAnsi="Arial" w:cs="Arial"/>
          <w:b/>
          <w:sz w:val="22"/>
          <w:szCs w:val="22"/>
          <w:lang w:eastAsia="en-IN"/>
        </w:rPr>
        <w:t>Note:</w:t>
      </w:r>
      <w:r>
        <w:rPr>
          <w:rFonts w:ascii="Arial" w:hAnsi="Arial" w:cs="Arial"/>
          <w:sz w:val="22"/>
          <w:szCs w:val="22"/>
          <w:lang w:eastAsia="en-IN"/>
        </w:rPr>
        <w:t xml:space="preserve"> As informed by the client, the schematic layout plan is subject to change as per the actual implementation plan.</w:t>
      </w:r>
      <w:r w:rsidR="002B169B">
        <w:rPr>
          <w:rFonts w:ascii="Arial" w:hAnsi="Arial" w:cs="Arial"/>
          <w:sz w:val="22"/>
          <w:szCs w:val="22"/>
          <w:lang w:eastAsia="en-IN"/>
        </w:rPr>
        <w:t xml:space="preserve"> </w:t>
      </w:r>
    </w:p>
    <w:p w14:paraId="32DB4B32" w14:textId="77777777" w:rsidR="008A325F" w:rsidRPr="008A325F" w:rsidRDefault="00A22FE5" w:rsidP="00166B04">
      <w:pPr>
        <w:pStyle w:val="ListParagraph"/>
        <w:numPr>
          <w:ilvl w:val="0"/>
          <w:numId w:val="29"/>
        </w:numPr>
        <w:spacing w:before="240" w:line="360" w:lineRule="auto"/>
        <w:ind w:left="709" w:right="-143" w:hanging="425"/>
        <w:jc w:val="both"/>
        <w:rPr>
          <w:rFonts w:ascii="Arial" w:hAnsi="Arial" w:cs="Arial"/>
          <w:sz w:val="22"/>
          <w:szCs w:val="22"/>
        </w:rPr>
      </w:pPr>
      <w:r w:rsidRPr="0079395A">
        <w:rPr>
          <w:rFonts w:ascii="Arial" w:eastAsia="Calibri" w:hAnsi="Arial" w:cs="Arial"/>
          <w:b/>
          <w:color w:val="000000"/>
          <w:sz w:val="22"/>
          <w:szCs w:val="22"/>
        </w:rPr>
        <w:t>LAND DETAILS</w:t>
      </w:r>
      <w:r w:rsidR="00FC1B6B" w:rsidRPr="0079395A">
        <w:rPr>
          <w:rFonts w:ascii="Arial" w:eastAsia="Calibri" w:hAnsi="Arial" w:cs="Arial"/>
          <w:b/>
          <w:color w:val="000000"/>
          <w:sz w:val="22"/>
          <w:szCs w:val="22"/>
        </w:rPr>
        <w:t>:</w:t>
      </w:r>
    </w:p>
    <w:p w14:paraId="21E09A01" w14:textId="4CBE88D9" w:rsidR="002C1E86" w:rsidRDefault="008A325F" w:rsidP="002C1E86">
      <w:pPr>
        <w:pStyle w:val="ListParagraph"/>
        <w:spacing w:before="240" w:after="240" w:line="360" w:lineRule="auto"/>
        <w:ind w:left="709" w:right="-143"/>
        <w:jc w:val="both"/>
        <w:rPr>
          <w:rFonts w:ascii="Arial" w:hAnsi="Arial" w:cs="Arial"/>
          <w:sz w:val="22"/>
          <w:szCs w:val="22"/>
        </w:rPr>
      </w:pPr>
      <w:r w:rsidRPr="008A325F">
        <w:rPr>
          <w:rFonts w:ascii="Arial" w:hAnsi="Arial" w:cs="Arial"/>
          <w:sz w:val="22"/>
          <w:szCs w:val="22"/>
        </w:rPr>
        <w:t xml:space="preserve">As per the </w:t>
      </w:r>
      <w:r w:rsidR="006A4FAE">
        <w:rPr>
          <w:rFonts w:ascii="Arial" w:hAnsi="Arial" w:cs="Arial"/>
          <w:sz w:val="22"/>
          <w:szCs w:val="22"/>
        </w:rPr>
        <w:t xml:space="preserve">EPC </w:t>
      </w:r>
      <w:r w:rsidRPr="008A325F">
        <w:rPr>
          <w:rFonts w:ascii="Arial" w:hAnsi="Arial" w:cs="Arial"/>
          <w:sz w:val="22"/>
          <w:szCs w:val="22"/>
        </w:rPr>
        <w:t xml:space="preserve">agreement, M/s </w:t>
      </w:r>
      <w:r w:rsidR="008311A2">
        <w:rPr>
          <w:rFonts w:ascii="Arial" w:hAnsi="Arial" w:cs="Arial"/>
          <w:sz w:val="22"/>
          <w:szCs w:val="22"/>
        </w:rPr>
        <w:t>Opera</w:t>
      </w:r>
      <w:r w:rsidRPr="008A325F">
        <w:rPr>
          <w:rFonts w:ascii="Arial" w:hAnsi="Arial" w:cs="Arial"/>
          <w:sz w:val="22"/>
          <w:szCs w:val="22"/>
        </w:rPr>
        <w:t xml:space="preserve"> Energy </w:t>
      </w:r>
      <w:r w:rsidR="008311A2">
        <w:rPr>
          <w:rFonts w:ascii="Arial" w:hAnsi="Arial" w:cs="Arial"/>
          <w:sz w:val="22"/>
          <w:szCs w:val="22"/>
        </w:rPr>
        <w:t xml:space="preserve">Private </w:t>
      </w:r>
      <w:r w:rsidRPr="008A325F">
        <w:rPr>
          <w:rFonts w:ascii="Arial" w:hAnsi="Arial" w:cs="Arial"/>
          <w:sz w:val="22"/>
          <w:szCs w:val="22"/>
        </w:rPr>
        <w:t>Limited has acquired ~</w:t>
      </w:r>
      <w:r w:rsidR="00F13334">
        <w:rPr>
          <w:rFonts w:ascii="Arial" w:hAnsi="Arial" w:cs="Arial"/>
          <w:sz w:val="22"/>
          <w:szCs w:val="22"/>
        </w:rPr>
        <w:t>126</w:t>
      </w:r>
      <w:r w:rsidR="008311A2">
        <w:rPr>
          <w:rFonts w:ascii="Arial" w:hAnsi="Arial" w:cs="Arial"/>
          <w:sz w:val="22"/>
          <w:szCs w:val="22"/>
        </w:rPr>
        <w:t>.45</w:t>
      </w:r>
      <w:r w:rsidRPr="008A325F">
        <w:rPr>
          <w:rFonts w:ascii="Arial" w:hAnsi="Arial" w:cs="Arial"/>
          <w:sz w:val="22"/>
          <w:szCs w:val="22"/>
        </w:rPr>
        <w:t xml:space="preserve"> Acre </w:t>
      </w:r>
      <w:r w:rsidR="008311A2">
        <w:rPr>
          <w:rFonts w:ascii="Arial" w:hAnsi="Arial" w:cs="Arial"/>
          <w:sz w:val="22"/>
          <w:szCs w:val="22"/>
        </w:rPr>
        <w:t>leasehold</w:t>
      </w:r>
      <w:r w:rsidR="008311A2" w:rsidRPr="008A325F">
        <w:rPr>
          <w:rFonts w:ascii="Arial" w:hAnsi="Arial" w:cs="Arial"/>
          <w:sz w:val="22"/>
          <w:szCs w:val="22"/>
        </w:rPr>
        <w:t xml:space="preserve"> land</w:t>
      </w:r>
      <w:r w:rsidRPr="008A325F">
        <w:rPr>
          <w:rFonts w:ascii="Arial" w:hAnsi="Arial" w:cs="Arial"/>
          <w:sz w:val="22"/>
          <w:szCs w:val="22"/>
        </w:rPr>
        <w:t xml:space="preserve"> </w:t>
      </w:r>
      <w:r w:rsidR="008311A2" w:rsidRPr="008311A2">
        <w:rPr>
          <w:rFonts w:ascii="Arial" w:hAnsi="Arial" w:cs="Arial"/>
          <w:sz w:val="22"/>
          <w:szCs w:val="22"/>
        </w:rPr>
        <w:t>at Village: Sardharka Taluka: Wankaner Morbi District, State of Gujrat 363621</w:t>
      </w:r>
      <w:r w:rsidR="008311A2">
        <w:rPr>
          <w:rFonts w:ascii="Arial" w:hAnsi="Arial" w:cs="Arial"/>
          <w:sz w:val="22"/>
          <w:szCs w:val="22"/>
        </w:rPr>
        <w:t xml:space="preserve"> for 63.30 MW Hybrid power project </w:t>
      </w:r>
      <w:r w:rsidR="00B15672">
        <w:rPr>
          <w:rFonts w:ascii="Arial" w:hAnsi="Arial" w:cs="Arial"/>
          <w:sz w:val="22"/>
          <w:szCs w:val="22"/>
        </w:rPr>
        <w:t xml:space="preserve">through its wholly owned subsidiary Opera Engitech Private Limited </w:t>
      </w:r>
      <w:r w:rsidRPr="008A325F">
        <w:rPr>
          <w:rFonts w:ascii="Arial" w:hAnsi="Arial" w:cs="Arial"/>
          <w:sz w:val="22"/>
          <w:szCs w:val="22"/>
        </w:rPr>
        <w:t xml:space="preserve">and will be sub-lease to Sai </w:t>
      </w:r>
      <w:r w:rsidR="00BA7416">
        <w:rPr>
          <w:rFonts w:ascii="Arial" w:hAnsi="Arial" w:cs="Arial"/>
          <w:sz w:val="22"/>
          <w:szCs w:val="22"/>
        </w:rPr>
        <w:t>Infinium Limited</w:t>
      </w:r>
      <w:r w:rsidRPr="008A325F">
        <w:rPr>
          <w:rFonts w:ascii="Arial" w:hAnsi="Arial" w:cs="Arial"/>
          <w:sz w:val="22"/>
          <w:szCs w:val="22"/>
        </w:rPr>
        <w:t xml:space="preserve">. Grid Connectivity approval from GETCO for </w:t>
      </w:r>
      <w:r w:rsidR="008311A2">
        <w:rPr>
          <w:rFonts w:ascii="Arial" w:hAnsi="Arial" w:cs="Arial"/>
          <w:sz w:val="22"/>
          <w:szCs w:val="22"/>
        </w:rPr>
        <w:t>30</w:t>
      </w:r>
      <w:r w:rsidRPr="008A325F">
        <w:rPr>
          <w:rFonts w:ascii="Arial" w:hAnsi="Arial" w:cs="Arial"/>
          <w:sz w:val="22"/>
          <w:szCs w:val="22"/>
        </w:rPr>
        <w:t xml:space="preserve"> MW Wind Solar hybrid power plant </w:t>
      </w:r>
      <w:r w:rsidR="008311A2" w:rsidRPr="008311A2">
        <w:rPr>
          <w:rFonts w:ascii="Arial" w:hAnsi="Arial" w:cs="Arial"/>
          <w:sz w:val="22"/>
          <w:szCs w:val="22"/>
        </w:rPr>
        <w:t>at 66KV</w:t>
      </w:r>
      <w:r w:rsidR="006A4FAE">
        <w:rPr>
          <w:rFonts w:ascii="Arial" w:hAnsi="Arial" w:cs="Arial"/>
          <w:sz w:val="22"/>
          <w:szCs w:val="22"/>
        </w:rPr>
        <w:t xml:space="preserve"> </w:t>
      </w:r>
      <w:r w:rsidR="008311A2" w:rsidRPr="008311A2">
        <w:rPr>
          <w:rFonts w:ascii="Arial" w:hAnsi="Arial" w:cs="Arial"/>
          <w:sz w:val="22"/>
          <w:szCs w:val="22"/>
        </w:rPr>
        <w:t>Gangiyavadar substation of GETCO</w:t>
      </w:r>
      <w:r w:rsidR="008311A2">
        <w:rPr>
          <w:rFonts w:ascii="Arial" w:hAnsi="Arial" w:cs="Arial"/>
          <w:sz w:val="22"/>
          <w:szCs w:val="22"/>
        </w:rPr>
        <w:t xml:space="preserve"> </w:t>
      </w:r>
      <w:r w:rsidRPr="008A325F">
        <w:rPr>
          <w:rFonts w:ascii="Arial" w:hAnsi="Arial" w:cs="Arial"/>
          <w:sz w:val="22"/>
          <w:szCs w:val="22"/>
        </w:rPr>
        <w:t xml:space="preserve">has been taken by </w:t>
      </w:r>
      <w:r w:rsidR="008311A2">
        <w:rPr>
          <w:rFonts w:ascii="Arial" w:hAnsi="Arial" w:cs="Arial"/>
          <w:sz w:val="22"/>
          <w:szCs w:val="22"/>
        </w:rPr>
        <w:t>Opera</w:t>
      </w:r>
      <w:r w:rsidR="00EB62AA">
        <w:rPr>
          <w:rFonts w:ascii="Arial" w:hAnsi="Arial" w:cs="Arial"/>
          <w:sz w:val="22"/>
          <w:szCs w:val="22"/>
        </w:rPr>
        <w:t xml:space="preserve"> Engitech Private Limited (wholly </w:t>
      </w:r>
      <w:r w:rsidR="00316A99">
        <w:rPr>
          <w:rFonts w:ascii="Arial" w:hAnsi="Arial" w:cs="Arial"/>
          <w:sz w:val="22"/>
          <w:szCs w:val="22"/>
        </w:rPr>
        <w:t xml:space="preserve">owned </w:t>
      </w:r>
      <w:r w:rsidR="00EB62AA">
        <w:rPr>
          <w:rFonts w:ascii="Arial" w:hAnsi="Arial" w:cs="Arial"/>
          <w:sz w:val="22"/>
          <w:szCs w:val="22"/>
        </w:rPr>
        <w:t>subsidiary of Opera Energy Pvt. Ltd.)</w:t>
      </w:r>
      <w:r w:rsidRPr="008A325F">
        <w:rPr>
          <w:rFonts w:ascii="Arial" w:hAnsi="Arial" w:cs="Arial"/>
          <w:sz w:val="22"/>
          <w:szCs w:val="22"/>
        </w:rPr>
        <w:t xml:space="preserve"> dated </w:t>
      </w:r>
      <w:r w:rsidR="008311A2">
        <w:rPr>
          <w:rFonts w:ascii="Arial" w:hAnsi="Arial" w:cs="Arial"/>
          <w:sz w:val="22"/>
          <w:szCs w:val="22"/>
        </w:rPr>
        <w:t>13</w:t>
      </w:r>
      <w:r w:rsidR="008311A2" w:rsidRPr="008311A2">
        <w:rPr>
          <w:rFonts w:ascii="Arial" w:hAnsi="Arial" w:cs="Arial"/>
          <w:sz w:val="22"/>
          <w:szCs w:val="22"/>
          <w:vertAlign w:val="superscript"/>
        </w:rPr>
        <w:t>th</w:t>
      </w:r>
      <w:r w:rsidR="008311A2">
        <w:rPr>
          <w:rFonts w:ascii="Arial" w:hAnsi="Arial" w:cs="Arial"/>
          <w:sz w:val="22"/>
          <w:szCs w:val="22"/>
        </w:rPr>
        <w:t xml:space="preserve"> Jan 2024</w:t>
      </w:r>
      <w:r w:rsidRPr="008A325F">
        <w:rPr>
          <w:rFonts w:ascii="Arial" w:hAnsi="Arial" w:cs="Arial"/>
          <w:sz w:val="22"/>
          <w:szCs w:val="22"/>
        </w:rPr>
        <w:t xml:space="preserve">. </w:t>
      </w:r>
      <w:r w:rsidR="00F13334">
        <w:rPr>
          <w:rFonts w:ascii="Arial" w:hAnsi="Arial" w:cs="Arial"/>
          <w:sz w:val="22"/>
          <w:szCs w:val="22"/>
        </w:rPr>
        <w:t>According to the commercial offer given by EPC, p</w:t>
      </w:r>
      <w:r w:rsidR="002C1E86" w:rsidRPr="002C1E86">
        <w:rPr>
          <w:rFonts w:ascii="Arial" w:hAnsi="Arial" w:cs="Arial"/>
          <w:sz w:val="22"/>
          <w:szCs w:val="22"/>
        </w:rPr>
        <w:t>rocuring the required Private land on lease for Wind &amp; private land for Solar on Lease basis as below:</w:t>
      </w:r>
    </w:p>
    <w:tbl>
      <w:tblPr>
        <w:tblW w:w="9214"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68"/>
        <w:gridCol w:w="6746"/>
      </w:tblGrid>
      <w:tr w:rsidR="002C1E86" w:rsidRPr="002C1E86" w14:paraId="2866654A" w14:textId="77777777" w:rsidTr="002C1E86">
        <w:trPr>
          <w:trHeight w:val="357"/>
        </w:trPr>
        <w:tc>
          <w:tcPr>
            <w:tcW w:w="9214" w:type="dxa"/>
            <w:gridSpan w:val="2"/>
            <w:shd w:val="clear" w:color="auto" w:fill="002060"/>
          </w:tcPr>
          <w:p w14:paraId="4080CDDD" w14:textId="77777777" w:rsidR="002C1E86" w:rsidRPr="002C1E86" w:rsidRDefault="002C1E86" w:rsidP="002C1E86">
            <w:pPr>
              <w:pStyle w:val="TableParagraph"/>
              <w:spacing w:before="35" w:line="276" w:lineRule="auto"/>
              <w:ind w:left="20"/>
              <w:jc w:val="center"/>
              <w:rPr>
                <w:rFonts w:asciiTheme="minorHAnsi" w:hAnsiTheme="minorHAnsi" w:cstheme="minorHAnsi"/>
                <w:b/>
              </w:rPr>
            </w:pPr>
            <w:r w:rsidRPr="002C1E86">
              <w:rPr>
                <w:rFonts w:asciiTheme="minorHAnsi" w:hAnsiTheme="minorHAnsi" w:cstheme="minorHAnsi"/>
                <w:b/>
              </w:rPr>
              <w:t>Procuring</w:t>
            </w:r>
            <w:r w:rsidRPr="002C1E86">
              <w:rPr>
                <w:rFonts w:asciiTheme="minorHAnsi" w:hAnsiTheme="minorHAnsi" w:cstheme="minorHAnsi"/>
                <w:b/>
                <w:spacing w:val="-7"/>
              </w:rPr>
              <w:t xml:space="preserve"> </w:t>
            </w:r>
            <w:r w:rsidRPr="002C1E86">
              <w:rPr>
                <w:rFonts w:asciiTheme="minorHAnsi" w:hAnsiTheme="minorHAnsi" w:cstheme="minorHAnsi"/>
                <w:b/>
              </w:rPr>
              <w:t>of</w:t>
            </w:r>
            <w:r w:rsidRPr="002C1E86">
              <w:rPr>
                <w:rFonts w:asciiTheme="minorHAnsi" w:hAnsiTheme="minorHAnsi" w:cstheme="minorHAnsi"/>
                <w:b/>
                <w:spacing w:val="-2"/>
              </w:rPr>
              <w:t xml:space="preserve"> </w:t>
            </w:r>
            <w:r w:rsidRPr="002C1E86">
              <w:rPr>
                <w:rFonts w:asciiTheme="minorHAnsi" w:hAnsiTheme="minorHAnsi" w:cstheme="minorHAnsi"/>
                <w:b/>
                <w:spacing w:val="-4"/>
              </w:rPr>
              <w:t>Land</w:t>
            </w:r>
          </w:p>
        </w:tc>
      </w:tr>
      <w:tr w:rsidR="002C1E86" w:rsidRPr="002C1E86" w14:paraId="5CD4F143" w14:textId="77777777" w:rsidTr="002C1E86">
        <w:trPr>
          <w:trHeight w:val="361"/>
        </w:trPr>
        <w:tc>
          <w:tcPr>
            <w:tcW w:w="2468" w:type="dxa"/>
            <w:shd w:val="clear" w:color="auto" w:fill="DBE5F1" w:themeFill="accent1" w:themeFillTint="33"/>
            <w:vAlign w:val="center"/>
          </w:tcPr>
          <w:p w14:paraId="7B487EBA" w14:textId="77777777" w:rsidR="002C1E86" w:rsidRPr="002C1E86" w:rsidRDefault="002C1E86" w:rsidP="002C1E86">
            <w:pPr>
              <w:pStyle w:val="TableParagraph"/>
              <w:spacing w:before="38" w:line="276" w:lineRule="auto"/>
              <w:ind w:left="142"/>
              <w:rPr>
                <w:rFonts w:asciiTheme="minorHAnsi" w:hAnsiTheme="minorHAnsi" w:cstheme="minorHAnsi"/>
                <w:b/>
              </w:rPr>
            </w:pPr>
            <w:r w:rsidRPr="002C1E86">
              <w:rPr>
                <w:rFonts w:asciiTheme="minorHAnsi" w:hAnsiTheme="minorHAnsi" w:cstheme="minorHAnsi"/>
                <w:b/>
              </w:rPr>
              <w:t>Type</w:t>
            </w:r>
            <w:r w:rsidRPr="002C1E86">
              <w:rPr>
                <w:rFonts w:asciiTheme="minorHAnsi" w:hAnsiTheme="minorHAnsi" w:cstheme="minorHAnsi"/>
                <w:b/>
                <w:spacing w:val="-4"/>
              </w:rPr>
              <w:t xml:space="preserve"> </w:t>
            </w:r>
            <w:r w:rsidRPr="002C1E86">
              <w:rPr>
                <w:rFonts w:asciiTheme="minorHAnsi" w:hAnsiTheme="minorHAnsi" w:cstheme="minorHAnsi"/>
                <w:b/>
              </w:rPr>
              <w:t xml:space="preserve">of </w:t>
            </w:r>
            <w:r w:rsidRPr="002C1E86">
              <w:rPr>
                <w:rFonts w:asciiTheme="minorHAnsi" w:hAnsiTheme="minorHAnsi" w:cstheme="minorHAnsi"/>
                <w:b/>
                <w:spacing w:val="-4"/>
              </w:rPr>
              <w:t>Land</w:t>
            </w:r>
          </w:p>
        </w:tc>
        <w:tc>
          <w:tcPr>
            <w:tcW w:w="6746" w:type="dxa"/>
            <w:shd w:val="clear" w:color="auto" w:fill="auto"/>
          </w:tcPr>
          <w:p w14:paraId="2732A447" w14:textId="77777777" w:rsidR="002C1E86" w:rsidRPr="002C1E86" w:rsidRDefault="002C1E86" w:rsidP="002C1E86">
            <w:pPr>
              <w:pStyle w:val="TableParagraph"/>
              <w:spacing w:before="38" w:line="276" w:lineRule="auto"/>
              <w:ind w:left="84"/>
              <w:rPr>
                <w:rFonts w:asciiTheme="minorHAnsi" w:hAnsiTheme="minorHAnsi" w:cstheme="minorHAnsi"/>
              </w:rPr>
            </w:pPr>
            <w:r w:rsidRPr="002C1E86">
              <w:rPr>
                <w:rFonts w:asciiTheme="minorHAnsi" w:hAnsiTheme="minorHAnsi" w:cstheme="minorHAnsi"/>
                <w:spacing w:val="-2"/>
              </w:rPr>
              <w:t>Private</w:t>
            </w:r>
          </w:p>
        </w:tc>
      </w:tr>
      <w:tr w:rsidR="002C1E86" w:rsidRPr="002C1E86" w14:paraId="2A37526C" w14:textId="77777777" w:rsidTr="002C1E86">
        <w:trPr>
          <w:trHeight w:val="887"/>
        </w:trPr>
        <w:tc>
          <w:tcPr>
            <w:tcW w:w="2468" w:type="dxa"/>
            <w:shd w:val="clear" w:color="auto" w:fill="DBE5F1" w:themeFill="accent1" w:themeFillTint="33"/>
            <w:vAlign w:val="center"/>
          </w:tcPr>
          <w:p w14:paraId="70387D64" w14:textId="77777777" w:rsidR="002C1E86" w:rsidRPr="002C1E86" w:rsidRDefault="002C1E86" w:rsidP="002C1E86">
            <w:pPr>
              <w:pStyle w:val="TableParagraph"/>
              <w:spacing w:line="276" w:lineRule="auto"/>
              <w:ind w:left="142"/>
              <w:rPr>
                <w:rFonts w:asciiTheme="minorHAnsi" w:hAnsiTheme="minorHAnsi" w:cstheme="minorHAnsi"/>
                <w:b/>
              </w:rPr>
            </w:pPr>
            <w:r w:rsidRPr="002C1E86">
              <w:rPr>
                <w:rFonts w:asciiTheme="minorHAnsi" w:hAnsiTheme="minorHAnsi" w:cstheme="minorHAnsi"/>
                <w:b/>
              </w:rPr>
              <w:t>For</w:t>
            </w:r>
            <w:r w:rsidRPr="002C1E86">
              <w:rPr>
                <w:rFonts w:asciiTheme="minorHAnsi" w:hAnsiTheme="minorHAnsi" w:cstheme="minorHAnsi"/>
                <w:b/>
                <w:spacing w:val="-5"/>
              </w:rPr>
              <w:t xml:space="preserve"> </w:t>
            </w:r>
            <w:r w:rsidRPr="002C1E86">
              <w:rPr>
                <w:rFonts w:asciiTheme="minorHAnsi" w:hAnsiTheme="minorHAnsi" w:cstheme="minorHAnsi"/>
                <w:b/>
                <w:spacing w:val="-4"/>
              </w:rPr>
              <w:t>Wind</w:t>
            </w:r>
          </w:p>
        </w:tc>
        <w:tc>
          <w:tcPr>
            <w:tcW w:w="6746" w:type="dxa"/>
            <w:shd w:val="clear" w:color="auto" w:fill="auto"/>
          </w:tcPr>
          <w:p w14:paraId="422F4E4E" w14:textId="77777777" w:rsidR="002C1E86" w:rsidRPr="002C1E86" w:rsidRDefault="002C1E86" w:rsidP="002C1E86">
            <w:pPr>
              <w:pStyle w:val="TableParagraph"/>
              <w:spacing w:before="4" w:line="276" w:lineRule="auto"/>
              <w:ind w:left="84"/>
              <w:rPr>
                <w:rFonts w:asciiTheme="minorHAnsi" w:hAnsiTheme="minorHAnsi" w:cstheme="minorHAnsi"/>
              </w:rPr>
            </w:pPr>
            <w:r w:rsidRPr="002C1E86">
              <w:rPr>
                <w:rFonts w:asciiTheme="minorHAnsi" w:hAnsiTheme="minorHAnsi" w:cstheme="minorHAnsi"/>
              </w:rPr>
              <w:t>On</w:t>
            </w:r>
            <w:r w:rsidRPr="002C1E86">
              <w:rPr>
                <w:rFonts w:asciiTheme="minorHAnsi" w:hAnsiTheme="minorHAnsi" w:cstheme="minorHAnsi"/>
                <w:spacing w:val="-8"/>
              </w:rPr>
              <w:t xml:space="preserve"> </w:t>
            </w:r>
            <w:r w:rsidRPr="002C1E86">
              <w:rPr>
                <w:rFonts w:asciiTheme="minorHAnsi" w:hAnsiTheme="minorHAnsi" w:cstheme="minorHAnsi"/>
              </w:rPr>
              <w:t>lease</w:t>
            </w:r>
            <w:r w:rsidRPr="002C1E86">
              <w:rPr>
                <w:rFonts w:asciiTheme="minorHAnsi" w:hAnsiTheme="minorHAnsi" w:cstheme="minorHAnsi"/>
                <w:spacing w:val="-7"/>
              </w:rPr>
              <w:t xml:space="preserve"> </w:t>
            </w:r>
            <w:r w:rsidRPr="002C1E86">
              <w:rPr>
                <w:rFonts w:asciiTheme="minorHAnsi" w:hAnsiTheme="minorHAnsi" w:cstheme="minorHAnsi"/>
              </w:rPr>
              <w:t>basis</w:t>
            </w:r>
            <w:r w:rsidRPr="002C1E86">
              <w:rPr>
                <w:rFonts w:asciiTheme="minorHAnsi" w:hAnsiTheme="minorHAnsi" w:cstheme="minorHAnsi"/>
                <w:spacing w:val="-4"/>
              </w:rPr>
              <w:t xml:space="preserve"> </w:t>
            </w:r>
            <w:r w:rsidRPr="002C1E86">
              <w:rPr>
                <w:rFonts w:asciiTheme="minorHAnsi" w:hAnsiTheme="minorHAnsi" w:cstheme="minorHAnsi"/>
              </w:rPr>
              <w:t>(With</w:t>
            </w:r>
            <w:r w:rsidRPr="002C1E86">
              <w:rPr>
                <w:rFonts w:asciiTheme="minorHAnsi" w:hAnsiTheme="minorHAnsi" w:cstheme="minorHAnsi"/>
                <w:spacing w:val="-6"/>
              </w:rPr>
              <w:t xml:space="preserve"> </w:t>
            </w:r>
            <w:r w:rsidRPr="002C1E86">
              <w:rPr>
                <w:rFonts w:asciiTheme="minorHAnsi" w:hAnsiTheme="minorHAnsi" w:cstheme="minorHAnsi"/>
              </w:rPr>
              <w:t>Mortgageable</w:t>
            </w:r>
            <w:r w:rsidRPr="002C1E86">
              <w:rPr>
                <w:rFonts w:asciiTheme="minorHAnsi" w:hAnsiTheme="minorHAnsi" w:cstheme="minorHAnsi"/>
                <w:spacing w:val="-7"/>
              </w:rPr>
              <w:t xml:space="preserve"> </w:t>
            </w:r>
            <w:r w:rsidRPr="002C1E86">
              <w:rPr>
                <w:rFonts w:asciiTheme="minorHAnsi" w:hAnsiTheme="minorHAnsi" w:cstheme="minorHAnsi"/>
              </w:rPr>
              <w:t>lease</w:t>
            </w:r>
            <w:r w:rsidRPr="002C1E86">
              <w:rPr>
                <w:rFonts w:asciiTheme="minorHAnsi" w:hAnsiTheme="minorHAnsi" w:cstheme="minorHAnsi"/>
                <w:spacing w:val="-6"/>
              </w:rPr>
              <w:t xml:space="preserve"> </w:t>
            </w:r>
            <w:r w:rsidRPr="002C1E86">
              <w:rPr>
                <w:rFonts w:asciiTheme="minorHAnsi" w:hAnsiTheme="minorHAnsi" w:cstheme="minorHAnsi"/>
                <w:spacing w:val="-2"/>
              </w:rPr>
              <w:t>rights).</w:t>
            </w:r>
          </w:p>
          <w:p w14:paraId="2BDBCC3F" w14:textId="77777777" w:rsidR="002C1E86" w:rsidRPr="002C1E86" w:rsidRDefault="002C1E86" w:rsidP="002C1E86">
            <w:pPr>
              <w:pStyle w:val="TableParagraph"/>
              <w:spacing w:before="6" w:line="276" w:lineRule="auto"/>
              <w:ind w:left="84"/>
              <w:rPr>
                <w:rFonts w:asciiTheme="minorHAnsi" w:hAnsiTheme="minorHAnsi" w:cstheme="minorHAnsi"/>
              </w:rPr>
            </w:pPr>
            <w:r w:rsidRPr="002C1E86">
              <w:rPr>
                <w:rFonts w:asciiTheme="minorHAnsi" w:hAnsiTheme="minorHAnsi" w:cstheme="minorHAnsi"/>
              </w:rPr>
              <w:t>Note:</w:t>
            </w:r>
            <w:r w:rsidRPr="002C1E86">
              <w:rPr>
                <w:rFonts w:asciiTheme="minorHAnsi" w:hAnsiTheme="minorHAnsi" w:cstheme="minorHAnsi"/>
                <w:spacing w:val="-6"/>
              </w:rPr>
              <w:t xml:space="preserve"> </w:t>
            </w:r>
            <w:r w:rsidRPr="002C1E86">
              <w:rPr>
                <w:rFonts w:asciiTheme="minorHAnsi" w:hAnsiTheme="minorHAnsi" w:cstheme="minorHAnsi"/>
              </w:rPr>
              <w:t>Per</w:t>
            </w:r>
            <w:r w:rsidRPr="002C1E86">
              <w:rPr>
                <w:rFonts w:asciiTheme="minorHAnsi" w:hAnsiTheme="minorHAnsi" w:cstheme="minorHAnsi"/>
                <w:spacing w:val="-11"/>
              </w:rPr>
              <w:t xml:space="preserve"> </w:t>
            </w:r>
            <w:r w:rsidRPr="002C1E86">
              <w:rPr>
                <w:rFonts w:asciiTheme="minorHAnsi" w:hAnsiTheme="minorHAnsi" w:cstheme="minorHAnsi"/>
              </w:rPr>
              <w:t>WTG</w:t>
            </w:r>
            <w:r w:rsidRPr="002C1E86">
              <w:rPr>
                <w:rFonts w:asciiTheme="minorHAnsi" w:hAnsiTheme="minorHAnsi" w:cstheme="minorHAnsi"/>
                <w:spacing w:val="-6"/>
              </w:rPr>
              <w:t xml:space="preserve"> </w:t>
            </w:r>
            <w:r w:rsidRPr="002C1E86">
              <w:rPr>
                <w:rFonts w:asciiTheme="minorHAnsi" w:hAnsiTheme="minorHAnsi" w:cstheme="minorHAnsi"/>
              </w:rPr>
              <w:t>1</w:t>
            </w:r>
            <w:r w:rsidRPr="002C1E86">
              <w:rPr>
                <w:rFonts w:asciiTheme="minorHAnsi" w:hAnsiTheme="minorHAnsi" w:cstheme="minorHAnsi"/>
                <w:spacing w:val="-5"/>
              </w:rPr>
              <w:t xml:space="preserve"> </w:t>
            </w:r>
            <w:r w:rsidRPr="002C1E86">
              <w:rPr>
                <w:rFonts w:asciiTheme="minorHAnsi" w:hAnsiTheme="minorHAnsi" w:cstheme="minorHAnsi"/>
              </w:rPr>
              <w:t>acre</w:t>
            </w:r>
            <w:r w:rsidRPr="002C1E86">
              <w:rPr>
                <w:rFonts w:asciiTheme="minorHAnsi" w:hAnsiTheme="minorHAnsi" w:cstheme="minorHAnsi"/>
                <w:spacing w:val="-3"/>
              </w:rPr>
              <w:t xml:space="preserve"> </w:t>
            </w:r>
            <w:r w:rsidRPr="002C1E86">
              <w:rPr>
                <w:rFonts w:asciiTheme="minorHAnsi" w:hAnsiTheme="minorHAnsi" w:cstheme="minorHAnsi"/>
              </w:rPr>
              <w:t>with</w:t>
            </w:r>
            <w:r w:rsidRPr="002C1E86">
              <w:rPr>
                <w:rFonts w:asciiTheme="minorHAnsi" w:hAnsiTheme="minorHAnsi" w:cstheme="minorHAnsi"/>
                <w:spacing w:val="-2"/>
              </w:rPr>
              <w:t xml:space="preserve"> </w:t>
            </w:r>
            <w:r w:rsidRPr="002C1E86">
              <w:rPr>
                <w:rFonts w:asciiTheme="minorHAnsi" w:hAnsiTheme="minorHAnsi" w:cstheme="minorHAnsi"/>
              </w:rPr>
              <w:t>NA</w:t>
            </w:r>
            <w:r w:rsidRPr="002C1E86">
              <w:rPr>
                <w:rFonts w:asciiTheme="minorHAnsi" w:hAnsiTheme="minorHAnsi" w:cstheme="minorHAnsi"/>
                <w:spacing w:val="-6"/>
              </w:rPr>
              <w:t xml:space="preserve"> </w:t>
            </w:r>
            <w:r w:rsidRPr="002C1E86">
              <w:rPr>
                <w:rFonts w:asciiTheme="minorHAnsi" w:hAnsiTheme="minorHAnsi" w:cstheme="minorHAnsi"/>
              </w:rPr>
              <w:t>&amp;</w:t>
            </w:r>
            <w:r w:rsidRPr="002C1E86">
              <w:rPr>
                <w:rFonts w:asciiTheme="minorHAnsi" w:hAnsiTheme="minorHAnsi" w:cstheme="minorHAnsi"/>
                <w:spacing w:val="-6"/>
              </w:rPr>
              <w:t xml:space="preserve"> </w:t>
            </w:r>
            <w:r w:rsidRPr="002C1E86">
              <w:rPr>
                <w:rFonts w:asciiTheme="minorHAnsi" w:hAnsiTheme="minorHAnsi" w:cstheme="minorHAnsi"/>
              </w:rPr>
              <w:t>balance</w:t>
            </w:r>
            <w:r w:rsidRPr="002C1E86">
              <w:rPr>
                <w:rFonts w:asciiTheme="minorHAnsi" w:hAnsiTheme="minorHAnsi" w:cstheme="minorHAnsi"/>
                <w:spacing w:val="-5"/>
              </w:rPr>
              <w:t xml:space="preserve"> </w:t>
            </w:r>
            <w:r w:rsidRPr="002C1E86">
              <w:rPr>
                <w:rFonts w:asciiTheme="minorHAnsi" w:hAnsiTheme="minorHAnsi" w:cstheme="minorHAnsi"/>
              </w:rPr>
              <w:t>1.5</w:t>
            </w:r>
            <w:r w:rsidRPr="002C1E86">
              <w:rPr>
                <w:rFonts w:asciiTheme="minorHAnsi" w:hAnsiTheme="minorHAnsi" w:cstheme="minorHAnsi"/>
                <w:spacing w:val="-5"/>
              </w:rPr>
              <w:t xml:space="preserve"> </w:t>
            </w:r>
            <w:r w:rsidRPr="002C1E86">
              <w:rPr>
                <w:rFonts w:asciiTheme="minorHAnsi" w:hAnsiTheme="minorHAnsi" w:cstheme="minorHAnsi"/>
              </w:rPr>
              <w:t>acre</w:t>
            </w:r>
            <w:r w:rsidRPr="002C1E86">
              <w:rPr>
                <w:rFonts w:asciiTheme="minorHAnsi" w:hAnsiTheme="minorHAnsi" w:cstheme="minorHAnsi"/>
                <w:spacing w:val="-2"/>
              </w:rPr>
              <w:t xml:space="preserve"> </w:t>
            </w:r>
            <w:r w:rsidRPr="002C1E86">
              <w:rPr>
                <w:rFonts w:asciiTheme="minorHAnsi" w:hAnsiTheme="minorHAnsi" w:cstheme="minorHAnsi"/>
              </w:rPr>
              <w:t>without</w:t>
            </w:r>
            <w:r w:rsidRPr="002C1E86">
              <w:rPr>
                <w:rFonts w:asciiTheme="minorHAnsi" w:hAnsiTheme="minorHAnsi" w:cstheme="minorHAnsi"/>
                <w:spacing w:val="-3"/>
              </w:rPr>
              <w:t xml:space="preserve"> </w:t>
            </w:r>
            <w:r w:rsidRPr="002C1E86">
              <w:rPr>
                <w:rFonts w:asciiTheme="minorHAnsi" w:hAnsiTheme="minorHAnsi" w:cstheme="minorHAnsi"/>
              </w:rPr>
              <w:t>NA</w:t>
            </w:r>
            <w:r w:rsidRPr="002C1E86">
              <w:rPr>
                <w:rFonts w:asciiTheme="minorHAnsi" w:hAnsiTheme="minorHAnsi" w:cstheme="minorHAnsi"/>
                <w:spacing w:val="-6"/>
              </w:rPr>
              <w:t xml:space="preserve"> </w:t>
            </w:r>
            <w:r w:rsidRPr="002C1E86">
              <w:rPr>
                <w:rFonts w:asciiTheme="minorHAnsi" w:hAnsiTheme="minorHAnsi" w:cstheme="minorHAnsi"/>
              </w:rPr>
              <w:t>with agreement of easmentary rights</w:t>
            </w:r>
          </w:p>
        </w:tc>
      </w:tr>
      <w:tr w:rsidR="002C1E86" w:rsidRPr="002C1E86" w14:paraId="01E005A1" w14:textId="77777777" w:rsidTr="002C1E86">
        <w:trPr>
          <w:trHeight w:val="595"/>
        </w:trPr>
        <w:tc>
          <w:tcPr>
            <w:tcW w:w="2468" w:type="dxa"/>
            <w:shd w:val="clear" w:color="auto" w:fill="DBE5F1" w:themeFill="accent1" w:themeFillTint="33"/>
            <w:vAlign w:val="center"/>
          </w:tcPr>
          <w:p w14:paraId="2761C24B" w14:textId="77777777" w:rsidR="002C1E86" w:rsidRPr="002C1E86" w:rsidRDefault="002C1E86" w:rsidP="002C1E86">
            <w:pPr>
              <w:pStyle w:val="TableParagraph"/>
              <w:spacing w:before="150" w:line="276" w:lineRule="auto"/>
              <w:ind w:left="142"/>
              <w:rPr>
                <w:rFonts w:asciiTheme="minorHAnsi" w:hAnsiTheme="minorHAnsi" w:cstheme="minorHAnsi"/>
                <w:b/>
              </w:rPr>
            </w:pPr>
            <w:r w:rsidRPr="002C1E86">
              <w:rPr>
                <w:rFonts w:asciiTheme="minorHAnsi" w:hAnsiTheme="minorHAnsi" w:cstheme="minorHAnsi"/>
                <w:b/>
              </w:rPr>
              <w:t>For</w:t>
            </w:r>
            <w:r w:rsidRPr="002C1E86">
              <w:rPr>
                <w:rFonts w:asciiTheme="minorHAnsi" w:hAnsiTheme="minorHAnsi" w:cstheme="minorHAnsi"/>
                <w:b/>
                <w:spacing w:val="-5"/>
              </w:rPr>
              <w:t xml:space="preserve"> </w:t>
            </w:r>
            <w:r w:rsidRPr="002C1E86">
              <w:rPr>
                <w:rFonts w:asciiTheme="minorHAnsi" w:hAnsiTheme="minorHAnsi" w:cstheme="minorHAnsi"/>
                <w:b/>
                <w:spacing w:val="-2"/>
              </w:rPr>
              <w:t>Solar</w:t>
            </w:r>
          </w:p>
        </w:tc>
        <w:tc>
          <w:tcPr>
            <w:tcW w:w="6746" w:type="dxa"/>
            <w:shd w:val="clear" w:color="auto" w:fill="auto"/>
          </w:tcPr>
          <w:p w14:paraId="6C676E8A" w14:textId="77777777" w:rsidR="002C1E86" w:rsidRPr="002C1E86" w:rsidRDefault="002C1E86" w:rsidP="002C1E86">
            <w:pPr>
              <w:pStyle w:val="TableParagraph"/>
              <w:spacing w:before="4" w:line="276" w:lineRule="auto"/>
              <w:ind w:left="84"/>
              <w:rPr>
                <w:rFonts w:asciiTheme="minorHAnsi" w:hAnsiTheme="minorHAnsi" w:cstheme="minorHAnsi"/>
              </w:rPr>
            </w:pPr>
            <w:r w:rsidRPr="002C1E86">
              <w:rPr>
                <w:rFonts w:asciiTheme="minorHAnsi" w:hAnsiTheme="minorHAnsi" w:cstheme="minorHAnsi"/>
              </w:rPr>
              <w:t>On</w:t>
            </w:r>
            <w:r w:rsidRPr="002C1E86">
              <w:rPr>
                <w:rFonts w:asciiTheme="minorHAnsi" w:hAnsiTheme="minorHAnsi" w:cstheme="minorHAnsi"/>
                <w:spacing w:val="-7"/>
              </w:rPr>
              <w:t xml:space="preserve"> </w:t>
            </w:r>
            <w:r w:rsidRPr="002C1E86">
              <w:rPr>
                <w:rFonts w:asciiTheme="minorHAnsi" w:hAnsiTheme="minorHAnsi" w:cstheme="minorHAnsi"/>
              </w:rPr>
              <w:t>Lease</w:t>
            </w:r>
            <w:r w:rsidRPr="002C1E86">
              <w:rPr>
                <w:rFonts w:asciiTheme="minorHAnsi" w:hAnsiTheme="minorHAnsi" w:cstheme="minorHAnsi"/>
                <w:spacing w:val="-4"/>
              </w:rPr>
              <w:t xml:space="preserve"> </w:t>
            </w:r>
            <w:r w:rsidRPr="002C1E86">
              <w:rPr>
                <w:rFonts w:asciiTheme="minorHAnsi" w:hAnsiTheme="minorHAnsi" w:cstheme="minorHAnsi"/>
              </w:rPr>
              <w:t>basis</w:t>
            </w:r>
            <w:r w:rsidRPr="002C1E86">
              <w:rPr>
                <w:rFonts w:asciiTheme="minorHAnsi" w:hAnsiTheme="minorHAnsi" w:cstheme="minorHAnsi"/>
                <w:spacing w:val="-2"/>
              </w:rPr>
              <w:t xml:space="preserve"> </w:t>
            </w:r>
            <w:r w:rsidRPr="002C1E86">
              <w:rPr>
                <w:rFonts w:asciiTheme="minorHAnsi" w:hAnsiTheme="minorHAnsi" w:cstheme="minorHAnsi"/>
              </w:rPr>
              <w:t>with</w:t>
            </w:r>
            <w:r w:rsidRPr="002C1E86">
              <w:rPr>
                <w:rFonts w:asciiTheme="minorHAnsi" w:hAnsiTheme="minorHAnsi" w:cstheme="minorHAnsi"/>
                <w:spacing w:val="-9"/>
              </w:rPr>
              <w:t xml:space="preserve"> </w:t>
            </w:r>
            <w:r w:rsidRPr="002C1E86">
              <w:rPr>
                <w:rFonts w:asciiTheme="minorHAnsi" w:hAnsiTheme="minorHAnsi" w:cstheme="minorHAnsi"/>
                <w:spacing w:val="-5"/>
              </w:rPr>
              <w:t>NA.</w:t>
            </w:r>
          </w:p>
          <w:p w14:paraId="5708A648" w14:textId="77777777" w:rsidR="002C1E86" w:rsidRPr="002C1E86" w:rsidRDefault="002C1E86" w:rsidP="002C1E86">
            <w:pPr>
              <w:pStyle w:val="TableParagraph"/>
              <w:spacing w:before="38" w:line="276" w:lineRule="auto"/>
              <w:ind w:left="84"/>
              <w:rPr>
                <w:rFonts w:asciiTheme="minorHAnsi" w:hAnsiTheme="minorHAnsi" w:cstheme="minorHAnsi"/>
              </w:rPr>
            </w:pPr>
            <w:r w:rsidRPr="002C1E86">
              <w:rPr>
                <w:rFonts w:asciiTheme="minorHAnsi" w:hAnsiTheme="minorHAnsi" w:cstheme="minorHAnsi"/>
              </w:rPr>
              <w:t>With</w:t>
            </w:r>
            <w:r w:rsidRPr="002C1E86">
              <w:rPr>
                <w:rFonts w:asciiTheme="minorHAnsi" w:hAnsiTheme="minorHAnsi" w:cstheme="minorHAnsi"/>
                <w:spacing w:val="-13"/>
              </w:rPr>
              <w:t xml:space="preserve"> </w:t>
            </w:r>
            <w:r w:rsidRPr="002C1E86">
              <w:rPr>
                <w:rFonts w:asciiTheme="minorHAnsi" w:hAnsiTheme="minorHAnsi" w:cstheme="minorHAnsi"/>
              </w:rPr>
              <w:t>considering</w:t>
            </w:r>
            <w:r w:rsidRPr="002C1E86">
              <w:rPr>
                <w:rFonts w:asciiTheme="minorHAnsi" w:hAnsiTheme="minorHAnsi" w:cstheme="minorHAnsi"/>
                <w:spacing w:val="-2"/>
              </w:rPr>
              <w:t xml:space="preserve"> </w:t>
            </w:r>
            <w:r w:rsidRPr="002C1E86">
              <w:rPr>
                <w:rFonts w:asciiTheme="minorHAnsi" w:hAnsiTheme="minorHAnsi" w:cstheme="minorHAnsi"/>
              </w:rPr>
              <w:t>2.5</w:t>
            </w:r>
            <w:r w:rsidRPr="002C1E86">
              <w:rPr>
                <w:rFonts w:asciiTheme="minorHAnsi" w:hAnsiTheme="minorHAnsi" w:cstheme="minorHAnsi"/>
                <w:spacing w:val="-6"/>
              </w:rPr>
              <w:t xml:space="preserve"> </w:t>
            </w:r>
            <w:r w:rsidRPr="002C1E86">
              <w:rPr>
                <w:rFonts w:asciiTheme="minorHAnsi" w:hAnsiTheme="minorHAnsi" w:cstheme="minorHAnsi"/>
              </w:rPr>
              <w:t>acre</w:t>
            </w:r>
            <w:r w:rsidRPr="002C1E86">
              <w:rPr>
                <w:rFonts w:asciiTheme="minorHAnsi" w:hAnsiTheme="minorHAnsi" w:cstheme="minorHAnsi"/>
                <w:spacing w:val="-3"/>
              </w:rPr>
              <w:t xml:space="preserve"> </w:t>
            </w:r>
            <w:r w:rsidRPr="002C1E86">
              <w:rPr>
                <w:rFonts w:asciiTheme="minorHAnsi" w:hAnsiTheme="minorHAnsi" w:cstheme="minorHAnsi"/>
              </w:rPr>
              <w:t>per</w:t>
            </w:r>
            <w:r w:rsidRPr="002C1E86">
              <w:rPr>
                <w:rFonts w:asciiTheme="minorHAnsi" w:hAnsiTheme="minorHAnsi" w:cstheme="minorHAnsi"/>
                <w:spacing w:val="-6"/>
              </w:rPr>
              <w:t xml:space="preserve"> </w:t>
            </w:r>
            <w:r w:rsidRPr="002C1E86">
              <w:rPr>
                <w:rFonts w:asciiTheme="minorHAnsi" w:hAnsiTheme="minorHAnsi" w:cstheme="minorHAnsi"/>
              </w:rPr>
              <w:t>MW</w:t>
            </w:r>
            <w:r w:rsidRPr="002C1E86">
              <w:rPr>
                <w:rFonts w:asciiTheme="minorHAnsi" w:hAnsiTheme="minorHAnsi" w:cstheme="minorHAnsi"/>
                <w:spacing w:val="-5"/>
              </w:rPr>
              <w:t xml:space="preserve"> DC</w:t>
            </w:r>
          </w:p>
        </w:tc>
      </w:tr>
    </w:tbl>
    <w:p w14:paraId="0A44B36E" w14:textId="77777777" w:rsidR="006B407D" w:rsidRDefault="006B407D" w:rsidP="008A325F">
      <w:pPr>
        <w:pStyle w:val="ListParagraph"/>
        <w:spacing w:before="240" w:after="240" w:line="360" w:lineRule="auto"/>
        <w:ind w:left="709" w:right="-143"/>
        <w:jc w:val="both"/>
        <w:rPr>
          <w:rFonts w:ascii="Arial" w:hAnsi="Arial" w:cs="Arial"/>
          <w:sz w:val="22"/>
          <w:szCs w:val="22"/>
        </w:rPr>
      </w:pPr>
      <w:r w:rsidRPr="006B407D">
        <w:rPr>
          <w:rFonts w:ascii="Arial" w:hAnsi="Arial" w:cs="Arial"/>
          <w:sz w:val="22"/>
          <w:szCs w:val="22"/>
        </w:rPr>
        <w:t>In private free hold land, the registered lease deed shall be executed in favour of the customer before the commissioning of the project. Lease shall be 3.0 lacs per WTG per year with 7% escalation on every 3rd year basis start from 2nd year on wards and for solar 50k/ Acre/ Year with 7% escalation on every 3rd year basis start from 2nd year onwards. Balance all other documents like 7/12 extracts, NA Permissions, etc. shall be obtained after the commissioning of the project as per the government procedures and guidelines.</w:t>
      </w:r>
    </w:p>
    <w:p w14:paraId="08A43073" w14:textId="77777777" w:rsidR="00982293" w:rsidRDefault="008A325F" w:rsidP="008A325F">
      <w:pPr>
        <w:pStyle w:val="ListParagraph"/>
        <w:spacing w:before="240" w:after="240" w:line="360" w:lineRule="auto"/>
        <w:ind w:left="709" w:right="-143"/>
        <w:jc w:val="both"/>
        <w:rPr>
          <w:rFonts w:ascii="Arial" w:hAnsi="Arial" w:cs="Arial"/>
          <w:sz w:val="22"/>
          <w:szCs w:val="22"/>
          <w:lang w:eastAsia="en-IN"/>
        </w:rPr>
      </w:pPr>
      <w:r w:rsidRPr="008A325F">
        <w:rPr>
          <w:rFonts w:ascii="Arial" w:hAnsi="Arial" w:cs="Arial"/>
          <w:sz w:val="22"/>
          <w:szCs w:val="22"/>
        </w:rPr>
        <w:t>As per data/information provided by the client, sub-lease agreement will signed between the parties according to the financial and payment related milestone decided mutually.</w:t>
      </w:r>
      <w:r>
        <w:rPr>
          <w:rFonts w:ascii="Arial" w:hAnsi="Arial" w:cs="Arial"/>
          <w:sz w:val="22"/>
          <w:szCs w:val="22"/>
        </w:rPr>
        <w:t xml:space="preserve"> </w:t>
      </w:r>
      <w:r w:rsidR="007A1BCD" w:rsidRPr="008A325F">
        <w:rPr>
          <w:rFonts w:ascii="Arial" w:hAnsi="Arial" w:cs="Arial"/>
          <w:sz w:val="22"/>
          <w:szCs w:val="22"/>
          <w:lang w:eastAsia="en-IN"/>
        </w:rPr>
        <w:t xml:space="preserve">Below table </w:t>
      </w:r>
      <w:r w:rsidR="007A1BCD" w:rsidRPr="008A325F">
        <w:rPr>
          <w:rFonts w:ascii="Arial" w:hAnsi="Arial" w:cs="Arial"/>
          <w:sz w:val="22"/>
          <w:szCs w:val="22"/>
          <w:lang w:eastAsia="en-IN"/>
        </w:rPr>
        <w:lastRenderedPageBreak/>
        <w:t xml:space="preserve">shows the detail of procured </w:t>
      </w:r>
      <w:r w:rsidR="00982293">
        <w:rPr>
          <w:rFonts w:ascii="Arial" w:hAnsi="Arial" w:cs="Arial"/>
          <w:sz w:val="22"/>
          <w:szCs w:val="22"/>
          <w:lang w:eastAsia="en-IN"/>
        </w:rPr>
        <w:t xml:space="preserve">leasehold </w:t>
      </w:r>
      <w:r w:rsidR="007A1BCD" w:rsidRPr="008A325F">
        <w:rPr>
          <w:rFonts w:ascii="Arial" w:hAnsi="Arial" w:cs="Arial"/>
          <w:sz w:val="22"/>
          <w:szCs w:val="22"/>
          <w:lang w:eastAsia="en-IN"/>
        </w:rPr>
        <w:t xml:space="preserve">land to set up the proposed </w:t>
      </w:r>
      <w:r w:rsidR="00336664">
        <w:rPr>
          <w:rFonts w:ascii="Arial" w:hAnsi="Arial" w:cs="Arial"/>
          <w:sz w:val="22"/>
          <w:szCs w:val="22"/>
          <w:lang w:eastAsia="en-IN"/>
        </w:rPr>
        <w:t>Wind Solar Hybrid Power Plant</w:t>
      </w:r>
      <w:r w:rsidR="007A1BCD" w:rsidRPr="008A325F">
        <w:rPr>
          <w:rFonts w:ascii="Arial" w:hAnsi="Arial" w:cs="Arial"/>
          <w:sz w:val="22"/>
          <w:szCs w:val="22"/>
          <w:lang w:eastAsia="en-IN"/>
        </w:rPr>
        <w:t>:</w:t>
      </w:r>
    </w:p>
    <w:tbl>
      <w:tblPr>
        <w:tblW w:w="4612"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4"/>
        <w:gridCol w:w="1181"/>
        <w:gridCol w:w="2663"/>
        <w:gridCol w:w="1590"/>
        <w:gridCol w:w="1240"/>
        <w:gridCol w:w="1596"/>
      </w:tblGrid>
      <w:tr w:rsidR="00982293" w:rsidRPr="00982293" w14:paraId="35F4FFDF" w14:textId="77777777" w:rsidTr="00982293">
        <w:trPr>
          <w:trHeight w:val="300"/>
        </w:trPr>
        <w:tc>
          <w:tcPr>
            <w:tcW w:w="5000" w:type="pct"/>
            <w:gridSpan w:val="6"/>
            <w:shd w:val="clear" w:color="auto" w:fill="002060"/>
            <w:noWrap/>
            <w:vAlign w:val="center"/>
          </w:tcPr>
          <w:p w14:paraId="1DE359B4"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sz w:val="22"/>
                <w:szCs w:val="22"/>
              </w:rPr>
              <w:t>Village: Sardharka Taluka: Wankaner Morbi District</w:t>
            </w:r>
          </w:p>
        </w:tc>
      </w:tr>
      <w:tr w:rsidR="00982293" w:rsidRPr="00982293" w14:paraId="3083D24D" w14:textId="77777777" w:rsidTr="00B1089D">
        <w:trPr>
          <w:trHeight w:val="300"/>
        </w:trPr>
        <w:tc>
          <w:tcPr>
            <w:tcW w:w="512" w:type="pct"/>
            <w:shd w:val="clear" w:color="auto" w:fill="B8CCE4" w:themeFill="accent1" w:themeFillTint="66"/>
            <w:noWrap/>
            <w:vAlign w:val="center"/>
            <w:hideMark/>
          </w:tcPr>
          <w:p w14:paraId="1308EAC7"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S. No.</w:t>
            </w:r>
          </w:p>
        </w:tc>
        <w:tc>
          <w:tcPr>
            <w:tcW w:w="641" w:type="pct"/>
            <w:shd w:val="clear" w:color="auto" w:fill="B8CCE4" w:themeFill="accent1" w:themeFillTint="66"/>
            <w:noWrap/>
            <w:vAlign w:val="center"/>
            <w:hideMark/>
          </w:tcPr>
          <w:p w14:paraId="582382D3"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Survey No</w:t>
            </w:r>
          </w:p>
        </w:tc>
        <w:tc>
          <w:tcPr>
            <w:tcW w:w="1445" w:type="pct"/>
            <w:shd w:val="clear" w:color="auto" w:fill="B8CCE4" w:themeFill="accent1" w:themeFillTint="66"/>
            <w:noWrap/>
            <w:vAlign w:val="center"/>
            <w:hideMark/>
          </w:tcPr>
          <w:p w14:paraId="655EAAC6"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Farmer Name</w:t>
            </w:r>
          </w:p>
        </w:tc>
        <w:tc>
          <w:tcPr>
            <w:tcW w:w="863" w:type="pct"/>
            <w:shd w:val="clear" w:color="auto" w:fill="B8CCE4" w:themeFill="accent1" w:themeFillTint="66"/>
            <w:noWrap/>
            <w:vAlign w:val="center"/>
            <w:hideMark/>
          </w:tcPr>
          <w:p w14:paraId="7BCA4AC3"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Area(Hec</w:t>
            </w:r>
            <w:r>
              <w:rPr>
                <w:rFonts w:asciiTheme="minorHAnsi" w:hAnsiTheme="minorHAnsi" w:cstheme="minorHAnsi"/>
                <w:b/>
                <w:bCs/>
                <w:sz w:val="22"/>
                <w:szCs w:val="22"/>
              </w:rPr>
              <w:t>tare</w:t>
            </w:r>
            <w:r w:rsidRPr="00982293">
              <w:rPr>
                <w:rFonts w:asciiTheme="minorHAnsi" w:hAnsiTheme="minorHAnsi" w:cstheme="minorHAnsi"/>
                <w:b/>
                <w:bCs/>
                <w:sz w:val="22"/>
                <w:szCs w:val="22"/>
              </w:rPr>
              <w:t>)</w:t>
            </w:r>
          </w:p>
        </w:tc>
        <w:tc>
          <w:tcPr>
            <w:tcW w:w="673" w:type="pct"/>
            <w:shd w:val="clear" w:color="auto" w:fill="B8CCE4" w:themeFill="accent1" w:themeFillTint="66"/>
            <w:noWrap/>
            <w:vAlign w:val="center"/>
            <w:hideMark/>
          </w:tcPr>
          <w:p w14:paraId="1AA31D11"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Area(Acre)</w:t>
            </w:r>
          </w:p>
        </w:tc>
        <w:tc>
          <w:tcPr>
            <w:tcW w:w="866" w:type="pct"/>
            <w:shd w:val="clear" w:color="auto" w:fill="B8CCE4" w:themeFill="accent1" w:themeFillTint="66"/>
            <w:noWrap/>
            <w:vAlign w:val="center"/>
            <w:hideMark/>
          </w:tcPr>
          <w:p w14:paraId="7E9EE353"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Lease Status</w:t>
            </w:r>
          </w:p>
        </w:tc>
      </w:tr>
      <w:tr w:rsidR="00982293" w:rsidRPr="00982293" w14:paraId="5B9BEDC9" w14:textId="77777777" w:rsidTr="00B1089D">
        <w:trPr>
          <w:trHeight w:val="300"/>
        </w:trPr>
        <w:tc>
          <w:tcPr>
            <w:tcW w:w="512" w:type="pct"/>
            <w:shd w:val="clear" w:color="auto" w:fill="auto"/>
            <w:noWrap/>
            <w:vAlign w:val="center"/>
            <w:hideMark/>
          </w:tcPr>
          <w:p w14:paraId="4C27A438"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w:t>
            </w:r>
          </w:p>
        </w:tc>
        <w:tc>
          <w:tcPr>
            <w:tcW w:w="641" w:type="pct"/>
            <w:shd w:val="clear" w:color="auto" w:fill="auto"/>
            <w:noWrap/>
            <w:vAlign w:val="center"/>
            <w:hideMark/>
          </w:tcPr>
          <w:p w14:paraId="27D3E6CA"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531 P1</w:t>
            </w:r>
          </w:p>
        </w:tc>
        <w:tc>
          <w:tcPr>
            <w:tcW w:w="1445" w:type="pct"/>
            <w:shd w:val="clear" w:color="auto" w:fill="auto"/>
            <w:noWrap/>
            <w:vAlign w:val="center"/>
            <w:hideMark/>
          </w:tcPr>
          <w:p w14:paraId="0749A32F"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Zala Navubha Punjabhai</w:t>
            </w:r>
          </w:p>
        </w:tc>
        <w:tc>
          <w:tcPr>
            <w:tcW w:w="863" w:type="pct"/>
            <w:shd w:val="clear" w:color="auto" w:fill="auto"/>
            <w:noWrap/>
            <w:vAlign w:val="center"/>
            <w:hideMark/>
          </w:tcPr>
          <w:p w14:paraId="2F0606B6"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1.3152</w:t>
            </w:r>
          </w:p>
        </w:tc>
        <w:tc>
          <w:tcPr>
            <w:tcW w:w="673" w:type="pct"/>
            <w:shd w:val="clear" w:color="auto" w:fill="auto"/>
            <w:noWrap/>
            <w:vAlign w:val="center"/>
            <w:hideMark/>
          </w:tcPr>
          <w:p w14:paraId="153C3648"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3.25</w:t>
            </w:r>
          </w:p>
        </w:tc>
        <w:tc>
          <w:tcPr>
            <w:tcW w:w="866" w:type="pct"/>
            <w:shd w:val="clear" w:color="auto" w:fill="auto"/>
            <w:noWrap/>
            <w:vAlign w:val="center"/>
            <w:hideMark/>
          </w:tcPr>
          <w:p w14:paraId="41FB2A8B"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75D07712" w14:textId="77777777" w:rsidTr="00B1089D">
        <w:trPr>
          <w:trHeight w:val="300"/>
        </w:trPr>
        <w:tc>
          <w:tcPr>
            <w:tcW w:w="512" w:type="pct"/>
            <w:shd w:val="clear" w:color="auto" w:fill="auto"/>
            <w:noWrap/>
            <w:vAlign w:val="center"/>
            <w:hideMark/>
          </w:tcPr>
          <w:p w14:paraId="07FE2951"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w:t>
            </w:r>
          </w:p>
        </w:tc>
        <w:tc>
          <w:tcPr>
            <w:tcW w:w="641" w:type="pct"/>
            <w:shd w:val="clear" w:color="auto" w:fill="auto"/>
            <w:noWrap/>
            <w:vAlign w:val="center"/>
            <w:hideMark/>
          </w:tcPr>
          <w:p w14:paraId="3C83AE1E"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497</w:t>
            </w:r>
          </w:p>
        </w:tc>
        <w:tc>
          <w:tcPr>
            <w:tcW w:w="1445" w:type="pct"/>
            <w:shd w:val="clear" w:color="auto" w:fill="auto"/>
            <w:noWrap/>
            <w:vAlign w:val="center"/>
            <w:hideMark/>
          </w:tcPr>
          <w:p w14:paraId="22BB7663"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Zala Balubha Bahadursinh</w:t>
            </w:r>
          </w:p>
        </w:tc>
        <w:tc>
          <w:tcPr>
            <w:tcW w:w="863" w:type="pct"/>
            <w:shd w:val="clear" w:color="auto" w:fill="auto"/>
            <w:noWrap/>
            <w:vAlign w:val="center"/>
            <w:hideMark/>
          </w:tcPr>
          <w:p w14:paraId="0CB9845E"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3.3488</w:t>
            </w:r>
          </w:p>
        </w:tc>
        <w:tc>
          <w:tcPr>
            <w:tcW w:w="673" w:type="pct"/>
            <w:shd w:val="clear" w:color="auto" w:fill="auto"/>
            <w:noWrap/>
            <w:vAlign w:val="center"/>
            <w:hideMark/>
          </w:tcPr>
          <w:p w14:paraId="4417B9CE"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8.28</w:t>
            </w:r>
          </w:p>
        </w:tc>
        <w:tc>
          <w:tcPr>
            <w:tcW w:w="866" w:type="pct"/>
            <w:shd w:val="clear" w:color="auto" w:fill="auto"/>
            <w:noWrap/>
            <w:vAlign w:val="center"/>
            <w:hideMark/>
          </w:tcPr>
          <w:p w14:paraId="5D3FDB64"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160FDC5B" w14:textId="77777777" w:rsidTr="00B1089D">
        <w:trPr>
          <w:trHeight w:val="300"/>
        </w:trPr>
        <w:tc>
          <w:tcPr>
            <w:tcW w:w="512" w:type="pct"/>
            <w:shd w:val="clear" w:color="auto" w:fill="auto"/>
            <w:noWrap/>
            <w:vAlign w:val="center"/>
            <w:hideMark/>
          </w:tcPr>
          <w:p w14:paraId="5974F562"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w:t>
            </w:r>
          </w:p>
        </w:tc>
        <w:tc>
          <w:tcPr>
            <w:tcW w:w="641" w:type="pct"/>
            <w:shd w:val="clear" w:color="auto" w:fill="auto"/>
            <w:noWrap/>
            <w:vAlign w:val="center"/>
            <w:hideMark/>
          </w:tcPr>
          <w:p w14:paraId="76F69693"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523</w:t>
            </w:r>
          </w:p>
        </w:tc>
        <w:tc>
          <w:tcPr>
            <w:tcW w:w="1445" w:type="pct"/>
            <w:shd w:val="clear" w:color="auto" w:fill="auto"/>
            <w:noWrap/>
            <w:vAlign w:val="center"/>
            <w:hideMark/>
          </w:tcPr>
          <w:p w14:paraId="6CFB8DC5"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Zala Jitubha Narubha</w:t>
            </w:r>
          </w:p>
        </w:tc>
        <w:tc>
          <w:tcPr>
            <w:tcW w:w="863" w:type="pct"/>
            <w:shd w:val="clear" w:color="auto" w:fill="auto"/>
            <w:noWrap/>
            <w:vAlign w:val="center"/>
            <w:hideMark/>
          </w:tcPr>
          <w:p w14:paraId="097AAEE3"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2.9947</w:t>
            </w:r>
          </w:p>
        </w:tc>
        <w:tc>
          <w:tcPr>
            <w:tcW w:w="673" w:type="pct"/>
            <w:shd w:val="clear" w:color="auto" w:fill="auto"/>
            <w:noWrap/>
            <w:vAlign w:val="center"/>
            <w:hideMark/>
          </w:tcPr>
          <w:p w14:paraId="4293F8BB"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7.40</w:t>
            </w:r>
          </w:p>
        </w:tc>
        <w:tc>
          <w:tcPr>
            <w:tcW w:w="866" w:type="pct"/>
            <w:shd w:val="clear" w:color="auto" w:fill="auto"/>
            <w:noWrap/>
            <w:vAlign w:val="center"/>
            <w:hideMark/>
          </w:tcPr>
          <w:p w14:paraId="41B9F59A"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0EFF772F" w14:textId="77777777" w:rsidTr="00B1089D">
        <w:trPr>
          <w:trHeight w:val="300"/>
        </w:trPr>
        <w:tc>
          <w:tcPr>
            <w:tcW w:w="512" w:type="pct"/>
            <w:shd w:val="clear" w:color="auto" w:fill="auto"/>
            <w:noWrap/>
            <w:vAlign w:val="center"/>
            <w:hideMark/>
          </w:tcPr>
          <w:p w14:paraId="79854681"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w:t>
            </w:r>
          </w:p>
        </w:tc>
        <w:tc>
          <w:tcPr>
            <w:tcW w:w="641" w:type="pct"/>
            <w:shd w:val="clear" w:color="auto" w:fill="auto"/>
            <w:noWrap/>
            <w:vAlign w:val="center"/>
            <w:hideMark/>
          </w:tcPr>
          <w:p w14:paraId="08EEAC97"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524p1</w:t>
            </w:r>
          </w:p>
        </w:tc>
        <w:tc>
          <w:tcPr>
            <w:tcW w:w="1445" w:type="pct"/>
            <w:shd w:val="clear" w:color="auto" w:fill="auto"/>
            <w:noWrap/>
            <w:vAlign w:val="center"/>
            <w:hideMark/>
          </w:tcPr>
          <w:p w14:paraId="475FDBB8"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Zala Narubha Jashubha</w:t>
            </w:r>
          </w:p>
        </w:tc>
        <w:tc>
          <w:tcPr>
            <w:tcW w:w="863" w:type="pct"/>
            <w:shd w:val="clear" w:color="auto" w:fill="auto"/>
            <w:noWrap/>
            <w:vAlign w:val="center"/>
            <w:hideMark/>
          </w:tcPr>
          <w:p w14:paraId="437D0AE5"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1.7099</w:t>
            </w:r>
          </w:p>
        </w:tc>
        <w:tc>
          <w:tcPr>
            <w:tcW w:w="673" w:type="pct"/>
            <w:shd w:val="clear" w:color="auto" w:fill="auto"/>
            <w:noWrap/>
            <w:vAlign w:val="center"/>
            <w:hideMark/>
          </w:tcPr>
          <w:p w14:paraId="2F17BFFF"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4.23</w:t>
            </w:r>
          </w:p>
        </w:tc>
        <w:tc>
          <w:tcPr>
            <w:tcW w:w="866" w:type="pct"/>
            <w:shd w:val="clear" w:color="auto" w:fill="auto"/>
            <w:noWrap/>
            <w:vAlign w:val="center"/>
            <w:hideMark/>
          </w:tcPr>
          <w:p w14:paraId="3D2D5415"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1DAC32B2" w14:textId="77777777" w:rsidTr="00B1089D">
        <w:trPr>
          <w:trHeight w:val="300"/>
        </w:trPr>
        <w:tc>
          <w:tcPr>
            <w:tcW w:w="512" w:type="pct"/>
            <w:shd w:val="clear" w:color="auto" w:fill="002060"/>
            <w:noWrap/>
            <w:vAlign w:val="center"/>
          </w:tcPr>
          <w:p w14:paraId="78F48137" w14:textId="77777777" w:rsidR="00982293" w:rsidRPr="00982293" w:rsidRDefault="00982293" w:rsidP="00982293">
            <w:pPr>
              <w:spacing w:line="276" w:lineRule="auto"/>
              <w:jc w:val="center"/>
              <w:rPr>
                <w:rFonts w:asciiTheme="minorHAnsi" w:hAnsiTheme="minorHAnsi" w:cstheme="minorHAnsi"/>
                <w:b/>
                <w:sz w:val="22"/>
                <w:szCs w:val="22"/>
              </w:rPr>
            </w:pPr>
          </w:p>
        </w:tc>
        <w:tc>
          <w:tcPr>
            <w:tcW w:w="641" w:type="pct"/>
            <w:shd w:val="clear" w:color="auto" w:fill="002060"/>
            <w:noWrap/>
            <w:vAlign w:val="bottom"/>
          </w:tcPr>
          <w:p w14:paraId="570E0ED2" w14:textId="77777777" w:rsidR="00982293" w:rsidRPr="00982293" w:rsidRDefault="00982293" w:rsidP="00982293">
            <w:pPr>
              <w:spacing w:line="276" w:lineRule="auto"/>
              <w:jc w:val="center"/>
              <w:rPr>
                <w:rFonts w:asciiTheme="minorHAnsi" w:hAnsiTheme="minorHAnsi" w:cstheme="minorHAnsi"/>
                <w:b/>
                <w:sz w:val="22"/>
                <w:szCs w:val="22"/>
              </w:rPr>
            </w:pPr>
            <w:r w:rsidRPr="00982293">
              <w:rPr>
                <w:rFonts w:asciiTheme="minorHAnsi" w:hAnsiTheme="minorHAnsi" w:cstheme="minorHAnsi"/>
                <w:b/>
                <w:sz w:val="22"/>
                <w:szCs w:val="22"/>
              </w:rPr>
              <w:t>Total</w:t>
            </w:r>
          </w:p>
        </w:tc>
        <w:tc>
          <w:tcPr>
            <w:tcW w:w="1445" w:type="pct"/>
            <w:shd w:val="clear" w:color="auto" w:fill="002060"/>
            <w:noWrap/>
            <w:vAlign w:val="center"/>
          </w:tcPr>
          <w:p w14:paraId="515B613C" w14:textId="77777777" w:rsidR="00982293" w:rsidRPr="00982293" w:rsidRDefault="00982293" w:rsidP="00982293">
            <w:pPr>
              <w:spacing w:line="276" w:lineRule="auto"/>
              <w:rPr>
                <w:rFonts w:asciiTheme="minorHAnsi" w:hAnsiTheme="minorHAnsi" w:cstheme="minorHAnsi"/>
                <w:b/>
                <w:sz w:val="22"/>
                <w:szCs w:val="22"/>
              </w:rPr>
            </w:pPr>
          </w:p>
        </w:tc>
        <w:tc>
          <w:tcPr>
            <w:tcW w:w="863" w:type="pct"/>
            <w:shd w:val="clear" w:color="auto" w:fill="002060"/>
            <w:noWrap/>
            <w:vAlign w:val="center"/>
          </w:tcPr>
          <w:p w14:paraId="39AE178F" w14:textId="77777777" w:rsidR="00982293" w:rsidRPr="00982293" w:rsidRDefault="00982293" w:rsidP="00982293">
            <w:pPr>
              <w:spacing w:line="276" w:lineRule="auto"/>
              <w:jc w:val="center"/>
              <w:rPr>
                <w:rFonts w:asciiTheme="minorHAnsi" w:hAnsiTheme="minorHAnsi" w:cstheme="minorHAnsi"/>
                <w:b/>
                <w:sz w:val="22"/>
                <w:szCs w:val="22"/>
              </w:rPr>
            </w:pPr>
            <w:r w:rsidRPr="00982293">
              <w:rPr>
                <w:rFonts w:asciiTheme="minorHAnsi" w:hAnsiTheme="minorHAnsi" w:cstheme="minorHAnsi"/>
                <w:b/>
                <w:sz w:val="22"/>
                <w:szCs w:val="22"/>
              </w:rPr>
              <w:t>51.17</w:t>
            </w:r>
          </w:p>
        </w:tc>
        <w:tc>
          <w:tcPr>
            <w:tcW w:w="673" w:type="pct"/>
            <w:shd w:val="clear" w:color="auto" w:fill="002060"/>
            <w:noWrap/>
            <w:vAlign w:val="center"/>
          </w:tcPr>
          <w:p w14:paraId="66CA9DD7" w14:textId="77777777" w:rsidR="00982293" w:rsidRPr="00982293" w:rsidRDefault="00982293" w:rsidP="00982293">
            <w:pPr>
              <w:spacing w:line="276" w:lineRule="auto"/>
              <w:jc w:val="center"/>
              <w:rPr>
                <w:rFonts w:asciiTheme="minorHAnsi" w:hAnsiTheme="minorHAnsi" w:cstheme="minorHAnsi"/>
                <w:b/>
                <w:sz w:val="22"/>
                <w:szCs w:val="22"/>
              </w:rPr>
            </w:pPr>
            <w:r w:rsidRPr="00982293">
              <w:rPr>
                <w:rFonts w:asciiTheme="minorHAnsi" w:hAnsiTheme="minorHAnsi" w:cstheme="minorHAnsi"/>
                <w:b/>
                <w:sz w:val="22"/>
                <w:szCs w:val="22"/>
              </w:rPr>
              <w:t>126.45</w:t>
            </w:r>
          </w:p>
        </w:tc>
        <w:tc>
          <w:tcPr>
            <w:tcW w:w="866" w:type="pct"/>
            <w:shd w:val="clear" w:color="auto" w:fill="002060"/>
            <w:noWrap/>
            <w:vAlign w:val="center"/>
          </w:tcPr>
          <w:p w14:paraId="06163998" w14:textId="77777777" w:rsidR="00982293" w:rsidRPr="00982293" w:rsidRDefault="00982293" w:rsidP="00982293">
            <w:pPr>
              <w:spacing w:line="276" w:lineRule="auto"/>
              <w:jc w:val="center"/>
              <w:rPr>
                <w:rFonts w:asciiTheme="minorHAnsi" w:hAnsiTheme="minorHAnsi" w:cstheme="minorHAnsi"/>
                <w:b/>
                <w:bCs/>
                <w:sz w:val="22"/>
                <w:szCs w:val="22"/>
              </w:rPr>
            </w:pPr>
          </w:p>
        </w:tc>
      </w:tr>
    </w:tbl>
    <w:p w14:paraId="0C0AF543" w14:textId="77777777" w:rsidR="007F34EF" w:rsidRDefault="007F34EF" w:rsidP="007F34EF">
      <w:pPr>
        <w:pStyle w:val="ListParagraph"/>
        <w:spacing w:before="240" w:line="360" w:lineRule="auto"/>
        <w:ind w:left="709" w:right="-8"/>
        <w:jc w:val="both"/>
        <w:rPr>
          <w:rFonts w:ascii="Arial" w:hAnsi="Arial" w:cs="Arial"/>
          <w:i/>
          <w:sz w:val="22"/>
          <w:szCs w:val="22"/>
        </w:rPr>
      </w:pPr>
      <w:r>
        <w:rPr>
          <w:rFonts w:ascii="Arial" w:hAnsi="Arial" w:cs="Arial"/>
          <w:sz w:val="22"/>
          <w:szCs w:val="22"/>
        </w:rPr>
        <w:t xml:space="preserve">During the site visit dated </w:t>
      </w:r>
      <w:r w:rsidR="00982293">
        <w:rPr>
          <w:rFonts w:ascii="Arial" w:hAnsi="Arial" w:cs="Arial"/>
          <w:sz w:val="22"/>
          <w:szCs w:val="22"/>
        </w:rPr>
        <w:t>15</w:t>
      </w:r>
      <w:r w:rsidR="00982293" w:rsidRPr="00982293">
        <w:rPr>
          <w:rFonts w:ascii="Arial" w:hAnsi="Arial" w:cs="Arial"/>
          <w:sz w:val="22"/>
          <w:szCs w:val="22"/>
          <w:vertAlign w:val="superscript"/>
        </w:rPr>
        <w:t>th</w:t>
      </w:r>
      <w:r w:rsidR="00982293">
        <w:rPr>
          <w:rFonts w:ascii="Arial" w:hAnsi="Arial" w:cs="Arial"/>
          <w:sz w:val="22"/>
          <w:szCs w:val="22"/>
        </w:rPr>
        <w:t xml:space="preserve"> January 2025</w:t>
      </w:r>
      <w:r>
        <w:rPr>
          <w:rFonts w:ascii="Arial" w:hAnsi="Arial" w:cs="Arial"/>
          <w:sz w:val="22"/>
          <w:szCs w:val="22"/>
        </w:rPr>
        <w:t xml:space="preserve">, we found that the proposed land is a </w:t>
      </w:r>
      <w:r w:rsidRPr="004413BF">
        <w:rPr>
          <w:rFonts w:ascii="Arial" w:hAnsi="Arial" w:cs="Arial"/>
          <w:sz w:val="22"/>
          <w:szCs w:val="22"/>
        </w:rPr>
        <w:t>vacant agricultural</w:t>
      </w:r>
      <w:r>
        <w:rPr>
          <w:rFonts w:ascii="Arial" w:hAnsi="Arial" w:cs="Arial"/>
          <w:sz w:val="22"/>
          <w:szCs w:val="22"/>
        </w:rPr>
        <w:t xml:space="preserve"> land which is not demarcated and work on the Project has not been started yet. As per informed by client, land development work will start soon.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p w14:paraId="1B4C8E43" w14:textId="0F344922" w:rsidR="00EB62AA" w:rsidRPr="00EB62AA" w:rsidRDefault="00982293" w:rsidP="00EB62AA">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EPC</w:t>
      </w:r>
      <w:r w:rsidR="008A325F">
        <w:rPr>
          <w:rFonts w:ascii="Arial" w:hAnsi="Arial" w:cs="Arial"/>
          <w:sz w:val="22"/>
          <w:szCs w:val="22"/>
          <w:lang w:eastAsia="en-IN"/>
        </w:rPr>
        <w:t xml:space="preserve"> needs to obtain Change of land use (CLU) as it seems an agricultural land. Any kind of sale/lease deed is not shared with us by the client due to confidentiality and Sub-lease is subject to </w:t>
      </w:r>
      <w:r w:rsidR="000C1C33">
        <w:rPr>
          <w:rFonts w:ascii="Arial" w:hAnsi="Arial" w:cs="Arial"/>
          <w:sz w:val="22"/>
          <w:szCs w:val="22"/>
          <w:lang w:eastAsia="en-IN"/>
        </w:rPr>
        <w:t xml:space="preserve">payment milestones as per informed by client. We recommend the financial institution to suggest the client to submit the lease/sub-lease deed along with the current status of land use before disbursement. </w:t>
      </w:r>
      <w:r w:rsidR="00EB62AA" w:rsidRPr="00EB62AA">
        <w:rPr>
          <w:rFonts w:ascii="Arial" w:hAnsi="Arial" w:cs="Arial"/>
          <w:i/>
          <w:sz w:val="22"/>
          <w:szCs w:val="22"/>
          <w:lang w:eastAsia="en-IN"/>
        </w:rPr>
        <w:t>It is to be noted here that procured land by EPC is in the name of its wholly owned subsidiary Opera Engitech Private Limited at present.</w:t>
      </w:r>
    </w:p>
    <w:p w14:paraId="455CBDD2" w14:textId="77777777" w:rsidR="000174DA" w:rsidRDefault="000174DA" w:rsidP="000174DA">
      <w:pPr>
        <w:pStyle w:val="ListParagraph"/>
        <w:spacing w:line="360" w:lineRule="auto"/>
        <w:ind w:left="709" w:right="-8"/>
        <w:jc w:val="both"/>
        <w:rPr>
          <w:rFonts w:ascii="Arial" w:hAnsi="Arial" w:cs="Arial"/>
          <w:sz w:val="22"/>
          <w:szCs w:val="22"/>
          <w:lang w:eastAsia="en-IN"/>
        </w:rPr>
      </w:pPr>
    </w:p>
    <w:p w14:paraId="297C63A6" w14:textId="77777777" w:rsidR="00B3302A" w:rsidRPr="00B3302A" w:rsidRDefault="00BE3567" w:rsidP="00166B04">
      <w:pPr>
        <w:pStyle w:val="ListParagraph"/>
        <w:numPr>
          <w:ilvl w:val="0"/>
          <w:numId w:val="29"/>
        </w:numPr>
        <w:spacing w:line="360" w:lineRule="auto"/>
        <w:ind w:left="709" w:right="-8" w:hanging="425"/>
        <w:jc w:val="both"/>
        <w:rPr>
          <w:rFonts w:ascii="Arial" w:hAnsi="Arial" w:cs="Arial"/>
          <w:sz w:val="22"/>
          <w:szCs w:val="22"/>
          <w:lang w:eastAsia="en-IN"/>
        </w:rPr>
      </w:pPr>
      <w:r w:rsidRPr="00BC7023">
        <w:rPr>
          <w:rFonts w:ascii="Arial" w:hAnsi="Arial" w:cs="Arial"/>
          <w:b/>
          <w:sz w:val="22"/>
          <w:szCs w:val="22"/>
          <w:lang w:eastAsia="en-IN"/>
        </w:rPr>
        <w:t>SITE PICTURES:</w:t>
      </w:r>
      <w:r w:rsidR="00BC7023">
        <w:rPr>
          <w:rFonts w:ascii="Arial" w:hAnsi="Arial" w:cs="Arial"/>
          <w:b/>
          <w:sz w:val="22"/>
          <w:szCs w:val="22"/>
          <w:lang w:eastAsia="en-IN"/>
        </w:rPr>
        <w:t xml:space="preserve"> </w:t>
      </w:r>
    </w:p>
    <w:p w14:paraId="2407B2F2" w14:textId="77777777" w:rsidR="00163C57" w:rsidRDefault="00BC347A" w:rsidP="005E179C">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S</w:t>
      </w:r>
      <w:r w:rsidR="00B070A5">
        <w:rPr>
          <w:rFonts w:ascii="Arial" w:hAnsi="Arial" w:cs="Arial"/>
          <w:sz w:val="22"/>
          <w:szCs w:val="22"/>
          <w:lang w:eastAsia="en-IN"/>
        </w:rPr>
        <w:t xml:space="preserve">ite pictures </w:t>
      </w:r>
      <w:r w:rsidR="00102FF1">
        <w:rPr>
          <w:rFonts w:ascii="Arial" w:hAnsi="Arial" w:cs="Arial"/>
          <w:sz w:val="22"/>
          <w:szCs w:val="22"/>
          <w:lang w:eastAsia="en-IN"/>
        </w:rPr>
        <w:t>were</w:t>
      </w:r>
      <w:r w:rsidR="00102FF1" w:rsidRPr="00671474">
        <w:rPr>
          <w:rFonts w:ascii="Arial" w:hAnsi="Arial" w:cs="Arial"/>
          <w:sz w:val="22"/>
          <w:szCs w:val="22"/>
          <w:lang w:eastAsia="en-IN"/>
        </w:rPr>
        <w:t xml:space="preserve"> </w:t>
      </w:r>
      <w:r w:rsidR="00B070A5" w:rsidRPr="00B070A5">
        <w:rPr>
          <w:rFonts w:ascii="Arial" w:hAnsi="Arial" w:cs="Arial"/>
          <w:sz w:val="22"/>
          <w:szCs w:val="22"/>
          <w:lang w:eastAsia="en-IN"/>
        </w:rPr>
        <w:t xml:space="preserve">captured </w:t>
      </w:r>
      <w:r w:rsidR="00B070A5">
        <w:rPr>
          <w:rFonts w:ascii="Arial" w:hAnsi="Arial" w:cs="Arial"/>
          <w:sz w:val="22"/>
          <w:szCs w:val="22"/>
          <w:lang w:eastAsia="en-IN"/>
        </w:rPr>
        <w:t>d</w:t>
      </w:r>
      <w:r w:rsidR="00DB5C6B" w:rsidRPr="00671474">
        <w:rPr>
          <w:rFonts w:ascii="Arial" w:hAnsi="Arial" w:cs="Arial"/>
          <w:sz w:val="22"/>
          <w:szCs w:val="22"/>
          <w:lang w:eastAsia="en-IN"/>
        </w:rPr>
        <w:t xml:space="preserve">uring the site </w:t>
      </w:r>
      <w:r w:rsidR="00B3302A">
        <w:rPr>
          <w:rFonts w:ascii="Arial" w:hAnsi="Arial" w:cs="Arial"/>
          <w:sz w:val="22"/>
          <w:szCs w:val="22"/>
          <w:lang w:eastAsia="en-IN"/>
        </w:rPr>
        <w:t>visit</w:t>
      </w:r>
      <w:r w:rsidR="00102FF1">
        <w:rPr>
          <w:rFonts w:ascii="Arial" w:hAnsi="Arial" w:cs="Arial"/>
          <w:sz w:val="22"/>
          <w:szCs w:val="22"/>
          <w:lang w:eastAsia="en-IN"/>
        </w:rPr>
        <w:t xml:space="preserve"> </w:t>
      </w:r>
      <w:r w:rsidR="00BC7023" w:rsidRPr="00671474">
        <w:rPr>
          <w:rFonts w:ascii="Arial" w:hAnsi="Arial" w:cs="Arial"/>
          <w:sz w:val="22"/>
          <w:szCs w:val="22"/>
          <w:lang w:eastAsia="en-IN"/>
        </w:rPr>
        <w:t xml:space="preserve">on </w:t>
      </w:r>
      <w:r w:rsidR="00B3302A">
        <w:rPr>
          <w:rFonts w:ascii="Arial" w:hAnsi="Arial" w:cs="Arial"/>
          <w:sz w:val="22"/>
          <w:szCs w:val="22"/>
          <w:lang w:eastAsia="en-IN"/>
        </w:rPr>
        <w:t>8</w:t>
      </w:r>
      <w:r w:rsidR="00B3302A" w:rsidRPr="00B3302A">
        <w:rPr>
          <w:rFonts w:ascii="Arial" w:hAnsi="Arial" w:cs="Arial"/>
          <w:sz w:val="22"/>
          <w:szCs w:val="22"/>
          <w:vertAlign w:val="superscript"/>
          <w:lang w:eastAsia="en-IN"/>
        </w:rPr>
        <w:t>th</w:t>
      </w:r>
      <w:r w:rsidR="00B3302A">
        <w:rPr>
          <w:rFonts w:ascii="Arial" w:hAnsi="Arial" w:cs="Arial"/>
          <w:sz w:val="22"/>
          <w:szCs w:val="22"/>
          <w:lang w:eastAsia="en-IN"/>
        </w:rPr>
        <w:t xml:space="preserve"> May</w:t>
      </w:r>
      <w:r w:rsidR="00BC7023" w:rsidRPr="00671474">
        <w:rPr>
          <w:rFonts w:ascii="Arial" w:hAnsi="Arial" w:cs="Arial"/>
          <w:sz w:val="22"/>
          <w:szCs w:val="22"/>
          <w:lang w:eastAsia="en-IN"/>
        </w:rPr>
        <w:t xml:space="preserve"> 202</w:t>
      </w:r>
      <w:r w:rsidR="00EC6A8E">
        <w:rPr>
          <w:rFonts w:ascii="Arial" w:hAnsi="Arial" w:cs="Arial"/>
          <w:sz w:val="22"/>
          <w:szCs w:val="22"/>
          <w:lang w:eastAsia="en-IN"/>
        </w:rPr>
        <w:t>4</w:t>
      </w:r>
      <w:r w:rsidR="00DB5C6B" w:rsidRPr="00671474">
        <w:rPr>
          <w:rFonts w:ascii="Arial" w:hAnsi="Arial" w:cs="Arial"/>
          <w:sz w:val="22"/>
          <w:szCs w:val="22"/>
          <w:lang w:eastAsia="en-IN"/>
        </w:rPr>
        <w:t>,</w:t>
      </w:r>
      <w:r w:rsidR="00102FF1">
        <w:rPr>
          <w:rFonts w:ascii="Arial" w:hAnsi="Arial" w:cs="Arial"/>
          <w:sz w:val="22"/>
          <w:szCs w:val="22"/>
          <w:lang w:eastAsia="en-IN"/>
        </w:rPr>
        <w:t xml:space="preserve"> </w:t>
      </w:r>
      <w:r>
        <w:rPr>
          <w:rFonts w:ascii="Arial" w:hAnsi="Arial" w:cs="Arial"/>
          <w:sz w:val="22"/>
          <w:szCs w:val="22"/>
          <w:lang w:eastAsia="en-IN"/>
        </w:rPr>
        <w:t xml:space="preserve">for reference few of the pictures are attached </w:t>
      </w:r>
      <w:r w:rsidR="00102FF1" w:rsidRPr="00671474">
        <w:rPr>
          <w:rFonts w:ascii="Arial" w:hAnsi="Arial" w:cs="Arial"/>
          <w:sz w:val="22"/>
          <w:szCs w:val="22"/>
          <w:lang w:eastAsia="en-IN"/>
        </w:rPr>
        <w:t>below</w:t>
      </w:r>
      <w:r w:rsidR="00DB5C6B" w:rsidRPr="00671474">
        <w:rPr>
          <w:rFonts w:ascii="Arial" w:hAnsi="Arial" w:cs="Arial"/>
          <w:sz w:val="22"/>
          <w:szCs w:val="22"/>
          <w:lang w:eastAsia="en-IN"/>
        </w:rPr>
        <w:t>:</w:t>
      </w:r>
    </w:p>
    <w:p w14:paraId="5668A702" w14:textId="77777777" w:rsidR="00FE2D7A" w:rsidRDefault="00FE2D7A"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7C90560F" wp14:editId="4C5428FD">
            <wp:extent cx="5753100" cy="2085975"/>
            <wp:effectExtent l="19050" t="19050" r="19050" b="285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41061B2.tmp"/>
                    <pic:cNvPicPr/>
                  </pic:nvPicPr>
                  <pic:blipFill>
                    <a:blip r:embed="rId19">
                      <a:extLst>
                        <a:ext uri="{28A0092B-C50C-407E-A947-70E740481C1C}">
                          <a14:useLocalDpi xmlns:a14="http://schemas.microsoft.com/office/drawing/2010/main" val="0"/>
                        </a:ext>
                      </a:extLst>
                    </a:blip>
                    <a:stretch>
                      <a:fillRect/>
                    </a:stretch>
                  </pic:blipFill>
                  <pic:spPr>
                    <a:xfrm>
                      <a:off x="0" y="0"/>
                      <a:ext cx="5753100" cy="2085975"/>
                    </a:xfrm>
                    <a:prstGeom prst="rect">
                      <a:avLst/>
                    </a:prstGeom>
                    <a:ln>
                      <a:solidFill>
                        <a:schemeClr val="tx1"/>
                      </a:solidFill>
                    </a:ln>
                  </pic:spPr>
                </pic:pic>
              </a:graphicData>
            </a:graphic>
          </wp:inline>
        </w:drawing>
      </w:r>
    </w:p>
    <w:p w14:paraId="4A7AA391" w14:textId="77777777" w:rsidR="00F645F0" w:rsidRPr="00F645F0" w:rsidRDefault="00F645F0" w:rsidP="00166B04">
      <w:pPr>
        <w:pStyle w:val="ListParagraph"/>
        <w:numPr>
          <w:ilvl w:val="0"/>
          <w:numId w:val="29"/>
        </w:numPr>
        <w:spacing w:before="240" w:after="240" w:line="360" w:lineRule="auto"/>
        <w:ind w:left="709" w:right="-143" w:hanging="425"/>
        <w:jc w:val="both"/>
        <w:rPr>
          <w:rFonts w:ascii="Arial" w:hAnsi="Arial" w:cs="Arial"/>
          <w:b/>
          <w:sz w:val="22"/>
        </w:rPr>
      </w:pPr>
      <w:r w:rsidRPr="00F645F0">
        <w:rPr>
          <w:rFonts w:ascii="Arial" w:hAnsi="Arial" w:cs="Arial"/>
          <w:b/>
          <w:sz w:val="22"/>
        </w:rPr>
        <w:t>BUILDING &amp; CIVIL WORKS:</w:t>
      </w:r>
    </w:p>
    <w:p w14:paraId="5DE1E151" w14:textId="0CB72DD4" w:rsidR="00F645F0" w:rsidRPr="00F645F0" w:rsidRDefault="00F645F0" w:rsidP="00F645F0">
      <w:pPr>
        <w:pStyle w:val="ListParagraph"/>
        <w:spacing w:before="240" w:after="240" w:line="360" w:lineRule="auto"/>
        <w:ind w:left="709" w:right="-143"/>
        <w:jc w:val="both"/>
        <w:rPr>
          <w:rFonts w:ascii="Arial" w:hAnsi="Arial" w:cs="Arial"/>
          <w:sz w:val="22"/>
        </w:rPr>
      </w:pPr>
      <w:r>
        <w:rPr>
          <w:rFonts w:ascii="Arial" w:hAnsi="Arial" w:cs="Arial"/>
          <w:sz w:val="22"/>
        </w:rPr>
        <w:lastRenderedPageBreak/>
        <w:t>The proposed wind s</w:t>
      </w:r>
      <w:r w:rsidR="00977426">
        <w:rPr>
          <w:rFonts w:ascii="Arial" w:hAnsi="Arial" w:cs="Arial"/>
          <w:sz w:val="22"/>
        </w:rPr>
        <w:t xml:space="preserve">olar hybrid power plant will not be having major building and civil works. Only land development and foundation work will be there as per the requirement of WTG and PV modules. Out of total EPC cost of INR </w:t>
      </w:r>
      <w:r w:rsidR="0088570B">
        <w:rPr>
          <w:rFonts w:ascii="Arial" w:hAnsi="Arial" w:cs="Arial"/>
          <w:sz w:val="22"/>
        </w:rPr>
        <w:t>438.81</w:t>
      </w:r>
      <w:r w:rsidR="007F34EF">
        <w:rPr>
          <w:rFonts w:ascii="Arial" w:hAnsi="Arial" w:cs="Arial"/>
          <w:sz w:val="22"/>
        </w:rPr>
        <w:t xml:space="preserve"> Cr., </w:t>
      </w:r>
      <w:r w:rsidR="00B85893">
        <w:rPr>
          <w:rFonts w:ascii="Arial" w:hAnsi="Arial" w:cs="Arial"/>
          <w:sz w:val="22"/>
        </w:rPr>
        <w:t>~5% i.</w:t>
      </w:r>
      <w:r w:rsidR="0088570B">
        <w:rPr>
          <w:rFonts w:ascii="Arial" w:hAnsi="Arial" w:cs="Arial"/>
          <w:sz w:val="22"/>
        </w:rPr>
        <w:t>e. INR 21.94</w:t>
      </w:r>
      <w:r w:rsidR="00B85893">
        <w:rPr>
          <w:rFonts w:ascii="Arial" w:hAnsi="Arial" w:cs="Arial"/>
          <w:sz w:val="22"/>
        </w:rPr>
        <w:t xml:space="preserve"> Cr. will be the cost of Civil work, which seems to be reasonable after considering the infrastructure of the plant. However</w:t>
      </w:r>
      <w:r w:rsidR="000174DA">
        <w:rPr>
          <w:rFonts w:ascii="Arial" w:hAnsi="Arial" w:cs="Arial"/>
          <w:sz w:val="22"/>
        </w:rPr>
        <w:t>,</w:t>
      </w:r>
      <w:r w:rsidR="00B85893">
        <w:rPr>
          <w:rFonts w:ascii="Arial" w:hAnsi="Arial" w:cs="Arial"/>
          <w:sz w:val="22"/>
        </w:rPr>
        <w:t xml:space="preserve"> we </w:t>
      </w:r>
      <w:r w:rsidR="000174DA">
        <w:rPr>
          <w:rFonts w:ascii="Arial" w:hAnsi="Arial" w:cs="Arial"/>
          <w:sz w:val="22"/>
        </w:rPr>
        <w:t>have</w:t>
      </w:r>
      <w:r w:rsidR="00B85893">
        <w:rPr>
          <w:rFonts w:ascii="Arial" w:hAnsi="Arial" w:cs="Arial"/>
          <w:sz w:val="22"/>
        </w:rPr>
        <w:t xml:space="preserve"> relied upon the data/information and EPC agreement of </w:t>
      </w:r>
      <w:r w:rsidR="0088570B">
        <w:rPr>
          <w:rFonts w:ascii="Arial" w:hAnsi="Arial" w:cs="Arial"/>
          <w:sz w:val="22"/>
        </w:rPr>
        <w:t xml:space="preserve">Opera </w:t>
      </w:r>
      <w:r w:rsidR="000560BA">
        <w:rPr>
          <w:rFonts w:ascii="Arial" w:hAnsi="Arial" w:cs="Arial"/>
          <w:sz w:val="22"/>
        </w:rPr>
        <w:t xml:space="preserve">Energy Private Limited </w:t>
      </w:r>
      <w:r w:rsidR="00B85893">
        <w:rPr>
          <w:rFonts w:ascii="Arial" w:hAnsi="Arial" w:cs="Arial"/>
          <w:sz w:val="22"/>
        </w:rPr>
        <w:t xml:space="preserve">shared with us by the client in this regard. </w:t>
      </w:r>
    </w:p>
    <w:p w14:paraId="2FB51D7D" w14:textId="77777777" w:rsidR="00684EE6" w:rsidRPr="00684EE6" w:rsidRDefault="003E45EE" w:rsidP="00684EE6">
      <w:pPr>
        <w:pStyle w:val="ListParagraph"/>
        <w:numPr>
          <w:ilvl w:val="0"/>
          <w:numId w:val="29"/>
        </w:numPr>
        <w:spacing w:before="240" w:after="240" w:line="360" w:lineRule="auto"/>
        <w:ind w:left="709" w:right="-143" w:hanging="425"/>
        <w:jc w:val="both"/>
        <w:rPr>
          <w:rFonts w:ascii="Arial" w:hAnsi="Arial" w:cs="Arial"/>
          <w:sz w:val="22"/>
        </w:rPr>
      </w:pPr>
      <w:r>
        <w:rPr>
          <w:rFonts w:ascii="Arial" w:eastAsia="Calibri" w:hAnsi="Arial" w:cs="Arial"/>
          <w:b/>
          <w:color w:val="000000"/>
          <w:sz w:val="22"/>
          <w:szCs w:val="22"/>
        </w:rPr>
        <w:t xml:space="preserve">PLANT &amp; </w:t>
      </w:r>
      <w:r w:rsidR="00A22FE5" w:rsidRPr="003E45EE">
        <w:rPr>
          <w:rFonts w:ascii="Arial" w:eastAsia="Calibri" w:hAnsi="Arial" w:cs="Arial"/>
          <w:b/>
          <w:color w:val="000000"/>
          <w:sz w:val="22"/>
          <w:szCs w:val="22"/>
        </w:rPr>
        <w:t>MACHINERY</w:t>
      </w:r>
      <w:r w:rsidR="00D44CF5" w:rsidRPr="003E45EE">
        <w:rPr>
          <w:rFonts w:ascii="Arial" w:eastAsia="Calibri" w:hAnsi="Arial" w:cs="Arial"/>
          <w:b/>
          <w:color w:val="000000"/>
          <w:sz w:val="22"/>
          <w:szCs w:val="22"/>
        </w:rPr>
        <w:t>/ EQUIPMENTS</w:t>
      </w:r>
      <w:r w:rsidR="00A22FE5" w:rsidRPr="003E45EE">
        <w:rPr>
          <w:rFonts w:ascii="Arial" w:eastAsia="Calibri" w:hAnsi="Arial" w:cs="Arial"/>
          <w:b/>
          <w:color w:val="000000"/>
          <w:sz w:val="22"/>
          <w:szCs w:val="22"/>
        </w:rPr>
        <w:t xml:space="preserve"> DETAILS:</w:t>
      </w:r>
      <w:r w:rsidR="00415A35" w:rsidRPr="003E45EE">
        <w:rPr>
          <w:rFonts w:ascii="Arial" w:eastAsia="Calibri" w:hAnsi="Arial" w:cs="Arial"/>
          <w:b/>
          <w:color w:val="000000"/>
          <w:sz w:val="22"/>
          <w:szCs w:val="22"/>
        </w:rPr>
        <w:t xml:space="preserve"> </w:t>
      </w:r>
    </w:p>
    <w:p w14:paraId="432D7EE6" w14:textId="52391E1A" w:rsidR="000C2F07" w:rsidRPr="00BC52AF" w:rsidRDefault="00B65B15" w:rsidP="00684EE6">
      <w:pPr>
        <w:pStyle w:val="ListParagraph"/>
        <w:spacing w:before="240" w:after="240" w:line="360" w:lineRule="auto"/>
        <w:ind w:left="709" w:right="-143"/>
        <w:jc w:val="both"/>
        <w:rPr>
          <w:rFonts w:ascii="Arial" w:hAnsi="Arial" w:cs="Arial"/>
          <w:sz w:val="22"/>
        </w:rPr>
      </w:pPr>
      <w:r w:rsidRPr="007F34EF">
        <w:rPr>
          <w:rFonts w:ascii="Arial" w:hAnsi="Arial" w:cs="Arial"/>
          <w:sz w:val="22"/>
        </w:rPr>
        <w:t xml:space="preserve">As per EPC agreement, the estimated cost the plant will be ~INR </w:t>
      </w:r>
      <w:r>
        <w:rPr>
          <w:rFonts w:ascii="Arial" w:hAnsi="Arial" w:cs="Arial"/>
          <w:sz w:val="22"/>
        </w:rPr>
        <w:t>416.87</w:t>
      </w:r>
      <w:r w:rsidRPr="007F34EF">
        <w:rPr>
          <w:rFonts w:ascii="Arial" w:hAnsi="Arial" w:cs="Arial"/>
          <w:sz w:val="22"/>
        </w:rPr>
        <w:t xml:space="preserve"> Crore including the procurement and installation of plant &amp; machinery.</w:t>
      </w:r>
      <w:r>
        <w:rPr>
          <w:rFonts w:ascii="Arial" w:hAnsi="Arial" w:cs="Arial"/>
          <w:sz w:val="22"/>
        </w:rPr>
        <w:t xml:space="preserve"> </w:t>
      </w:r>
      <w:r w:rsidR="00BC52AF">
        <w:rPr>
          <w:rFonts w:ascii="Arial" w:hAnsi="Arial" w:cs="Arial"/>
          <w:sz w:val="22"/>
        </w:rPr>
        <w:t xml:space="preserve">We have relied upon the data/information provided to us by the client for the </w:t>
      </w:r>
      <w:r w:rsidR="0011691E" w:rsidRPr="00B65B15">
        <w:rPr>
          <w:rFonts w:ascii="Arial" w:hAnsi="Arial" w:cs="Arial"/>
          <w:sz w:val="22"/>
        </w:rPr>
        <w:t xml:space="preserve">estimated cost of the Plant &amp; Machinery </w:t>
      </w:r>
      <w:r w:rsidR="00996C15" w:rsidRPr="00B65B15">
        <w:rPr>
          <w:rFonts w:ascii="Arial" w:hAnsi="Arial" w:cs="Arial"/>
          <w:sz w:val="22"/>
        </w:rPr>
        <w:t>as per EPC agreement</w:t>
      </w:r>
      <w:r w:rsidR="0011691E" w:rsidRPr="00B65B15">
        <w:rPr>
          <w:rFonts w:ascii="Arial" w:hAnsi="Arial" w:cs="Arial"/>
          <w:sz w:val="22"/>
        </w:rPr>
        <w:t xml:space="preserve">. </w:t>
      </w:r>
      <w:r w:rsidR="00BC52AF">
        <w:rPr>
          <w:rFonts w:ascii="Arial" w:hAnsi="Arial" w:cs="Arial"/>
          <w:sz w:val="22"/>
        </w:rPr>
        <w:t>It is to be noted here that the d</w:t>
      </w:r>
      <w:r w:rsidR="00BC52AF" w:rsidRPr="00BC52AF">
        <w:rPr>
          <w:rFonts w:ascii="Arial" w:hAnsi="Arial" w:cs="Arial"/>
          <w:sz w:val="22"/>
          <w:szCs w:val="22"/>
          <w:lang w:eastAsia="en-IN"/>
        </w:rPr>
        <w:t>etailed</w:t>
      </w:r>
      <w:r w:rsidR="00DE3072" w:rsidRPr="00BC52AF">
        <w:rPr>
          <w:rFonts w:ascii="Arial" w:hAnsi="Arial" w:cs="Arial"/>
          <w:sz w:val="22"/>
          <w:szCs w:val="22"/>
          <w:lang w:eastAsia="en-IN"/>
        </w:rPr>
        <w:t xml:space="preserve"> cost vetting is out of scope of this TEV report.</w:t>
      </w:r>
    </w:p>
    <w:p w14:paraId="436A18AB" w14:textId="77777777" w:rsidR="005C488A" w:rsidRPr="00094D60" w:rsidRDefault="00EA7B3C" w:rsidP="00166B04">
      <w:pPr>
        <w:pStyle w:val="ListParagraph"/>
        <w:numPr>
          <w:ilvl w:val="0"/>
          <w:numId w:val="29"/>
        </w:numPr>
        <w:spacing w:before="240" w:line="360" w:lineRule="auto"/>
        <w:ind w:left="709" w:right="-8" w:hanging="425"/>
        <w:jc w:val="both"/>
        <w:rPr>
          <w:rFonts w:ascii="Arial" w:eastAsia="Calibri" w:hAnsi="Arial" w:cs="Arial"/>
          <w:b/>
          <w:color w:val="000000"/>
          <w:sz w:val="22"/>
          <w:szCs w:val="22"/>
        </w:rPr>
      </w:pPr>
      <w:r w:rsidRPr="006D7AF7">
        <w:rPr>
          <w:rFonts w:ascii="Arial" w:eastAsia="Calibri" w:hAnsi="Arial" w:cs="Arial"/>
          <w:b/>
          <w:color w:val="000000"/>
          <w:sz w:val="22"/>
          <w:szCs w:val="22"/>
        </w:rPr>
        <w:t>UTILITIES:</w:t>
      </w:r>
      <w:r w:rsidR="00094D60">
        <w:rPr>
          <w:rFonts w:ascii="Arial" w:eastAsia="Calibri" w:hAnsi="Arial" w:cs="Arial"/>
          <w:b/>
          <w:color w:val="000000"/>
          <w:sz w:val="22"/>
          <w:szCs w:val="22"/>
        </w:rPr>
        <w:t xml:space="preserve"> </w:t>
      </w:r>
      <w:r w:rsidR="001C1E68" w:rsidRPr="003460F8">
        <w:rPr>
          <w:rFonts w:ascii="Arial" w:hAnsi="Arial" w:cs="Arial"/>
          <w:sz w:val="22"/>
        </w:rPr>
        <w:t>Details of Water, Electricity and other utilities are describes as below:</w:t>
      </w:r>
    </w:p>
    <w:p w14:paraId="58412D2A" w14:textId="77777777" w:rsidR="004B548B" w:rsidRPr="004B548B"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color w:val="000000"/>
          <w:sz w:val="22"/>
          <w:szCs w:val="22"/>
        </w:rPr>
      </w:pPr>
      <w:r w:rsidRPr="007D4DCA">
        <w:rPr>
          <w:rFonts w:ascii="Arial" w:eastAsia="Calibri" w:hAnsi="Arial" w:cs="Arial"/>
          <w:b/>
          <w:color w:val="000000"/>
          <w:sz w:val="22"/>
          <w:szCs w:val="22"/>
        </w:rPr>
        <w:t xml:space="preserve">WATER: </w:t>
      </w:r>
    </w:p>
    <w:p w14:paraId="576E8451" w14:textId="77777777" w:rsidR="00AB0A83" w:rsidRPr="00531C94" w:rsidRDefault="00AE0877" w:rsidP="005E179C">
      <w:pPr>
        <w:pStyle w:val="ListParagraph"/>
        <w:autoSpaceDE w:val="0"/>
        <w:autoSpaceDN w:val="0"/>
        <w:adjustRightInd w:val="0"/>
        <w:spacing w:before="240" w:after="240" w:line="360" w:lineRule="auto"/>
        <w:ind w:left="1134" w:right="-8"/>
        <w:jc w:val="both"/>
        <w:rPr>
          <w:rFonts w:ascii="Arial" w:eastAsia="Calibri" w:hAnsi="Arial" w:cs="Arial"/>
          <w:color w:val="000000"/>
          <w:sz w:val="22"/>
          <w:szCs w:val="22"/>
        </w:rPr>
      </w:pPr>
      <w:r>
        <w:rPr>
          <w:rFonts w:ascii="Arial" w:hAnsi="Arial" w:cs="Arial"/>
          <w:sz w:val="22"/>
        </w:rPr>
        <w:t xml:space="preserve">As per the data/information provided by the client, </w:t>
      </w:r>
      <w:r w:rsidR="000C1C33">
        <w:rPr>
          <w:rFonts w:ascii="Arial" w:eastAsia="Calibri" w:hAnsi="Arial" w:cs="Arial"/>
          <w:color w:val="000000"/>
          <w:sz w:val="22"/>
          <w:szCs w:val="22"/>
        </w:rPr>
        <w:t>there are two canals nearby the site and drinking water can also be arrange</w:t>
      </w:r>
      <w:r w:rsidR="007F34EF">
        <w:rPr>
          <w:rFonts w:ascii="Arial" w:eastAsia="Calibri" w:hAnsi="Arial" w:cs="Arial"/>
          <w:color w:val="000000"/>
          <w:sz w:val="22"/>
          <w:szCs w:val="22"/>
        </w:rPr>
        <w:t xml:space="preserve">d through </w:t>
      </w:r>
      <w:r w:rsidR="007C4BD5">
        <w:rPr>
          <w:rFonts w:ascii="Arial" w:eastAsia="Calibri" w:hAnsi="Arial" w:cs="Arial"/>
          <w:color w:val="000000"/>
          <w:sz w:val="22"/>
          <w:szCs w:val="22"/>
        </w:rPr>
        <w:t>local municipality supply.</w:t>
      </w:r>
    </w:p>
    <w:p w14:paraId="45D6EC05" w14:textId="77777777" w:rsidR="00803E76" w:rsidRPr="000C1C33"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sz w:val="22"/>
          <w:szCs w:val="22"/>
        </w:rPr>
      </w:pPr>
      <w:r w:rsidRPr="009C4C51">
        <w:rPr>
          <w:rFonts w:ascii="Arial" w:eastAsia="Calibri" w:hAnsi="Arial" w:cs="Arial"/>
          <w:b/>
          <w:color w:val="000000"/>
          <w:sz w:val="22"/>
          <w:szCs w:val="22"/>
        </w:rPr>
        <w:t>ELECTRICITY:</w:t>
      </w:r>
      <w:r w:rsidR="002E0722" w:rsidRPr="009C4C51">
        <w:rPr>
          <w:rFonts w:ascii="Arial" w:eastAsia="Calibri" w:hAnsi="Arial" w:cs="Arial"/>
          <w:b/>
          <w:color w:val="000000"/>
          <w:sz w:val="22"/>
          <w:szCs w:val="22"/>
        </w:rPr>
        <w:t xml:space="preserve"> </w:t>
      </w:r>
    </w:p>
    <w:p w14:paraId="6129586D" w14:textId="77777777" w:rsidR="000C1C33" w:rsidRPr="000C1C33" w:rsidRDefault="000C1C33" w:rsidP="000C1C33">
      <w:pPr>
        <w:pStyle w:val="ListParagraph"/>
        <w:autoSpaceDE w:val="0"/>
        <w:autoSpaceDN w:val="0"/>
        <w:adjustRightInd w:val="0"/>
        <w:spacing w:before="240" w:after="240" w:line="360" w:lineRule="auto"/>
        <w:ind w:left="1134" w:right="-8"/>
        <w:jc w:val="both"/>
        <w:rPr>
          <w:rFonts w:ascii="Arial" w:hAnsi="Arial" w:cs="Arial"/>
          <w:sz w:val="22"/>
        </w:rPr>
      </w:pPr>
      <w:r w:rsidRPr="000C1C33">
        <w:rPr>
          <w:rFonts w:ascii="Arial" w:hAnsi="Arial" w:cs="Arial"/>
          <w:sz w:val="22"/>
        </w:rPr>
        <w:t>Not required as it is a power generating hybrid power plant itself.</w:t>
      </w:r>
    </w:p>
    <w:p w14:paraId="0A323AEC" w14:textId="77777777" w:rsidR="00A55784" w:rsidRDefault="00A55784" w:rsidP="00290850">
      <w:pPr>
        <w:pStyle w:val="ListParagraph"/>
        <w:tabs>
          <w:tab w:val="left" w:pos="709"/>
        </w:tabs>
        <w:spacing w:after="240" w:line="360" w:lineRule="auto"/>
        <w:ind w:left="709" w:right="-8"/>
        <w:jc w:val="both"/>
        <w:rPr>
          <w:rFonts w:ascii="Arial" w:hAnsi="Arial" w:cs="Arial"/>
          <w:sz w:val="22"/>
        </w:rPr>
      </w:pPr>
    </w:p>
    <w:p w14:paraId="440B23BC" w14:textId="77777777" w:rsidR="00A55784" w:rsidRPr="00290850" w:rsidRDefault="00A55784" w:rsidP="00290850">
      <w:pPr>
        <w:pStyle w:val="ListParagraph"/>
        <w:tabs>
          <w:tab w:val="left" w:pos="709"/>
        </w:tabs>
        <w:spacing w:after="240" w:line="360" w:lineRule="auto"/>
        <w:ind w:left="709" w:right="-8"/>
        <w:jc w:val="both"/>
        <w:rPr>
          <w:rFonts w:ascii="Arial" w:hAnsi="Arial" w:cs="Arial"/>
          <w:sz w:val="22"/>
        </w:rPr>
      </w:pPr>
    </w:p>
    <w:p w14:paraId="7A66BF61" w14:textId="77777777" w:rsidR="000667CE" w:rsidRPr="00290850" w:rsidRDefault="00615045" w:rsidP="00290850">
      <w:pPr>
        <w:pStyle w:val="ListParagraph"/>
        <w:spacing w:after="240" w:line="360" w:lineRule="auto"/>
        <w:ind w:left="709" w:right="-8"/>
        <w:jc w:val="both"/>
        <w:rPr>
          <w:i/>
        </w:rPr>
      </w:pPr>
      <w:r w:rsidRPr="00290850">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14:paraId="68BCAB5D" w14:textId="77777777" w:rsidTr="00E22DC1">
        <w:trPr>
          <w:trHeight w:val="20"/>
        </w:trPr>
        <w:tc>
          <w:tcPr>
            <w:tcW w:w="1620" w:type="dxa"/>
            <w:shd w:val="clear" w:color="auto" w:fill="002060"/>
            <w:vAlign w:val="center"/>
          </w:tcPr>
          <w:p w14:paraId="52C8F582" w14:textId="77777777" w:rsidR="002C2356" w:rsidRDefault="002C2356" w:rsidP="00E22DC1">
            <w:pPr>
              <w:jc w:val="center"/>
              <w:rPr>
                <w:rFonts w:ascii="Arial" w:hAnsi="Arial" w:cs="Arial"/>
                <w:b/>
                <w:i/>
                <w:sz w:val="22"/>
                <w:szCs w:val="22"/>
              </w:rPr>
            </w:pPr>
            <w:r>
              <w:rPr>
                <w:rFonts w:ascii="Arial" w:hAnsi="Arial" w:cs="Arial"/>
                <w:b/>
                <w:sz w:val="22"/>
                <w:szCs w:val="22"/>
              </w:rPr>
              <w:lastRenderedPageBreak/>
              <w:t>PART E</w:t>
            </w:r>
          </w:p>
        </w:tc>
        <w:tc>
          <w:tcPr>
            <w:tcW w:w="7877" w:type="dxa"/>
            <w:shd w:val="clear" w:color="auto" w:fill="DBE5F1" w:themeFill="accent1" w:themeFillTint="33"/>
            <w:vAlign w:val="center"/>
          </w:tcPr>
          <w:p w14:paraId="027F4D14" w14:textId="77777777"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tbl>
    <w:p w14:paraId="29070A59" w14:textId="77777777" w:rsidR="001F073B" w:rsidRDefault="001F073B" w:rsidP="00464661">
      <w:pPr>
        <w:pStyle w:val="ListParagraph"/>
        <w:autoSpaceDE w:val="0"/>
        <w:autoSpaceDN w:val="0"/>
        <w:adjustRightInd w:val="0"/>
        <w:ind w:left="709" w:right="-143"/>
        <w:jc w:val="center"/>
        <w:rPr>
          <w:rFonts w:ascii="Arial" w:hAnsi="Arial" w:cs="Arial"/>
          <w:b/>
          <w:sz w:val="22"/>
          <w:szCs w:val="22"/>
          <w:lang w:eastAsia="en-IN"/>
        </w:rPr>
      </w:pPr>
    </w:p>
    <w:p w14:paraId="0E24B09B" w14:textId="77777777" w:rsidR="00663C9F" w:rsidRPr="009C088F" w:rsidRDefault="00EA7B3C" w:rsidP="00166B04">
      <w:pPr>
        <w:pStyle w:val="ListParagraph"/>
        <w:numPr>
          <w:ilvl w:val="0"/>
          <w:numId w:val="31"/>
        </w:numPr>
        <w:spacing w:before="240" w:after="240" w:line="360" w:lineRule="auto"/>
        <w:ind w:left="709" w:right="-8" w:hanging="425"/>
        <w:jc w:val="both"/>
        <w:rPr>
          <w:rFonts w:ascii="Arial" w:hAnsi="Arial" w:cs="Arial"/>
          <w:b/>
          <w:sz w:val="22"/>
          <w:szCs w:val="22"/>
          <w:lang w:eastAsia="en-IN"/>
        </w:rPr>
      </w:pPr>
      <w:r w:rsidRPr="00F139EB">
        <w:rPr>
          <w:rFonts w:ascii="Arial" w:hAnsi="Arial" w:cs="Arial"/>
          <w:b/>
          <w:sz w:val="22"/>
          <w:szCs w:val="22"/>
          <w:lang w:eastAsia="en-IN"/>
        </w:rPr>
        <w:t>CAPACITY</w:t>
      </w:r>
      <w:r w:rsidR="001A05AC" w:rsidRPr="00F139EB">
        <w:rPr>
          <w:rFonts w:ascii="Arial" w:hAnsi="Arial" w:cs="Arial"/>
          <w:b/>
          <w:sz w:val="22"/>
          <w:szCs w:val="22"/>
          <w:lang w:eastAsia="en-IN"/>
        </w:rPr>
        <w:t xml:space="preserve"> OF </w:t>
      </w:r>
      <w:r w:rsidR="001F073B">
        <w:rPr>
          <w:rFonts w:ascii="Arial" w:hAnsi="Arial" w:cs="Arial"/>
          <w:b/>
          <w:sz w:val="22"/>
          <w:szCs w:val="22"/>
          <w:lang w:eastAsia="en-IN"/>
        </w:rPr>
        <w:t xml:space="preserve">THE PROPOSED </w:t>
      </w:r>
      <w:r w:rsidR="002C62E6">
        <w:rPr>
          <w:rFonts w:ascii="Arial" w:hAnsi="Arial" w:cs="Arial"/>
          <w:b/>
          <w:sz w:val="22"/>
          <w:szCs w:val="22"/>
          <w:lang w:eastAsia="en-IN"/>
        </w:rPr>
        <w:t xml:space="preserve">WIND </w:t>
      </w:r>
      <w:r w:rsidR="000E1D98">
        <w:rPr>
          <w:rFonts w:ascii="Arial" w:hAnsi="Arial" w:cs="Arial"/>
          <w:b/>
          <w:sz w:val="22"/>
          <w:szCs w:val="22"/>
          <w:lang w:eastAsia="en-IN"/>
        </w:rPr>
        <w:t xml:space="preserve">SOLAR </w:t>
      </w:r>
      <w:r w:rsidR="002C62E6">
        <w:rPr>
          <w:rFonts w:ascii="Arial" w:hAnsi="Arial" w:cs="Arial"/>
          <w:b/>
          <w:sz w:val="22"/>
          <w:szCs w:val="22"/>
          <w:lang w:eastAsia="en-IN"/>
        </w:rPr>
        <w:t xml:space="preserve">HYBRID </w:t>
      </w:r>
      <w:r w:rsidR="000E1D98">
        <w:rPr>
          <w:rFonts w:ascii="Arial" w:hAnsi="Arial" w:cs="Arial"/>
          <w:b/>
          <w:sz w:val="22"/>
          <w:szCs w:val="22"/>
          <w:lang w:eastAsia="en-IN"/>
        </w:rPr>
        <w:t>POWER PLANT</w:t>
      </w:r>
      <w:r w:rsidRPr="00F139EB">
        <w:rPr>
          <w:rFonts w:ascii="Arial" w:hAnsi="Arial" w:cs="Arial"/>
          <w:b/>
          <w:sz w:val="22"/>
          <w:szCs w:val="22"/>
          <w:lang w:eastAsia="en-IN"/>
        </w:rPr>
        <w:t>:</w:t>
      </w:r>
      <w:r w:rsidR="001A6F14" w:rsidRPr="00F139EB">
        <w:rPr>
          <w:rFonts w:ascii="Arial" w:hAnsi="Arial" w:cs="Arial"/>
          <w:b/>
          <w:sz w:val="22"/>
          <w:szCs w:val="22"/>
          <w:lang w:eastAsia="en-IN"/>
        </w:rPr>
        <w:t xml:space="preserve"> </w:t>
      </w:r>
    </w:p>
    <w:p w14:paraId="3097ED98" w14:textId="0661E249" w:rsidR="009C088F" w:rsidRPr="000E672B" w:rsidRDefault="001C31AA" w:rsidP="000E672B">
      <w:pPr>
        <w:pStyle w:val="ListParagraph"/>
        <w:autoSpaceDE w:val="0"/>
        <w:autoSpaceDN w:val="0"/>
        <w:adjustRightInd w:val="0"/>
        <w:spacing w:before="240" w:after="240" w:line="360" w:lineRule="auto"/>
        <w:ind w:left="709" w:right="-8"/>
        <w:jc w:val="both"/>
        <w:rPr>
          <w:rFonts w:ascii="Arial" w:hAnsi="Arial" w:cs="Arial"/>
          <w:sz w:val="22"/>
        </w:rPr>
      </w:pPr>
      <w:r>
        <w:rPr>
          <w:rFonts w:ascii="Arial" w:hAnsi="Arial" w:cs="Arial"/>
          <w:sz w:val="22"/>
          <w:szCs w:val="22"/>
        </w:rPr>
        <w:t>It</w:t>
      </w:r>
      <w:r w:rsidR="000E672B" w:rsidRPr="000E672B">
        <w:rPr>
          <w:rFonts w:ascii="Arial" w:hAnsi="Arial" w:cs="Arial"/>
          <w:sz w:val="22"/>
          <w:szCs w:val="22"/>
        </w:rPr>
        <w:t xml:space="preserve"> is a </w:t>
      </w:r>
      <w:r w:rsidR="000C3E6C">
        <w:rPr>
          <w:rFonts w:ascii="Arial" w:hAnsi="Arial" w:cs="Arial"/>
          <w:sz w:val="22"/>
          <w:szCs w:val="22"/>
        </w:rPr>
        <w:t>63.30</w:t>
      </w:r>
      <w:r w:rsidR="000E672B" w:rsidRPr="000E672B">
        <w:rPr>
          <w:rFonts w:ascii="Arial" w:hAnsi="Arial" w:cs="Arial"/>
          <w:sz w:val="22"/>
          <w:szCs w:val="22"/>
        </w:rPr>
        <w:t xml:space="preserve"> M</w:t>
      </w:r>
      <w:r w:rsidR="000C3E6C">
        <w:rPr>
          <w:rFonts w:ascii="Arial" w:hAnsi="Arial" w:cs="Arial"/>
          <w:sz w:val="22"/>
          <w:szCs w:val="22"/>
        </w:rPr>
        <w:t>W Captive hybrid power plant (36</w:t>
      </w:r>
      <w:r w:rsidR="000E672B" w:rsidRPr="000E672B">
        <w:rPr>
          <w:rFonts w:ascii="Arial" w:hAnsi="Arial" w:cs="Arial"/>
          <w:sz w:val="22"/>
          <w:szCs w:val="22"/>
        </w:rPr>
        <w:t xml:space="preserve"> MW DC Solar + </w:t>
      </w:r>
      <w:r w:rsidR="000C3E6C">
        <w:rPr>
          <w:rFonts w:ascii="Arial" w:hAnsi="Arial" w:cs="Arial"/>
          <w:sz w:val="22"/>
          <w:szCs w:val="22"/>
        </w:rPr>
        <w:t>27.30</w:t>
      </w:r>
      <w:r w:rsidR="000E672B" w:rsidRPr="000E672B">
        <w:rPr>
          <w:rFonts w:ascii="Arial" w:hAnsi="Arial" w:cs="Arial"/>
          <w:sz w:val="22"/>
          <w:szCs w:val="22"/>
        </w:rPr>
        <w:t xml:space="preserve"> MW Wind), so whatever </w:t>
      </w:r>
      <w:r>
        <w:rPr>
          <w:rFonts w:ascii="Arial" w:hAnsi="Arial" w:cs="Arial"/>
          <w:sz w:val="22"/>
          <w:szCs w:val="22"/>
        </w:rPr>
        <w:t xml:space="preserve">the plant </w:t>
      </w:r>
      <w:r w:rsidR="000E672B" w:rsidRPr="000E672B">
        <w:rPr>
          <w:rFonts w:ascii="Arial" w:hAnsi="Arial" w:cs="Arial"/>
          <w:sz w:val="22"/>
          <w:szCs w:val="22"/>
        </w:rPr>
        <w:t>will generate here, Gujarat Energy Transmission Corporation Limited (GETCO), power transmission company in the state of Gujarat, India will provide same units credit to the company’s electricity bill unit to unit basis</w:t>
      </w:r>
      <w:r w:rsidR="000E672B">
        <w:rPr>
          <w:rFonts w:ascii="Arial" w:hAnsi="Arial" w:cs="Arial"/>
          <w:sz w:val="22"/>
          <w:szCs w:val="22"/>
        </w:rPr>
        <w:t xml:space="preserve"> </w:t>
      </w:r>
      <w:r w:rsidR="009C088F" w:rsidRPr="000E672B">
        <w:rPr>
          <w:rFonts w:ascii="Arial" w:hAnsi="Arial" w:cs="Arial"/>
          <w:sz w:val="22"/>
        </w:rPr>
        <w:t>as illustrated in the below table:</w:t>
      </w:r>
    </w:p>
    <w:tbl>
      <w:tblPr>
        <w:tblW w:w="4028"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5494"/>
      </w:tblGrid>
      <w:tr w:rsidR="001F073B" w:rsidRPr="00101FA0" w14:paraId="65CF5B9E" w14:textId="77777777" w:rsidTr="001F073B">
        <w:trPr>
          <w:trHeight w:val="420"/>
        </w:trPr>
        <w:tc>
          <w:tcPr>
            <w:tcW w:w="5000" w:type="pct"/>
            <w:gridSpan w:val="2"/>
            <w:shd w:val="clear" w:color="auto" w:fill="002060"/>
            <w:vAlign w:val="center"/>
          </w:tcPr>
          <w:p w14:paraId="4F82BE67" w14:textId="77777777" w:rsidR="001F073B" w:rsidRPr="001F073B" w:rsidRDefault="001F073B" w:rsidP="00336664">
            <w:pPr>
              <w:spacing w:line="276" w:lineRule="auto"/>
              <w:jc w:val="center"/>
              <w:rPr>
                <w:rFonts w:asciiTheme="minorHAnsi" w:hAnsiTheme="minorHAnsi" w:cstheme="minorHAnsi"/>
                <w:b/>
                <w:color w:val="FFFFFF" w:themeColor="background1"/>
                <w:sz w:val="22"/>
                <w:szCs w:val="22"/>
              </w:rPr>
            </w:pPr>
            <w:r w:rsidRPr="001F073B">
              <w:rPr>
                <w:rFonts w:asciiTheme="minorHAnsi" w:hAnsiTheme="minorHAnsi" w:cstheme="minorHAnsi"/>
                <w:b/>
                <w:color w:val="FFFFFF" w:themeColor="background1"/>
                <w:sz w:val="22"/>
                <w:szCs w:val="22"/>
              </w:rPr>
              <w:t xml:space="preserve">Capacity of the proposed </w:t>
            </w:r>
            <w:r w:rsidR="00336664">
              <w:rPr>
                <w:rFonts w:asciiTheme="minorHAnsi" w:hAnsiTheme="minorHAnsi" w:cstheme="minorHAnsi"/>
                <w:b/>
                <w:color w:val="FFFFFF" w:themeColor="background1"/>
                <w:sz w:val="22"/>
                <w:szCs w:val="22"/>
              </w:rPr>
              <w:t>Power</w:t>
            </w:r>
            <w:r w:rsidRPr="001F073B">
              <w:rPr>
                <w:rFonts w:asciiTheme="minorHAnsi" w:hAnsiTheme="minorHAnsi" w:cstheme="minorHAnsi"/>
                <w:b/>
                <w:color w:val="FFFFFF" w:themeColor="background1"/>
                <w:sz w:val="22"/>
                <w:szCs w:val="22"/>
              </w:rPr>
              <w:t xml:space="preserve"> plant</w:t>
            </w:r>
          </w:p>
        </w:tc>
      </w:tr>
      <w:tr w:rsidR="001F073B" w:rsidRPr="00101FA0" w14:paraId="54BB0958" w14:textId="77777777" w:rsidTr="000E672B">
        <w:trPr>
          <w:trHeight w:val="346"/>
        </w:trPr>
        <w:tc>
          <w:tcPr>
            <w:tcW w:w="1586" w:type="pct"/>
            <w:shd w:val="clear" w:color="auto" w:fill="DBE5F1" w:themeFill="accent1" w:themeFillTint="33"/>
            <w:vAlign w:val="center"/>
            <w:hideMark/>
          </w:tcPr>
          <w:p w14:paraId="5EFAB34F" w14:textId="77777777" w:rsidR="001F073B" w:rsidRPr="00101FA0" w:rsidRDefault="001F073B" w:rsidP="001F073B">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r w:rsidRPr="00101FA0">
              <w:rPr>
                <w:rFonts w:asciiTheme="minorHAnsi" w:hAnsiTheme="minorHAnsi" w:cstheme="minorHAnsi"/>
                <w:b/>
                <w:bCs/>
                <w:color w:val="000000"/>
                <w:sz w:val="22"/>
                <w:szCs w:val="22"/>
              </w:rPr>
              <w:t xml:space="preserve"> </w:t>
            </w:r>
          </w:p>
        </w:tc>
        <w:tc>
          <w:tcPr>
            <w:tcW w:w="3414" w:type="pct"/>
            <w:shd w:val="clear" w:color="auto" w:fill="DBE5F1" w:themeFill="accent1" w:themeFillTint="33"/>
            <w:noWrap/>
            <w:vAlign w:val="center"/>
            <w:hideMark/>
          </w:tcPr>
          <w:p w14:paraId="52BDC1A7" w14:textId="77777777" w:rsidR="001F073B" w:rsidRPr="001F073B" w:rsidRDefault="001F073B" w:rsidP="001F073B">
            <w:pPr>
              <w:spacing w:line="276" w:lineRule="auto"/>
              <w:jc w:val="center"/>
              <w:rPr>
                <w:rFonts w:asciiTheme="minorHAnsi" w:hAnsiTheme="minorHAnsi" w:cstheme="minorHAnsi"/>
                <w:b/>
                <w:color w:val="000000"/>
                <w:sz w:val="22"/>
                <w:szCs w:val="22"/>
              </w:rPr>
            </w:pPr>
            <w:r w:rsidRPr="001F073B">
              <w:rPr>
                <w:rFonts w:asciiTheme="minorHAnsi" w:hAnsiTheme="minorHAnsi" w:cstheme="minorHAnsi"/>
                <w:b/>
                <w:color w:val="000000"/>
                <w:sz w:val="22"/>
                <w:szCs w:val="22"/>
              </w:rPr>
              <w:t>Capacity </w:t>
            </w:r>
          </w:p>
        </w:tc>
      </w:tr>
      <w:tr w:rsidR="001F073B" w:rsidRPr="00101FA0" w14:paraId="41818022" w14:textId="77777777" w:rsidTr="000E672B">
        <w:trPr>
          <w:trHeight w:val="408"/>
        </w:trPr>
        <w:tc>
          <w:tcPr>
            <w:tcW w:w="1586" w:type="pct"/>
            <w:shd w:val="clear" w:color="auto" w:fill="auto"/>
            <w:vAlign w:val="center"/>
            <w:hideMark/>
          </w:tcPr>
          <w:p w14:paraId="26626178" w14:textId="77777777" w:rsidR="001F073B" w:rsidRPr="00101FA0" w:rsidRDefault="000E672B"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Solar Power Plant</w:t>
            </w:r>
            <w:r w:rsidR="001F073B" w:rsidRPr="00101FA0">
              <w:rPr>
                <w:rFonts w:asciiTheme="minorHAnsi" w:hAnsiTheme="minorHAnsi" w:cstheme="minorHAnsi"/>
                <w:color w:val="000000"/>
                <w:sz w:val="22"/>
                <w:szCs w:val="22"/>
              </w:rPr>
              <w:t xml:space="preserve"> </w:t>
            </w:r>
          </w:p>
        </w:tc>
        <w:tc>
          <w:tcPr>
            <w:tcW w:w="3414" w:type="pct"/>
            <w:shd w:val="clear" w:color="auto" w:fill="auto"/>
            <w:noWrap/>
            <w:vAlign w:val="center"/>
            <w:hideMark/>
          </w:tcPr>
          <w:p w14:paraId="2741ECAC" w14:textId="77777777" w:rsidR="000E672B" w:rsidRDefault="003064C7"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36</w:t>
            </w:r>
            <w:r w:rsidR="000E672B">
              <w:rPr>
                <w:rFonts w:asciiTheme="minorHAnsi" w:hAnsiTheme="minorHAnsi" w:cstheme="minorHAnsi"/>
                <w:color w:val="000000"/>
                <w:sz w:val="22"/>
                <w:szCs w:val="22"/>
              </w:rPr>
              <w:t xml:space="preserve"> MW </w:t>
            </w:r>
            <w:r w:rsidR="000E672B" w:rsidRPr="000E672B">
              <w:rPr>
                <w:rFonts w:asciiTheme="minorHAnsi" w:hAnsiTheme="minorHAnsi" w:cstheme="minorHAnsi"/>
                <w:color w:val="000000"/>
                <w:sz w:val="22"/>
                <w:szCs w:val="22"/>
              </w:rPr>
              <w:t>(~</w:t>
            </w:r>
            <w:r>
              <w:rPr>
                <w:rFonts w:asciiTheme="minorHAnsi" w:hAnsiTheme="minorHAnsi" w:cstheme="minorHAnsi"/>
                <w:color w:val="000000"/>
                <w:sz w:val="22"/>
                <w:szCs w:val="22"/>
              </w:rPr>
              <w:t>62062</w:t>
            </w:r>
            <w:r w:rsidR="000E672B" w:rsidRPr="000E672B">
              <w:rPr>
                <w:rFonts w:asciiTheme="minorHAnsi" w:hAnsiTheme="minorHAnsi" w:cstheme="minorHAnsi"/>
                <w:color w:val="000000"/>
                <w:sz w:val="22"/>
                <w:szCs w:val="22"/>
              </w:rPr>
              <w:t xml:space="preserve"> nos. of Solar Panel) </w:t>
            </w:r>
          </w:p>
          <w:p w14:paraId="27213F2E" w14:textId="77777777" w:rsidR="001F073B" w:rsidRPr="00101FA0" w:rsidRDefault="003064C7"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58</w:t>
            </w:r>
            <w:r w:rsidR="000E672B" w:rsidRPr="000E672B">
              <w:rPr>
                <w:rFonts w:asciiTheme="minorHAnsi" w:hAnsiTheme="minorHAnsi" w:cstheme="minorHAnsi"/>
                <w:color w:val="000000"/>
                <w:sz w:val="22"/>
                <w:szCs w:val="22"/>
              </w:rPr>
              <w:t xml:space="preserve">0Wp of </w:t>
            </w:r>
            <w:r w:rsidRPr="003064C7">
              <w:rPr>
                <w:rFonts w:asciiTheme="minorHAnsi" w:hAnsiTheme="minorHAnsi" w:cstheme="minorHAnsi"/>
                <w:color w:val="000000"/>
                <w:sz w:val="22"/>
                <w:szCs w:val="22"/>
              </w:rPr>
              <w:t>BiN-08-580</w:t>
            </w:r>
            <w:r>
              <w:rPr>
                <w:rFonts w:asciiTheme="minorHAnsi" w:hAnsiTheme="minorHAnsi" w:cstheme="minorHAnsi"/>
                <w:color w:val="000000"/>
                <w:sz w:val="22"/>
                <w:szCs w:val="22"/>
              </w:rPr>
              <w:t xml:space="preserve"> </w:t>
            </w:r>
            <w:r w:rsidR="000E672B" w:rsidRPr="000E672B">
              <w:rPr>
                <w:rFonts w:asciiTheme="minorHAnsi" w:hAnsiTheme="minorHAnsi" w:cstheme="minorHAnsi"/>
                <w:color w:val="000000"/>
                <w:sz w:val="22"/>
                <w:szCs w:val="22"/>
              </w:rPr>
              <w:t>from Waaree</w:t>
            </w:r>
            <w:r w:rsidR="00F13334">
              <w:rPr>
                <w:rFonts w:asciiTheme="minorHAnsi" w:hAnsiTheme="minorHAnsi" w:cstheme="minorHAnsi"/>
                <w:color w:val="000000"/>
                <w:sz w:val="22"/>
                <w:szCs w:val="22"/>
              </w:rPr>
              <w:t xml:space="preserve"> Energies</w:t>
            </w:r>
            <w:r>
              <w:rPr>
                <w:rFonts w:asciiTheme="minorHAnsi" w:hAnsiTheme="minorHAnsi" w:cstheme="minorHAnsi"/>
                <w:color w:val="000000"/>
                <w:sz w:val="22"/>
                <w:szCs w:val="22"/>
              </w:rPr>
              <w:t xml:space="preserve"> Limited</w:t>
            </w:r>
          </w:p>
        </w:tc>
      </w:tr>
      <w:tr w:rsidR="001F073B" w:rsidRPr="00101FA0" w14:paraId="6711B73D" w14:textId="77777777" w:rsidTr="000E672B">
        <w:trPr>
          <w:trHeight w:val="414"/>
        </w:trPr>
        <w:tc>
          <w:tcPr>
            <w:tcW w:w="1586" w:type="pct"/>
            <w:shd w:val="clear" w:color="auto" w:fill="auto"/>
            <w:vAlign w:val="center"/>
            <w:hideMark/>
          </w:tcPr>
          <w:p w14:paraId="201D6993" w14:textId="77777777" w:rsidR="001F073B" w:rsidRPr="00101FA0" w:rsidRDefault="000E672B" w:rsidP="006660D0">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Wind Power Plant</w:t>
            </w:r>
          </w:p>
        </w:tc>
        <w:tc>
          <w:tcPr>
            <w:tcW w:w="3414" w:type="pct"/>
            <w:shd w:val="clear" w:color="auto" w:fill="auto"/>
            <w:noWrap/>
            <w:vAlign w:val="center"/>
            <w:hideMark/>
          </w:tcPr>
          <w:p w14:paraId="23680259" w14:textId="77777777" w:rsidR="000E672B" w:rsidRDefault="003064C7"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27.30</w:t>
            </w:r>
            <w:r w:rsidR="000E672B">
              <w:rPr>
                <w:rFonts w:asciiTheme="minorHAnsi" w:hAnsiTheme="minorHAnsi" w:cstheme="minorHAnsi"/>
                <w:color w:val="000000"/>
                <w:sz w:val="22"/>
                <w:szCs w:val="22"/>
              </w:rPr>
              <w:t xml:space="preserve"> MW</w:t>
            </w:r>
          </w:p>
          <w:p w14:paraId="682ED0EB" w14:textId="77777777" w:rsidR="001F073B" w:rsidRPr="00101FA0" w:rsidRDefault="003064C7"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Suzlon S 120 – (2.1 X 13</w:t>
            </w:r>
            <w:r w:rsidR="000E672B" w:rsidRPr="000E672B">
              <w:rPr>
                <w:rFonts w:asciiTheme="minorHAnsi" w:hAnsiTheme="minorHAnsi" w:cstheme="minorHAnsi"/>
                <w:color w:val="000000"/>
                <w:sz w:val="22"/>
                <w:szCs w:val="22"/>
              </w:rPr>
              <w:t>)</w:t>
            </w:r>
            <w:r w:rsidR="000E672B">
              <w:rPr>
                <w:rFonts w:asciiTheme="minorHAnsi" w:hAnsiTheme="minorHAnsi" w:cstheme="minorHAnsi"/>
                <w:color w:val="000000"/>
                <w:sz w:val="22"/>
                <w:szCs w:val="22"/>
              </w:rPr>
              <w:t xml:space="preserve"> </w:t>
            </w:r>
          </w:p>
        </w:tc>
      </w:tr>
    </w:tbl>
    <w:p w14:paraId="2DAF8045" w14:textId="77777777" w:rsidR="004778F0" w:rsidRPr="004778F0" w:rsidRDefault="004778F0" w:rsidP="004778F0">
      <w:pPr>
        <w:pStyle w:val="ListParagraph"/>
        <w:spacing w:after="240" w:line="360" w:lineRule="auto"/>
        <w:ind w:left="709" w:right="354"/>
        <w:jc w:val="right"/>
        <w:rPr>
          <w:rFonts w:ascii="Arial" w:hAnsi="Arial" w:cs="Arial"/>
          <w:i/>
          <w:sz w:val="22"/>
        </w:rPr>
      </w:pPr>
      <w:r w:rsidRPr="004778F0">
        <w:rPr>
          <w:rFonts w:ascii="Arial" w:hAnsi="Arial" w:cs="Arial"/>
          <w:b/>
          <w:i/>
          <w:sz w:val="22"/>
        </w:rPr>
        <w:t>Source:</w:t>
      </w:r>
      <w:r w:rsidRPr="004778F0">
        <w:rPr>
          <w:rFonts w:ascii="Arial" w:hAnsi="Arial" w:cs="Arial"/>
          <w:i/>
          <w:sz w:val="22"/>
        </w:rPr>
        <w:t xml:space="preserve"> Data/information provided by the client.</w:t>
      </w:r>
    </w:p>
    <w:p w14:paraId="40D89A21" w14:textId="77777777" w:rsidR="00ED566D" w:rsidRDefault="009C088F" w:rsidP="00166B04">
      <w:pPr>
        <w:pStyle w:val="ListParagraph"/>
        <w:numPr>
          <w:ilvl w:val="0"/>
          <w:numId w:val="31"/>
        </w:numPr>
        <w:spacing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w:t>
      </w:r>
      <w:r w:rsidR="00ED566D">
        <w:rPr>
          <w:rFonts w:ascii="Arial" w:hAnsi="Arial" w:cs="Arial"/>
          <w:b/>
          <w:sz w:val="22"/>
          <w:szCs w:val="22"/>
          <w:lang w:eastAsia="en-IN"/>
        </w:rPr>
        <w:t>JECT IMPLEMENTATION</w:t>
      </w:r>
      <w:r w:rsidR="0005191F">
        <w:rPr>
          <w:rFonts w:ascii="Arial" w:hAnsi="Arial" w:cs="Arial"/>
          <w:b/>
          <w:sz w:val="22"/>
          <w:szCs w:val="22"/>
          <w:lang w:eastAsia="en-IN"/>
        </w:rPr>
        <w:t>:</w:t>
      </w:r>
    </w:p>
    <w:p w14:paraId="509DAD44" w14:textId="591FF7C6" w:rsidR="00ED566D" w:rsidRPr="000D4422" w:rsidRDefault="00ED566D" w:rsidP="001C31AA">
      <w:pPr>
        <w:pStyle w:val="ListParagraph"/>
        <w:spacing w:after="240" w:line="360" w:lineRule="auto"/>
        <w:ind w:left="709" w:right="-8"/>
        <w:jc w:val="both"/>
        <w:rPr>
          <w:rFonts w:ascii="Arial" w:hAnsi="Arial" w:cs="Arial"/>
          <w:sz w:val="22"/>
          <w:szCs w:val="22"/>
        </w:rPr>
      </w:pPr>
      <w:r w:rsidRPr="00ED566D">
        <w:rPr>
          <w:rFonts w:ascii="Arial" w:hAnsi="Arial" w:cs="Arial"/>
          <w:sz w:val="22"/>
          <w:szCs w:val="22"/>
        </w:rPr>
        <w:t xml:space="preserve">M/s Sai Infinium Limited has executed an EPC/Techno-Commercial contract with </w:t>
      </w:r>
      <w:r w:rsidR="006A4FAE">
        <w:rPr>
          <w:rFonts w:ascii="Arial" w:hAnsi="Arial" w:cs="Arial"/>
          <w:sz w:val="22"/>
          <w:szCs w:val="22"/>
        </w:rPr>
        <w:t>Opera</w:t>
      </w:r>
      <w:r w:rsidRPr="00ED566D">
        <w:rPr>
          <w:rFonts w:ascii="Arial" w:hAnsi="Arial" w:cs="Arial"/>
          <w:sz w:val="22"/>
          <w:szCs w:val="22"/>
        </w:rPr>
        <w:t xml:space="preserve"> Energy Private Limited for Captive hybrid power plant for </w:t>
      </w:r>
      <w:r w:rsidR="003064C7">
        <w:rPr>
          <w:rFonts w:ascii="Arial" w:hAnsi="Arial" w:cs="Arial"/>
          <w:sz w:val="22"/>
          <w:szCs w:val="22"/>
        </w:rPr>
        <w:t>27.30</w:t>
      </w:r>
      <w:r w:rsidRPr="00ED566D">
        <w:rPr>
          <w:rFonts w:ascii="Arial" w:hAnsi="Arial" w:cs="Arial"/>
          <w:sz w:val="22"/>
          <w:szCs w:val="22"/>
        </w:rPr>
        <w:t xml:space="preserve"> </w:t>
      </w:r>
      <w:r w:rsidR="007F34EF">
        <w:rPr>
          <w:rFonts w:ascii="Arial" w:hAnsi="Arial" w:cs="Arial"/>
          <w:sz w:val="22"/>
          <w:szCs w:val="22"/>
        </w:rPr>
        <w:t xml:space="preserve">MW </w:t>
      </w:r>
      <w:r w:rsidRPr="00ED566D">
        <w:rPr>
          <w:rFonts w:ascii="Arial" w:hAnsi="Arial" w:cs="Arial"/>
          <w:sz w:val="22"/>
          <w:szCs w:val="22"/>
        </w:rPr>
        <w:t>WTG with 36</w:t>
      </w:r>
      <w:r w:rsidR="001C31AA">
        <w:rPr>
          <w:rFonts w:ascii="Arial" w:hAnsi="Arial" w:cs="Arial"/>
          <w:sz w:val="22"/>
          <w:szCs w:val="22"/>
        </w:rPr>
        <w:t>.</w:t>
      </w:r>
      <w:r w:rsidR="003064C7">
        <w:rPr>
          <w:rFonts w:ascii="Arial" w:hAnsi="Arial" w:cs="Arial"/>
          <w:sz w:val="22"/>
          <w:szCs w:val="22"/>
        </w:rPr>
        <w:t>96% PLF &amp; 36</w:t>
      </w:r>
      <w:r w:rsidRPr="00ED566D">
        <w:rPr>
          <w:rFonts w:ascii="Arial" w:hAnsi="Arial" w:cs="Arial"/>
          <w:sz w:val="22"/>
          <w:szCs w:val="22"/>
        </w:rPr>
        <w:t xml:space="preserve"> MW DC Solar 18.5</w:t>
      </w:r>
      <w:r w:rsidR="003064C7">
        <w:rPr>
          <w:rFonts w:ascii="Arial" w:hAnsi="Arial" w:cs="Arial"/>
          <w:sz w:val="22"/>
          <w:szCs w:val="22"/>
        </w:rPr>
        <w:t>5</w:t>
      </w:r>
      <w:r w:rsidRPr="00ED566D">
        <w:rPr>
          <w:rFonts w:ascii="Arial" w:hAnsi="Arial" w:cs="Arial"/>
          <w:sz w:val="22"/>
          <w:szCs w:val="22"/>
        </w:rPr>
        <w:t>% PLF.</w:t>
      </w:r>
    </w:p>
    <w:p w14:paraId="4C0CFC45" w14:textId="19887E41" w:rsidR="00493849" w:rsidRPr="003064C7" w:rsidRDefault="000D4422" w:rsidP="001C31AA">
      <w:pPr>
        <w:pStyle w:val="ListParagraph"/>
        <w:spacing w:after="240" w:line="360" w:lineRule="auto"/>
        <w:ind w:left="709" w:right="-8"/>
        <w:jc w:val="both"/>
        <w:rPr>
          <w:rFonts w:ascii="Arial" w:hAnsi="Arial" w:cs="Arial"/>
          <w:color w:val="FFFFFF" w:themeColor="background1"/>
          <w:sz w:val="22"/>
          <w:szCs w:val="22"/>
        </w:rPr>
      </w:pPr>
      <w:r>
        <w:rPr>
          <w:rFonts w:ascii="Arial" w:hAnsi="Arial" w:cs="Arial"/>
          <w:sz w:val="22"/>
          <w:szCs w:val="22"/>
        </w:rPr>
        <w:t>Opera</w:t>
      </w:r>
      <w:r w:rsidR="00ED566D" w:rsidRPr="000D4422">
        <w:rPr>
          <w:rFonts w:ascii="Arial" w:hAnsi="Arial" w:cs="Arial"/>
          <w:sz w:val="22"/>
          <w:szCs w:val="22"/>
        </w:rPr>
        <w:t xml:space="preserve"> Energy </w:t>
      </w:r>
      <w:r>
        <w:rPr>
          <w:rFonts w:ascii="Arial" w:hAnsi="Arial" w:cs="Arial"/>
          <w:sz w:val="22"/>
          <w:szCs w:val="22"/>
        </w:rPr>
        <w:t xml:space="preserve">Private </w:t>
      </w:r>
      <w:r w:rsidR="00ED566D" w:rsidRPr="000D4422">
        <w:rPr>
          <w:rFonts w:ascii="Arial" w:hAnsi="Arial" w:cs="Arial"/>
          <w:sz w:val="22"/>
          <w:szCs w:val="22"/>
        </w:rPr>
        <w:t>Limited, is a prominent Gujarat based solar and hybrid power generating company has been appointed an EPC through entering into a legal agr</w:t>
      </w:r>
      <w:r>
        <w:rPr>
          <w:rFonts w:ascii="Arial" w:hAnsi="Arial" w:cs="Arial"/>
          <w:sz w:val="22"/>
          <w:szCs w:val="22"/>
        </w:rPr>
        <w:t>eement dated 7</w:t>
      </w:r>
      <w:r w:rsidRPr="000D4422">
        <w:rPr>
          <w:rFonts w:ascii="Arial" w:hAnsi="Arial" w:cs="Arial"/>
          <w:sz w:val="22"/>
          <w:szCs w:val="22"/>
          <w:vertAlign w:val="superscript"/>
        </w:rPr>
        <w:t>th</w:t>
      </w:r>
      <w:r>
        <w:rPr>
          <w:rFonts w:ascii="Arial" w:hAnsi="Arial" w:cs="Arial"/>
          <w:sz w:val="22"/>
          <w:szCs w:val="22"/>
        </w:rPr>
        <w:t xml:space="preserve"> January 2025</w:t>
      </w:r>
      <w:r w:rsidR="00ED566D" w:rsidRPr="000D4422">
        <w:rPr>
          <w:rFonts w:ascii="Arial" w:hAnsi="Arial" w:cs="Arial"/>
          <w:sz w:val="22"/>
          <w:szCs w:val="22"/>
        </w:rPr>
        <w:t xml:space="preserve"> who will be the solut</w:t>
      </w:r>
      <w:r>
        <w:rPr>
          <w:rFonts w:ascii="Arial" w:hAnsi="Arial" w:cs="Arial"/>
          <w:sz w:val="22"/>
          <w:szCs w:val="22"/>
        </w:rPr>
        <w:t xml:space="preserve">ion provider for the proposed 63.30 </w:t>
      </w:r>
      <w:r w:rsidR="00ED566D" w:rsidRPr="000D4422">
        <w:rPr>
          <w:rFonts w:ascii="Arial" w:hAnsi="Arial" w:cs="Arial"/>
          <w:sz w:val="22"/>
          <w:szCs w:val="22"/>
        </w:rPr>
        <w:t>MW hybrid project to implement on turnkey basis</w:t>
      </w:r>
      <w:r w:rsidR="00493849" w:rsidRPr="000D4422">
        <w:rPr>
          <w:rFonts w:ascii="Arial" w:hAnsi="Arial" w:cs="Arial"/>
          <w:sz w:val="22"/>
          <w:szCs w:val="22"/>
        </w:rPr>
        <w:t xml:space="preserve"> within 1</w:t>
      </w:r>
      <w:r>
        <w:rPr>
          <w:rFonts w:ascii="Arial" w:hAnsi="Arial" w:cs="Arial"/>
          <w:sz w:val="22"/>
          <w:szCs w:val="22"/>
        </w:rPr>
        <w:t>2</w:t>
      </w:r>
      <w:r w:rsidR="00493849" w:rsidRPr="000D4422">
        <w:rPr>
          <w:rFonts w:ascii="Arial" w:hAnsi="Arial" w:cs="Arial"/>
          <w:sz w:val="22"/>
          <w:szCs w:val="22"/>
        </w:rPr>
        <w:t xml:space="preserve"> months of zero date for design, develop, transfer and maintain the solar and wind hybrid power plant on behalf of M/s Sai Infinium Limited as an industrial </w:t>
      </w:r>
      <w:r w:rsidR="001C31AA">
        <w:rPr>
          <w:rFonts w:ascii="Arial" w:hAnsi="Arial" w:cs="Arial"/>
          <w:sz w:val="22"/>
          <w:szCs w:val="22"/>
        </w:rPr>
        <w:t>customer.</w:t>
      </w:r>
    </w:p>
    <w:p w14:paraId="2936B27E" w14:textId="77777777" w:rsidR="00493849" w:rsidRPr="000D4422" w:rsidRDefault="00ED566D" w:rsidP="00166B04">
      <w:pPr>
        <w:pStyle w:val="ListParagraph"/>
        <w:numPr>
          <w:ilvl w:val="0"/>
          <w:numId w:val="31"/>
        </w:numPr>
        <w:spacing w:before="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COMMERCIAL AGREEM</w:t>
      </w:r>
      <w:r w:rsidR="00493849">
        <w:rPr>
          <w:rFonts w:ascii="Arial" w:hAnsi="Arial" w:cs="Arial"/>
          <w:b/>
          <w:sz w:val="22"/>
          <w:szCs w:val="22"/>
          <w:lang w:eastAsia="en-IN"/>
        </w:rPr>
        <w:t>E</w:t>
      </w:r>
      <w:r>
        <w:rPr>
          <w:rFonts w:ascii="Arial" w:hAnsi="Arial" w:cs="Arial"/>
          <w:b/>
          <w:sz w:val="22"/>
          <w:szCs w:val="22"/>
          <w:lang w:eastAsia="en-IN"/>
        </w:rPr>
        <w:t>NT DETAILS</w:t>
      </w:r>
      <w:r w:rsidR="004C7156" w:rsidRPr="001E71EF">
        <w:rPr>
          <w:rFonts w:ascii="Arial" w:hAnsi="Arial" w:cs="Arial"/>
          <w:b/>
          <w:sz w:val="22"/>
          <w:szCs w:val="22"/>
          <w:lang w:eastAsia="en-IN"/>
        </w:rPr>
        <w:t>:</w:t>
      </w:r>
    </w:p>
    <w:p w14:paraId="326A53EE" w14:textId="77777777" w:rsidR="00ED566D" w:rsidRDefault="00493849" w:rsidP="00493849">
      <w:pPr>
        <w:pStyle w:val="ListParagraph"/>
        <w:spacing w:before="240" w:after="240" w:line="360" w:lineRule="auto"/>
        <w:ind w:left="709" w:right="-143"/>
        <w:jc w:val="both"/>
        <w:rPr>
          <w:rFonts w:ascii="Arial" w:hAnsi="Arial" w:cs="Arial"/>
          <w:sz w:val="22"/>
          <w:szCs w:val="22"/>
        </w:rPr>
      </w:pPr>
      <w:r w:rsidRPr="000D4422">
        <w:rPr>
          <w:rFonts w:ascii="Arial" w:hAnsi="Arial" w:cs="Arial"/>
          <w:sz w:val="22"/>
          <w:szCs w:val="22"/>
        </w:rPr>
        <w:t xml:space="preserve">Techno-Commercial Contract is signed on </w:t>
      </w:r>
      <w:r w:rsidR="000D4422">
        <w:rPr>
          <w:rFonts w:ascii="Arial" w:hAnsi="Arial" w:cs="Arial"/>
          <w:sz w:val="22"/>
          <w:szCs w:val="22"/>
        </w:rPr>
        <w:t>7</w:t>
      </w:r>
      <w:r w:rsidR="000D4422" w:rsidRPr="000D4422">
        <w:rPr>
          <w:rFonts w:ascii="Arial" w:hAnsi="Arial" w:cs="Arial"/>
          <w:sz w:val="22"/>
          <w:szCs w:val="22"/>
          <w:vertAlign w:val="superscript"/>
        </w:rPr>
        <w:t>th</w:t>
      </w:r>
      <w:r w:rsidR="000D4422">
        <w:rPr>
          <w:rFonts w:ascii="Arial" w:hAnsi="Arial" w:cs="Arial"/>
          <w:sz w:val="22"/>
          <w:szCs w:val="22"/>
        </w:rPr>
        <w:t xml:space="preserve"> January 2025</w:t>
      </w:r>
      <w:r w:rsidRPr="000D4422">
        <w:rPr>
          <w:rFonts w:ascii="Arial" w:hAnsi="Arial" w:cs="Arial"/>
          <w:sz w:val="22"/>
          <w:szCs w:val="22"/>
        </w:rPr>
        <w:t xml:space="preserve"> by both the parties for design, develop, transfer and maintain the solar and wind hybrid power plant on behalf of M/s Sai Infinium Limited as an industrial customer. As per Scope of supply,</w:t>
      </w:r>
      <w:r w:rsidR="00ED566D" w:rsidRPr="000D4422">
        <w:rPr>
          <w:rFonts w:ascii="Arial" w:hAnsi="Arial" w:cs="Arial"/>
          <w:sz w:val="22"/>
          <w:szCs w:val="22"/>
        </w:rPr>
        <w:t xml:space="preserve"> estimated generated unit from</w:t>
      </w:r>
      <w:r w:rsidR="000D4422">
        <w:rPr>
          <w:rFonts w:ascii="Arial" w:hAnsi="Arial" w:cs="Arial"/>
          <w:sz w:val="22"/>
          <w:szCs w:val="22"/>
        </w:rPr>
        <w:t xml:space="preserve"> the hybrid project would be 146</w:t>
      </w:r>
      <w:r w:rsidR="00EF59FA">
        <w:rPr>
          <w:rFonts w:ascii="Arial" w:hAnsi="Arial" w:cs="Arial"/>
          <w:sz w:val="22"/>
          <w:szCs w:val="22"/>
        </w:rPr>
        <w:t>9</w:t>
      </w:r>
      <w:r w:rsidR="00ED566D" w:rsidRPr="000D4422">
        <w:rPr>
          <w:rFonts w:ascii="Arial" w:hAnsi="Arial" w:cs="Arial"/>
          <w:sz w:val="22"/>
          <w:szCs w:val="22"/>
        </w:rPr>
        <w:t xml:space="preserve"> lakhs </w:t>
      </w:r>
      <w:r w:rsidR="00EF59FA">
        <w:rPr>
          <w:rFonts w:ascii="Arial" w:hAnsi="Arial" w:cs="Arial"/>
          <w:sz w:val="22"/>
          <w:szCs w:val="22"/>
        </w:rPr>
        <w:t>kWh</w:t>
      </w:r>
      <w:r w:rsidR="000D4422">
        <w:rPr>
          <w:rFonts w:ascii="Arial" w:hAnsi="Arial" w:cs="Arial"/>
          <w:sz w:val="22"/>
          <w:szCs w:val="22"/>
        </w:rPr>
        <w:t xml:space="preserve"> per year </w:t>
      </w:r>
      <w:r w:rsidR="00ED566D" w:rsidRPr="000D4422">
        <w:rPr>
          <w:rFonts w:ascii="Arial" w:hAnsi="Arial" w:cs="Arial"/>
          <w:sz w:val="22"/>
          <w:szCs w:val="22"/>
        </w:rPr>
        <w:t>as shown in the below table:</w:t>
      </w:r>
    </w:p>
    <w:p w14:paraId="3422A83B" w14:textId="77777777" w:rsidR="000D4422" w:rsidRDefault="000D4422">
      <w:pPr>
        <w:rPr>
          <w:rFonts w:ascii="Arial" w:hAnsi="Arial" w:cs="Arial"/>
          <w:sz w:val="22"/>
          <w:szCs w:val="22"/>
        </w:rPr>
      </w:pPr>
      <w:r>
        <w:rPr>
          <w:rFonts w:ascii="Arial" w:hAnsi="Arial" w:cs="Arial"/>
          <w:sz w:val="22"/>
          <w:szCs w:val="22"/>
        </w:rPr>
        <w:br w:type="page"/>
      </w:r>
    </w:p>
    <w:tbl>
      <w:tblPr>
        <w:tblW w:w="9214"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427"/>
        <w:gridCol w:w="6787"/>
      </w:tblGrid>
      <w:tr w:rsidR="000D4422" w:rsidRPr="000D4422" w14:paraId="03B0EFD1" w14:textId="77777777" w:rsidTr="000D4422">
        <w:trPr>
          <w:trHeight w:val="359"/>
        </w:trPr>
        <w:tc>
          <w:tcPr>
            <w:tcW w:w="9214" w:type="dxa"/>
            <w:gridSpan w:val="2"/>
            <w:shd w:val="clear" w:color="auto" w:fill="002060"/>
          </w:tcPr>
          <w:p w14:paraId="309C9FF3" w14:textId="77777777" w:rsidR="000D4422" w:rsidRPr="000D4422" w:rsidRDefault="000D4422" w:rsidP="0076791A">
            <w:pPr>
              <w:pStyle w:val="TableParagraph"/>
              <w:spacing w:before="54"/>
              <w:ind w:left="17"/>
              <w:jc w:val="center"/>
              <w:rPr>
                <w:rFonts w:asciiTheme="minorHAnsi" w:hAnsiTheme="minorHAnsi" w:cstheme="minorHAnsi"/>
                <w:b/>
              </w:rPr>
            </w:pPr>
            <w:r w:rsidRPr="000D4422">
              <w:rPr>
                <w:rFonts w:asciiTheme="minorHAnsi" w:hAnsiTheme="minorHAnsi" w:cstheme="minorHAnsi"/>
                <w:b/>
                <w:spacing w:val="-2"/>
              </w:rPr>
              <w:lastRenderedPageBreak/>
              <w:t>Estimated</w:t>
            </w:r>
            <w:r w:rsidRPr="000D4422">
              <w:rPr>
                <w:rFonts w:asciiTheme="minorHAnsi" w:hAnsiTheme="minorHAnsi" w:cstheme="minorHAnsi"/>
                <w:b/>
                <w:spacing w:val="4"/>
              </w:rPr>
              <w:t xml:space="preserve"> </w:t>
            </w:r>
            <w:r w:rsidRPr="000D4422">
              <w:rPr>
                <w:rFonts w:asciiTheme="minorHAnsi" w:hAnsiTheme="minorHAnsi" w:cstheme="minorHAnsi"/>
                <w:b/>
                <w:spacing w:val="-2"/>
              </w:rPr>
              <w:t>Generation:</w:t>
            </w:r>
          </w:p>
        </w:tc>
      </w:tr>
      <w:tr w:rsidR="000D4422" w:rsidRPr="000D4422" w14:paraId="7A36601F" w14:textId="77777777" w:rsidTr="000D4422">
        <w:trPr>
          <w:trHeight w:val="361"/>
        </w:trPr>
        <w:tc>
          <w:tcPr>
            <w:tcW w:w="2427" w:type="dxa"/>
            <w:shd w:val="clear" w:color="auto" w:fill="B8CCE4" w:themeFill="accent1" w:themeFillTint="66"/>
          </w:tcPr>
          <w:p w14:paraId="35ECE3CB" w14:textId="77777777" w:rsidR="000D4422" w:rsidRPr="000D4422" w:rsidRDefault="000D4422" w:rsidP="000D4422">
            <w:pPr>
              <w:pStyle w:val="TableParagraph"/>
              <w:spacing w:before="35"/>
              <w:ind w:left="142"/>
              <w:rPr>
                <w:rFonts w:asciiTheme="minorHAnsi" w:hAnsiTheme="minorHAnsi" w:cstheme="minorHAnsi"/>
                <w:b/>
              </w:rPr>
            </w:pPr>
            <w:r w:rsidRPr="000D4422">
              <w:rPr>
                <w:rFonts w:asciiTheme="minorHAnsi" w:hAnsiTheme="minorHAnsi" w:cstheme="minorHAnsi"/>
                <w:b/>
                <w:spacing w:val="-4"/>
              </w:rPr>
              <w:t>Wind:</w:t>
            </w:r>
          </w:p>
        </w:tc>
        <w:tc>
          <w:tcPr>
            <w:tcW w:w="6787" w:type="dxa"/>
          </w:tcPr>
          <w:p w14:paraId="5BEBA56E" w14:textId="77777777" w:rsidR="000D4422" w:rsidRPr="000D4422" w:rsidRDefault="000D4422" w:rsidP="000D4422">
            <w:pPr>
              <w:pStyle w:val="TableParagraph"/>
              <w:spacing w:before="35"/>
              <w:ind w:left="125"/>
              <w:rPr>
                <w:rFonts w:asciiTheme="minorHAnsi" w:hAnsiTheme="minorHAnsi" w:cstheme="minorHAnsi"/>
              </w:rPr>
            </w:pPr>
            <w:r w:rsidRPr="000D4422">
              <w:rPr>
                <w:rFonts w:asciiTheme="minorHAnsi" w:hAnsiTheme="minorHAnsi" w:cstheme="minorHAnsi"/>
              </w:rPr>
              <w:t>Approx.</w:t>
            </w:r>
            <w:r w:rsidRPr="000D4422">
              <w:rPr>
                <w:rFonts w:asciiTheme="minorHAnsi" w:hAnsiTheme="minorHAnsi" w:cstheme="minorHAnsi"/>
                <w:spacing w:val="-3"/>
              </w:rPr>
              <w:t xml:space="preserve"> </w:t>
            </w:r>
            <w:r w:rsidRPr="000D4422">
              <w:rPr>
                <w:rFonts w:asciiTheme="minorHAnsi" w:hAnsiTheme="minorHAnsi" w:cstheme="minorHAnsi"/>
              </w:rPr>
              <w:t>68</w:t>
            </w:r>
            <w:r w:rsidRPr="000D4422">
              <w:rPr>
                <w:rFonts w:asciiTheme="minorHAnsi" w:hAnsiTheme="minorHAnsi" w:cstheme="minorHAnsi"/>
                <w:spacing w:val="-3"/>
              </w:rPr>
              <w:t xml:space="preserve"> </w:t>
            </w:r>
            <w:r w:rsidRPr="000D4422">
              <w:rPr>
                <w:rFonts w:asciiTheme="minorHAnsi" w:hAnsiTheme="minorHAnsi" w:cstheme="minorHAnsi"/>
              </w:rPr>
              <w:t>Lac/</w:t>
            </w:r>
            <w:r w:rsidRPr="000D4422">
              <w:rPr>
                <w:rFonts w:asciiTheme="minorHAnsi" w:hAnsiTheme="minorHAnsi" w:cstheme="minorHAnsi"/>
                <w:spacing w:val="-9"/>
              </w:rPr>
              <w:t xml:space="preserve"> </w:t>
            </w:r>
            <w:r w:rsidRPr="000D4422">
              <w:rPr>
                <w:rFonts w:asciiTheme="minorHAnsi" w:hAnsiTheme="minorHAnsi" w:cstheme="minorHAnsi"/>
              </w:rPr>
              <w:t>WTG/</w:t>
            </w:r>
            <w:r w:rsidRPr="000D4422">
              <w:rPr>
                <w:rFonts w:asciiTheme="minorHAnsi" w:hAnsiTheme="minorHAnsi" w:cstheme="minorHAnsi"/>
                <w:spacing w:val="-8"/>
              </w:rPr>
              <w:t xml:space="preserve"> </w:t>
            </w:r>
            <w:r w:rsidRPr="000D4422">
              <w:rPr>
                <w:rFonts w:asciiTheme="minorHAnsi" w:hAnsiTheme="minorHAnsi" w:cstheme="minorHAnsi"/>
                <w:spacing w:val="-4"/>
              </w:rPr>
              <w:t>Year</w:t>
            </w:r>
          </w:p>
        </w:tc>
      </w:tr>
      <w:tr w:rsidR="000D4422" w:rsidRPr="000D4422" w14:paraId="7245AA23" w14:textId="77777777" w:rsidTr="000D4422">
        <w:trPr>
          <w:trHeight w:val="359"/>
        </w:trPr>
        <w:tc>
          <w:tcPr>
            <w:tcW w:w="2427" w:type="dxa"/>
            <w:shd w:val="clear" w:color="auto" w:fill="B8CCE4" w:themeFill="accent1" w:themeFillTint="66"/>
          </w:tcPr>
          <w:p w14:paraId="13128C6F" w14:textId="77777777" w:rsidR="000D4422" w:rsidRPr="000D4422" w:rsidRDefault="000D4422" w:rsidP="000D4422">
            <w:pPr>
              <w:pStyle w:val="TableParagraph"/>
              <w:spacing w:before="33"/>
              <w:ind w:left="142"/>
              <w:rPr>
                <w:rFonts w:asciiTheme="minorHAnsi" w:hAnsiTheme="minorHAnsi" w:cstheme="minorHAnsi"/>
                <w:b/>
              </w:rPr>
            </w:pPr>
            <w:r w:rsidRPr="000D4422">
              <w:rPr>
                <w:rFonts w:asciiTheme="minorHAnsi" w:hAnsiTheme="minorHAnsi" w:cstheme="minorHAnsi"/>
                <w:b/>
                <w:spacing w:val="-2"/>
              </w:rPr>
              <w:t>Solar:</w:t>
            </w:r>
          </w:p>
        </w:tc>
        <w:tc>
          <w:tcPr>
            <w:tcW w:w="6787" w:type="dxa"/>
          </w:tcPr>
          <w:p w14:paraId="49A24BE0" w14:textId="77777777" w:rsidR="000D4422" w:rsidRPr="000D4422" w:rsidRDefault="000D4422" w:rsidP="000D4422">
            <w:pPr>
              <w:pStyle w:val="TableParagraph"/>
              <w:spacing w:before="33"/>
              <w:ind w:left="125"/>
              <w:rPr>
                <w:rFonts w:asciiTheme="minorHAnsi" w:hAnsiTheme="minorHAnsi" w:cstheme="minorHAnsi"/>
              </w:rPr>
            </w:pPr>
            <w:r w:rsidRPr="000D4422">
              <w:rPr>
                <w:rFonts w:asciiTheme="minorHAnsi" w:hAnsiTheme="minorHAnsi" w:cstheme="minorHAnsi"/>
              </w:rPr>
              <w:t>Approx.</w:t>
            </w:r>
            <w:r w:rsidRPr="000D4422">
              <w:rPr>
                <w:rFonts w:asciiTheme="minorHAnsi" w:hAnsiTheme="minorHAnsi" w:cstheme="minorHAnsi"/>
                <w:spacing w:val="-6"/>
              </w:rPr>
              <w:t xml:space="preserve"> </w:t>
            </w:r>
            <w:r w:rsidRPr="000D4422">
              <w:rPr>
                <w:rFonts w:asciiTheme="minorHAnsi" w:hAnsiTheme="minorHAnsi" w:cstheme="minorHAnsi"/>
              </w:rPr>
              <w:t>16.25</w:t>
            </w:r>
            <w:r w:rsidRPr="000D4422">
              <w:rPr>
                <w:rFonts w:asciiTheme="minorHAnsi" w:hAnsiTheme="minorHAnsi" w:cstheme="minorHAnsi"/>
                <w:spacing w:val="-4"/>
              </w:rPr>
              <w:t xml:space="preserve"> </w:t>
            </w:r>
            <w:r w:rsidRPr="000D4422">
              <w:rPr>
                <w:rFonts w:asciiTheme="minorHAnsi" w:hAnsiTheme="minorHAnsi" w:cstheme="minorHAnsi"/>
              </w:rPr>
              <w:t>Lac/</w:t>
            </w:r>
            <w:r w:rsidRPr="000D4422">
              <w:rPr>
                <w:rFonts w:asciiTheme="minorHAnsi" w:hAnsiTheme="minorHAnsi" w:cstheme="minorHAnsi"/>
                <w:spacing w:val="-7"/>
              </w:rPr>
              <w:t xml:space="preserve"> </w:t>
            </w:r>
            <w:r w:rsidRPr="000D4422">
              <w:rPr>
                <w:rFonts w:asciiTheme="minorHAnsi" w:hAnsiTheme="minorHAnsi" w:cstheme="minorHAnsi"/>
              </w:rPr>
              <w:t>MW</w:t>
            </w:r>
            <w:r w:rsidRPr="000D4422">
              <w:rPr>
                <w:rFonts w:asciiTheme="minorHAnsi" w:hAnsiTheme="minorHAnsi" w:cstheme="minorHAnsi"/>
                <w:spacing w:val="-4"/>
              </w:rPr>
              <w:t xml:space="preserve"> </w:t>
            </w:r>
            <w:r w:rsidRPr="000D4422">
              <w:rPr>
                <w:rFonts w:asciiTheme="minorHAnsi" w:hAnsiTheme="minorHAnsi" w:cstheme="minorHAnsi"/>
                <w:spacing w:val="-5"/>
              </w:rPr>
              <w:t>DC</w:t>
            </w:r>
          </w:p>
        </w:tc>
      </w:tr>
      <w:tr w:rsidR="000D4422" w:rsidRPr="000D4422" w14:paraId="2269651D" w14:textId="77777777" w:rsidTr="000D4422">
        <w:trPr>
          <w:trHeight w:val="359"/>
        </w:trPr>
        <w:tc>
          <w:tcPr>
            <w:tcW w:w="2427" w:type="dxa"/>
            <w:vMerge w:val="restart"/>
            <w:shd w:val="clear" w:color="auto" w:fill="B8CCE4" w:themeFill="accent1" w:themeFillTint="66"/>
          </w:tcPr>
          <w:p w14:paraId="759CF1C7" w14:textId="77777777" w:rsidR="000D4422" w:rsidRPr="000D4422" w:rsidRDefault="000D4422" w:rsidP="000D4422">
            <w:pPr>
              <w:pStyle w:val="TableParagraph"/>
              <w:spacing w:before="82"/>
              <w:ind w:left="142"/>
              <w:rPr>
                <w:rFonts w:asciiTheme="minorHAnsi" w:hAnsiTheme="minorHAnsi" w:cstheme="minorHAnsi"/>
                <w:b/>
              </w:rPr>
            </w:pPr>
          </w:p>
          <w:p w14:paraId="20F4633E" w14:textId="77777777" w:rsidR="000D4422" w:rsidRPr="000D4422" w:rsidRDefault="000D4422" w:rsidP="000D4422">
            <w:pPr>
              <w:pStyle w:val="TableParagraph"/>
              <w:ind w:left="142"/>
              <w:rPr>
                <w:rFonts w:asciiTheme="minorHAnsi" w:hAnsiTheme="minorHAnsi" w:cstheme="minorHAnsi"/>
                <w:b/>
              </w:rPr>
            </w:pPr>
            <w:r w:rsidRPr="000D4422">
              <w:rPr>
                <w:rFonts w:asciiTheme="minorHAnsi" w:hAnsiTheme="minorHAnsi" w:cstheme="minorHAnsi"/>
                <w:b/>
                <w:spacing w:val="-2"/>
              </w:rPr>
              <w:t>Estimated</w:t>
            </w:r>
          </w:p>
          <w:p w14:paraId="5A90166A" w14:textId="77777777" w:rsidR="000D4422" w:rsidRPr="000D4422" w:rsidRDefault="000D4422" w:rsidP="000D4422">
            <w:pPr>
              <w:pStyle w:val="TableParagraph"/>
              <w:spacing w:before="38"/>
              <w:ind w:left="142"/>
              <w:rPr>
                <w:rFonts w:asciiTheme="minorHAnsi" w:hAnsiTheme="minorHAnsi" w:cstheme="minorHAnsi"/>
                <w:b/>
              </w:rPr>
            </w:pPr>
            <w:r w:rsidRPr="000D4422">
              <w:rPr>
                <w:rFonts w:asciiTheme="minorHAnsi" w:hAnsiTheme="minorHAnsi" w:cstheme="minorHAnsi"/>
                <w:b/>
              </w:rPr>
              <w:t>Hybrid</w:t>
            </w:r>
            <w:r w:rsidRPr="000D4422">
              <w:rPr>
                <w:rFonts w:asciiTheme="minorHAnsi" w:hAnsiTheme="minorHAnsi" w:cstheme="minorHAnsi"/>
                <w:b/>
                <w:spacing w:val="-10"/>
              </w:rPr>
              <w:t xml:space="preserve"> </w:t>
            </w:r>
            <w:r w:rsidRPr="000D4422">
              <w:rPr>
                <w:rFonts w:asciiTheme="minorHAnsi" w:hAnsiTheme="minorHAnsi" w:cstheme="minorHAnsi"/>
                <w:b/>
                <w:spacing w:val="-2"/>
              </w:rPr>
              <w:t>Generation:</w:t>
            </w:r>
          </w:p>
        </w:tc>
        <w:tc>
          <w:tcPr>
            <w:tcW w:w="6787" w:type="dxa"/>
          </w:tcPr>
          <w:p w14:paraId="64B8D8FE" w14:textId="77777777" w:rsidR="000D4422" w:rsidRPr="000D4422" w:rsidRDefault="000D4422" w:rsidP="000D4422">
            <w:pPr>
              <w:pStyle w:val="TableParagraph"/>
              <w:spacing w:before="33"/>
              <w:ind w:left="125"/>
              <w:rPr>
                <w:rFonts w:asciiTheme="minorHAnsi" w:hAnsiTheme="minorHAnsi" w:cstheme="minorHAnsi"/>
              </w:rPr>
            </w:pPr>
            <w:r w:rsidRPr="000D4422">
              <w:rPr>
                <w:rFonts w:asciiTheme="minorHAnsi" w:hAnsiTheme="minorHAnsi" w:cstheme="minorHAnsi"/>
              </w:rPr>
              <w:t>Approx.</w:t>
            </w:r>
            <w:r w:rsidRPr="000D4422">
              <w:rPr>
                <w:rFonts w:asciiTheme="minorHAnsi" w:hAnsiTheme="minorHAnsi" w:cstheme="minorHAnsi"/>
                <w:spacing w:val="-6"/>
              </w:rPr>
              <w:t xml:space="preserve"> </w:t>
            </w:r>
            <w:r w:rsidRPr="000D4422">
              <w:rPr>
                <w:rFonts w:asciiTheme="minorHAnsi" w:hAnsiTheme="minorHAnsi" w:cstheme="minorHAnsi"/>
              </w:rPr>
              <w:t>53.8</w:t>
            </w:r>
            <w:r w:rsidRPr="000D4422">
              <w:rPr>
                <w:rFonts w:asciiTheme="minorHAnsi" w:hAnsiTheme="minorHAnsi" w:cstheme="minorHAnsi"/>
                <w:spacing w:val="-5"/>
              </w:rPr>
              <w:t xml:space="preserve"> </w:t>
            </w:r>
            <w:r w:rsidRPr="000D4422">
              <w:rPr>
                <w:rFonts w:asciiTheme="minorHAnsi" w:hAnsiTheme="minorHAnsi" w:cstheme="minorHAnsi"/>
              </w:rPr>
              <w:t>Lac</w:t>
            </w:r>
            <w:r w:rsidRPr="000D4422">
              <w:rPr>
                <w:rFonts w:asciiTheme="minorHAnsi" w:hAnsiTheme="minorHAnsi" w:cstheme="minorHAnsi"/>
                <w:spacing w:val="-2"/>
              </w:rPr>
              <w:t xml:space="preserve"> </w:t>
            </w:r>
            <w:r w:rsidRPr="000D4422">
              <w:rPr>
                <w:rFonts w:asciiTheme="minorHAnsi" w:hAnsiTheme="minorHAnsi" w:cstheme="minorHAnsi"/>
              </w:rPr>
              <w:t>KWh/</w:t>
            </w:r>
            <w:r w:rsidRPr="000D4422">
              <w:rPr>
                <w:rFonts w:asciiTheme="minorHAnsi" w:hAnsiTheme="minorHAnsi" w:cstheme="minorHAnsi"/>
                <w:spacing w:val="-7"/>
              </w:rPr>
              <w:t xml:space="preserve"> </w:t>
            </w:r>
            <w:r w:rsidRPr="000D4422">
              <w:rPr>
                <w:rFonts w:asciiTheme="minorHAnsi" w:hAnsiTheme="minorHAnsi" w:cstheme="minorHAnsi"/>
              </w:rPr>
              <w:t>MW/</w:t>
            </w:r>
            <w:r w:rsidRPr="000D4422">
              <w:rPr>
                <w:rFonts w:asciiTheme="minorHAnsi" w:hAnsiTheme="minorHAnsi" w:cstheme="minorHAnsi"/>
                <w:spacing w:val="-5"/>
              </w:rPr>
              <w:t xml:space="preserve"> </w:t>
            </w:r>
            <w:r w:rsidRPr="000D4422">
              <w:rPr>
                <w:rFonts w:asciiTheme="minorHAnsi" w:hAnsiTheme="minorHAnsi" w:cstheme="minorHAnsi"/>
                <w:spacing w:val="-4"/>
              </w:rPr>
              <w:t>Year</w:t>
            </w:r>
          </w:p>
        </w:tc>
      </w:tr>
      <w:tr w:rsidR="000D4422" w:rsidRPr="000D4422" w14:paraId="79A98A1B" w14:textId="77777777" w:rsidTr="000D4422">
        <w:trPr>
          <w:trHeight w:val="890"/>
        </w:trPr>
        <w:tc>
          <w:tcPr>
            <w:tcW w:w="2427" w:type="dxa"/>
            <w:vMerge/>
            <w:shd w:val="clear" w:color="auto" w:fill="B8CCE4" w:themeFill="accent1" w:themeFillTint="66"/>
          </w:tcPr>
          <w:p w14:paraId="4058BF09" w14:textId="77777777" w:rsidR="000D4422" w:rsidRPr="000D4422" w:rsidRDefault="000D4422" w:rsidP="0076791A">
            <w:pPr>
              <w:rPr>
                <w:rFonts w:asciiTheme="minorHAnsi" w:hAnsiTheme="minorHAnsi" w:cstheme="minorHAnsi"/>
                <w:sz w:val="22"/>
                <w:szCs w:val="22"/>
              </w:rPr>
            </w:pPr>
          </w:p>
        </w:tc>
        <w:tc>
          <w:tcPr>
            <w:tcW w:w="6787" w:type="dxa"/>
          </w:tcPr>
          <w:p w14:paraId="27A58A46" w14:textId="77777777" w:rsidR="000D4422" w:rsidRPr="000D4422" w:rsidRDefault="000D4422" w:rsidP="000D4422">
            <w:pPr>
              <w:pStyle w:val="TableParagraph"/>
              <w:spacing w:before="2" w:line="278" w:lineRule="auto"/>
              <w:ind w:left="125" w:right="756"/>
              <w:rPr>
                <w:rFonts w:asciiTheme="minorHAnsi" w:hAnsiTheme="minorHAnsi" w:cstheme="minorHAnsi"/>
              </w:rPr>
            </w:pPr>
            <w:r w:rsidRPr="000D4422">
              <w:rPr>
                <w:rFonts w:asciiTheme="minorHAnsi" w:hAnsiTheme="minorHAnsi" w:cstheme="minorHAnsi"/>
              </w:rPr>
              <w:t>Wind:</w:t>
            </w:r>
            <w:r w:rsidRPr="000D4422">
              <w:rPr>
                <w:rFonts w:asciiTheme="minorHAnsi" w:hAnsiTheme="minorHAnsi" w:cstheme="minorHAnsi"/>
                <w:spacing w:val="-5"/>
              </w:rPr>
              <w:t xml:space="preserve"> </w:t>
            </w:r>
            <w:r w:rsidRPr="000D4422">
              <w:rPr>
                <w:rFonts w:asciiTheme="minorHAnsi" w:hAnsiTheme="minorHAnsi" w:cstheme="minorHAnsi"/>
              </w:rPr>
              <w:t>13</w:t>
            </w:r>
            <w:r w:rsidRPr="000D4422">
              <w:rPr>
                <w:rFonts w:asciiTheme="minorHAnsi" w:hAnsiTheme="minorHAnsi" w:cstheme="minorHAnsi"/>
                <w:spacing w:val="-4"/>
              </w:rPr>
              <w:t xml:space="preserve"> </w:t>
            </w:r>
            <w:r w:rsidRPr="000D4422">
              <w:rPr>
                <w:rFonts w:asciiTheme="minorHAnsi" w:hAnsiTheme="minorHAnsi" w:cstheme="minorHAnsi"/>
              </w:rPr>
              <w:t>nos</w:t>
            </w:r>
            <w:r w:rsidRPr="000D4422">
              <w:rPr>
                <w:rFonts w:asciiTheme="minorHAnsi" w:hAnsiTheme="minorHAnsi" w:cstheme="minorHAnsi"/>
                <w:spacing w:val="-3"/>
              </w:rPr>
              <w:t xml:space="preserve"> </w:t>
            </w:r>
            <w:r w:rsidRPr="000D4422">
              <w:rPr>
                <w:rFonts w:asciiTheme="minorHAnsi" w:hAnsiTheme="minorHAnsi" w:cstheme="minorHAnsi"/>
              </w:rPr>
              <w:t>of</w:t>
            </w:r>
            <w:r w:rsidRPr="000D4422">
              <w:rPr>
                <w:rFonts w:asciiTheme="minorHAnsi" w:hAnsiTheme="minorHAnsi" w:cstheme="minorHAnsi"/>
                <w:spacing w:val="-6"/>
              </w:rPr>
              <w:t xml:space="preserve"> </w:t>
            </w:r>
            <w:r w:rsidRPr="000D4422">
              <w:rPr>
                <w:rFonts w:asciiTheme="minorHAnsi" w:hAnsiTheme="minorHAnsi" w:cstheme="minorHAnsi"/>
              </w:rPr>
              <w:t>WTG</w:t>
            </w:r>
            <w:r w:rsidRPr="000D4422">
              <w:rPr>
                <w:rFonts w:asciiTheme="minorHAnsi" w:hAnsiTheme="minorHAnsi" w:cstheme="minorHAnsi"/>
                <w:spacing w:val="-7"/>
              </w:rPr>
              <w:t xml:space="preserve"> </w:t>
            </w:r>
            <w:r w:rsidRPr="000D4422">
              <w:rPr>
                <w:rFonts w:asciiTheme="minorHAnsi" w:hAnsiTheme="minorHAnsi" w:cstheme="minorHAnsi"/>
              </w:rPr>
              <w:t>x</w:t>
            </w:r>
            <w:r w:rsidRPr="000D4422">
              <w:rPr>
                <w:rFonts w:asciiTheme="minorHAnsi" w:hAnsiTheme="minorHAnsi" w:cstheme="minorHAnsi"/>
                <w:spacing w:val="-2"/>
              </w:rPr>
              <w:t xml:space="preserve"> </w:t>
            </w:r>
            <w:r w:rsidRPr="000D4422">
              <w:rPr>
                <w:rFonts w:asciiTheme="minorHAnsi" w:hAnsiTheme="minorHAnsi" w:cstheme="minorHAnsi"/>
              </w:rPr>
              <w:t>68</w:t>
            </w:r>
            <w:r w:rsidRPr="000D4422">
              <w:rPr>
                <w:rFonts w:asciiTheme="minorHAnsi" w:hAnsiTheme="minorHAnsi" w:cstheme="minorHAnsi"/>
                <w:spacing w:val="-3"/>
              </w:rPr>
              <w:t xml:space="preserve"> </w:t>
            </w:r>
            <w:r w:rsidRPr="000D4422">
              <w:rPr>
                <w:rFonts w:asciiTheme="minorHAnsi" w:hAnsiTheme="minorHAnsi" w:cstheme="minorHAnsi"/>
              </w:rPr>
              <w:t>Lacs</w:t>
            </w:r>
            <w:r w:rsidRPr="000D4422">
              <w:rPr>
                <w:rFonts w:asciiTheme="minorHAnsi" w:hAnsiTheme="minorHAnsi" w:cstheme="minorHAnsi"/>
                <w:spacing w:val="-2"/>
              </w:rPr>
              <w:t xml:space="preserve"> </w:t>
            </w:r>
            <w:r w:rsidRPr="000D4422">
              <w:rPr>
                <w:rFonts w:asciiTheme="minorHAnsi" w:hAnsiTheme="minorHAnsi" w:cstheme="minorHAnsi"/>
              </w:rPr>
              <w:t>KWh</w:t>
            </w:r>
            <w:r w:rsidRPr="000D4422">
              <w:rPr>
                <w:rFonts w:asciiTheme="minorHAnsi" w:hAnsiTheme="minorHAnsi" w:cstheme="minorHAnsi"/>
                <w:spacing w:val="-2"/>
              </w:rPr>
              <w:t xml:space="preserve"> </w:t>
            </w:r>
            <w:r w:rsidRPr="000D4422">
              <w:rPr>
                <w:rFonts w:asciiTheme="minorHAnsi" w:hAnsiTheme="minorHAnsi" w:cstheme="minorHAnsi"/>
              </w:rPr>
              <w:t>=</w:t>
            </w:r>
            <w:r w:rsidRPr="000D4422">
              <w:rPr>
                <w:rFonts w:asciiTheme="minorHAnsi" w:hAnsiTheme="minorHAnsi" w:cstheme="minorHAnsi"/>
                <w:spacing w:val="-3"/>
              </w:rPr>
              <w:t xml:space="preserve"> </w:t>
            </w:r>
            <w:r w:rsidRPr="000D4422">
              <w:rPr>
                <w:rFonts w:asciiTheme="minorHAnsi" w:hAnsiTheme="minorHAnsi" w:cstheme="minorHAnsi"/>
              </w:rPr>
              <w:t>884</w:t>
            </w:r>
            <w:r w:rsidRPr="000D4422">
              <w:rPr>
                <w:rFonts w:asciiTheme="minorHAnsi" w:hAnsiTheme="minorHAnsi" w:cstheme="minorHAnsi"/>
                <w:spacing w:val="-4"/>
              </w:rPr>
              <w:t xml:space="preserve"> </w:t>
            </w:r>
            <w:r w:rsidRPr="000D4422">
              <w:rPr>
                <w:rFonts w:asciiTheme="minorHAnsi" w:hAnsiTheme="minorHAnsi" w:cstheme="minorHAnsi"/>
              </w:rPr>
              <w:t>Lacs</w:t>
            </w:r>
            <w:r w:rsidRPr="000D4422">
              <w:rPr>
                <w:rFonts w:asciiTheme="minorHAnsi" w:hAnsiTheme="minorHAnsi" w:cstheme="minorHAnsi"/>
                <w:spacing w:val="-5"/>
              </w:rPr>
              <w:t xml:space="preserve"> </w:t>
            </w:r>
            <w:r w:rsidRPr="000D4422">
              <w:rPr>
                <w:rFonts w:asciiTheme="minorHAnsi" w:hAnsiTheme="minorHAnsi" w:cstheme="minorHAnsi"/>
              </w:rPr>
              <w:t xml:space="preserve">KWh/Year </w:t>
            </w:r>
          </w:p>
          <w:p w14:paraId="14B65648" w14:textId="77777777" w:rsidR="000D4422" w:rsidRPr="000D4422" w:rsidRDefault="000D4422" w:rsidP="000D4422">
            <w:pPr>
              <w:pStyle w:val="TableParagraph"/>
              <w:spacing w:before="2" w:line="278" w:lineRule="auto"/>
              <w:ind w:left="125" w:right="756"/>
              <w:rPr>
                <w:rFonts w:asciiTheme="minorHAnsi" w:hAnsiTheme="minorHAnsi" w:cstheme="minorHAnsi"/>
              </w:rPr>
            </w:pPr>
            <w:r w:rsidRPr="000D4422">
              <w:rPr>
                <w:rFonts w:asciiTheme="minorHAnsi" w:hAnsiTheme="minorHAnsi" w:cstheme="minorHAnsi"/>
              </w:rPr>
              <w:t>Solar: 36 MW DC x 16.25 Lac KWh = 585 Lacs KWh/Year</w:t>
            </w:r>
          </w:p>
          <w:p w14:paraId="3218BA22" w14:textId="77777777" w:rsidR="000D4422" w:rsidRPr="000D4422" w:rsidRDefault="000D4422" w:rsidP="000D4422">
            <w:pPr>
              <w:pStyle w:val="TableParagraph"/>
              <w:spacing w:line="253" w:lineRule="exact"/>
              <w:ind w:left="125"/>
              <w:rPr>
                <w:rFonts w:asciiTheme="minorHAnsi" w:hAnsiTheme="minorHAnsi" w:cstheme="minorHAnsi"/>
                <w:b/>
              </w:rPr>
            </w:pPr>
            <w:r w:rsidRPr="000D4422">
              <w:rPr>
                <w:rFonts w:asciiTheme="minorHAnsi" w:hAnsiTheme="minorHAnsi" w:cstheme="minorHAnsi"/>
                <w:b/>
              </w:rPr>
              <w:t>Total</w:t>
            </w:r>
            <w:r w:rsidRPr="000D4422">
              <w:rPr>
                <w:rFonts w:asciiTheme="minorHAnsi" w:hAnsiTheme="minorHAnsi" w:cstheme="minorHAnsi"/>
                <w:b/>
                <w:spacing w:val="-12"/>
              </w:rPr>
              <w:t xml:space="preserve"> </w:t>
            </w:r>
            <w:r w:rsidRPr="000D4422">
              <w:rPr>
                <w:rFonts w:asciiTheme="minorHAnsi" w:hAnsiTheme="minorHAnsi" w:cstheme="minorHAnsi"/>
                <w:b/>
              </w:rPr>
              <w:t>Hybrid</w:t>
            </w:r>
            <w:r w:rsidRPr="000D4422">
              <w:rPr>
                <w:rFonts w:asciiTheme="minorHAnsi" w:hAnsiTheme="minorHAnsi" w:cstheme="minorHAnsi"/>
                <w:b/>
                <w:spacing w:val="-7"/>
              </w:rPr>
              <w:t xml:space="preserve"> </w:t>
            </w:r>
            <w:r w:rsidRPr="000D4422">
              <w:rPr>
                <w:rFonts w:asciiTheme="minorHAnsi" w:hAnsiTheme="minorHAnsi" w:cstheme="minorHAnsi"/>
                <w:b/>
              </w:rPr>
              <w:t>Generation:</w:t>
            </w:r>
            <w:r w:rsidRPr="000D4422">
              <w:rPr>
                <w:rFonts w:asciiTheme="minorHAnsi" w:hAnsiTheme="minorHAnsi" w:cstheme="minorHAnsi"/>
                <w:b/>
                <w:spacing w:val="-8"/>
              </w:rPr>
              <w:t xml:space="preserve"> </w:t>
            </w:r>
            <w:r w:rsidRPr="000D4422">
              <w:rPr>
                <w:rFonts w:asciiTheme="minorHAnsi" w:hAnsiTheme="minorHAnsi" w:cstheme="minorHAnsi"/>
                <w:b/>
              </w:rPr>
              <w:t>1469</w:t>
            </w:r>
            <w:r w:rsidRPr="000D4422">
              <w:rPr>
                <w:rFonts w:asciiTheme="minorHAnsi" w:hAnsiTheme="minorHAnsi" w:cstheme="minorHAnsi"/>
                <w:b/>
                <w:spacing w:val="-6"/>
              </w:rPr>
              <w:t xml:space="preserve"> </w:t>
            </w:r>
            <w:r w:rsidRPr="000D4422">
              <w:rPr>
                <w:rFonts w:asciiTheme="minorHAnsi" w:hAnsiTheme="minorHAnsi" w:cstheme="minorHAnsi"/>
                <w:b/>
              </w:rPr>
              <w:t>Lacs</w:t>
            </w:r>
            <w:r w:rsidRPr="000D4422">
              <w:rPr>
                <w:rFonts w:asciiTheme="minorHAnsi" w:hAnsiTheme="minorHAnsi" w:cstheme="minorHAnsi"/>
                <w:b/>
                <w:spacing w:val="-12"/>
              </w:rPr>
              <w:t xml:space="preserve"> </w:t>
            </w:r>
            <w:r w:rsidRPr="000D4422">
              <w:rPr>
                <w:rFonts w:asciiTheme="minorHAnsi" w:hAnsiTheme="minorHAnsi" w:cstheme="minorHAnsi"/>
                <w:b/>
              </w:rPr>
              <w:t>KWh/</w:t>
            </w:r>
            <w:r w:rsidRPr="000D4422">
              <w:rPr>
                <w:rFonts w:asciiTheme="minorHAnsi" w:hAnsiTheme="minorHAnsi" w:cstheme="minorHAnsi"/>
                <w:b/>
                <w:spacing w:val="-6"/>
              </w:rPr>
              <w:t xml:space="preserve"> </w:t>
            </w:r>
            <w:r w:rsidRPr="000D4422">
              <w:rPr>
                <w:rFonts w:asciiTheme="minorHAnsi" w:hAnsiTheme="minorHAnsi" w:cstheme="minorHAnsi"/>
                <w:b/>
                <w:spacing w:val="-4"/>
              </w:rPr>
              <w:t>Year</w:t>
            </w:r>
          </w:p>
        </w:tc>
      </w:tr>
    </w:tbl>
    <w:p w14:paraId="78243341" w14:textId="77777777" w:rsidR="000D4422" w:rsidRPr="00390372" w:rsidRDefault="000D4422" w:rsidP="000D4422">
      <w:pPr>
        <w:pStyle w:val="ListParagraph"/>
        <w:spacing w:line="360" w:lineRule="auto"/>
        <w:ind w:left="709" w:right="-143"/>
        <w:jc w:val="right"/>
        <w:rPr>
          <w:rFonts w:ascii="Arial" w:hAnsi="Arial" w:cs="Arial"/>
          <w:i/>
          <w:sz w:val="20"/>
          <w:szCs w:val="22"/>
          <w:lang w:eastAsia="en-IN"/>
        </w:rPr>
      </w:pPr>
      <w:r w:rsidRPr="00390372">
        <w:rPr>
          <w:rFonts w:ascii="Arial" w:hAnsi="Arial" w:cs="Arial"/>
          <w:b/>
          <w:i/>
          <w:sz w:val="20"/>
          <w:szCs w:val="22"/>
          <w:lang w:eastAsia="en-IN"/>
        </w:rPr>
        <w:t>Source:</w:t>
      </w:r>
      <w:r w:rsidRPr="00390372">
        <w:rPr>
          <w:rFonts w:ascii="Arial" w:hAnsi="Arial" w:cs="Arial"/>
          <w:i/>
          <w:sz w:val="20"/>
          <w:szCs w:val="22"/>
          <w:lang w:eastAsia="en-IN"/>
        </w:rPr>
        <w:t xml:space="preserve"> EPC Agreement shared by client.</w:t>
      </w:r>
    </w:p>
    <w:p w14:paraId="1FCF31C9" w14:textId="77777777" w:rsidR="00ED566D" w:rsidRPr="00493849" w:rsidRDefault="00493849" w:rsidP="00EF59FA">
      <w:pPr>
        <w:pStyle w:val="ListParagraph"/>
        <w:spacing w:before="240" w:line="360" w:lineRule="auto"/>
        <w:ind w:left="709" w:right="-143"/>
        <w:jc w:val="center"/>
        <w:rPr>
          <w:rFonts w:ascii="Arial" w:hAnsi="Arial" w:cs="Arial"/>
          <w:b/>
          <w:sz w:val="22"/>
          <w:szCs w:val="22"/>
          <w:u w:val="single"/>
          <w:lang w:eastAsia="en-IN"/>
        </w:rPr>
      </w:pPr>
      <w:r w:rsidRPr="00493849">
        <w:rPr>
          <w:rFonts w:ascii="Arial" w:hAnsi="Arial" w:cs="Arial"/>
          <w:b/>
          <w:sz w:val="22"/>
          <w:szCs w:val="22"/>
          <w:u w:val="single"/>
          <w:lang w:eastAsia="en-IN"/>
        </w:rPr>
        <w:t>COMMERCIAL DETAILS OF AGREEMENT</w:t>
      </w:r>
    </w:p>
    <w:p w14:paraId="217B6634" w14:textId="365E7868" w:rsidR="002B169B" w:rsidRPr="004778F0" w:rsidRDefault="003B4A24" w:rsidP="001260B3">
      <w:pPr>
        <w:pStyle w:val="ListParagraph"/>
        <w:numPr>
          <w:ilvl w:val="0"/>
          <w:numId w:val="31"/>
        </w:numPr>
        <w:spacing w:before="240" w:after="240" w:line="360" w:lineRule="auto"/>
        <w:ind w:left="709" w:right="-143" w:hanging="425"/>
        <w:jc w:val="both"/>
        <w:rPr>
          <w:rFonts w:ascii="Arial" w:hAnsi="Arial" w:cs="Arial"/>
          <w:i/>
          <w:sz w:val="22"/>
        </w:rPr>
      </w:pPr>
      <w:r>
        <w:rPr>
          <w:rFonts w:ascii="Arial" w:hAnsi="Arial" w:cs="Arial"/>
          <w:b/>
          <w:sz w:val="22"/>
          <w:szCs w:val="22"/>
          <w:lang w:eastAsia="en-IN"/>
        </w:rPr>
        <w:t xml:space="preserve">PROPOSED </w:t>
      </w:r>
      <w:r w:rsidR="002B169B">
        <w:rPr>
          <w:rFonts w:ascii="Arial" w:hAnsi="Arial" w:cs="Arial"/>
          <w:b/>
          <w:sz w:val="22"/>
          <w:szCs w:val="22"/>
          <w:lang w:eastAsia="en-IN"/>
        </w:rPr>
        <w:t>PLANT &amp; MACHINERY/EQUIPMENT DETAILS:</w:t>
      </w:r>
    </w:p>
    <w:p w14:paraId="160CB043" w14:textId="77777777" w:rsidR="00B850FE" w:rsidRPr="008D4C7D" w:rsidRDefault="00EA7B3C" w:rsidP="00166B04">
      <w:pPr>
        <w:pStyle w:val="ListParagraph"/>
        <w:numPr>
          <w:ilvl w:val="0"/>
          <w:numId w:val="31"/>
        </w:numPr>
        <w:spacing w:before="240" w:after="240" w:line="360" w:lineRule="auto"/>
        <w:ind w:left="709" w:right="-143" w:hanging="425"/>
        <w:jc w:val="both"/>
        <w:rPr>
          <w:rFonts w:ascii="Arial" w:hAnsi="Arial" w:cs="Arial"/>
          <w:b/>
          <w:sz w:val="22"/>
          <w:szCs w:val="22"/>
          <w:lang w:eastAsia="en-IN"/>
        </w:rPr>
      </w:pPr>
      <w:r w:rsidRPr="008D4C7D">
        <w:rPr>
          <w:rFonts w:ascii="Arial" w:hAnsi="Arial" w:cs="Arial"/>
          <w:b/>
          <w:sz w:val="22"/>
          <w:szCs w:val="22"/>
          <w:lang w:eastAsia="en-IN"/>
        </w:rPr>
        <w:t>TECHNICAL SPECIFICATIONS</w:t>
      </w:r>
      <w:r w:rsidR="009B785B" w:rsidRPr="008D4C7D">
        <w:rPr>
          <w:rFonts w:ascii="Arial" w:hAnsi="Arial" w:cs="Arial"/>
          <w:b/>
          <w:sz w:val="22"/>
          <w:szCs w:val="22"/>
          <w:lang w:eastAsia="en-IN"/>
        </w:rPr>
        <w:t xml:space="preserve"> OF THE </w:t>
      </w:r>
      <w:r w:rsidR="001E71EF" w:rsidRPr="008D4C7D">
        <w:rPr>
          <w:rFonts w:ascii="Arial" w:hAnsi="Arial" w:cs="Arial"/>
          <w:b/>
          <w:sz w:val="22"/>
          <w:szCs w:val="22"/>
          <w:lang w:eastAsia="en-IN"/>
        </w:rPr>
        <w:t xml:space="preserve">PROPOSED </w:t>
      </w:r>
      <w:r w:rsidR="001C75DA" w:rsidRPr="008D4C7D">
        <w:rPr>
          <w:rFonts w:ascii="Arial" w:hAnsi="Arial" w:cs="Arial"/>
          <w:b/>
          <w:sz w:val="22"/>
          <w:szCs w:val="22"/>
          <w:lang w:eastAsia="en-IN"/>
        </w:rPr>
        <w:t>POWER</w:t>
      </w:r>
      <w:r w:rsidR="00A47982" w:rsidRPr="008D4C7D">
        <w:rPr>
          <w:rFonts w:ascii="Arial" w:hAnsi="Arial" w:cs="Arial"/>
          <w:b/>
          <w:sz w:val="22"/>
          <w:szCs w:val="22"/>
          <w:lang w:eastAsia="en-IN"/>
        </w:rPr>
        <w:t xml:space="preserve"> PLANT</w:t>
      </w:r>
      <w:r w:rsidRPr="008D4C7D">
        <w:rPr>
          <w:rFonts w:ascii="Arial" w:hAnsi="Arial" w:cs="Arial"/>
          <w:b/>
          <w:sz w:val="22"/>
          <w:szCs w:val="22"/>
          <w:lang w:eastAsia="en-IN"/>
        </w:rPr>
        <w:t>:</w:t>
      </w:r>
    </w:p>
    <w:p w14:paraId="7FD2A5DF" w14:textId="77777777" w:rsidR="001C75DA" w:rsidRPr="008D4C7D" w:rsidRDefault="00AD2DB9" w:rsidP="001C75DA">
      <w:pPr>
        <w:pStyle w:val="ListParagraph"/>
        <w:spacing w:before="240" w:after="240" w:line="360" w:lineRule="auto"/>
        <w:ind w:left="709" w:right="-150"/>
        <w:jc w:val="both"/>
        <w:rPr>
          <w:rFonts w:ascii="Arial" w:hAnsi="Arial" w:cs="Arial"/>
          <w:sz w:val="22"/>
          <w:szCs w:val="22"/>
          <w:lang w:eastAsia="en-IN"/>
        </w:rPr>
      </w:pPr>
      <w:r w:rsidRPr="008D4C7D">
        <w:rPr>
          <w:rFonts w:ascii="Arial" w:hAnsi="Arial" w:cs="Arial"/>
          <w:sz w:val="22"/>
          <w:szCs w:val="22"/>
          <w:lang w:eastAsia="en-IN"/>
        </w:rPr>
        <w:t xml:space="preserve">As per the data/information provided by the client, below table shows the technical specification of the proposed </w:t>
      </w:r>
      <w:r w:rsidR="001C75DA" w:rsidRPr="008D4C7D">
        <w:rPr>
          <w:rFonts w:ascii="Arial" w:hAnsi="Arial" w:cs="Arial"/>
          <w:sz w:val="22"/>
          <w:szCs w:val="22"/>
          <w:lang w:eastAsia="en-IN"/>
        </w:rPr>
        <w:t>Power</w:t>
      </w:r>
      <w:r w:rsidRPr="008D4C7D">
        <w:rPr>
          <w:rFonts w:ascii="Arial" w:hAnsi="Arial" w:cs="Arial"/>
          <w:sz w:val="22"/>
          <w:szCs w:val="22"/>
          <w:lang w:eastAsia="en-IN"/>
        </w:rPr>
        <w:t xml:space="preserve"> plant:</w:t>
      </w:r>
    </w:p>
    <w:p w14:paraId="0E9F4CBF" w14:textId="77777777" w:rsidR="00280352" w:rsidRPr="008D4C7D" w:rsidRDefault="007624E5" w:rsidP="00166B04">
      <w:pPr>
        <w:pStyle w:val="ListParagraph"/>
        <w:numPr>
          <w:ilvl w:val="0"/>
          <w:numId w:val="31"/>
        </w:numPr>
        <w:spacing w:after="240" w:line="360" w:lineRule="auto"/>
        <w:ind w:left="709" w:right="-143" w:hanging="425"/>
        <w:jc w:val="both"/>
        <w:rPr>
          <w:rFonts w:ascii="Arial" w:hAnsi="Arial" w:cs="Arial"/>
          <w:b/>
          <w:sz w:val="22"/>
          <w:szCs w:val="22"/>
          <w:lang w:eastAsia="en-IN"/>
        </w:rPr>
      </w:pPr>
      <w:r w:rsidRPr="008D4C7D">
        <w:rPr>
          <w:rFonts w:ascii="Arial" w:hAnsi="Arial" w:cs="Arial"/>
          <w:b/>
          <w:sz w:val="22"/>
          <w:szCs w:val="22"/>
          <w:lang w:eastAsia="en-IN"/>
        </w:rPr>
        <w:t>TECHNOLOGICAL ASSESSMENT</w:t>
      </w:r>
      <w:r w:rsidR="00954B7B" w:rsidRPr="008D4C7D">
        <w:rPr>
          <w:rFonts w:ascii="Arial" w:hAnsi="Arial" w:cs="Arial"/>
          <w:b/>
          <w:sz w:val="22"/>
          <w:szCs w:val="22"/>
          <w:lang w:eastAsia="en-IN"/>
        </w:rPr>
        <w:t>:</w:t>
      </w:r>
    </w:p>
    <w:p w14:paraId="104FE307" w14:textId="59706D57" w:rsidR="007C4BD5" w:rsidRPr="008D4C7D" w:rsidRDefault="0026731B" w:rsidP="007C4BD5">
      <w:pPr>
        <w:pStyle w:val="ListParagraph"/>
        <w:spacing w:after="240" w:line="360" w:lineRule="auto"/>
        <w:ind w:left="709" w:right="-8"/>
        <w:jc w:val="both"/>
        <w:rPr>
          <w:rFonts w:ascii="Arial" w:hAnsi="Arial" w:cs="Arial"/>
          <w:sz w:val="22"/>
          <w:szCs w:val="22"/>
          <w:lang w:eastAsia="en-IN"/>
        </w:rPr>
      </w:pPr>
      <w:r w:rsidRPr="008D4C7D">
        <w:rPr>
          <w:rFonts w:ascii="Arial" w:hAnsi="Arial" w:cs="Arial"/>
          <w:sz w:val="22"/>
          <w:szCs w:val="22"/>
          <w:lang w:eastAsia="en-IN"/>
        </w:rPr>
        <w:t xml:space="preserve">Thus as per </w:t>
      </w:r>
      <w:r w:rsidR="00C2257C" w:rsidRPr="008D4C7D">
        <w:rPr>
          <w:rFonts w:ascii="Arial" w:hAnsi="Arial" w:cs="Arial"/>
          <w:sz w:val="22"/>
          <w:szCs w:val="22"/>
          <w:lang w:eastAsia="en-IN"/>
        </w:rPr>
        <w:t xml:space="preserve">the above technical </w:t>
      </w:r>
      <w:r w:rsidR="007A6513" w:rsidRPr="008D4C7D">
        <w:rPr>
          <w:rFonts w:ascii="Arial" w:hAnsi="Arial" w:cs="Arial"/>
          <w:sz w:val="22"/>
          <w:szCs w:val="22"/>
          <w:lang w:eastAsia="en-IN"/>
        </w:rPr>
        <w:t>assessment</w:t>
      </w:r>
      <w:r w:rsidR="00C2257C" w:rsidRPr="008D4C7D">
        <w:rPr>
          <w:rFonts w:ascii="Arial" w:hAnsi="Arial" w:cs="Arial"/>
          <w:sz w:val="22"/>
          <w:szCs w:val="22"/>
          <w:lang w:eastAsia="en-IN"/>
        </w:rPr>
        <w:t xml:space="preserve">, </w:t>
      </w:r>
      <w:r w:rsidR="007C4BD5" w:rsidRPr="008D4C7D">
        <w:rPr>
          <w:rFonts w:ascii="Arial" w:hAnsi="Arial" w:cs="Arial"/>
          <w:sz w:val="22"/>
          <w:szCs w:val="22"/>
          <w:lang w:eastAsia="en-IN"/>
        </w:rPr>
        <w:t xml:space="preserve">it seems to be reasonable to comment that the proposed wind solar hybrid power plant is technically viable as the company is implementing the plant through EPC and </w:t>
      </w:r>
      <w:r w:rsidR="000D1150" w:rsidRPr="008D4C7D">
        <w:rPr>
          <w:rFonts w:ascii="Arial" w:hAnsi="Arial" w:cs="Arial"/>
          <w:sz w:val="22"/>
          <w:szCs w:val="22"/>
          <w:lang w:eastAsia="en-IN"/>
        </w:rPr>
        <w:t>both Tier-1 solar PV modules &amp; WTG are standard make of Waree</w:t>
      </w:r>
      <w:r w:rsidR="00326E26">
        <w:rPr>
          <w:rFonts w:ascii="Arial" w:hAnsi="Arial" w:cs="Arial"/>
          <w:sz w:val="22"/>
          <w:szCs w:val="22"/>
          <w:lang w:eastAsia="en-IN"/>
        </w:rPr>
        <w:t xml:space="preserve"> Energies</w:t>
      </w:r>
      <w:r w:rsidR="003F0DAE">
        <w:rPr>
          <w:rFonts w:ascii="Arial" w:hAnsi="Arial" w:cs="Arial"/>
          <w:sz w:val="22"/>
          <w:szCs w:val="22"/>
          <w:lang w:eastAsia="en-IN"/>
        </w:rPr>
        <w:t xml:space="preserve"> Limited</w:t>
      </w:r>
      <w:r w:rsidR="000D1150" w:rsidRPr="008D4C7D">
        <w:rPr>
          <w:rFonts w:ascii="Arial" w:hAnsi="Arial" w:cs="Arial"/>
          <w:sz w:val="22"/>
          <w:szCs w:val="22"/>
          <w:lang w:eastAsia="en-IN"/>
        </w:rPr>
        <w:t xml:space="preserve"> and Suzlon </w:t>
      </w:r>
      <w:r w:rsidR="003F0DAE">
        <w:rPr>
          <w:rFonts w:ascii="Arial" w:hAnsi="Arial" w:cs="Arial"/>
          <w:sz w:val="22"/>
          <w:szCs w:val="22"/>
          <w:lang w:eastAsia="en-IN"/>
        </w:rPr>
        <w:t xml:space="preserve">S </w:t>
      </w:r>
      <w:r w:rsidR="00326E26">
        <w:rPr>
          <w:rFonts w:ascii="Arial" w:hAnsi="Arial" w:cs="Arial"/>
          <w:sz w:val="22"/>
          <w:szCs w:val="22"/>
          <w:lang w:eastAsia="en-IN"/>
        </w:rPr>
        <w:t>120 (</w:t>
      </w:r>
      <w:r w:rsidR="003F0DAE">
        <w:rPr>
          <w:rFonts w:ascii="Arial" w:hAnsi="Arial" w:cs="Arial"/>
          <w:sz w:val="22"/>
          <w:szCs w:val="22"/>
          <w:lang w:eastAsia="en-IN"/>
        </w:rPr>
        <w:t>2.1</w:t>
      </w:r>
      <w:r w:rsidR="00326E26">
        <w:rPr>
          <w:rFonts w:ascii="Arial" w:hAnsi="Arial" w:cs="Arial"/>
          <w:sz w:val="22"/>
          <w:szCs w:val="22"/>
          <w:lang w:eastAsia="en-IN"/>
        </w:rPr>
        <w:t xml:space="preserve"> X 13) MW</w:t>
      </w:r>
      <w:r w:rsidR="003F0DAE">
        <w:rPr>
          <w:rFonts w:ascii="Arial" w:hAnsi="Arial" w:cs="Arial"/>
          <w:sz w:val="22"/>
          <w:szCs w:val="22"/>
          <w:lang w:eastAsia="en-IN"/>
        </w:rPr>
        <w:t xml:space="preserve"> </w:t>
      </w:r>
      <w:r w:rsidR="000D1150" w:rsidRPr="008D4C7D">
        <w:rPr>
          <w:rFonts w:ascii="Arial" w:hAnsi="Arial" w:cs="Arial"/>
          <w:sz w:val="22"/>
          <w:szCs w:val="22"/>
          <w:lang w:eastAsia="en-IN"/>
        </w:rPr>
        <w:t>respectively.</w:t>
      </w:r>
    </w:p>
    <w:p w14:paraId="63C53A63" w14:textId="77777777" w:rsidR="000D1150" w:rsidRDefault="000D1150" w:rsidP="000D1150">
      <w:pPr>
        <w:pStyle w:val="ListParagraph"/>
        <w:spacing w:before="240" w:line="360" w:lineRule="auto"/>
        <w:ind w:left="709" w:right="-71"/>
        <w:jc w:val="both"/>
        <w:rPr>
          <w:rFonts w:ascii="Arial" w:hAnsi="Arial" w:cs="Arial"/>
          <w:sz w:val="22"/>
          <w:szCs w:val="22"/>
        </w:rPr>
      </w:pPr>
      <w:r w:rsidRPr="008D4C7D">
        <w:rPr>
          <w:rFonts w:ascii="Arial" w:hAnsi="Arial" w:cs="Arial"/>
          <w:sz w:val="22"/>
          <w:szCs w:val="22"/>
        </w:rPr>
        <w:t>The plant will feature high-efficiency solar panel</w:t>
      </w:r>
      <w:r w:rsidR="00326E26">
        <w:rPr>
          <w:rFonts w:ascii="Arial" w:hAnsi="Arial" w:cs="Arial"/>
          <w:sz w:val="22"/>
          <w:szCs w:val="22"/>
        </w:rPr>
        <w:t>s with a combined capacity of 36</w:t>
      </w:r>
      <w:r w:rsidRPr="008D4C7D">
        <w:rPr>
          <w:rFonts w:ascii="Arial" w:hAnsi="Arial" w:cs="Arial"/>
          <w:sz w:val="22"/>
          <w:szCs w:val="22"/>
        </w:rPr>
        <w:t xml:space="preserve"> MW DC Solar (~</w:t>
      </w:r>
      <w:r w:rsidR="00326E26">
        <w:rPr>
          <w:rFonts w:ascii="Arial" w:hAnsi="Arial" w:cs="Arial"/>
          <w:sz w:val="22"/>
          <w:szCs w:val="22"/>
        </w:rPr>
        <w:t>62062 nos. of Solar Panel) 58</w:t>
      </w:r>
      <w:r w:rsidRPr="008D4C7D">
        <w:rPr>
          <w:rFonts w:ascii="Arial" w:hAnsi="Arial" w:cs="Arial"/>
          <w:sz w:val="22"/>
          <w:szCs w:val="22"/>
        </w:rPr>
        <w:t xml:space="preserve">0Wp of </w:t>
      </w:r>
      <w:r w:rsidR="00326E26" w:rsidRPr="00326E26">
        <w:rPr>
          <w:rFonts w:ascii="Arial" w:hAnsi="Arial" w:cs="Arial"/>
          <w:sz w:val="22"/>
          <w:szCs w:val="22"/>
        </w:rPr>
        <w:t>BiN-08-580</w:t>
      </w:r>
      <w:r w:rsidR="00326E26">
        <w:rPr>
          <w:rFonts w:ascii="Arial" w:hAnsi="Arial" w:cs="Arial"/>
          <w:sz w:val="22"/>
          <w:szCs w:val="22"/>
        </w:rPr>
        <w:t xml:space="preserve"> </w:t>
      </w:r>
      <w:r w:rsidR="00F9363E" w:rsidRPr="008D4C7D">
        <w:rPr>
          <w:rFonts w:ascii="Arial" w:hAnsi="Arial" w:cs="Arial"/>
          <w:sz w:val="22"/>
          <w:szCs w:val="22"/>
        </w:rPr>
        <w:t xml:space="preserve">type Solar module from </w:t>
      </w:r>
      <w:r w:rsidR="00071E17">
        <w:rPr>
          <w:rFonts w:ascii="Arial" w:hAnsi="Arial" w:cs="Arial"/>
          <w:sz w:val="22"/>
          <w:szCs w:val="22"/>
        </w:rPr>
        <w:t xml:space="preserve">ALLLM approved </w:t>
      </w:r>
      <w:r w:rsidR="00F9363E" w:rsidRPr="008D4C7D">
        <w:rPr>
          <w:rFonts w:ascii="Arial" w:hAnsi="Arial" w:cs="Arial"/>
          <w:sz w:val="22"/>
          <w:szCs w:val="22"/>
        </w:rPr>
        <w:t>Waaree</w:t>
      </w:r>
      <w:r w:rsidR="00326E26">
        <w:rPr>
          <w:rFonts w:ascii="Arial" w:hAnsi="Arial" w:cs="Arial"/>
          <w:sz w:val="22"/>
          <w:szCs w:val="22"/>
        </w:rPr>
        <w:t xml:space="preserve"> Energies Limited</w:t>
      </w:r>
      <w:r w:rsidR="00F9363E" w:rsidRPr="008D4C7D">
        <w:rPr>
          <w:rFonts w:ascii="Arial" w:hAnsi="Arial" w:cs="Arial"/>
          <w:sz w:val="22"/>
          <w:szCs w:val="22"/>
        </w:rPr>
        <w:t xml:space="preserve">, </w:t>
      </w:r>
      <w:r w:rsidR="00326E26">
        <w:rPr>
          <w:rFonts w:ascii="Arial" w:hAnsi="Arial" w:cs="Arial"/>
          <w:sz w:val="22"/>
          <w:szCs w:val="22"/>
        </w:rPr>
        <w:t>Suzlon S 120 – (2.1 X 13</w:t>
      </w:r>
      <w:r w:rsidRPr="008D4C7D">
        <w:rPr>
          <w:rFonts w:ascii="Arial" w:hAnsi="Arial" w:cs="Arial"/>
          <w:sz w:val="22"/>
          <w:szCs w:val="22"/>
        </w:rPr>
        <w:t xml:space="preserve">) </w:t>
      </w:r>
      <w:r w:rsidR="00326E26">
        <w:rPr>
          <w:rFonts w:ascii="Arial" w:hAnsi="Arial" w:cs="Arial"/>
          <w:sz w:val="22"/>
          <w:szCs w:val="22"/>
        </w:rPr>
        <w:t>27.30</w:t>
      </w:r>
      <w:r w:rsidRPr="008D4C7D">
        <w:rPr>
          <w:rFonts w:ascii="Arial" w:hAnsi="Arial" w:cs="Arial"/>
          <w:sz w:val="22"/>
          <w:szCs w:val="22"/>
        </w:rPr>
        <w:t xml:space="preserve"> MW Wind turbine generator (WTG)</w:t>
      </w:r>
      <w:r w:rsidR="00F9363E" w:rsidRPr="008D4C7D">
        <w:rPr>
          <w:rFonts w:ascii="Arial" w:hAnsi="Arial" w:cs="Arial"/>
          <w:sz w:val="22"/>
          <w:szCs w:val="22"/>
        </w:rPr>
        <w:t xml:space="preserve"> and </w:t>
      </w:r>
      <w:r w:rsidR="00326E26">
        <w:rPr>
          <w:rFonts w:ascii="Arial" w:hAnsi="Arial" w:cs="Arial"/>
          <w:sz w:val="22"/>
          <w:szCs w:val="22"/>
        </w:rPr>
        <w:t xml:space="preserve">89 Nos. Sungrow make </w:t>
      </w:r>
      <w:r w:rsidR="00F9363E" w:rsidRPr="008D4C7D">
        <w:rPr>
          <w:rFonts w:ascii="Arial" w:hAnsi="Arial" w:cs="Arial"/>
          <w:sz w:val="22"/>
          <w:szCs w:val="22"/>
        </w:rPr>
        <w:t xml:space="preserve">SG320HX-20 </w:t>
      </w:r>
      <w:r w:rsidR="00071E17">
        <w:rPr>
          <w:rFonts w:ascii="Arial" w:hAnsi="Arial" w:cs="Arial"/>
          <w:sz w:val="22"/>
          <w:szCs w:val="22"/>
        </w:rPr>
        <w:t>300 kWAC</w:t>
      </w:r>
      <w:r w:rsidR="00F9363E" w:rsidRPr="008D4C7D">
        <w:rPr>
          <w:rFonts w:ascii="Arial" w:hAnsi="Arial" w:cs="Arial"/>
          <w:sz w:val="22"/>
          <w:szCs w:val="22"/>
        </w:rPr>
        <w:t xml:space="preserve"> 1500 Vdc </w:t>
      </w:r>
      <w:r w:rsidR="00071E17">
        <w:rPr>
          <w:rFonts w:ascii="Arial" w:hAnsi="Arial" w:cs="Arial"/>
          <w:sz w:val="22"/>
          <w:szCs w:val="22"/>
        </w:rPr>
        <w:t xml:space="preserve">Inverter </w:t>
      </w:r>
      <w:r w:rsidR="00F9363E" w:rsidRPr="008D4C7D">
        <w:rPr>
          <w:rFonts w:ascii="Arial" w:hAnsi="Arial" w:cs="Arial"/>
          <w:sz w:val="22"/>
          <w:szCs w:val="22"/>
        </w:rPr>
        <w:t>System, which is a high yield, Grid-Friendly and Safety proven system.</w:t>
      </w:r>
      <w:r w:rsidRPr="008D4C7D">
        <w:rPr>
          <w:rFonts w:ascii="Arial" w:hAnsi="Arial" w:cs="Arial"/>
          <w:sz w:val="22"/>
          <w:szCs w:val="22"/>
        </w:rPr>
        <w:t xml:space="preserve"> It will utilize advanced photovoltaic (PV) technology and include a state-of-the-art monitoring system to optimize performance and maintenance.</w:t>
      </w:r>
    </w:p>
    <w:p w14:paraId="205DE6AC" w14:textId="4A53B08B" w:rsidR="0026731B" w:rsidRPr="008D4C7D" w:rsidRDefault="00EF3100" w:rsidP="000D1150">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Further, EPC has guaranteed for generation of 1469 lakhs kWh </w:t>
      </w:r>
      <w:r w:rsidR="00C45C2B">
        <w:rPr>
          <w:rFonts w:ascii="Arial" w:hAnsi="Arial" w:cs="Arial"/>
          <w:sz w:val="22"/>
          <w:szCs w:val="22"/>
        </w:rPr>
        <w:t>on annual</w:t>
      </w:r>
      <w:r>
        <w:rPr>
          <w:rFonts w:ascii="Arial" w:hAnsi="Arial" w:cs="Arial"/>
          <w:sz w:val="22"/>
          <w:szCs w:val="22"/>
        </w:rPr>
        <w:t xml:space="preserve"> bas</w:t>
      </w:r>
      <w:r w:rsidR="00C45C2B">
        <w:rPr>
          <w:rFonts w:ascii="Arial" w:hAnsi="Arial" w:cs="Arial"/>
          <w:sz w:val="22"/>
          <w:szCs w:val="22"/>
        </w:rPr>
        <w:t>i</w:t>
      </w:r>
      <w:r>
        <w:rPr>
          <w:rFonts w:ascii="Arial" w:hAnsi="Arial" w:cs="Arial"/>
          <w:sz w:val="22"/>
          <w:szCs w:val="22"/>
        </w:rPr>
        <w:t xml:space="preserve">s on the WRA and PVSyst reports. Thus, </w:t>
      </w:r>
      <w:r w:rsidR="00C45C2B" w:rsidRPr="008D4C7D">
        <w:rPr>
          <w:rFonts w:ascii="Arial" w:hAnsi="Arial" w:cs="Arial"/>
          <w:sz w:val="22"/>
          <w:szCs w:val="22"/>
          <w:lang w:eastAsia="en-IN"/>
        </w:rPr>
        <w:t>it</w:t>
      </w:r>
      <w:r w:rsidR="00443E16" w:rsidRPr="008D4C7D">
        <w:rPr>
          <w:rFonts w:ascii="Arial" w:hAnsi="Arial" w:cs="Arial"/>
          <w:sz w:val="22"/>
          <w:szCs w:val="22"/>
          <w:lang w:eastAsia="en-IN"/>
        </w:rPr>
        <w:t xml:space="preserve"> </w:t>
      </w:r>
      <w:r w:rsidR="00F9363E" w:rsidRPr="008D4C7D">
        <w:rPr>
          <w:rFonts w:ascii="Arial" w:hAnsi="Arial" w:cs="Arial"/>
          <w:sz w:val="22"/>
          <w:szCs w:val="22"/>
          <w:lang w:eastAsia="en-IN"/>
        </w:rPr>
        <w:t>seems reasonable to comment</w:t>
      </w:r>
      <w:r w:rsidR="00443E16" w:rsidRPr="008D4C7D">
        <w:rPr>
          <w:rFonts w:ascii="Arial" w:hAnsi="Arial" w:cs="Arial"/>
          <w:sz w:val="22"/>
          <w:szCs w:val="22"/>
          <w:lang w:eastAsia="en-IN"/>
        </w:rPr>
        <w:t xml:space="preserve"> that the pla</w:t>
      </w:r>
      <w:r w:rsidR="007A6513" w:rsidRPr="008D4C7D">
        <w:rPr>
          <w:rFonts w:ascii="Arial" w:hAnsi="Arial" w:cs="Arial"/>
          <w:sz w:val="22"/>
          <w:szCs w:val="22"/>
          <w:lang w:eastAsia="en-IN"/>
        </w:rPr>
        <w:t>nt will be running smoothly. T</w:t>
      </w:r>
      <w:r w:rsidR="00443E16" w:rsidRPr="008D4C7D">
        <w:rPr>
          <w:rFonts w:ascii="Arial" w:hAnsi="Arial" w:cs="Arial"/>
          <w:sz w:val="22"/>
          <w:szCs w:val="22"/>
          <w:lang w:eastAsia="en-IN"/>
        </w:rPr>
        <w:t xml:space="preserve">echnology &amp; </w:t>
      </w:r>
      <w:r w:rsidR="00F2343A" w:rsidRPr="008D4C7D">
        <w:rPr>
          <w:rFonts w:ascii="Arial" w:hAnsi="Arial" w:cs="Arial"/>
          <w:sz w:val="22"/>
          <w:szCs w:val="22"/>
          <w:lang w:eastAsia="en-IN"/>
        </w:rPr>
        <w:t>specification of</w:t>
      </w:r>
      <w:r w:rsidR="00443E16" w:rsidRPr="008D4C7D">
        <w:rPr>
          <w:rFonts w:ascii="Arial" w:hAnsi="Arial" w:cs="Arial"/>
          <w:sz w:val="22"/>
          <w:szCs w:val="22"/>
          <w:lang w:eastAsia="en-IN"/>
        </w:rPr>
        <w:t xml:space="preserve"> the plant are matching </w:t>
      </w:r>
      <w:r w:rsidR="00F2343A" w:rsidRPr="008D4C7D">
        <w:rPr>
          <w:rFonts w:ascii="Arial" w:hAnsi="Arial" w:cs="Arial"/>
          <w:sz w:val="22"/>
          <w:szCs w:val="22"/>
          <w:lang w:eastAsia="en-IN"/>
        </w:rPr>
        <w:t xml:space="preserve">with the need to run the </w:t>
      </w:r>
      <w:r w:rsidR="00F9363E" w:rsidRPr="008D4C7D">
        <w:rPr>
          <w:rFonts w:ascii="Arial" w:hAnsi="Arial" w:cs="Arial"/>
          <w:sz w:val="22"/>
          <w:szCs w:val="22"/>
          <w:lang w:eastAsia="en-IN"/>
        </w:rPr>
        <w:t xml:space="preserve">power </w:t>
      </w:r>
      <w:r w:rsidR="00F2343A" w:rsidRPr="008D4C7D">
        <w:rPr>
          <w:rFonts w:ascii="Arial" w:hAnsi="Arial" w:cs="Arial"/>
          <w:sz w:val="22"/>
          <w:szCs w:val="22"/>
          <w:lang w:eastAsia="en-IN"/>
        </w:rPr>
        <w:t xml:space="preserve">plant </w:t>
      </w:r>
      <w:r w:rsidR="0058181B" w:rsidRPr="008D4C7D">
        <w:rPr>
          <w:rFonts w:ascii="Arial" w:hAnsi="Arial" w:cs="Arial"/>
          <w:sz w:val="22"/>
          <w:szCs w:val="22"/>
          <w:lang w:eastAsia="en-IN"/>
        </w:rPr>
        <w:t>to</w:t>
      </w:r>
      <w:r w:rsidR="00F2343A" w:rsidRPr="008D4C7D">
        <w:rPr>
          <w:rFonts w:ascii="Arial" w:hAnsi="Arial" w:cs="Arial"/>
          <w:sz w:val="22"/>
          <w:szCs w:val="22"/>
          <w:lang w:eastAsia="en-IN"/>
        </w:rPr>
        <w:t xml:space="preserve"> achieve the economies of scale.</w:t>
      </w:r>
    </w:p>
    <w:p w14:paraId="4D670DE1" w14:textId="77777777" w:rsidR="00657741" w:rsidRPr="008D4C7D" w:rsidRDefault="004D1ECC" w:rsidP="00166B04">
      <w:pPr>
        <w:pStyle w:val="ListParagraph"/>
        <w:numPr>
          <w:ilvl w:val="0"/>
          <w:numId w:val="31"/>
        </w:numPr>
        <w:spacing w:before="240" w:after="240" w:line="360" w:lineRule="auto"/>
        <w:ind w:left="709" w:right="-143" w:hanging="425"/>
        <w:jc w:val="both"/>
        <w:rPr>
          <w:rFonts w:ascii="Arial" w:eastAsia="Calibri" w:hAnsi="Arial" w:cs="Arial"/>
          <w:b/>
          <w:noProof/>
          <w:sz w:val="22"/>
          <w:szCs w:val="22"/>
          <w:lang w:eastAsia="en-IN"/>
        </w:rPr>
      </w:pPr>
      <w:r w:rsidRPr="008D4C7D">
        <w:rPr>
          <w:rFonts w:ascii="Arial" w:eastAsia="Calibri" w:hAnsi="Arial" w:cs="Arial"/>
          <w:b/>
          <w:noProof/>
          <w:sz w:val="22"/>
          <w:szCs w:val="22"/>
          <w:lang w:eastAsia="en-IN"/>
        </w:rPr>
        <w:t>MANPOWER</w:t>
      </w:r>
      <w:r w:rsidR="00B24FF7" w:rsidRPr="008D4C7D">
        <w:rPr>
          <w:rFonts w:ascii="Arial" w:eastAsia="Calibri" w:hAnsi="Arial" w:cs="Arial"/>
          <w:b/>
          <w:noProof/>
          <w:sz w:val="22"/>
          <w:szCs w:val="22"/>
          <w:lang w:eastAsia="en-IN"/>
        </w:rPr>
        <w:t>:</w:t>
      </w:r>
      <w:r w:rsidR="00DF22AF" w:rsidRPr="008D4C7D">
        <w:rPr>
          <w:rFonts w:ascii="Arial" w:eastAsia="Calibri" w:hAnsi="Arial" w:cs="Arial"/>
          <w:b/>
          <w:noProof/>
          <w:sz w:val="22"/>
          <w:szCs w:val="22"/>
          <w:lang w:eastAsia="en-IN"/>
        </w:rPr>
        <w:t xml:space="preserve"> </w:t>
      </w:r>
    </w:p>
    <w:p w14:paraId="058C4FD4" w14:textId="0E1B071D" w:rsidR="000C3E6C" w:rsidRDefault="007C4BD5" w:rsidP="007C4BD5">
      <w:pPr>
        <w:pStyle w:val="ListParagraph"/>
        <w:spacing w:after="240" w:line="360" w:lineRule="auto"/>
        <w:ind w:left="709" w:right="-143"/>
        <w:jc w:val="both"/>
        <w:rPr>
          <w:rFonts w:ascii="Arial" w:eastAsia="Calibri" w:hAnsi="Arial" w:cs="Arial"/>
          <w:noProof/>
          <w:color w:val="000000"/>
          <w:sz w:val="22"/>
          <w:szCs w:val="22"/>
          <w:lang w:eastAsia="en-IN"/>
        </w:rPr>
      </w:pPr>
      <w:r w:rsidRPr="008D4C7D">
        <w:rPr>
          <w:rFonts w:ascii="Arial" w:eastAsia="Calibri" w:hAnsi="Arial" w:cs="Arial"/>
          <w:noProof/>
          <w:sz w:val="22"/>
          <w:szCs w:val="22"/>
          <w:lang w:eastAsia="en-IN"/>
        </w:rPr>
        <w:lastRenderedPageBreak/>
        <w:t xml:space="preserve">As per the EPC agreement, </w:t>
      </w:r>
      <w:r w:rsidR="000C3E6C" w:rsidRPr="008D4C7D">
        <w:rPr>
          <w:rFonts w:ascii="Arial" w:eastAsia="Calibri" w:hAnsi="Arial" w:cs="Arial"/>
          <w:noProof/>
          <w:sz w:val="22"/>
          <w:szCs w:val="22"/>
          <w:lang w:eastAsia="en-IN"/>
        </w:rPr>
        <w:t>Opera</w:t>
      </w:r>
      <w:r w:rsidRPr="008D4C7D">
        <w:rPr>
          <w:rFonts w:ascii="Arial" w:eastAsia="Calibri" w:hAnsi="Arial" w:cs="Arial"/>
          <w:noProof/>
          <w:sz w:val="22"/>
          <w:szCs w:val="22"/>
          <w:lang w:eastAsia="en-IN"/>
        </w:rPr>
        <w:t xml:space="preserve"> will be responsible to operate the plant on behalf of Sai </w:t>
      </w:r>
      <w:r w:rsidR="00BA7416" w:rsidRPr="008D4C7D">
        <w:rPr>
          <w:rFonts w:ascii="Arial" w:eastAsia="Calibri" w:hAnsi="Arial" w:cs="Arial"/>
          <w:noProof/>
          <w:sz w:val="22"/>
          <w:szCs w:val="22"/>
          <w:lang w:eastAsia="en-IN"/>
        </w:rPr>
        <w:t xml:space="preserve">Infinium Limited </w:t>
      </w:r>
      <w:r w:rsidRPr="008D4C7D">
        <w:rPr>
          <w:rFonts w:ascii="Arial" w:eastAsia="Calibri" w:hAnsi="Arial" w:cs="Arial"/>
          <w:noProof/>
          <w:sz w:val="22"/>
          <w:szCs w:val="22"/>
          <w:lang w:eastAsia="en-IN"/>
        </w:rPr>
        <w:t xml:space="preserve">and there would be no additional manpower required to operate since the cost of manpower is already adjusted in </w:t>
      </w:r>
      <w:r w:rsidR="00667027">
        <w:rPr>
          <w:rFonts w:ascii="Arial" w:eastAsia="Calibri" w:hAnsi="Arial" w:cs="Arial"/>
          <w:noProof/>
          <w:sz w:val="22"/>
          <w:szCs w:val="22"/>
          <w:lang w:eastAsia="en-IN"/>
        </w:rPr>
        <w:t xml:space="preserve">the </w:t>
      </w:r>
      <w:r w:rsidRPr="008D4C7D">
        <w:rPr>
          <w:rFonts w:ascii="Arial" w:eastAsia="Calibri" w:hAnsi="Arial" w:cs="Arial"/>
          <w:noProof/>
          <w:sz w:val="22"/>
          <w:szCs w:val="22"/>
          <w:lang w:eastAsia="en-IN"/>
        </w:rPr>
        <w:t>O &amp; M expenses</w:t>
      </w:r>
      <w:r w:rsidRPr="007C4BD5">
        <w:rPr>
          <w:rFonts w:ascii="Arial" w:eastAsia="Calibri" w:hAnsi="Arial" w:cs="Arial"/>
          <w:noProof/>
          <w:color w:val="000000"/>
          <w:sz w:val="22"/>
          <w:szCs w:val="22"/>
          <w:lang w:eastAsia="en-IN"/>
        </w:rPr>
        <w:t>.</w:t>
      </w:r>
    </w:p>
    <w:p w14:paraId="72DF1862" w14:textId="77777777" w:rsidR="000C3E6C" w:rsidRDefault="000C3E6C">
      <w:pPr>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14:paraId="665C814D" w14:textId="77777777" w:rsidTr="00486B22">
        <w:trPr>
          <w:trHeight w:val="20"/>
        </w:trPr>
        <w:tc>
          <w:tcPr>
            <w:tcW w:w="1620" w:type="dxa"/>
            <w:shd w:val="clear" w:color="auto" w:fill="002060"/>
            <w:vAlign w:val="center"/>
          </w:tcPr>
          <w:p w14:paraId="73B7536C" w14:textId="77777777" w:rsidR="000A6E8A" w:rsidRDefault="000A6E8A"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F</w:t>
            </w:r>
          </w:p>
        </w:tc>
        <w:tc>
          <w:tcPr>
            <w:tcW w:w="7877" w:type="dxa"/>
            <w:shd w:val="clear" w:color="auto" w:fill="DBE5F1" w:themeFill="accent1" w:themeFillTint="33"/>
            <w:vAlign w:val="center"/>
          </w:tcPr>
          <w:p w14:paraId="5B083EC2" w14:textId="590C484F" w:rsidR="000A6E8A" w:rsidRDefault="003B64EE" w:rsidP="00486B22">
            <w:pPr>
              <w:jc w:val="center"/>
              <w:rPr>
                <w:rFonts w:ascii="Arial" w:hAnsi="Arial" w:cs="Arial"/>
                <w:b/>
                <w:sz w:val="22"/>
                <w:szCs w:val="22"/>
              </w:rPr>
            </w:pPr>
            <w:r>
              <w:rPr>
                <w:rFonts w:ascii="Arial" w:hAnsi="Arial" w:cs="Arial"/>
                <w:b/>
                <w:sz w:val="22"/>
                <w:szCs w:val="22"/>
              </w:rPr>
              <w:t xml:space="preserve">QUICK-COMMERCE </w:t>
            </w:r>
            <w:r w:rsidR="000A6E8A">
              <w:rPr>
                <w:rFonts w:ascii="Arial" w:hAnsi="Arial" w:cs="Arial"/>
                <w:b/>
                <w:sz w:val="22"/>
                <w:szCs w:val="22"/>
              </w:rPr>
              <w:t>INDUSTRY OVERVIEW</w:t>
            </w:r>
          </w:p>
        </w:tc>
      </w:tr>
    </w:tbl>
    <w:p w14:paraId="05D9453C" w14:textId="77777777" w:rsidR="00E76510" w:rsidRDefault="00E76510" w:rsidP="00E76510">
      <w:pPr>
        <w:pStyle w:val="ListParagraph"/>
        <w:spacing w:line="360" w:lineRule="auto"/>
        <w:ind w:left="709" w:right="-143"/>
        <w:jc w:val="both"/>
        <w:rPr>
          <w:rFonts w:ascii="Arial" w:hAnsi="Arial" w:cs="Arial"/>
          <w:b/>
          <w:sz w:val="22"/>
        </w:rPr>
      </w:pPr>
    </w:p>
    <w:p w14:paraId="7B41D59A" w14:textId="77777777" w:rsidR="00B905B0" w:rsidRDefault="004E795E" w:rsidP="00166B04">
      <w:pPr>
        <w:pStyle w:val="ListParagraph"/>
        <w:numPr>
          <w:ilvl w:val="0"/>
          <w:numId w:val="32"/>
        </w:numPr>
        <w:spacing w:line="360" w:lineRule="auto"/>
        <w:ind w:left="709" w:right="-143" w:hanging="425"/>
        <w:jc w:val="both"/>
        <w:rPr>
          <w:rFonts w:ascii="Arial" w:hAnsi="Arial" w:cs="Arial"/>
          <w:b/>
          <w:sz w:val="22"/>
        </w:rPr>
      </w:pPr>
      <w:r w:rsidRPr="004E795E">
        <w:rPr>
          <w:rFonts w:ascii="Arial" w:hAnsi="Arial" w:cs="Arial"/>
          <w:b/>
          <w:sz w:val="22"/>
        </w:rPr>
        <w:t>INTRODUCTION:</w:t>
      </w:r>
    </w:p>
    <w:p w14:paraId="3F80ACCD" w14:textId="77777777" w:rsidR="003B64EE" w:rsidRDefault="003B64EE" w:rsidP="003B64EE">
      <w:pPr>
        <w:pStyle w:val="ListParagraph"/>
        <w:spacing w:before="240" w:line="360" w:lineRule="auto"/>
        <w:ind w:left="709" w:right="-143"/>
        <w:jc w:val="both"/>
        <w:rPr>
          <w:rFonts w:ascii="Arial" w:hAnsi="Arial" w:cs="Arial"/>
          <w:sz w:val="22"/>
        </w:rPr>
      </w:pPr>
      <w:r w:rsidRPr="003B64EE">
        <w:rPr>
          <w:rFonts w:ascii="Arial" w:hAnsi="Arial" w:cs="Arial"/>
          <w:sz w:val="22"/>
        </w:rPr>
        <w:t xml:space="preserve">A larger part of physical retailers has either gone or are going to go online. Direct item delivery to the end-shopper requires a different approach. It requires more advanced logistical technologies compared to deliveries to large stores. Flipkart and Amazon are pioneers of this trend in India. India is experiencing rapid growth in e-commerce, which is significantly impacting the warehouse and industrial market. </w:t>
      </w:r>
    </w:p>
    <w:p w14:paraId="7644AD54" w14:textId="03E34269" w:rsidR="003B64EE" w:rsidRPr="003B64EE" w:rsidRDefault="003B64EE" w:rsidP="003B64EE">
      <w:pPr>
        <w:pStyle w:val="ListParagraph"/>
        <w:spacing w:before="240" w:line="360" w:lineRule="auto"/>
        <w:ind w:left="709" w:right="-143"/>
        <w:jc w:val="both"/>
        <w:rPr>
          <w:rFonts w:ascii="Arial" w:hAnsi="Arial" w:cs="Arial"/>
          <w:sz w:val="22"/>
        </w:rPr>
      </w:pPr>
      <w:r w:rsidRPr="003B64EE">
        <w:rPr>
          <w:rFonts w:ascii="Arial" w:hAnsi="Arial" w:cs="Arial"/>
          <w:sz w:val="22"/>
        </w:rPr>
        <w:t>The impact has led to new developments in the form of distribution and fulfilment centres, cross-docks, and small well-equipped warehouses. These developments cater to last-mile deliveries.  While consumers benefit from faster and more convenient shopping options Quick commerce companies such as Zepto and Blinkit offer ultra-fast delivery services, often within 10 to 30 minutes, for a wide range of products including groceries, electronics, clothing, and beauty items. Currently, these services are primarily concentrated in urban pockets, providing consumers with a convenient and swift shopping experience.</w:t>
      </w:r>
    </w:p>
    <w:p w14:paraId="645F88EE" w14:textId="02E5DD72" w:rsidR="00B905B0" w:rsidRDefault="00B905B0" w:rsidP="00B905B0">
      <w:pPr>
        <w:tabs>
          <w:tab w:val="left" w:pos="1335"/>
        </w:tabs>
        <w:ind w:left="709" w:right="-8"/>
        <w:rPr>
          <w:rFonts w:ascii="Arial" w:hAnsi="Arial" w:cs="Arial"/>
          <w:b/>
          <w:sz w:val="22"/>
        </w:rPr>
      </w:pPr>
    </w:p>
    <w:p w14:paraId="4014FD4F" w14:textId="025871AA" w:rsidR="00B905B0" w:rsidRDefault="003B64EE" w:rsidP="003B64EE">
      <w:pPr>
        <w:pStyle w:val="ListParagraph"/>
        <w:numPr>
          <w:ilvl w:val="0"/>
          <w:numId w:val="32"/>
        </w:numPr>
        <w:spacing w:line="360" w:lineRule="auto"/>
        <w:ind w:left="709" w:right="-71" w:hanging="425"/>
        <w:jc w:val="both"/>
        <w:rPr>
          <w:rFonts w:ascii="Arial" w:hAnsi="Arial" w:cs="Arial"/>
          <w:b/>
          <w:sz w:val="22"/>
        </w:rPr>
      </w:pPr>
      <w:r w:rsidRPr="003B64EE">
        <w:rPr>
          <w:rFonts w:ascii="Arial" w:hAnsi="Arial" w:cs="Arial"/>
          <w:b/>
          <w:sz w:val="22"/>
        </w:rPr>
        <w:t>INDIAN QUICK-COMMERCE LANDSCAPE</w:t>
      </w:r>
      <w:r w:rsidR="004E795E" w:rsidRPr="004E795E">
        <w:rPr>
          <w:rFonts w:ascii="Arial" w:hAnsi="Arial" w:cs="Arial"/>
          <w:b/>
          <w:sz w:val="22"/>
        </w:rPr>
        <w:t>:</w:t>
      </w:r>
    </w:p>
    <w:p w14:paraId="0C531DD5" w14:textId="77777777" w:rsidR="003B64EE" w:rsidRDefault="003B64EE" w:rsidP="003B64EE">
      <w:pPr>
        <w:pStyle w:val="ListParagraph"/>
        <w:spacing w:before="240" w:line="360" w:lineRule="auto"/>
        <w:ind w:left="709" w:right="-143"/>
        <w:jc w:val="both"/>
        <w:rPr>
          <w:rFonts w:ascii="Arial" w:hAnsi="Arial" w:cs="Arial"/>
          <w:sz w:val="22"/>
        </w:rPr>
      </w:pPr>
      <w:r w:rsidRPr="003B64EE">
        <w:rPr>
          <w:rFonts w:ascii="Arial" w:hAnsi="Arial" w:cs="Arial"/>
          <w:sz w:val="22"/>
        </w:rPr>
        <w:t xml:space="preserve">India's quick commerce industry has seen significant growth, with sales increasing by over 280 per cent in the last two years. The Gross Merchandise Value rose from USD 0.5 billion in FY22 to USD 3.3 billion in FY24. This sector is growing faster than traditional e-commerce, highlighting a shift towards rapid delivery services. </w:t>
      </w:r>
    </w:p>
    <w:p w14:paraId="0A5FFD7D" w14:textId="77777777" w:rsidR="003B64EE" w:rsidRDefault="003B64EE" w:rsidP="003B64EE">
      <w:pPr>
        <w:pStyle w:val="ListParagraph"/>
        <w:spacing w:before="240" w:line="360" w:lineRule="auto"/>
        <w:ind w:left="709" w:right="-143"/>
        <w:jc w:val="both"/>
        <w:rPr>
          <w:rFonts w:ascii="Arial" w:hAnsi="Arial" w:cs="Arial"/>
          <w:sz w:val="22"/>
        </w:rPr>
      </w:pPr>
      <w:r w:rsidRPr="003B64EE">
        <w:rPr>
          <w:rFonts w:ascii="Arial" w:hAnsi="Arial" w:cs="Arial"/>
          <w:sz w:val="22"/>
        </w:rPr>
        <w:t>Quick commerce, which refers to the rapid delivery of small orders within a short time frame, is growing at a much faster pace than traditional e-commerce. India's e-commerce sector is registering an annual growth rate of 14 per cent, wherein quick commerce has expanded at an impressive 73 per cent annual growth rate during FY 2023-24. This highlights the significant shift in consumer behaviour towards faster and mo</w:t>
      </w:r>
      <w:r>
        <w:rPr>
          <w:rFonts w:ascii="Arial" w:hAnsi="Arial" w:cs="Arial"/>
          <w:sz w:val="22"/>
        </w:rPr>
        <w:t>re convenient delivery options.</w:t>
      </w:r>
    </w:p>
    <w:p w14:paraId="205F02D6" w14:textId="1F8C539E" w:rsidR="003B64EE" w:rsidRPr="003B64EE" w:rsidRDefault="003B64EE" w:rsidP="003B64EE">
      <w:pPr>
        <w:pStyle w:val="ListParagraph"/>
        <w:spacing w:before="240" w:line="360" w:lineRule="auto"/>
        <w:ind w:left="709" w:right="-143"/>
        <w:jc w:val="both"/>
        <w:rPr>
          <w:rFonts w:ascii="Arial" w:hAnsi="Arial" w:cs="Arial"/>
          <w:sz w:val="22"/>
        </w:rPr>
      </w:pPr>
      <w:r w:rsidRPr="003B64EE">
        <w:rPr>
          <w:rFonts w:ascii="Arial" w:hAnsi="Arial" w:cs="Arial"/>
          <w:sz w:val="22"/>
        </w:rPr>
        <w:t>Furthermore, the tech infrastructure of quick commerce platforms is designed to ensure continuous improvements in operational processes, enhancing agility and speed across the value chain. These innovations are helping quick commerce platforms to deliver faster and more efficiently, meeting the growing demand for instant deliveries in India.</w:t>
      </w:r>
    </w:p>
    <w:p w14:paraId="3E431A6D" w14:textId="1E258542" w:rsidR="003B64EE" w:rsidRDefault="003B64EE" w:rsidP="00166B04">
      <w:pPr>
        <w:pStyle w:val="ListParagraph"/>
        <w:numPr>
          <w:ilvl w:val="0"/>
          <w:numId w:val="32"/>
        </w:numPr>
        <w:spacing w:before="240" w:line="360" w:lineRule="auto"/>
        <w:ind w:left="709" w:right="-71" w:hanging="425"/>
        <w:jc w:val="both"/>
        <w:rPr>
          <w:rFonts w:ascii="Arial" w:hAnsi="Arial" w:cs="Arial"/>
          <w:b/>
          <w:sz w:val="22"/>
        </w:rPr>
      </w:pPr>
      <w:r>
        <w:rPr>
          <w:rFonts w:ascii="Arial" w:hAnsi="Arial" w:cs="Arial"/>
          <w:b/>
          <w:sz w:val="22"/>
        </w:rPr>
        <w:t>GROWTH OPPORTUINITY:</w:t>
      </w:r>
    </w:p>
    <w:p w14:paraId="2F59ABEE" w14:textId="585D778F" w:rsidR="003B64EE" w:rsidRDefault="003B64EE" w:rsidP="003B64EE">
      <w:pPr>
        <w:pStyle w:val="ListParagraph"/>
        <w:spacing w:before="240" w:line="360" w:lineRule="auto"/>
        <w:ind w:left="709" w:right="-71"/>
        <w:jc w:val="both"/>
        <w:rPr>
          <w:rFonts w:ascii="Arial" w:hAnsi="Arial" w:cs="Arial"/>
          <w:sz w:val="22"/>
        </w:rPr>
      </w:pPr>
      <w:r w:rsidRPr="003B64EE">
        <w:rPr>
          <w:rFonts w:ascii="Arial" w:hAnsi="Arial" w:cs="Arial"/>
          <w:sz w:val="22"/>
        </w:rPr>
        <w:lastRenderedPageBreak/>
        <w:t>The quick commerce market in India is currently valued at USD 3.34 billion in 2024 and is projected to reach USD 9.95 billion by 2029, growing at a compound annual growth rate (CAGR) of more than 4.5 per cent over the forecast period (2024-2029). Despite this rapid growth, the sector remains relatively untapped, with a penetration rate of only 7 per cent of the total addressable market, which is valued at USD 45 billion. This indicates a significant opportunity for further expansion, with quick commerce already surpassing the market size of food delivery.  As the industry continues to evolve, experts predict that quick commerce will play an increasingly important role in India's retail landscape.</w:t>
      </w:r>
    </w:p>
    <w:p w14:paraId="0C8FB9C8" w14:textId="20C4D8B3" w:rsidR="00B905B0" w:rsidRDefault="006468E4" w:rsidP="00166B04">
      <w:pPr>
        <w:pStyle w:val="ListParagraph"/>
        <w:numPr>
          <w:ilvl w:val="0"/>
          <w:numId w:val="32"/>
        </w:numPr>
        <w:spacing w:before="240" w:line="360" w:lineRule="auto"/>
        <w:ind w:left="709" w:right="-71" w:hanging="425"/>
        <w:jc w:val="both"/>
        <w:rPr>
          <w:rFonts w:ascii="Arial" w:hAnsi="Arial" w:cs="Arial"/>
          <w:b/>
          <w:sz w:val="22"/>
        </w:rPr>
      </w:pPr>
      <w:r>
        <w:rPr>
          <w:rFonts w:ascii="Arial" w:hAnsi="Arial" w:cs="Arial"/>
          <w:b/>
          <w:sz w:val="22"/>
        </w:rPr>
        <w:t>CONCLUSION</w:t>
      </w:r>
      <w:r w:rsidR="004E795E" w:rsidRPr="004E795E">
        <w:rPr>
          <w:rFonts w:ascii="Arial" w:hAnsi="Arial" w:cs="Arial"/>
          <w:b/>
          <w:sz w:val="22"/>
        </w:rPr>
        <w:t>:</w:t>
      </w:r>
    </w:p>
    <w:p w14:paraId="15546FFE" w14:textId="39880D0B" w:rsidR="003B64EE" w:rsidRDefault="006468E4" w:rsidP="006468E4">
      <w:pPr>
        <w:pStyle w:val="ListParagraph"/>
        <w:spacing w:before="240" w:line="360" w:lineRule="auto"/>
        <w:ind w:left="709" w:right="-71"/>
        <w:jc w:val="both"/>
        <w:rPr>
          <w:rFonts w:ascii="Arial" w:hAnsi="Arial" w:cs="Arial"/>
          <w:sz w:val="22"/>
        </w:rPr>
      </w:pPr>
      <w:r w:rsidRPr="006468E4">
        <w:rPr>
          <w:rFonts w:ascii="Arial" w:hAnsi="Arial" w:cs="Arial"/>
          <w:sz w:val="22"/>
        </w:rPr>
        <w:t>Quick commerce which started as a grocery delivery business — has expanded fast in several categories during the course of the year where platforms are carrying at least 10,000 items or stock keeping units (SKUs). During the festive season, they are bulking up further with an aim to hit 20,000-25,000 SKUs to be available for quick deliveries.</w:t>
      </w:r>
    </w:p>
    <w:p w14:paraId="61E96004" w14:textId="06735338" w:rsidR="00C97114" w:rsidRPr="006468E4" w:rsidRDefault="006468E4" w:rsidP="006468E4">
      <w:pPr>
        <w:pStyle w:val="ListParagraph"/>
        <w:spacing w:before="240" w:line="360" w:lineRule="auto"/>
        <w:ind w:left="709" w:right="-71"/>
        <w:jc w:val="both"/>
        <w:rPr>
          <w:rFonts w:ascii="Arial" w:hAnsi="Arial" w:cs="Arial"/>
          <w:sz w:val="22"/>
        </w:rPr>
      </w:pPr>
      <w:r>
        <w:rPr>
          <w:rFonts w:ascii="Arial" w:hAnsi="Arial" w:cs="Arial"/>
          <w:sz w:val="22"/>
        </w:rPr>
        <w:t>As per the industry experts</w:t>
      </w:r>
      <w:r w:rsidRPr="006468E4">
        <w:rPr>
          <w:rFonts w:ascii="Arial" w:hAnsi="Arial" w:cs="Arial"/>
          <w:sz w:val="22"/>
        </w:rPr>
        <w:t xml:space="preserve"> over the last eight quarters, the selection available to customers had increased four-five times, while in some neighbourhoods it </w:t>
      </w:r>
      <w:r>
        <w:rPr>
          <w:rFonts w:ascii="Arial" w:hAnsi="Arial" w:cs="Arial"/>
          <w:sz w:val="22"/>
        </w:rPr>
        <w:t xml:space="preserve">offers as many as 25,000 SKUs. </w:t>
      </w:r>
      <w:r w:rsidRPr="006468E4">
        <w:rPr>
          <w:rFonts w:ascii="Arial" w:hAnsi="Arial" w:cs="Arial"/>
          <w:sz w:val="22"/>
        </w:rPr>
        <w:t>Elara Capital said in a note that quick commerce may account for 40-50% of ecommerce (in some categories) over the next three years as per its checks from the current levels of 10-15% of the total ecommerce segment. According to a recent Nomura report, the quick-commerce space is expected to clock 100-110% year-on-year growth in gross order value during FY26, led by strong dark-store additions by the players.</w:t>
      </w:r>
    </w:p>
    <w:p w14:paraId="6ACC681C" w14:textId="476D1EDA" w:rsidR="00B1089D" w:rsidRDefault="00B1089D">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14:paraId="026C7265" w14:textId="77777777" w:rsidTr="00486B22">
        <w:trPr>
          <w:trHeight w:val="20"/>
        </w:trPr>
        <w:tc>
          <w:tcPr>
            <w:tcW w:w="1620" w:type="dxa"/>
            <w:shd w:val="clear" w:color="auto" w:fill="002060"/>
            <w:vAlign w:val="center"/>
          </w:tcPr>
          <w:p w14:paraId="565745DD" w14:textId="77777777" w:rsidR="00E31E28" w:rsidRDefault="00E31E28"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G</w:t>
            </w:r>
          </w:p>
        </w:tc>
        <w:tc>
          <w:tcPr>
            <w:tcW w:w="7877" w:type="dxa"/>
            <w:shd w:val="clear" w:color="auto" w:fill="DBE5F1" w:themeFill="accent1" w:themeFillTint="33"/>
            <w:vAlign w:val="center"/>
          </w:tcPr>
          <w:p w14:paraId="6D201257" w14:textId="77777777" w:rsidR="00E31E28" w:rsidRDefault="00E31E28" w:rsidP="00486B22">
            <w:pPr>
              <w:jc w:val="center"/>
              <w:rPr>
                <w:rFonts w:ascii="Arial" w:hAnsi="Arial" w:cs="Arial"/>
                <w:b/>
                <w:sz w:val="22"/>
                <w:szCs w:val="22"/>
              </w:rPr>
            </w:pPr>
            <w:r>
              <w:rPr>
                <w:rFonts w:ascii="Arial" w:hAnsi="Arial" w:cs="Arial"/>
                <w:b/>
                <w:sz w:val="22"/>
                <w:szCs w:val="22"/>
              </w:rPr>
              <w:t>SWOT ANALYSIS</w:t>
            </w:r>
          </w:p>
        </w:tc>
      </w:tr>
    </w:tbl>
    <w:p w14:paraId="156D37A1" w14:textId="77777777"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14:paraId="6CB59D1A" w14:textId="77777777" w:rsidTr="00E31E28">
        <w:trPr>
          <w:trHeight w:val="441"/>
        </w:trPr>
        <w:tc>
          <w:tcPr>
            <w:tcW w:w="9497" w:type="dxa"/>
            <w:gridSpan w:val="2"/>
            <w:shd w:val="clear" w:color="auto" w:fill="002060"/>
            <w:vAlign w:val="center"/>
          </w:tcPr>
          <w:p w14:paraId="19FBD20B" w14:textId="77777777"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E31E28" w:rsidRPr="00CC0987" w14:paraId="32AB33AD" w14:textId="77777777" w:rsidTr="00E31E28">
        <w:tc>
          <w:tcPr>
            <w:tcW w:w="2013" w:type="dxa"/>
            <w:shd w:val="clear" w:color="auto" w:fill="F79646" w:themeFill="accent6"/>
            <w:vAlign w:val="center"/>
          </w:tcPr>
          <w:p w14:paraId="0E58D5A0"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14:paraId="01081340"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14:paraId="33E35B03" w14:textId="7269E3E5" w:rsidR="00E961BF" w:rsidRPr="00A05DCD" w:rsidRDefault="006468E4"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Experienced Promoters:</w:t>
            </w:r>
            <w:r w:rsidR="00E961BF" w:rsidRPr="00A05DCD">
              <w:rPr>
                <w:rFonts w:ascii="Arial" w:hAnsi="Arial" w:cs="Arial"/>
                <w:b/>
                <w:bCs/>
                <w:color w:val="984806" w:themeColor="accent6" w:themeShade="80"/>
                <w:sz w:val="22"/>
                <w:szCs w:val="22"/>
              </w:rPr>
              <w:t xml:space="preserve"> </w:t>
            </w:r>
            <w:r>
              <w:rPr>
                <w:rFonts w:ascii="Arial" w:hAnsi="Arial" w:cs="Arial"/>
                <w:bCs/>
                <w:color w:val="984806" w:themeColor="accent6" w:themeShade="80"/>
                <w:sz w:val="22"/>
                <w:szCs w:val="22"/>
              </w:rPr>
              <w:t xml:space="preserve">Promoters of the company are having rich experience in the same industry, which will give synergies to the expansion in the form of effective </w:t>
            </w:r>
            <w:r w:rsidR="00954F03">
              <w:rPr>
                <w:rFonts w:ascii="Arial" w:hAnsi="Arial" w:cs="Arial"/>
                <w:bCs/>
                <w:color w:val="984806" w:themeColor="accent6" w:themeShade="80"/>
                <w:sz w:val="22"/>
                <w:szCs w:val="22"/>
              </w:rPr>
              <w:t>operations management.</w:t>
            </w:r>
          </w:p>
          <w:p w14:paraId="62B59573" w14:textId="29C78879" w:rsidR="00E961BF" w:rsidRPr="00E961BF" w:rsidRDefault="00E961BF" w:rsidP="00954F03">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Government Incentives: </w:t>
            </w:r>
            <w:r w:rsidR="00954F03" w:rsidRPr="00954F03">
              <w:rPr>
                <w:rFonts w:ascii="Arial" w:hAnsi="Arial" w:cs="Arial"/>
                <w:bCs/>
                <w:color w:val="984806" w:themeColor="accent6" w:themeShade="80"/>
                <w:sz w:val="22"/>
                <w:szCs w:val="22"/>
              </w:rPr>
              <w:t>The Indian government has fostered the growth of quick commerce (Q-commerce) through initiatives like "Digital India" to improve digital infrastructure, "Start-up India" to encourage new ventures, "Skill India" for workforce training, promoting digital payments through UPI and RuPay, enhancing broadband access with BharatNet, and creating the Open Network for Digital Commerce (ONDC) to integrate smaller vendors into the online marketplace, thereby enabling wider reach for Q-commerce platforms; all contributing to a favourable environment for the sector to flourish.</w:t>
            </w:r>
          </w:p>
          <w:p w14:paraId="6B3343FD" w14:textId="58DAF9C7" w:rsidR="00E961BF" w:rsidRPr="00E961BF" w:rsidRDefault="00954F03"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Location</w:t>
            </w:r>
            <w:r w:rsidR="00E961BF" w:rsidRPr="00E961BF">
              <w:rPr>
                <w:rFonts w:ascii="Arial" w:hAnsi="Arial" w:cs="Arial"/>
                <w:b/>
                <w:bCs/>
                <w:color w:val="984806" w:themeColor="accent6" w:themeShade="80"/>
                <w:sz w:val="22"/>
                <w:szCs w:val="22"/>
              </w:rPr>
              <w:t xml:space="preserve">: </w:t>
            </w:r>
            <w:r>
              <w:rPr>
                <w:rFonts w:ascii="Arial" w:hAnsi="Arial" w:cs="Arial"/>
                <w:bCs/>
                <w:color w:val="984806" w:themeColor="accent6" w:themeShade="80"/>
                <w:sz w:val="22"/>
                <w:szCs w:val="22"/>
              </w:rPr>
              <w:t>CRPL has planned to open all the cold storage at fastest growing Indian cities such as Noida, Pune, and Ahmadabad, which will give a better connectivity and easy outreach for the clientele of its customers.</w:t>
            </w:r>
          </w:p>
          <w:p w14:paraId="0A567AA1" w14:textId="052F4548" w:rsidR="002E4445" w:rsidRPr="00954F03" w:rsidRDefault="00954F03" w:rsidP="00954F03">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Reimbursement Business Model</w:t>
            </w:r>
            <w:r w:rsidR="00E961BF" w:rsidRPr="00E961BF">
              <w:rPr>
                <w:rFonts w:ascii="Arial" w:hAnsi="Arial" w:cs="Arial"/>
                <w:b/>
                <w:bCs/>
                <w:color w:val="984806" w:themeColor="accent6" w:themeShade="80"/>
                <w:sz w:val="22"/>
                <w:szCs w:val="22"/>
              </w:rPr>
              <w:t>:</w:t>
            </w:r>
            <w:r w:rsidR="00A05DCD">
              <w:rPr>
                <w:rFonts w:ascii="Arial" w:hAnsi="Arial" w:cs="Arial"/>
                <w:b/>
                <w:bCs/>
                <w:color w:val="984806" w:themeColor="accent6" w:themeShade="80"/>
                <w:sz w:val="22"/>
                <w:szCs w:val="22"/>
              </w:rPr>
              <w:t xml:space="preserve"> </w:t>
            </w:r>
            <w:r w:rsidRPr="00954F03">
              <w:rPr>
                <w:rFonts w:ascii="Arial" w:hAnsi="Arial" w:cs="Arial"/>
                <w:bCs/>
                <w:color w:val="984806" w:themeColor="accent6" w:themeShade="80"/>
                <w:sz w:val="22"/>
                <w:szCs w:val="22"/>
              </w:rPr>
              <w:t xml:space="preserve">As per the Commercial agreement with Zepto, </w:t>
            </w:r>
            <w:r>
              <w:rPr>
                <w:rFonts w:ascii="Arial" w:hAnsi="Arial" w:cs="Arial"/>
                <w:bCs/>
                <w:color w:val="984806" w:themeColor="accent6" w:themeShade="80"/>
                <w:sz w:val="22"/>
                <w:szCs w:val="22"/>
              </w:rPr>
              <w:t xml:space="preserve">CRPL has entered into reimbursement model which will be a risk-free avenue of revenue generation for the proposed project.  </w:t>
            </w:r>
          </w:p>
        </w:tc>
      </w:tr>
      <w:tr w:rsidR="00E31E28" w:rsidRPr="00CC0987" w14:paraId="08B8308B" w14:textId="77777777" w:rsidTr="006F4DB9">
        <w:trPr>
          <w:trHeight w:val="561"/>
        </w:trPr>
        <w:tc>
          <w:tcPr>
            <w:tcW w:w="2013" w:type="dxa"/>
            <w:shd w:val="clear" w:color="auto" w:fill="4F81BD" w:themeFill="accent1"/>
            <w:vAlign w:val="center"/>
          </w:tcPr>
          <w:p w14:paraId="6CEA4EBC" w14:textId="77777777"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WEAKNESSES</w:t>
            </w:r>
          </w:p>
        </w:tc>
        <w:tc>
          <w:tcPr>
            <w:tcW w:w="7484" w:type="dxa"/>
            <w:shd w:val="clear" w:color="auto" w:fill="C5D3FF"/>
          </w:tcPr>
          <w:p w14:paraId="73DB68CC" w14:textId="67A5AE5A" w:rsidR="00E961BF" w:rsidRPr="00E961BF" w:rsidRDefault="00E961BF" w:rsidP="00166B04">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High Initial Capital Investment: </w:t>
            </w:r>
            <w:r w:rsidR="00D42578">
              <w:rPr>
                <w:rFonts w:ascii="Arial" w:hAnsi="Arial" w:cs="Arial"/>
                <w:bCs/>
                <w:color w:val="002060"/>
                <w:sz w:val="22"/>
                <w:szCs w:val="22"/>
              </w:rPr>
              <w:t xml:space="preserve">INR </w:t>
            </w:r>
            <w:r w:rsidR="00B844CC">
              <w:rPr>
                <w:rFonts w:ascii="Arial" w:hAnsi="Arial" w:cs="Arial"/>
                <w:bCs/>
                <w:color w:val="002060"/>
                <w:sz w:val="22"/>
                <w:szCs w:val="22"/>
              </w:rPr>
              <w:t>58.92</w:t>
            </w:r>
            <w:r w:rsidRPr="00E961BF">
              <w:rPr>
                <w:rFonts w:ascii="Arial" w:hAnsi="Arial" w:cs="Arial"/>
                <w:bCs/>
                <w:color w:val="002060"/>
                <w:sz w:val="22"/>
                <w:szCs w:val="22"/>
              </w:rPr>
              <w:t xml:space="preserve"> Crore required for the initial setup of </w:t>
            </w:r>
            <w:r w:rsidR="00B844CC">
              <w:rPr>
                <w:rFonts w:ascii="Arial" w:hAnsi="Arial" w:cs="Arial"/>
                <w:bCs/>
                <w:color w:val="002060"/>
                <w:sz w:val="22"/>
                <w:szCs w:val="22"/>
              </w:rPr>
              <w:t>4 new proposed Cold Storage Warehouse</w:t>
            </w:r>
            <w:r w:rsidR="00B844CC" w:rsidRPr="00E961BF">
              <w:rPr>
                <w:rFonts w:ascii="Arial" w:hAnsi="Arial" w:cs="Arial"/>
                <w:bCs/>
                <w:color w:val="002060"/>
                <w:sz w:val="22"/>
                <w:szCs w:val="22"/>
              </w:rPr>
              <w:t xml:space="preserve"> might</w:t>
            </w:r>
            <w:r w:rsidRPr="00E961BF">
              <w:rPr>
                <w:rFonts w:ascii="Arial" w:hAnsi="Arial" w:cs="Arial"/>
                <w:bCs/>
                <w:color w:val="002060"/>
                <w:sz w:val="22"/>
                <w:szCs w:val="22"/>
              </w:rPr>
              <w:t xml:space="preserve"> strain </w:t>
            </w:r>
            <w:r w:rsidR="00B844CC">
              <w:rPr>
                <w:rFonts w:ascii="Arial" w:hAnsi="Arial" w:cs="Arial"/>
                <w:bCs/>
                <w:color w:val="002060"/>
                <w:sz w:val="22"/>
                <w:szCs w:val="22"/>
              </w:rPr>
              <w:t>CRPL Infra Pvt</w:t>
            </w:r>
            <w:r w:rsidRPr="00E961BF">
              <w:rPr>
                <w:rFonts w:ascii="Arial" w:hAnsi="Arial" w:cs="Arial"/>
                <w:bCs/>
                <w:color w:val="002060"/>
                <w:sz w:val="22"/>
                <w:szCs w:val="22"/>
              </w:rPr>
              <w:t xml:space="preserve"> Limited’s capital, affecting short-term financial stability.</w:t>
            </w:r>
          </w:p>
          <w:p w14:paraId="24D133AD" w14:textId="2AC7A816" w:rsidR="00DA5135" w:rsidRPr="00E961BF" w:rsidRDefault="00E961BF" w:rsidP="00B844CC">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Long Payback Period: </w:t>
            </w:r>
            <w:r w:rsidRPr="00E961BF">
              <w:rPr>
                <w:rFonts w:ascii="Arial" w:hAnsi="Arial" w:cs="Arial"/>
                <w:bCs/>
                <w:color w:val="002060"/>
                <w:sz w:val="22"/>
                <w:szCs w:val="22"/>
              </w:rPr>
              <w:t>With an estimated pa</w:t>
            </w:r>
            <w:r>
              <w:rPr>
                <w:rFonts w:ascii="Arial" w:hAnsi="Arial" w:cs="Arial"/>
                <w:bCs/>
                <w:color w:val="002060"/>
                <w:sz w:val="22"/>
                <w:szCs w:val="22"/>
              </w:rPr>
              <w:t xml:space="preserve">yback period of </w:t>
            </w:r>
            <w:r w:rsidR="00D42578">
              <w:rPr>
                <w:rFonts w:ascii="Arial" w:hAnsi="Arial" w:cs="Arial"/>
                <w:bCs/>
                <w:color w:val="002060"/>
                <w:sz w:val="22"/>
                <w:szCs w:val="22"/>
              </w:rPr>
              <w:t>7-8</w:t>
            </w:r>
            <w:r w:rsidRPr="00E961BF">
              <w:rPr>
                <w:rFonts w:ascii="Arial" w:hAnsi="Arial" w:cs="Arial"/>
                <w:bCs/>
                <w:color w:val="002060"/>
                <w:sz w:val="22"/>
                <w:szCs w:val="22"/>
              </w:rPr>
              <w:t xml:space="preserve"> years, </w:t>
            </w:r>
            <w:r w:rsidR="00B844CC">
              <w:rPr>
                <w:rFonts w:ascii="Arial" w:hAnsi="Arial" w:cs="Arial"/>
                <w:bCs/>
                <w:color w:val="002060"/>
                <w:sz w:val="22"/>
                <w:szCs w:val="22"/>
              </w:rPr>
              <w:t>CRPL Infra Private</w:t>
            </w:r>
            <w:r w:rsidRPr="00E961BF">
              <w:rPr>
                <w:rFonts w:ascii="Arial" w:hAnsi="Arial" w:cs="Arial"/>
                <w:bCs/>
                <w:color w:val="002060"/>
                <w:sz w:val="22"/>
                <w:szCs w:val="22"/>
              </w:rPr>
              <w:t xml:space="preserve"> Limited might face challenges in demonstrating short-term returns to stakeholders.</w:t>
            </w:r>
          </w:p>
        </w:tc>
      </w:tr>
      <w:tr w:rsidR="00E31E28" w:rsidRPr="00CC0987" w14:paraId="2BCF0EAE" w14:textId="77777777" w:rsidTr="00E31E28">
        <w:tc>
          <w:tcPr>
            <w:tcW w:w="2013" w:type="dxa"/>
            <w:shd w:val="clear" w:color="auto" w:fill="9BBB59" w:themeFill="accent3"/>
            <w:vAlign w:val="center"/>
          </w:tcPr>
          <w:p w14:paraId="1D2AFCEB"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OPPORTUNITIES</w:t>
            </w:r>
          </w:p>
          <w:p w14:paraId="15359499"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14:paraId="22113197" w14:textId="3428103A" w:rsidR="00B844CC" w:rsidRPr="00B844CC" w:rsidRDefault="00B844CC" w:rsidP="00B844CC">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B844CC">
              <w:rPr>
                <w:rFonts w:ascii="Arial" w:hAnsi="Arial" w:cs="Arial"/>
                <w:b/>
                <w:bCs/>
                <w:color w:val="4F6228" w:themeColor="accent3" w:themeShade="80"/>
                <w:sz w:val="22"/>
                <w:szCs w:val="22"/>
              </w:rPr>
              <w:t xml:space="preserve">Growing Industry: </w:t>
            </w:r>
            <w:r w:rsidRPr="00B844CC">
              <w:rPr>
                <w:rFonts w:ascii="Arial" w:hAnsi="Arial" w:cs="Arial"/>
                <w:bCs/>
                <w:color w:val="4F6228" w:themeColor="accent3" w:themeShade="80"/>
                <w:sz w:val="22"/>
                <w:szCs w:val="22"/>
              </w:rPr>
              <w:t>According to recent reports, the Q-commerce industry in India is expected to grow at a Compound Annual Growth Rate (CAGR) of over 4.5%. This translates to a projected market size of around $9.95 billion by 2029, from its current valuation of approximately $3.34 billion.</w:t>
            </w:r>
          </w:p>
          <w:p w14:paraId="43457656" w14:textId="2366D8DF" w:rsidR="00E961BF" w:rsidRPr="00E961BF" w:rsidRDefault="00E961BF" w:rsidP="00166B04">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Regulatory Support: </w:t>
            </w:r>
            <w:r w:rsidR="00B844CC">
              <w:rPr>
                <w:rFonts w:ascii="Arial" w:hAnsi="Arial" w:cs="Arial"/>
                <w:bCs/>
                <w:color w:val="4F6228" w:themeColor="accent3" w:themeShade="80"/>
                <w:sz w:val="22"/>
                <w:szCs w:val="22"/>
              </w:rPr>
              <w:t xml:space="preserve">Government support in the form of Digitalization </w:t>
            </w:r>
            <w:r w:rsidR="00B844CC">
              <w:rPr>
                <w:rFonts w:ascii="Arial" w:hAnsi="Arial" w:cs="Arial"/>
                <w:bCs/>
                <w:color w:val="4F6228" w:themeColor="accent3" w:themeShade="80"/>
                <w:sz w:val="22"/>
                <w:szCs w:val="22"/>
              </w:rPr>
              <w:lastRenderedPageBreak/>
              <w:t>and infrastructure.</w:t>
            </w:r>
          </w:p>
          <w:p w14:paraId="3886F0C2" w14:textId="390F9718" w:rsidR="00A05DCD" w:rsidRPr="00A05DCD" w:rsidRDefault="00A05DCD" w:rsidP="00B844CC">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Pr>
                <w:rFonts w:ascii="Arial" w:hAnsi="Arial" w:cs="Arial"/>
                <w:b/>
                <w:bCs/>
                <w:color w:val="4F6228" w:themeColor="accent3" w:themeShade="80"/>
                <w:sz w:val="22"/>
                <w:szCs w:val="22"/>
              </w:rPr>
              <w:t xml:space="preserve">Expansion Potential: </w:t>
            </w:r>
            <w:r w:rsidR="00B844CC">
              <w:rPr>
                <w:rFonts w:ascii="Arial" w:hAnsi="Arial" w:cs="Arial"/>
                <w:bCs/>
                <w:color w:val="4F6228" w:themeColor="accent3" w:themeShade="80"/>
                <w:sz w:val="22"/>
                <w:szCs w:val="22"/>
              </w:rPr>
              <w:t>T</w:t>
            </w:r>
            <w:r w:rsidR="00B844CC" w:rsidRPr="00B844CC">
              <w:rPr>
                <w:rFonts w:ascii="Arial" w:hAnsi="Arial" w:cs="Arial"/>
                <w:bCs/>
                <w:color w:val="4F6228" w:themeColor="accent3" w:themeShade="80"/>
                <w:sz w:val="22"/>
                <w:szCs w:val="22"/>
              </w:rPr>
              <w:t>he quick-commerce space is expected to clock 100-110% year-on-year growth in gross order value during FY26, led by strong dark-store additions by the players. This gives huge scope for players like CRPL to tap the opportunity and develop multiple Cold Storage/Warehouse solution on Built-to-suit (BTS) model to players like Zepto, Blinkit, Swiggy Instamart, BB etc.</w:t>
            </w:r>
          </w:p>
        </w:tc>
      </w:tr>
      <w:tr w:rsidR="00E31E28" w:rsidRPr="00CC0987" w14:paraId="269E2F74" w14:textId="77777777" w:rsidTr="00E31E28">
        <w:tc>
          <w:tcPr>
            <w:tcW w:w="2013" w:type="dxa"/>
            <w:shd w:val="clear" w:color="auto" w:fill="5F497A" w:themeFill="accent4" w:themeFillShade="BF"/>
            <w:vAlign w:val="center"/>
          </w:tcPr>
          <w:p w14:paraId="4172F8A3"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THREATS</w:t>
            </w:r>
          </w:p>
          <w:p w14:paraId="72B94D5E"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14:paraId="49DA0C47" w14:textId="18D68738" w:rsidR="00A05DCD" w:rsidRPr="00A05DCD" w:rsidRDefault="00A05DCD"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Regulatory Risks:</w:t>
            </w:r>
            <w:r w:rsidRPr="00A05DCD">
              <w:rPr>
                <w:rFonts w:ascii="Arial" w:hAnsi="Arial" w:cs="Arial"/>
                <w:bCs/>
                <w:color w:val="5F497A" w:themeColor="accent4" w:themeShade="BF"/>
                <w:sz w:val="22"/>
                <w:szCs w:val="22"/>
              </w:rPr>
              <w:t xml:space="preserve"> Changes in government policies or reductions in subsidies could impact the financial viability of the </w:t>
            </w:r>
            <w:r w:rsidR="00B844CC" w:rsidRPr="00B844CC">
              <w:rPr>
                <w:rFonts w:ascii="Arial" w:hAnsi="Arial" w:cs="Arial"/>
                <w:bCs/>
                <w:color w:val="4F6228" w:themeColor="accent3" w:themeShade="80"/>
                <w:sz w:val="22"/>
                <w:szCs w:val="22"/>
              </w:rPr>
              <w:t xml:space="preserve">Cold </w:t>
            </w:r>
            <w:r w:rsidR="00B844CC" w:rsidRPr="00B844CC">
              <w:rPr>
                <w:rFonts w:ascii="Arial" w:hAnsi="Arial" w:cs="Arial"/>
                <w:bCs/>
                <w:color w:val="5F497A" w:themeColor="accent4" w:themeShade="BF"/>
                <w:sz w:val="22"/>
                <w:szCs w:val="22"/>
              </w:rPr>
              <w:t>Storage/Warehouse</w:t>
            </w:r>
            <w:r w:rsidR="00D42578">
              <w:rPr>
                <w:rFonts w:ascii="Arial" w:hAnsi="Arial" w:cs="Arial"/>
                <w:bCs/>
                <w:color w:val="5F497A" w:themeColor="accent4" w:themeShade="BF"/>
                <w:sz w:val="22"/>
                <w:szCs w:val="22"/>
              </w:rPr>
              <w:t xml:space="preserve"> project, affecting Sai </w:t>
            </w:r>
            <w:r w:rsidRPr="00A05DCD">
              <w:rPr>
                <w:rFonts w:ascii="Arial" w:hAnsi="Arial" w:cs="Arial"/>
                <w:bCs/>
                <w:color w:val="5F497A" w:themeColor="accent4" w:themeShade="BF"/>
                <w:sz w:val="22"/>
                <w:szCs w:val="22"/>
              </w:rPr>
              <w:t>Infinium Limited’s profitability.</w:t>
            </w:r>
          </w:p>
          <w:p w14:paraId="4D15E6D2" w14:textId="4E95E88D" w:rsidR="00A05DCD" w:rsidRPr="00A05DCD" w:rsidRDefault="00A05DCD"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Market Competition:</w:t>
            </w:r>
            <w:r w:rsidRPr="00A05DCD">
              <w:rPr>
                <w:rFonts w:ascii="Arial" w:hAnsi="Arial" w:cs="Arial"/>
                <w:bCs/>
                <w:color w:val="5F497A" w:themeColor="accent4" w:themeShade="BF"/>
                <w:sz w:val="22"/>
                <w:szCs w:val="22"/>
              </w:rPr>
              <w:t xml:space="preserve"> Increased competition from other </w:t>
            </w:r>
            <w:r w:rsidR="00A126C0">
              <w:rPr>
                <w:rFonts w:ascii="Arial" w:hAnsi="Arial" w:cs="Arial"/>
                <w:bCs/>
                <w:color w:val="5F497A" w:themeColor="accent4" w:themeShade="BF"/>
                <w:sz w:val="22"/>
                <w:szCs w:val="22"/>
              </w:rPr>
              <w:t>player’s</w:t>
            </w:r>
            <w:r w:rsidRPr="00A05DCD">
              <w:rPr>
                <w:rFonts w:ascii="Arial" w:hAnsi="Arial" w:cs="Arial"/>
                <w:bCs/>
                <w:color w:val="5F497A" w:themeColor="accent4" w:themeShade="BF"/>
                <w:sz w:val="22"/>
                <w:szCs w:val="22"/>
              </w:rPr>
              <w:t xml:space="preserve"> </w:t>
            </w:r>
            <w:r w:rsidR="00A126C0">
              <w:rPr>
                <w:rFonts w:ascii="Arial" w:hAnsi="Arial" w:cs="Arial"/>
                <w:bCs/>
                <w:color w:val="5F497A" w:themeColor="accent4" w:themeShade="BF"/>
                <w:sz w:val="22"/>
                <w:szCs w:val="22"/>
              </w:rPr>
              <w:t xml:space="preserve">with the </w:t>
            </w:r>
            <w:r w:rsidRPr="00A05DCD">
              <w:rPr>
                <w:rFonts w:ascii="Arial" w:hAnsi="Arial" w:cs="Arial"/>
                <w:bCs/>
                <w:color w:val="5F497A" w:themeColor="accent4" w:themeShade="BF"/>
                <w:sz w:val="22"/>
                <w:szCs w:val="22"/>
              </w:rPr>
              <w:t>options</w:t>
            </w:r>
            <w:r w:rsidR="00A126C0">
              <w:rPr>
                <w:rFonts w:ascii="Arial" w:hAnsi="Arial" w:cs="Arial"/>
                <w:bCs/>
                <w:color w:val="5F497A" w:themeColor="accent4" w:themeShade="BF"/>
                <w:sz w:val="22"/>
                <w:szCs w:val="22"/>
              </w:rPr>
              <w:t xml:space="preserve"> of different business models</w:t>
            </w:r>
            <w:r w:rsidRPr="00A05DCD">
              <w:rPr>
                <w:rFonts w:ascii="Arial" w:hAnsi="Arial" w:cs="Arial"/>
                <w:bCs/>
                <w:color w:val="5F497A" w:themeColor="accent4" w:themeShade="BF"/>
                <w:sz w:val="22"/>
                <w:szCs w:val="22"/>
              </w:rPr>
              <w:t xml:space="preserve"> might affect the market share and </w:t>
            </w:r>
            <w:r w:rsidR="00A126C0">
              <w:rPr>
                <w:rFonts w:ascii="Arial" w:hAnsi="Arial" w:cs="Arial"/>
                <w:bCs/>
                <w:color w:val="5F497A" w:themeColor="accent4" w:themeShade="BF"/>
                <w:sz w:val="22"/>
                <w:szCs w:val="22"/>
              </w:rPr>
              <w:t>bargaining</w:t>
            </w:r>
            <w:r w:rsidR="00D42578">
              <w:rPr>
                <w:rFonts w:ascii="Arial" w:hAnsi="Arial" w:cs="Arial"/>
                <w:bCs/>
                <w:color w:val="5F497A" w:themeColor="accent4" w:themeShade="BF"/>
                <w:sz w:val="22"/>
                <w:szCs w:val="22"/>
              </w:rPr>
              <w:t xml:space="preserve"> power of </w:t>
            </w:r>
            <w:r w:rsidR="00A126C0">
              <w:rPr>
                <w:rFonts w:ascii="Arial" w:hAnsi="Arial" w:cs="Arial"/>
                <w:bCs/>
                <w:color w:val="5F497A" w:themeColor="accent4" w:themeShade="BF"/>
                <w:sz w:val="22"/>
                <w:szCs w:val="22"/>
              </w:rPr>
              <w:t>CRPL Infra Pvt</w:t>
            </w:r>
            <w:r w:rsidRPr="00A05DCD">
              <w:rPr>
                <w:rFonts w:ascii="Arial" w:hAnsi="Arial" w:cs="Arial"/>
                <w:bCs/>
                <w:color w:val="5F497A" w:themeColor="accent4" w:themeShade="BF"/>
                <w:sz w:val="22"/>
                <w:szCs w:val="22"/>
              </w:rPr>
              <w:t xml:space="preserve"> Limited</w:t>
            </w:r>
            <w:r w:rsidR="00A126C0">
              <w:rPr>
                <w:rFonts w:ascii="Arial" w:hAnsi="Arial" w:cs="Arial"/>
                <w:bCs/>
                <w:color w:val="5F497A" w:themeColor="accent4" w:themeShade="BF"/>
                <w:sz w:val="22"/>
                <w:szCs w:val="22"/>
              </w:rPr>
              <w:t xml:space="preserve"> with its potential Q-commerce clients</w:t>
            </w:r>
            <w:r w:rsidRPr="00A05DCD">
              <w:rPr>
                <w:rFonts w:ascii="Arial" w:hAnsi="Arial" w:cs="Arial"/>
                <w:bCs/>
                <w:color w:val="5F497A" w:themeColor="accent4" w:themeShade="BF"/>
                <w:sz w:val="22"/>
                <w:szCs w:val="22"/>
              </w:rPr>
              <w:t>.</w:t>
            </w:r>
          </w:p>
          <w:p w14:paraId="5C44D6C3" w14:textId="680737F8" w:rsidR="00A05DCD" w:rsidRPr="00A05DCD" w:rsidRDefault="00A05DCD"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Technological Risks:</w:t>
            </w:r>
            <w:r w:rsidRPr="00A05DCD">
              <w:rPr>
                <w:rFonts w:ascii="Arial" w:hAnsi="Arial" w:cs="Arial"/>
                <w:bCs/>
                <w:color w:val="5F497A" w:themeColor="accent4" w:themeShade="BF"/>
                <w:sz w:val="22"/>
                <w:szCs w:val="22"/>
              </w:rPr>
              <w:t xml:space="preserve"> Rapid changes in technology or issues with the reliability of the installed equipment could pose risks to the project’s performance and financial returns.</w:t>
            </w:r>
          </w:p>
          <w:p w14:paraId="57EFD3D3" w14:textId="77777777" w:rsidR="00E31E28" w:rsidRPr="00A05DCD" w:rsidRDefault="00A05DCD"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Economic Fluctuations:</w:t>
            </w:r>
            <w:r w:rsidRPr="00A05DCD">
              <w:rPr>
                <w:rFonts w:ascii="Arial" w:hAnsi="Arial" w:cs="Arial"/>
                <w:bCs/>
                <w:color w:val="5F497A" w:themeColor="accent4" w:themeShade="BF"/>
                <w:sz w:val="22"/>
                <w:szCs w:val="22"/>
              </w:rPr>
              <w:t xml:space="preserve"> Economic downturns could affect investment availability and delay project implementation or expansion plans.</w:t>
            </w:r>
            <w:r w:rsidR="00E31E28" w:rsidRPr="00A05DCD">
              <w:rPr>
                <w:rFonts w:ascii="Arial" w:hAnsi="Arial" w:cs="Arial"/>
                <w:bCs/>
                <w:color w:val="5F497A" w:themeColor="accent4" w:themeShade="BF"/>
                <w:sz w:val="22"/>
                <w:szCs w:val="22"/>
              </w:rPr>
              <w:t xml:space="preserve"> </w:t>
            </w:r>
          </w:p>
        </w:tc>
      </w:tr>
    </w:tbl>
    <w:p w14:paraId="1D8F3AE7" w14:textId="77777777" w:rsidR="00E31E28" w:rsidRDefault="00E31E28"/>
    <w:p w14:paraId="1AD36784" w14:textId="77777777" w:rsidR="00E31E28" w:rsidRDefault="00E31E28"/>
    <w:p w14:paraId="3B370440" w14:textId="77777777" w:rsidR="00E31E28" w:rsidRDefault="00E31E28"/>
    <w:p w14:paraId="48AAE829" w14:textId="77777777" w:rsidR="006F4DB9" w:rsidRDefault="006F4DB9">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14:paraId="31AB855D" w14:textId="77777777" w:rsidTr="00486B22">
        <w:trPr>
          <w:trHeight w:val="20"/>
        </w:trPr>
        <w:tc>
          <w:tcPr>
            <w:tcW w:w="1620" w:type="dxa"/>
            <w:shd w:val="clear" w:color="auto" w:fill="002060"/>
            <w:vAlign w:val="center"/>
          </w:tcPr>
          <w:p w14:paraId="5F994FB9" w14:textId="77777777" w:rsidR="00232F9B" w:rsidRDefault="00232F9B"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H</w:t>
            </w:r>
          </w:p>
        </w:tc>
        <w:tc>
          <w:tcPr>
            <w:tcW w:w="7877" w:type="dxa"/>
            <w:shd w:val="clear" w:color="auto" w:fill="DBE5F1" w:themeFill="accent1" w:themeFillTint="33"/>
            <w:vAlign w:val="center"/>
          </w:tcPr>
          <w:p w14:paraId="17945C74" w14:textId="77777777"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14:paraId="1C28159B" w14:textId="77777777" w:rsidR="008D411F" w:rsidRDefault="002A7FFD" w:rsidP="005C667F">
      <w:pPr>
        <w:pStyle w:val="ListParagraph"/>
        <w:spacing w:before="240" w:after="240" w:line="360" w:lineRule="auto"/>
        <w:ind w:left="284" w:right="-8"/>
        <w:jc w:val="both"/>
        <w:rPr>
          <w:rFonts w:ascii="Arial" w:hAnsi="Arial" w:cs="Arial"/>
          <w:sz w:val="22"/>
          <w:szCs w:val="22"/>
        </w:rPr>
      </w:pPr>
      <w:r w:rsidRPr="002A7FFD">
        <w:rPr>
          <w:rFonts w:ascii="Arial" w:hAnsi="Arial" w:cs="Arial"/>
          <w:sz w:val="22"/>
          <w:szCs w:val="22"/>
        </w:rPr>
        <w:t xml:space="preserve">As per data/information shared by the client, </w:t>
      </w:r>
      <w:r w:rsidR="00486B22">
        <w:rPr>
          <w:rFonts w:ascii="Arial" w:hAnsi="Arial" w:cs="Arial"/>
          <w:sz w:val="22"/>
          <w:szCs w:val="22"/>
        </w:rPr>
        <w:t xml:space="preserve">the proposed </w:t>
      </w:r>
      <w:r w:rsidR="008D411F">
        <w:rPr>
          <w:rFonts w:ascii="Arial" w:hAnsi="Arial" w:cs="Arial"/>
          <w:sz w:val="22"/>
          <w:szCs w:val="22"/>
        </w:rPr>
        <w:t>Wind Solar Hybrid power</w:t>
      </w:r>
      <w:r w:rsidR="00486B22">
        <w:rPr>
          <w:rFonts w:ascii="Arial" w:hAnsi="Arial" w:cs="Arial"/>
          <w:sz w:val="22"/>
          <w:szCs w:val="22"/>
        </w:rPr>
        <w:t xml:space="preserve"> project is proposed to be commissioned by </w:t>
      </w:r>
      <w:r w:rsidR="00910476">
        <w:rPr>
          <w:rFonts w:ascii="Arial" w:hAnsi="Arial" w:cs="Arial"/>
          <w:sz w:val="22"/>
          <w:szCs w:val="22"/>
        </w:rPr>
        <w:t xml:space="preserve">making an investment of INR </w:t>
      </w:r>
      <w:r w:rsidR="00451BAE">
        <w:rPr>
          <w:rFonts w:ascii="Arial" w:hAnsi="Arial" w:cs="Arial"/>
          <w:sz w:val="22"/>
          <w:szCs w:val="22"/>
        </w:rPr>
        <w:t>467.91</w:t>
      </w:r>
      <w:r w:rsidR="00367406">
        <w:rPr>
          <w:rFonts w:ascii="Arial" w:hAnsi="Arial" w:cs="Arial"/>
          <w:sz w:val="22"/>
          <w:szCs w:val="22"/>
        </w:rPr>
        <w:t xml:space="preserve"> Crore</w:t>
      </w:r>
      <w:r w:rsidR="00910476">
        <w:rPr>
          <w:rFonts w:ascii="Arial" w:hAnsi="Arial" w:cs="Arial"/>
          <w:sz w:val="22"/>
          <w:szCs w:val="22"/>
        </w:rPr>
        <w:t xml:space="preserve"> as </w:t>
      </w:r>
      <w:r w:rsidR="009C4E37">
        <w:rPr>
          <w:rFonts w:ascii="Arial" w:hAnsi="Arial" w:cs="Arial"/>
          <w:sz w:val="22"/>
          <w:szCs w:val="22"/>
        </w:rPr>
        <w:t>shown in the below table</w:t>
      </w:r>
      <w:r w:rsidR="00910476">
        <w:rPr>
          <w:rFonts w:ascii="Arial" w:hAnsi="Arial" w:cs="Arial"/>
          <w:sz w:val="22"/>
          <w:szCs w:val="22"/>
        </w:rPr>
        <w:t xml:space="preserve"> along with Means of finance</w:t>
      </w:r>
      <w:r w:rsidR="009C4E37">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1559"/>
        <w:gridCol w:w="1701"/>
        <w:gridCol w:w="2126"/>
      </w:tblGrid>
      <w:tr w:rsidR="008D411F" w:rsidRPr="008D411F" w14:paraId="2DEBDDD3" w14:textId="77777777" w:rsidTr="008D411F">
        <w:trPr>
          <w:trHeight w:val="360"/>
        </w:trPr>
        <w:tc>
          <w:tcPr>
            <w:tcW w:w="9497" w:type="dxa"/>
            <w:gridSpan w:val="4"/>
            <w:shd w:val="clear" w:color="auto" w:fill="002060"/>
            <w:noWrap/>
            <w:vAlign w:val="center"/>
          </w:tcPr>
          <w:p w14:paraId="48D1A676" w14:textId="77777777" w:rsidR="008D411F" w:rsidRPr="008D411F" w:rsidRDefault="008D411F" w:rsidP="008D411F">
            <w:pPr>
              <w:spacing w:line="276" w:lineRule="auto"/>
              <w:jc w:val="center"/>
              <w:rPr>
                <w:rFonts w:asciiTheme="minorHAnsi" w:hAnsiTheme="minorHAnsi" w:cstheme="minorHAnsi"/>
                <w:b/>
                <w:bCs/>
                <w:sz w:val="22"/>
                <w:szCs w:val="22"/>
              </w:rPr>
            </w:pPr>
            <w:r>
              <w:rPr>
                <w:rFonts w:asciiTheme="minorHAnsi" w:hAnsiTheme="minorHAnsi" w:cstheme="minorHAnsi"/>
                <w:b/>
                <w:bCs/>
                <w:color w:val="FFFFFF" w:themeColor="background1"/>
                <w:sz w:val="22"/>
                <w:szCs w:val="22"/>
              </w:rPr>
              <w:t xml:space="preserve">Total </w:t>
            </w:r>
            <w:r w:rsidRPr="00910476">
              <w:rPr>
                <w:rFonts w:asciiTheme="minorHAnsi" w:hAnsiTheme="minorHAnsi" w:cstheme="minorHAnsi"/>
                <w:b/>
                <w:bCs/>
                <w:color w:val="FFFFFF" w:themeColor="background1"/>
                <w:sz w:val="22"/>
                <w:szCs w:val="22"/>
              </w:rPr>
              <w:t>Project Cost</w:t>
            </w:r>
          </w:p>
        </w:tc>
      </w:tr>
      <w:tr w:rsidR="008D411F" w:rsidRPr="008D411F" w14:paraId="54577AAF" w14:textId="77777777" w:rsidTr="008D411F">
        <w:trPr>
          <w:trHeight w:val="360"/>
        </w:trPr>
        <w:tc>
          <w:tcPr>
            <w:tcW w:w="4111" w:type="dxa"/>
            <w:vMerge w:val="restart"/>
            <w:shd w:val="clear" w:color="auto" w:fill="DBE5F1" w:themeFill="accent1" w:themeFillTint="33"/>
            <w:noWrap/>
            <w:vAlign w:val="center"/>
            <w:hideMark/>
          </w:tcPr>
          <w:p w14:paraId="4CA9C324" w14:textId="77777777" w:rsidR="008D411F" w:rsidRPr="008D411F" w:rsidRDefault="008D411F" w:rsidP="008D411F">
            <w:pPr>
              <w:spacing w:line="276" w:lineRule="auto"/>
              <w:rPr>
                <w:rFonts w:asciiTheme="minorHAnsi" w:hAnsiTheme="minorHAnsi" w:cstheme="minorHAnsi"/>
                <w:b/>
                <w:bCs/>
                <w:sz w:val="22"/>
                <w:szCs w:val="22"/>
              </w:rPr>
            </w:pPr>
            <w:r w:rsidRPr="008D411F">
              <w:rPr>
                <w:rFonts w:asciiTheme="minorHAnsi" w:hAnsiTheme="minorHAnsi" w:cstheme="minorHAnsi"/>
                <w:b/>
                <w:bCs/>
                <w:sz w:val="22"/>
                <w:szCs w:val="22"/>
              </w:rPr>
              <w:t xml:space="preserve">Particular </w:t>
            </w:r>
            <w:r>
              <w:rPr>
                <w:rFonts w:asciiTheme="minorHAnsi" w:hAnsiTheme="minorHAnsi" w:cstheme="minorHAnsi"/>
                <w:b/>
                <w:bCs/>
                <w:sz w:val="22"/>
                <w:szCs w:val="22"/>
              </w:rPr>
              <w:t>(</w:t>
            </w:r>
            <w:r w:rsidRPr="008D411F">
              <w:rPr>
                <w:rFonts w:asciiTheme="minorHAnsi" w:hAnsiTheme="minorHAnsi" w:cstheme="minorHAnsi"/>
                <w:b/>
                <w:bCs/>
                <w:sz w:val="22"/>
                <w:szCs w:val="22"/>
              </w:rPr>
              <w:t>INR Crore)</w:t>
            </w:r>
          </w:p>
        </w:tc>
        <w:tc>
          <w:tcPr>
            <w:tcW w:w="1559" w:type="dxa"/>
            <w:shd w:val="clear" w:color="auto" w:fill="DBE5F1" w:themeFill="accent1" w:themeFillTint="33"/>
            <w:noWrap/>
            <w:vAlign w:val="center"/>
            <w:hideMark/>
          </w:tcPr>
          <w:p w14:paraId="27B00D9A" w14:textId="77777777" w:rsidR="008D411F" w:rsidRPr="008D411F" w:rsidRDefault="00451BAE"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36</w:t>
            </w:r>
            <w:r w:rsidR="008D411F" w:rsidRPr="008D411F">
              <w:rPr>
                <w:rFonts w:asciiTheme="minorHAnsi" w:hAnsiTheme="minorHAnsi" w:cstheme="minorHAnsi"/>
                <w:b/>
                <w:bCs/>
                <w:sz w:val="22"/>
                <w:szCs w:val="22"/>
              </w:rPr>
              <w:t>.00 MW</w:t>
            </w:r>
          </w:p>
        </w:tc>
        <w:tc>
          <w:tcPr>
            <w:tcW w:w="1701" w:type="dxa"/>
            <w:shd w:val="clear" w:color="auto" w:fill="DBE5F1" w:themeFill="accent1" w:themeFillTint="33"/>
            <w:noWrap/>
            <w:vAlign w:val="center"/>
            <w:hideMark/>
          </w:tcPr>
          <w:p w14:paraId="28069866" w14:textId="77777777" w:rsidR="008D411F" w:rsidRPr="008D411F" w:rsidRDefault="00451BAE"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27.3</w:t>
            </w:r>
            <w:r w:rsidR="008D411F" w:rsidRPr="008D411F">
              <w:rPr>
                <w:rFonts w:asciiTheme="minorHAnsi" w:hAnsiTheme="minorHAnsi" w:cstheme="minorHAnsi"/>
                <w:b/>
                <w:bCs/>
                <w:sz w:val="22"/>
                <w:szCs w:val="22"/>
              </w:rPr>
              <w:t>0 MW</w:t>
            </w:r>
          </w:p>
        </w:tc>
        <w:tc>
          <w:tcPr>
            <w:tcW w:w="2126" w:type="dxa"/>
            <w:shd w:val="clear" w:color="auto" w:fill="DBE5F1" w:themeFill="accent1" w:themeFillTint="33"/>
            <w:noWrap/>
            <w:vAlign w:val="center"/>
            <w:hideMark/>
          </w:tcPr>
          <w:p w14:paraId="20115786"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Solar + Wind</w:t>
            </w:r>
          </w:p>
        </w:tc>
      </w:tr>
      <w:tr w:rsidR="008D411F" w:rsidRPr="008D411F" w14:paraId="79B231A8" w14:textId="77777777" w:rsidTr="008D411F">
        <w:trPr>
          <w:trHeight w:val="360"/>
        </w:trPr>
        <w:tc>
          <w:tcPr>
            <w:tcW w:w="4111" w:type="dxa"/>
            <w:vMerge/>
            <w:shd w:val="clear" w:color="auto" w:fill="DBE5F1" w:themeFill="accent1" w:themeFillTint="33"/>
            <w:noWrap/>
            <w:vAlign w:val="center"/>
            <w:hideMark/>
          </w:tcPr>
          <w:p w14:paraId="3B0A5E98" w14:textId="77777777" w:rsidR="008D411F" w:rsidRPr="008D411F" w:rsidRDefault="008D411F" w:rsidP="008D411F">
            <w:pPr>
              <w:spacing w:line="276" w:lineRule="auto"/>
              <w:rPr>
                <w:rFonts w:asciiTheme="minorHAnsi" w:hAnsiTheme="minorHAnsi" w:cstheme="minorHAnsi"/>
                <w:b/>
                <w:bCs/>
                <w:sz w:val="22"/>
                <w:szCs w:val="22"/>
              </w:rPr>
            </w:pPr>
          </w:p>
        </w:tc>
        <w:tc>
          <w:tcPr>
            <w:tcW w:w="1559" w:type="dxa"/>
            <w:shd w:val="clear" w:color="auto" w:fill="DBE5F1" w:themeFill="accent1" w:themeFillTint="33"/>
            <w:noWrap/>
            <w:vAlign w:val="center"/>
            <w:hideMark/>
          </w:tcPr>
          <w:p w14:paraId="17DBD0F3"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Solar Plant</w:t>
            </w:r>
          </w:p>
        </w:tc>
        <w:tc>
          <w:tcPr>
            <w:tcW w:w="1701" w:type="dxa"/>
            <w:shd w:val="clear" w:color="auto" w:fill="DBE5F1" w:themeFill="accent1" w:themeFillTint="33"/>
            <w:noWrap/>
            <w:vAlign w:val="center"/>
            <w:hideMark/>
          </w:tcPr>
          <w:p w14:paraId="66EBCB0C"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Wind Plant</w:t>
            </w:r>
          </w:p>
        </w:tc>
        <w:tc>
          <w:tcPr>
            <w:tcW w:w="2126" w:type="dxa"/>
            <w:shd w:val="clear" w:color="auto" w:fill="DBE5F1" w:themeFill="accent1" w:themeFillTint="33"/>
            <w:noWrap/>
            <w:vAlign w:val="center"/>
            <w:hideMark/>
          </w:tcPr>
          <w:p w14:paraId="7ED98437"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Hybrid</w:t>
            </w:r>
          </w:p>
        </w:tc>
      </w:tr>
      <w:tr w:rsidR="008D411F" w:rsidRPr="008D411F" w14:paraId="77A16A5F" w14:textId="77777777" w:rsidTr="008D411F">
        <w:trPr>
          <w:trHeight w:val="360"/>
        </w:trPr>
        <w:tc>
          <w:tcPr>
            <w:tcW w:w="4111" w:type="dxa"/>
            <w:shd w:val="clear" w:color="auto" w:fill="auto"/>
            <w:noWrap/>
            <w:vAlign w:val="center"/>
            <w:hideMark/>
          </w:tcPr>
          <w:p w14:paraId="4427E7A7" w14:textId="77777777"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Land Development Cost</w:t>
            </w:r>
          </w:p>
        </w:tc>
        <w:tc>
          <w:tcPr>
            <w:tcW w:w="1559" w:type="dxa"/>
            <w:shd w:val="clear" w:color="auto" w:fill="auto"/>
            <w:noWrap/>
            <w:vAlign w:val="center"/>
            <w:hideMark/>
          </w:tcPr>
          <w:p w14:paraId="49EEC19E"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1701" w:type="dxa"/>
            <w:shd w:val="clear" w:color="auto" w:fill="auto"/>
            <w:noWrap/>
            <w:vAlign w:val="center"/>
            <w:hideMark/>
          </w:tcPr>
          <w:p w14:paraId="67869CF8"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2126" w:type="dxa"/>
            <w:shd w:val="clear" w:color="auto" w:fill="auto"/>
            <w:noWrap/>
            <w:vAlign w:val="center"/>
            <w:hideMark/>
          </w:tcPr>
          <w:p w14:paraId="3240B661"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r>
      <w:tr w:rsidR="00451BAE" w:rsidRPr="008D411F" w14:paraId="5A864412" w14:textId="77777777" w:rsidTr="008D411F">
        <w:trPr>
          <w:trHeight w:val="360"/>
        </w:trPr>
        <w:tc>
          <w:tcPr>
            <w:tcW w:w="4111" w:type="dxa"/>
            <w:shd w:val="clear" w:color="auto" w:fill="auto"/>
            <w:noWrap/>
            <w:vAlign w:val="center"/>
            <w:hideMark/>
          </w:tcPr>
          <w:p w14:paraId="067AB521" w14:textId="77777777" w:rsidR="00451BAE" w:rsidRPr="008D411F" w:rsidRDefault="00451BAE" w:rsidP="00451BAE">
            <w:pPr>
              <w:spacing w:line="276" w:lineRule="auto"/>
              <w:rPr>
                <w:rFonts w:asciiTheme="minorHAnsi" w:hAnsiTheme="minorHAnsi" w:cstheme="minorHAnsi"/>
                <w:sz w:val="22"/>
                <w:szCs w:val="22"/>
              </w:rPr>
            </w:pPr>
            <w:r w:rsidRPr="008D411F">
              <w:rPr>
                <w:rFonts w:asciiTheme="minorHAnsi" w:hAnsiTheme="minorHAnsi" w:cstheme="minorHAnsi"/>
                <w:sz w:val="22"/>
                <w:szCs w:val="22"/>
              </w:rPr>
              <w:t>Building &amp; Civil Works</w:t>
            </w:r>
          </w:p>
        </w:tc>
        <w:tc>
          <w:tcPr>
            <w:tcW w:w="1559" w:type="dxa"/>
            <w:shd w:val="clear" w:color="auto" w:fill="auto"/>
            <w:noWrap/>
            <w:vAlign w:val="center"/>
            <w:hideMark/>
          </w:tcPr>
          <w:p w14:paraId="2C8354C8"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6.555</w:t>
            </w:r>
          </w:p>
        </w:tc>
        <w:tc>
          <w:tcPr>
            <w:tcW w:w="1701" w:type="dxa"/>
            <w:shd w:val="clear" w:color="auto" w:fill="auto"/>
            <w:noWrap/>
            <w:vAlign w:val="center"/>
            <w:hideMark/>
          </w:tcPr>
          <w:p w14:paraId="4558536C"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15.386</w:t>
            </w:r>
          </w:p>
        </w:tc>
        <w:tc>
          <w:tcPr>
            <w:tcW w:w="2126" w:type="dxa"/>
            <w:shd w:val="clear" w:color="auto" w:fill="auto"/>
            <w:noWrap/>
            <w:vAlign w:val="center"/>
            <w:hideMark/>
          </w:tcPr>
          <w:p w14:paraId="68853D1C"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21.94</w:t>
            </w:r>
          </w:p>
        </w:tc>
      </w:tr>
      <w:tr w:rsidR="00451BAE" w:rsidRPr="008D411F" w14:paraId="3A6A98C2" w14:textId="77777777" w:rsidTr="008D411F">
        <w:trPr>
          <w:trHeight w:val="360"/>
        </w:trPr>
        <w:tc>
          <w:tcPr>
            <w:tcW w:w="4111" w:type="dxa"/>
            <w:shd w:val="clear" w:color="auto" w:fill="auto"/>
            <w:noWrap/>
            <w:vAlign w:val="center"/>
            <w:hideMark/>
          </w:tcPr>
          <w:p w14:paraId="6BEE4BC4" w14:textId="77777777" w:rsidR="00451BAE" w:rsidRPr="008D411F" w:rsidRDefault="00451BAE" w:rsidP="00451BAE">
            <w:pPr>
              <w:spacing w:line="276" w:lineRule="auto"/>
              <w:rPr>
                <w:rFonts w:asciiTheme="minorHAnsi" w:hAnsiTheme="minorHAnsi" w:cstheme="minorHAnsi"/>
                <w:sz w:val="22"/>
                <w:szCs w:val="22"/>
              </w:rPr>
            </w:pPr>
            <w:r w:rsidRPr="008D411F">
              <w:rPr>
                <w:rFonts w:asciiTheme="minorHAnsi" w:hAnsiTheme="minorHAnsi" w:cstheme="minorHAnsi"/>
                <w:sz w:val="22"/>
                <w:szCs w:val="22"/>
              </w:rPr>
              <w:t xml:space="preserve">Plant &amp; Machinery </w:t>
            </w:r>
          </w:p>
        </w:tc>
        <w:tc>
          <w:tcPr>
            <w:tcW w:w="1559" w:type="dxa"/>
            <w:shd w:val="clear" w:color="auto" w:fill="auto"/>
            <w:noWrap/>
            <w:vAlign w:val="center"/>
            <w:hideMark/>
          </w:tcPr>
          <w:p w14:paraId="2FDD8741"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124.543</w:t>
            </w:r>
          </w:p>
        </w:tc>
        <w:tc>
          <w:tcPr>
            <w:tcW w:w="1701" w:type="dxa"/>
            <w:shd w:val="clear" w:color="auto" w:fill="auto"/>
            <w:noWrap/>
            <w:vAlign w:val="center"/>
            <w:hideMark/>
          </w:tcPr>
          <w:p w14:paraId="609A9590"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292.329</w:t>
            </w:r>
          </w:p>
        </w:tc>
        <w:tc>
          <w:tcPr>
            <w:tcW w:w="2126" w:type="dxa"/>
            <w:shd w:val="clear" w:color="auto" w:fill="auto"/>
            <w:noWrap/>
            <w:vAlign w:val="center"/>
            <w:hideMark/>
          </w:tcPr>
          <w:p w14:paraId="2568A40F"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416.87</w:t>
            </w:r>
          </w:p>
        </w:tc>
      </w:tr>
      <w:tr w:rsidR="00451BAE" w:rsidRPr="008D411F" w14:paraId="5E391E25" w14:textId="77777777" w:rsidTr="00451BAE">
        <w:trPr>
          <w:trHeight w:val="360"/>
        </w:trPr>
        <w:tc>
          <w:tcPr>
            <w:tcW w:w="4111" w:type="dxa"/>
            <w:shd w:val="clear" w:color="auto" w:fill="auto"/>
            <w:noWrap/>
            <w:vAlign w:val="center"/>
            <w:hideMark/>
          </w:tcPr>
          <w:p w14:paraId="267324FE" w14:textId="77777777" w:rsidR="00451BAE" w:rsidRPr="008D411F" w:rsidRDefault="00451BAE" w:rsidP="00451BAE">
            <w:pPr>
              <w:spacing w:line="276" w:lineRule="auto"/>
              <w:rPr>
                <w:rFonts w:asciiTheme="minorHAnsi" w:hAnsiTheme="minorHAnsi" w:cstheme="minorHAnsi"/>
                <w:sz w:val="22"/>
                <w:szCs w:val="22"/>
              </w:rPr>
            </w:pPr>
            <w:r w:rsidRPr="008D411F">
              <w:rPr>
                <w:rFonts w:asciiTheme="minorHAnsi" w:hAnsiTheme="minorHAnsi" w:cstheme="minorHAnsi"/>
                <w:sz w:val="22"/>
                <w:szCs w:val="22"/>
              </w:rPr>
              <w:t>Interest During Construction (IDC)</w:t>
            </w:r>
          </w:p>
        </w:tc>
        <w:tc>
          <w:tcPr>
            <w:tcW w:w="1559" w:type="dxa"/>
            <w:shd w:val="clear" w:color="auto" w:fill="auto"/>
            <w:noWrap/>
            <w:vAlign w:val="center"/>
            <w:hideMark/>
          </w:tcPr>
          <w:p w14:paraId="2A5EE7EF" w14:textId="77777777" w:rsidR="00451BAE" w:rsidRPr="008D411F" w:rsidRDefault="00451BAE" w:rsidP="00451BAE">
            <w:pPr>
              <w:spacing w:line="276" w:lineRule="auto"/>
              <w:rPr>
                <w:rFonts w:asciiTheme="minorHAnsi" w:hAnsiTheme="minorHAnsi" w:cstheme="minorHAnsi"/>
                <w:sz w:val="22"/>
                <w:szCs w:val="22"/>
              </w:rPr>
            </w:pPr>
          </w:p>
        </w:tc>
        <w:tc>
          <w:tcPr>
            <w:tcW w:w="1701" w:type="dxa"/>
            <w:shd w:val="clear" w:color="auto" w:fill="auto"/>
            <w:noWrap/>
            <w:vAlign w:val="center"/>
            <w:hideMark/>
          </w:tcPr>
          <w:p w14:paraId="15F4967E" w14:textId="77777777" w:rsidR="00451BAE" w:rsidRPr="008D411F" w:rsidRDefault="00451BAE" w:rsidP="00451BAE">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14:paraId="633E0B01"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22.52</w:t>
            </w:r>
          </w:p>
        </w:tc>
      </w:tr>
      <w:tr w:rsidR="00451BAE" w:rsidRPr="008D411F" w14:paraId="69DC5881" w14:textId="77777777" w:rsidTr="00451BAE">
        <w:trPr>
          <w:trHeight w:val="360"/>
        </w:trPr>
        <w:tc>
          <w:tcPr>
            <w:tcW w:w="4111" w:type="dxa"/>
            <w:shd w:val="clear" w:color="auto" w:fill="auto"/>
            <w:noWrap/>
            <w:vAlign w:val="center"/>
            <w:hideMark/>
          </w:tcPr>
          <w:p w14:paraId="50466A26" w14:textId="77777777" w:rsidR="00451BAE" w:rsidRPr="008D411F" w:rsidRDefault="00451BAE" w:rsidP="00451BAE">
            <w:pPr>
              <w:spacing w:line="276" w:lineRule="auto"/>
              <w:rPr>
                <w:rFonts w:asciiTheme="minorHAnsi" w:hAnsiTheme="minorHAnsi" w:cstheme="minorHAnsi"/>
                <w:sz w:val="22"/>
                <w:szCs w:val="22"/>
              </w:rPr>
            </w:pPr>
            <w:r w:rsidRPr="008D411F">
              <w:rPr>
                <w:rFonts w:asciiTheme="minorHAnsi" w:hAnsiTheme="minorHAnsi" w:cstheme="minorHAnsi"/>
                <w:sz w:val="22"/>
                <w:szCs w:val="22"/>
              </w:rPr>
              <w:t>Preoperative Expenses ~  1.0% of Hard Cost</w:t>
            </w:r>
          </w:p>
        </w:tc>
        <w:tc>
          <w:tcPr>
            <w:tcW w:w="1559" w:type="dxa"/>
            <w:shd w:val="clear" w:color="auto" w:fill="auto"/>
            <w:noWrap/>
            <w:vAlign w:val="center"/>
            <w:hideMark/>
          </w:tcPr>
          <w:p w14:paraId="3863258C" w14:textId="77777777" w:rsidR="00451BAE" w:rsidRPr="008D411F" w:rsidRDefault="00451BAE" w:rsidP="00451BAE">
            <w:pPr>
              <w:spacing w:line="276" w:lineRule="auto"/>
              <w:rPr>
                <w:rFonts w:asciiTheme="minorHAnsi" w:hAnsiTheme="minorHAnsi" w:cstheme="minorHAnsi"/>
                <w:sz w:val="22"/>
                <w:szCs w:val="22"/>
              </w:rPr>
            </w:pPr>
          </w:p>
        </w:tc>
        <w:tc>
          <w:tcPr>
            <w:tcW w:w="1701" w:type="dxa"/>
            <w:shd w:val="clear" w:color="auto" w:fill="auto"/>
            <w:noWrap/>
            <w:vAlign w:val="center"/>
            <w:hideMark/>
          </w:tcPr>
          <w:p w14:paraId="4EA43B5C" w14:textId="77777777" w:rsidR="00451BAE" w:rsidRPr="008D411F" w:rsidRDefault="00451BAE" w:rsidP="00451BAE">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14:paraId="0D86078D"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4.39</w:t>
            </w:r>
          </w:p>
        </w:tc>
      </w:tr>
      <w:tr w:rsidR="00451BAE" w:rsidRPr="008D411F" w14:paraId="0CF8EAB4" w14:textId="77777777" w:rsidTr="00451BAE">
        <w:trPr>
          <w:trHeight w:val="360"/>
        </w:trPr>
        <w:tc>
          <w:tcPr>
            <w:tcW w:w="4111" w:type="dxa"/>
            <w:shd w:val="clear" w:color="auto" w:fill="auto"/>
            <w:noWrap/>
            <w:vAlign w:val="center"/>
            <w:hideMark/>
          </w:tcPr>
          <w:p w14:paraId="453C341D" w14:textId="77777777" w:rsidR="00451BAE" w:rsidRPr="008D411F" w:rsidRDefault="00451BAE" w:rsidP="00451BAE">
            <w:pPr>
              <w:spacing w:line="276" w:lineRule="auto"/>
              <w:rPr>
                <w:rFonts w:asciiTheme="minorHAnsi" w:hAnsiTheme="minorHAnsi" w:cstheme="minorHAnsi"/>
                <w:sz w:val="22"/>
                <w:szCs w:val="22"/>
              </w:rPr>
            </w:pPr>
            <w:r w:rsidRPr="008D411F">
              <w:rPr>
                <w:rFonts w:asciiTheme="minorHAnsi" w:hAnsiTheme="minorHAnsi" w:cstheme="minorHAnsi"/>
                <w:sz w:val="22"/>
                <w:szCs w:val="22"/>
              </w:rPr>
              <w:t>Contingencies at ~ 0.5% of Hard Cost</w:t>
            </w:r>
          </w:p>
        </w:tc>
        <w:tc>
          <w:tcPr>
            <w:tcW w:w="1559" w:type="dxa"/>
            <w:shd w:val="clear" w:color="auto" w:fill="auto"/>
            <w:noWrap/>
            <w:vAlign w:val="center"/>
            <w:hideMark/>
          </w:tcPr>
          <w:p w14:paraId="31A821EA" w14:textId="77777777" w:rsidR="00451BAE" w:rsidRPr="008D411F" w:rsidRDefault="00451BAE" w:rsidP="00451BAE">
            <w:pPr>
              <w:spacing w:line="276" w:lineRule="auto"/>
              <w:rPr>
                <w:rFonts w:asciiTheme="minorHAnsi" w:hAnsiTheme="minorHAnsi" w:cstheme="minorHAnsi"/>
                <w:sz w:val="22"/>
                <w:szCs w:val="22"/>
              </w:rPr>
            </w:pPr>
          </w:p>
        </w:tc>
        <w:tc>
          <w:tcPr>
            <w:tcW w:w="1701" w:type="dxa"/>
            <w:shd w:val="clear" w:color="auto" w:fill="auto"/>
            <w:noWrap/>
            <w:vAlign w:val="center"/>
            <w:hideMark/>
          </w:tcPr>
          <w:p w14:paraId="1A29DEA2" w14:textId="77777777" w:rsidR="00451BAE" w:rsidRPr="008D411F" w:rsidRDefault="00451BAE" w:rsidP="00451BAE">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14:paraId="534EB169"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2.19</w:t>
            </w:r>
          </w:p>
        </w:tc>
      </w:tr>
      <w:tr w:rsidR="008D411F" w:rsidRPr="008D411F" w14:paraId="0AE413AB" w14:textId="77777777" w:rsidTr="008D411F">
        <w:trPr>
          <w:trHeight w:val="360"/>
        </w:trPr>
        <w:tc>
          <w:tcPr>
            <w:tcW w:w="4111" w:type="dxa"/>
            <w:shd w:val="clear" w:color="auto" w:fill="002060"/>
            <w:noWrap/>
            <w:vAlign w:val="center"/>
            <w:hideMark/>
          </w:tcPr>
          <w:p w14:paraId="4450C1E6" w14:textId="77777777" w:rsidR="008D411F" w:rsidRPr="008D411F" w:rsidRDefault="008D411F" w:rsidP="008D411F">
            <w:pPr>
              <w:spacing w:line="276" w:lineRule="auto"/>
              <w:rPr>
                <w:rFonts w:asciiTheme="minorHAnsi" w:hAnsiTheme="minorHAnsi" w:cstheme="minorHAnsi"/>
                <w:b/>
                <w:bCs/>
                <w:sz w:val="22"/>
                <w:szCs w:val="22"/>
              </w:rPr>
            </w:pPr>
            <w:r w:rsidRPr="008D411F">
              <w:rPr>
                <w:rFonts w:asciiTheme="minorHAnsi" w:hAnsiTheme="minorHAnsi" w:cstheme="minorHAnsi"/>
                <w:b/>
                <w:bCs/>
                <w:sz w:val="22"/>
                <w:szCs w:val="22"/>
              </w:rPr>
              <w:t>Sub Total</w:t>
            </w:r>
          </w:p>
        </w:tc>
        <w:tc>
          <w:tcPr>
            <w:tcW w:w="1559" w:type="dxa"/>
            <w:shd w:val="clear" w:color="auto" w:fill="002060"/>
            <w:noWrap/>
            <w:vAlign w:val="center"/>
            <w:hideMark/>
          </w:tcPr>
          <w:p w14:paraId="692B6B78" w14:textId="77777777" w:rsidR="008D411F" w:rsidRPr="008D411F" w:rsidRDefault="00451BAE"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131.10</w:t>
            </w:r>
          </w:p>
        </w:tc>
        <w:tc>
          <w:tcPr>
            <w:tcW w:w="1701" w:type="dxa"/>
            <w:shd w:val="clear" w:color="auto" w:fill="002060"/>
            <w:noWrap/>
            <w:vAlign w:val="center"/>
            <w:hideMark/>
          </w:tcPr>
          <w:p w14:paraId="41C6CF68" w14:textId="77777777" w:rsidR="008D411F" w:rsidRPr="008D411F" w:rsidRDefault="00451BAE"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307.72</w:t>
            </w:r>
          </w:p>
        </w:tc>
        <w:tc>
          <w:tcPr>
            <w:tcW w:w="2126" w:type="dxa"/>
            <w:shd w:val="clear" w:color="auto" w:fill="002060"/>
            <w:noWrap/>
            <w:vAlign w:val="center"/>
            <w:hideMark/>
          </w:tcPr>
          <w:p w14:paraId="030FA971" w14:textId="77777777" w:rsidR="008D411F" w:rsidRPr="008D411F" w:rsidRDefault="00451BAE"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467.91</w:t>
            </w:r>
          </w:p>
        </w:tc>
      </w:tr>
    </w:tbl>
    <w:p w14:paraId="6AD342C4" w14:textId="77777777" w:rsidR="00367406" w:rsidRDefault="009D77AD" w:rsidP="009D77AD">
      <w:pPr>
        <w:spacing w:after="240"/>
        <w:jc w:val="right"/>
      </w:pPr>
      <w:r>
        <w:rPr>
          <w:rFonts w:ascii="Arial" w:hAnsi="Arial" w:cs="Arial"/>
          <w:b/>
          <w:i/>
          <w:sz w:val="20"/>
          <w:szCs w:val="22"/>
          <w:lang w:eastAsia="en-IN"/>
        </w:rPr>
        <w:t>Source:</w:t>
      </w:r>
      <w:r w:rsidRPr="00A6443F">
        <w:rPr>
          <w:rFonts w:ascii="Arial" w:hAnsi="Arial" w:cs="Arial"/>
          <w:i/>
          <w:sz w:val="20"/>
          <w:szCs w:val="22"/>
          <w:lang w:eastAsia="en-IN"/>
        </w:rPr>
        <w:t xml:space="preserve"> </w:t>
      </w:r>
      <w:r w:rsidR="008D411F">
        <w:rPr>
          <w:rFonts w:ascii="Arial" w:hAnsi="Arial" w:cs="Arial"/>
          <w:i/>
          <w:sz w:val="20"/>
          <w:szCs w:val="22"/>
          <w:lang w:eastAsia="en-IN"/>
        </w:rPr>
        <w:t>As per the EPC Agreement and other d</w:t>
      </w:r>
      <w:r w:rsidRPr="00A6443F">
        <w:rPr>
          <w:rFonts w:ascii="Arial" w:hAnsi="Arial" w:cs="Arial"/>
          <w:i/>
          <w:sz w:val="20"/>
          <w:szCs w:val="22"/>
          <w:lang w:eastAsia="en-IN"/>
        </w:rPr>
        <w:t>ata/Information provided by the company.</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2967"/>
        <w:gridCol w:w="2410"/>
        <w:gridCol w:w="3260"/>
      </w:tblGrid>
      <w:tr w:rsidR="008D411F" w:rsidRPr="00910476" w14:paraId="5484B685" w14:textId="77777777" w:rsidTr="008D411F">
        <w:trPr>
          <w:trHeight w:val="420"/>
        </w:trPr>
        <w:tc>
          <w:tcPr>
            <w:tcW w:w="9497" w:type="dxa"/>
            <w:gridSpan w:val="4"/>
            <w:shd w:val="clear" w:color="auto" w:fill="002060"/>
          </w:tcPr>
          <w:p w14:paraId="45B53A27" w14:textId="77777777" w:rsidR="008D411F" w:rsidRPr="00910476" w:rsidRDefault="008D411F" w:rsidP="008D411F">
            <w:pPr>
              <w:spacing w:line="276" w:lineRule="auto"/>
              <w:ind w:left="-108" w:right="-65"/>
              <w:jc w:val="center"/>
              <w:rPr>
                <w:rFonts w:asciiTheme="minorHAnsi" w:hAnsiTheme="minorHAnsi" w:cstheme="minorHAnsi"/>
                <w:color w:val="FFFFFF" w:themeColor="background1"/>
                <w:sz w:val="22"/>
                <w:szCs w:val="22"/>
              </w:rPr>
            </w:pPr>
            <w:r>
              <w:rPr>
                <w:rFonts w:asciiTheme="minorHAnsi" w:hAnsiTheme="minorHAnsi" w:cstheme="minorHAnsi"/>
                <w:b/>
                <w:bCs/>
                <w:color w:val="FFFFFF" w:themeColor="background1"/>
                <w:sz w:val="22"/>
                <w:szCs w:val="22"/>
              </w:rPr>
              <w:t>Means o</w:t>
            </w:r>
            <w:r w:rsidRPr="00910476">
              <w:rPr>
                <w:rFonts w:asciiTheme="minorHAnsi" w:hAnsiTheme="minorHAnsi" w:cstheme="minorHAnsi"/>
                <w:b/>
                <w:bCs/>
                <w:color w:val="FFFFFF" w:themeColor="background1"/>
                <w:sz w:val="22"/>
                <w:szCs w:val="22"/>
              </w:rPr>
              <w:t>f Finance</w:t>
            </w:r>
          </w:p>
        </w:tc>
      </w:tr>
      <w:tr w:rsidR="008D411F" w:rsidRPr="00910476" w14:paraId="73212FDD" w14:textId="77777777" w:rsidTr="008D411F">
        <w:trPr>
          <w:trHeight w:val="420"/>
        </w:trPr>
        <w:tc>
          <w:tcPr>
            <w:tcW w:w="860" w:type="dxa"/>
            <w:shd w:val="clear" w:color="auto" w:fill="DBE5F1" w:themeFill="accent1" w:themeFillTint="33"/>
            <w:noWrap/>
            <w:vAlign w:val="center"/>
          </w:tcPr>
          <w:p w14:paraId="025AE9AE" w14:textId="77777777" w:rsidR="008D411F" w:rsidRPr="00910476" w:rsidRDefault="008D411F" w:rsidP="00910476">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S. No.</w:t>
            </w:r>
          </w:p>
        </w:tc>
        <w:tc>
          <w:tcPr>
            <w:tcW w:w="2967" w:type="dxa"/>
            <w:shd w:val="clear" w:color="auto" w:fill="DBE5F1" w:themeFill="accent1" w:themeFillTint="33"/>
            <w:noWrap/>
            <w:vAlign w:val="center"/>
          </w:tcPr>
          <w:p w14:paraId="74C3781F" w14:textId="77777777" w:rsidR="008D411F" w:rsidRPr="00910476" w:rsidRDefault="008D411F" w:rsidP="00910476">
            <w:pPr>
              <w:spacing w:line="276" w:lineRule="auto"/>
              <w:ind w:left="48" w:right="-150"/>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p>
        </w:tc>
        <w:tc>
          <w:tcPr>
            <w:tcW w:w="2410" w:type="dxa"/>
            <w:shd w:val="clear" w:color="auto" w:fill="DBE5F1" w:themeFill="accent1" w:themeFillTint="33"/>
          </w:tcPr>
          <w:p w14:paraId="09E43B26" w14:textId="77777777" w:rsidR="008D411F" w:rsidRDefault="008D411F" w:rsidP="00910476">
            <w:pPr>
              <w:spacing w:line="276" w:lineRule="auto"/>
              <w:ind w:left="-66" w:right="-65"/>
              <w:jc w:val="center"/>
              <w:rPr>
                <w:rFonts w:asciiTheme="minorHAnsi" w:hAnsiTheme="minorHAnsi" w:cstheme="minorHAnsi"/>
                <w:b/>
                <w:bCs/>
                <w:color w:val="000000" w:themeColor="text1"/>
                <w:sz w:val="22"/>
                <w:szCs w:val="22"/>
              </w:rPr>
            </w:pPr>
          </w:p>
        </w:tc>
        <w:tc>
          <w:tcPr>
            <w:tcW w:w="3260" w:type="dxa"/>
            <w:shd w:val="clear" w:color="auto" w:fill="DBE5F1" w:themeFill="accent1" w:themeFillTint="33"/>
            <w:noWrap/>
            <w:vAlign w:val="center"/>
          </w:tcPr>
          <w:p w14:paraId="13BDCAFE" w14:textId="77777777" w:rsidR="008D411F" w:rsidRPr="00910476" w:rsidRDefault="008D411F" w:rsidP="0091047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b/>
                <w:bCs/>
                <w:color w:val="000000" w:themeColor="text1"/>
                <w:sz w:val="22"/>
                <w:szCs w:val="22"/>
              </w:rPr>
              <w:t>Amount (INR Crore)</w:t>
            </w:r>
          </w:p>
        </w:tc>
      </w:tr>
      <w:tr w:rsidR="008D411F" w:rsidRPr="00910476" w14:paraId="647E8053" w14:textId="77777777" w:rsidTr="008D411F">
        <w:trPr>
          <w:trHeight w:val="420"/>
        </w:trPr>
        <w:tc>
          <w:tcPr>
            <w:tcW w:w="860" w:type="dxa"/>
            <w:shd w:val="clear" w:color="auto" w:fill="auto"/>
            <w:noWrap/>
            <w:vAlign w:val="center"/>
            <w:hideMark/>
          </w:tcPr>
          <w:p w14:paraId="5B3616F6" w14:textId="77777777" w:rsidR="008D411F" w:rsidRPr="006A3486" w:rsidRDefault="008D411F"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2967" w:type="dxa"/>
            <w:shd w:val="clear" w:color="auto" w:fill="auto"/>
            <w:noWrap/>
            <w:vAlign w:val="center"/>
          </w:tcPr>
          <w:p w14:paraId="451BC7F0" w14:textId="77777777" w:rsidR="008D411F" w:rsidRDefault="008D411F" w:rsidP="00245948">
            <w:pPr>
              <w:rPr>
                <w:rFonts w:ascii="Calibri" w:hAnsi="Calibri" w:cs="Calibri"/>
                <w:color w:val="000000"/>
                <w:sz w:val="22"/>
                <w:szCs w:val="22"/>
              </w:rPr>
            </w:pPr>
            <w:r>
              <w:rPr>
                <w:rFonts w:ascii="Calibri" w:hAnsi="Calibri" w:cs="Calibri"/>
                <w:color w:val="000000"/>
                <w:sz w:val="22"/>
                <w:szCs w:val="22"/>
              </w:rPr>
              <w:t xml:space="preserve">Equity </w:t>
            </w:r>
          </w:p>
        </w:tc>
        <w:tc>
          <w:tcPr>
            <w:tcW w:w="2410" w:type="dxa"/>
          </w:tcPr>
          <w:p w14:paraId="55D22398" w14:textId="77777777" w:rsidR="008D411F" w:rsidRDefault="008D411F"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25%</w:t>
            </w:r>
          </w:p>
        </w:tc>
        <w:tc>
          <w:tcPr>
            <w:tcW w:w="3260" w:type="dxa"/>
            <w:shd w:val="clear" w:color="auto" w:fill="auto"/>
            <w:noWrap/>
            <w:vAlign w:val="center"/>
          </w:tcPr>
          <w:p w14:paraId="79AC5D26" w14:textId="77777777" w:rsidR="008D411F" w:rsidRPr="00910476" w:rsidRDefault="008D411F"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116.9</w:t>
            </w:r>
            <w:r w:rsidR="00451BAE">
              <w:rPr>
                <w:rFonts w:asciiTheme="minorHAnsi" w:hAnsiTheme="minorHAnsi" w:cstheme="minorHAnsi"/>
                <w:color w:val="000000"/>
                <w:sz w:val="22"/>
                <w:szCs w:val="22"/>
              </w:rPr>
              <w:t>8</w:t>
            </w:r>
          </w:p>
        </w:tc>
      </w:tr>
      <w:tr w:rsidR="008D411F" w:rsidRPr="00910476" w14:paraId="07C38AF5" w14:textId="77777777" w:rsidTr="008D411F">
        <w:trPr>
          <w:trHeight w:val="420"/>
        </w:trPr>
        <w:tc>
          <w:tcPr>
            <w:tcW w:w="860" w:type="dxa"/>
            <w:shd w:val="clear" w:color="auto" w:fill="auto"/>
            <w:noWrap/>
            <w:vAlign w:val="center"/>
          </w:tcPr>
          <w:p w14:paraId="640DE45D" w14:textId="77777777" w:rsidR="008D411F" w:rsidRPr="006A3486" w:rsidRDefault="008D411F"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2967" w:type="dxa"/>
            <w:shd w:val="clear" w:color="auto" w:fill="auto"/>
            <w:noWrap/>
            <w:vAlign w:val="center"/>
          </w:tcPr>
          <w:p w14:paraId="03FEB96D" w14:textId="77777777" w:rsidR="008D411F" w:rsidRPr="00910476" w:rsidRDefault="008D411F" w:rsidP="006A3486">
            <w:pPr>
              <w:spacing w:line="276" w:lineRule="auto"/>
              <w:ind w:left="48"/>
              <w:rPr>
                <w:rFonts w:asciiTheme="minorHAnsi" w:hAnsiTheme="minorHAnsi" w:cstheme="minorHAnsi"/>
                <w:color w:val="000000"/>
                <w:sz w:val="22"/>
                <w:szCs w:val="22"/>
              </w:rPr>
            </w:pPr>
            <w:r>
              <w:rPr>
                <w:rFonts w:asciiTheme="minorHAnsi" w:hAnsiTheme="minorHAnsi" w:cstheme="minorHAnsi"/>
                <w:color w:val="000000"/>
                <w:sz w:val="22"/>
                <w:szCs w:val="22"/>
              </w:rPr>
              <w:t>Term Loan from Bank</w:t>
            </w:r>
          </w:p>
        </w:tc>
        <w:tc>
          <w:tcPr>
            <w:tcW w:w="2410" w:type="dxa"/>
          </w:tcPr>
          <w:p w14:paraId="5E1C44D1" w14:textId="77777777" w:rsidR="008D411F" w:rsidRDefault="008D411F"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75%</w:t>
            </w:r>
          </w:p>
        </w:tc>
        <w:tc>
          <w:tcPr>
            <w:tcW w:w="3260" w:type="dxa"/>
            <w:shd w:val="clear" w:color="auto" w:fill="auto"/>
            <w:noWrap/>
            <w:vAlign w:val="center"/>
          </w:tcPr>
          <w:p w14:paraId="7D88E4EE" w14:textId="77777777" w:rsidR="008D411F" w:rsidRPr="00910476" w:rsidRDefault="00451BAE"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350.93</w:t>
            </w:r>
          </w:p>
        </w:tc>
      </w:tr>
      <w:tr w:rsidR="008D411F" w:rsidRPr="00910476" w14:paraId="24999832" w14:textId="77777777" w:rsidTr="008D411F">
        <w:trPr>
          <w:trHeight w:val="420"/>
        </w:trPr>
        <w:tc>
          <w:tcPr>
            <w:tcW w:w="860" w:type="dxa"/>
            <w:shd w:val="clear" w:color="auto" w:fill="002060"/>
            <w:noWrap/>
            <w:vAlign w:val="center"/>
          </w:tcPr>
          <w:p w14:paraId="73B67C4B" w14:textId="77777777" w:rsidR="008D411F" w:rsidRPr="00245948" w:rsidRDefault="008D411F" w:rsidP="006A3486">
            <w:pPr>
              <w:pStyle w:val="ListParagraph"/>
              <w:spacing w:line="276" w:lineRule="auto"/>
              <w:ind w:left="459"/>
              <w:rPr>
                <w:rFonts w:asciiTheme="minorHAnsi" w:hAnsiTheme="minorHAnsi" w:cstheme="minorHAnsi"/>
                <w:b/>
                <w:color w:val="FFFFFF" w:themeColor="background1"/>
                <w:sz w:val="22"/>
                <w:szCs w:val="22"/>
              </w:rPr>
            </w:pPr>
          </w:p>
        </w:tc>
        <w:tc>
          <w:tcPr>
            <w:tcW w:w="2967" w:type="dxa"/>
            <w:shd w:val="clear" w:color="auto" w:fill="002060"/>
            <w:noWrap/>
            <w:vAlign w:val="center"/>
          </w:tcPr>
          <w:p w14:paraId="3ACB384A" w14:textId="77777777" w:rsidR="008D411F" w:rsidRPr="00245948" w:rsidRDefault="008D411F" w:rsidP="006A3486">
            <w:pPr>
              <w:spacing w:line="276" w:lineRule="auto"/>
              <w:ind w:left="48"/>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Total</w:t>
            </w:r>
          </w:p>
        </w:tc>
        <w:tc>
          <w:tcPr>
            <w:tcW w:w="2410" w:type="dxa"/>
            <w:shd w:val="clear" w:color="auto" w:fill="002060"/>
          </w:tcPr>
          <w:p w14:paraId="213B5038" w14:textId="77777777" w:rsidR="008D411F" w:rsidRDefault="008D411F" w:rsidP="006A3486">
            <w:pPr>
              <w:spacing w:line="276" w:lineRule="auto"/>
              <w:ind w:left="-66" w:right="-65"/>
              <w:jc w:val="center"/>
              <w:rPr>
                <w:rFonts w:asciiTheme="minorHAnsi" w:hAnsiTheme="minorHAnsi" w:cstheme="minorHAnsi"/>
                <w:b/>
                <w:color w:val="FFFFFF" w:themeColor="background1"/>
                <w:sz w:val="22"/>
                <w:szCs w:val="22"/>
              </w:rPr>
            </w:pPr>
          </w:p>
        </w:tc>
        <w:tc>
          <w:tcPr>
            <w:tcW w:w="3260" w:type="dxa"/>
            <w:shd w:val="clear" w:color="auto" w:fill="002060"/>
            <w:noWrap/>
            <w:vAlign w:val="center"/>
          </w:tcPr>
          <w:p w14:paraId="7B8125F1" w14:textId="77777777" w:rsidR="008D411F" w:rsidRPr="00245948" w:rsidRDefault="00451BAE" w:rsidP="006A3486">
            <w:pPr>
              <w:spacing w:line="276" w:lineRule="auto"/>
              <w:ind w:left="-66" w:right="-65"/>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467.91</w:t>
            </w:r>
          </w:p>
        </w:tc>
      </w:tr>
    </w:tbl>
    <w:p w14:paraId="33708391" w14:textId="77777777" w:rsidR="00D53A3D" w:rsidRPr="0050175A" w:rsidRDefault="002B6BE8" w:rsidP="00AA2A9A">
      <w:pPr>
        <w:autoSpaceDE w:val="0"/>
        <w:autoSpaceDN w:val="0"/>
        <w:spacing w:line="360" w:lineRule="auto"/>
        <w:ind w:left="993" w:right="-8"/>
        <w:jc w:val="right"/>
        <w:rPr>
          <w:rFonts w:ascii="Arial" w:hAnsi="Arial" w:cs="Arial"/>
          <w:i/>
          <w:sz w:val="20"/>
          <w:szCs w:val="22"/>
          <w:lang w:eastAsia="en-IN"/>
        </w:rPr>
      </w:pPr>
      <w:r>
        <w:rPr>
          <w:rFonts w:ascii="Arial" w:hAnsi="Arial" w:cs="Arial"/>
          <w:b/>
          <w:i/>
          <w:sz w:val="20"/>
          <w:szCs w:val="22"/>
          <w:lang w:eastAsia="en-IN"/>
        </w:rPr>
        <w:t xml:space="preserve">                             </w:t>
      </w:r>
      <w:r w:rsidR="00D53A3D">
        <w:rPr>
          <w:rFonts w:ascii="Arial" w:hAnsi="Arial" w:cs="Arial"/>
          <w:b/>
          <w:i/>
          <w:sz w:val="20"/>
          <w:szCs w:val="22"/>
          <w:lang w:eastAsia="en-IN"/>
        </w:rPr>
        <w:t xml:space="preserve">                      </w:t>
      </w:r>
      <w:r w:rsidR="00A6443F">
        <w:rPr>
          <w:rFonts w:ascii="Arial" w:hAnsi="Arial" w:cs="Arial"/>
          <w:b/>
          <w:i/>
          <w:sz w:val="20"/>
          <w:szCs w:val="22"/>
          <w:lang w:eastAsia="en-IN"/>
        </w:rPr>
        <w:t>Source:</w:t>
      </w:r>
      <w:r w:rsidR="00A6443F" w:rsidRPr="00A6443F">
        <w:rPr>
          <w:rFonts w:ascii="Arial" w:hAnsi="Arial" w:cs="Arial"/>
          <w:i/>
          <w:sz w:val="20"/>
          <w:szCs w:val="22"/>
          <w:lang w:eastAsia="en-IN"/>
        </w:rPr>
        <w:t xml:space="preserve"> Data/Information provided by the company.</w:t>
      </w:r>
    </w:p>
    <w:p w14:paraId="7E741D80" w14:textId="77777777" w:rsidR="00111D49" w:rsidRDefault="0011023D" w:rsidP="00A6443F">
      <w:pPr>
        <w:autoSpaceDE w:val="0"/>
        <w:autoSpaceDN w:val="0"/>
        <w:spacing w:line="360" w:lineRule="auto"/>
        <w:ind w:right="212"/>
        <w:jc w:val="both"/>
        <w:rPr>
          <w:rFonts w:ascii="Arial" w:hAnsi="Arial" w:cs="Arial"/>
          <w:b/>
          <w:sz w:val="22"/>
          <w:szCs w:val="22"/>
          <w:lang w:eastAsia="en-IN"/>
        </w:rPr>
      </w:pPr>
      <w:r>
        <w:rPr>
          <w:rFonts w:ascii="Arial" w:hAnsi="Arial" w:cs="Arial"/>
          <w:sz w:val="22"/>
          <w:szCs w:val="22"/>
          <w:lang w:eastAsia="en-IN"/>
        </w:rPr>
        <w:t xml:space="preserve">    </w:t>
      </w:r>
      <w:r w:rsidR="00A53B6A" w:rsidRPr="00613C2D">
        <w:rPr>
          <w:rFonts w:ascii="Arial" w:hAnsi="Arial" w:cs="Arial"/>
          <w:b/>
          <w:sz w:val="22"/>
          <w:szCs w:val="22"/>
          <w:lang w:eastAsia="en-IN"/>
        </w:rPr>
        <w:t>Notes:</w:t>
      </w:r>
    </w:p>
    <w:p w14:paraId="479CB0CF" w14:textId="77777777" w:rsidR="00FD5CC4" w:rsidRPr="00FD5CC4" w:rsidRDefault="00DF258E"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846654">
        <w:rPr>
          <w:rFonts w:ascii="Arial" w:hAnsi="Arial" w:cs="Arial"/>
          <w:sz w:val="22"/>
        </w:rPr>
        <w:t xml:space="preserve">It is to be noted that the </w:t>
      </w:r>
      <w:r w:rsidR="006A3486">
        <w:rPr>
          <w:rFonts w:ascii="Arial" w:hAnsi="Arial" w:cs="Arial"/>
          <w:sz w:val="22"/>
        </w:rPr>
        <w:t>detailed v</w:t>
      </w:r>
      <w:r w:rsidRPr="00846654">
        <w:rPr>
          <w:rFonts w:ascii="Arial" w:hAnsi="Arial" w:cs="Arial"/>
          <w:sz w:val="22"/>
        </w:rPr>
        <w:t xml:space="preserve">etting of the project cost is out of scope of this TEV report and we have relied upon the data/information provided by the client regarding Total Project cost in good faith, however as a TEV consultant we have cross verified the cost of the </w:t>
      </w:r>
      <w:r>
        <w:rPr>
          <w:rFonts w:ascii="Arial" w:hAnsi="Arial" w:cs="Arial"/>
          <w:sz w:val="22"/>
        </w:rPr>
        <w:t xml:space="preserve">major </w:t>
      </w:r>
      <w:r w:rsidRPr="00846654">
        <w:rPr>
          <w:rFonts w:ascii="Arial" w:hAnsi="Arial" w:cs="Arial"/>
          <w:sz w:val="22"/>
        </w:rPr>
        <w:t xml:space="preserve">components of TPC </w:t>
      </w:r>
      <w:r w:rsidR="00972B98" w:rsidRPr="00846654">
        <w:rPr>
          <w:rFonts w:ascii="Arial" w:hAnsi="Arial" w:cs="Arial"/>
          <w:sz w:val="22"/>
        </w:rPr>
        <w:t xml:space="preserve">independently </w:t>
      </w:r>
      <w:r w:rsidRPr="00846654">
        <w:rPr>
          <w:rFonts w:ascii="Arial" w:hAnsi="Arial" w:cs="Arial"/>
          <w:sz w:val="22"/>
        </w:rPr>
        <w:t>wherever required</w:t>
      </w:r>
      <w:r>
        <w:rPr>
          <w:rFonts w:ascii="Arial" w:hAnsi="Arial" w:cs="Arial"/>
          <w:sz w:val="22"/>
        </w:rPr>
        <w:t xml:space="preserve"> for the purpose of TEV only</w:t>
      </w:r>
      <w:r w:rsidR="00972B98">
        <w:rPr>
          <w:rFonts w:ascii="Arial" w:hAnsi="Arial" w:cs="Arial"/>
          <w:sz w:val="22"/>
        </w:rPr>
        <w:t>.</w:t>
      </w:r>
    </w:p>
    <w:p w14:paraId="44C86287" w14:textId="3714499D" w:rsidR="00BC52AF" w:rsidRPr="00BC52AF" w:rsidRDefault="00FD5CC4" w:rsidP="009F23A5">
      <w:pPr>
        <w:pStyle w:val="ListParagraph"/>
        <w:numPr>
          <w:ilvl w:val="0"/>
          <w:numId w:val="10"/>
        </w:numPr>
        <w:autoSpaceDE w:val="0"/>
        <w:autoSpaceDN w:val="0"/>
        <w:spacing w:before="240" w:after="240" w:line="360" w:lineRule="auto"/>
        <w:ind w:left="709" w:right="-8" w:hanging="425"/>
        <w:jc w:val="both"/>
        <w:rPr>
          <w:rFonts w:ascii="Arial" w:hAnsi="Arial" w:cs="Arial"/>
          <w:i/>
          <w:sz w:val="20"/>
        </w:rPr>
      </w:pPr>
      <w:r w:rsidRPr="00FD5CC4">
        <w:rPr>
          <w:rFonts w:ascii="Arial" w:hAnsi="Arial" w:cs="Arial"/>
          <w:sz w:val="22"/>
          <w:szCs w:val="22"/>
          <w:lang w:eastAsia="en-IN"/>
        </w:rPr>
        <w:t xml:space="preserve">Proposed </w:t>
      </w:r>
      <w:r>
        <w:rPr>
          <w:rFonts w:ascii="Arial" w:hAnsi="Arial" w:cs="Arial"/>
          <w:sz w:val="22"/>
          <w:szCs w:val="22"/>
          <w:lang w:eastAsia="en-IN"/>
        </w:rPr>
        <w:t xml:space="preserve">Hybrid </w:t>
      </w:r>
      <w:r w:rsidRPr="00FD5CC4">
        <w:rPr>
          <w:rFonts w:ascii="Arial" w:hAnsi="Arial" w:cs="Arial"/>
          <w:sz w:val="22"/>
          <w:szCs w:val="22"/>
          <w:lang w:eastAsia="en-IN"/>
        </w:rPr>
        <w:t xml:space="preserve">Power plant will be implemented through appointment of EPC, for which company has signed an agreement with </w:t>
      </w:r>
      <w:r w:rsidR="00451BAE">
        <w:rPr>
          <w:rFonts w:ascii="Arial" w:hAnsi="Arial" w:cs="Arial"/>
          <w:sz w:val="22"/>
          <w:szCs w:val="22"/>
          <w:lang w:eastAsia="en-IN"/>
        </w:rPr>
        <w:t xml:space="preserve">Opera </w:t>
      </w:r>
      <w:r w:rsidRPr="00FD5CC4">
        <w:rPr>
          <w:rFonts w:ascii="Arial" w:hAnsi="Arial" w:cs="Arial"/>
          <w:sz w:val="22"/>
          <w:szCs w:val="22"/>
          <w:lang w:eastAsia="en-IN"/>
        </w:rPr>
        <w:t>Energy</w:t>
      </w:r>
      <w:r w:rsidR="00451BAE">
        <w:rPr>
          <w:rFonts w:ascii="Arial" w:hAnsi="Arial" w:cs="Arial"/>
          <w:sz w:val="22"/>
          <w:szCs w:val="22"/>
          <w:lang w:eastAsia="en-IN"/>
        </w:rPr>
        <w:t xml:space="preserve"> Pvt</w:t>
      </w:r>
      <w:r w:rsidRPr="00FD5CC4">
        <w:rPr>
          <w:rFonts w:ascii="Arial" w:hAnsi="Arial" w:cs="Arial"/>
          <w:sz w:val="22"/>
          <w:szCs w:val="22"/>
          <w:lang w:eastAsia="en-IN"/>
        </w:rPr>
        <w:t xml:space="preserve"> Ltd. dated </w:t>
      </w:r>
      <w:r w:rsidR="00451BAE">
        <w:rPr>
          <w:rFonts w:ascii="Arial" w:hAnsi="Arial" w:cs="Arial"/>
          <w:sz w:val="22"/>
          <w:szCs w:val="22"/>
          <w:lang w:eastAsia="en-IN"/>
        </w:rPr>
        <w:t>7</w:t>
      </w:r>
      <w:r w:rsidR="00451BAE" w:rsidRPr="00451BAE">
        <w:rPr>
          <w:rFonts w:ascii="Arial" w:hAnsi="Arial" w:cs="Arial"/>
          <w:sz w:val="22"/>
          <w:szCs w:val="22"/>
          <w:vertAlign w:val="superscript"/>
          <w:lang w:eastAsia="en-IN"/>
        </w:rPr>
        <w:t>th</w:t>
      </w:r>
      <w:r w:rsidR="00451BAE">
        <w:rPr>
          <w:rFonts w:ascii="Arial" w:hAnsi="Arial" w:cs="Arial"/>
          <w:sz w:val="22"/>
          <w:szCs w:val="22"/>
          <w:lang w:eastAsia="en-IN"/>
        </w:rPr>
        <w:t xml:space="preserve"> Jan 2025</w:t>
      </w:r>
      <w:r w:rsidRPr="00FD5CC4">
        <w:rPr>
          <w:rFonts w:ascii="Arial" w:hAnsi="Arial" w:cs="Arial"/>
          <w:sz w:val="22"/>
          <w:szCs w:val="22"/>
          <w:lang w:eastAsia="en-IN"/>
        </w:rPr>
        <w:t xml:space="preserve"> for design, develop, transfer and maintain the solar and wind hybrid power plant on behalf of M/s Sai Infinium Limited as an industrial customer.</w:t>
      </w:r>
      <w:r>
        <w:rPr>
          <w:rFonts w:ascii="Arial" w:hAnsi="Arial" w:cs="Arial"/>
          <w:sz w:val="22"/>
          <w:szCs w:val="22"/>
          <w:lang w:eastAsia="en-IN"/>
        </w:rPr>
        <w:t xml:space="preserve"> As per the commercial details of EPC agreement </w:t>
      </w:r>
      <w:r w:rsidR="009F23A5">
        <w:rPr>
          <w:rFonts w:ascii="Arial" w:hAnsi="Arial" w:cs="Arial"/>
          <w:sz w:val="22"/>
          <w:szCs w:val="22"/>
          <w:lang w:eastAsia="en-IN"/>
        </w:rPr>
        <w:t>the Capex of the project would be INR 438.81 Cr. excluding IDC, Contingencies and pre-operative expenses.</w:t>
      </w:r>
    </w:p>
    <w:p w14:paraId="6EA0685B" w14:textId="77777777" w:rsidR="00FD5CC4" w:rsidRPr="00FD5CC4" w:rsidRDefault="00143F10"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Pr>
          <w:rFonts w:ascii="Arial" w:hAnsi="Arial" w:cs="Arial"/>
          <w:sz w:val="22"/>
          <w:szCs w:val="22"/>
          <w:lang w:eastAsia="en-IN"/>
        </w:rPr>
        <w:lastRenderedPageBreak/>
        <w:t>As per data/information provided by the client, Out</w:t>
      </w:r>
      <w:r w:rsidR="00C717F9">
        <w:rPr>
          <w:rFonts w:ascii="Arial" w:hAnsi="Arial" w:cs="Arial"/>
          <w:sz w:val="22"/>
          <w:szCs w:val="22"/>
          <w:lang w:eastAsia="en-IN"/>
        </w:rPr>
        <w:t xml:space="preserve"> of total EPC cost of INR 43</w:t>
      </w:r>
      <w:r w:rsidR="00D11474">
        <w:rPr>
          <w:rFonts w:ascii="Arial" w:hAnsi="Arial" w:cs="Arial"/>
          <w:sz w:val="22"/>
          <w:szCs w:val="22"/>
          <w:lang w:eastAsia="en-IN"/>
        </w:rPr>
        <w:t>8.81 Crore, ~5% i.e. 21.94</w:t>
      </w:r>
      <w:r>
        <w:rPr>
          <w:rFonts w:ascii="Arial" w:hAnsi="Arial" w:cs="Arial"/>
          <w:sz w:val="22"/>
          <w:szCs w:val="22"/>
          <w:lang w:eastAsia="en-IN"/>
        </w:rPr>
        <w:t xml:space="preserve"> Crore is the estimated cost of building</w:t>
      </w:r>
      <w:r w:rsidR="00D11474">
        <w:rPr>
          <w:rFonts w:ascii="Arial" w:hAnsi="Arial" w:cs="Arial"/>
          <w:sz w:val="22"/>
          <w:szCs w:val="22"/>
          <w:lang w:eastAsia="en-IN"/>
        </w:rPr>
        <w:t xml:space="preserve"> &amp; civil works and ~95% i.e. 416.87</w:t>
      </w:r>
      <w:r>
        <w:rPr>
          <w:rFonts w:ascii="Arial" w:hAnsi="Arial" w:cs="Arial"/>
          <w:sz w:val="22"/>
          <w:szCs w:val="22"/>
          <w:lang w:eastAsia="en-IN"/>
        </w:rPr>
        <w:t xml:space="preserve"> Crore is the cost of plant and machinery for hybrid power plant.</w:t>
      </w:r>
    </w:p>
    <w:p w14:paraId="1AD07082" w14:textId="77777777" w:rsidR="00FD5CC4" w:rsidRPr="00FD5CC4" w:rsidRDefault="00A7292A"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As per the data/information provided by the client, applicable Interest during Constru</w:t>
      </w:r>
      <w:r w:rsidR="00D11474">
        <w:rPr>
          <w:rFonts w:ascii="Arial" w:hAnsi="Arial" w:cs="Arial"/>
          <w:sz w:val="22"/>
          <w:szCs w:val="22"/>
          <w:lang w:eastAsia="en-IN"/>
        </w:rPr>
        <w:t>ction (IDC) is 11</w:t>
      </w:r>
      <w:r w:rsidR="008C51BC" w:rsidRPr="00FD5CC4">
        <w:rPr>
          <w:rFonts w:ascii="Arial" w:hAnsi="Arial" w:cs="Arial"/>
          <w:sz w:val="22"/>
          <w:szCs w:val="22"/>
          <w:lang w:eastAsia="en-IN"/>
        </w:rPr>
        <w:t xml:space="preserve">%. </w:t>
      </w:r>
      <w:r w:rsidR="00366272" w:rsidRPr="00FD5CC4">
        <w:rPr>
          <w:rFonts w:ascii="Arial" w:hAnsi="Arial" w:cs="Arial"/>
          <w:sz w:val="22"/>
          <w:szCs w:val="22"/>
          <w:lang w:eastAsia="en-IN"/>
        </w:rPr>
        <w:t xml:space="preserve">Thus the </w:t>
      </w:r>
      <w:r w:rsidR="008C51BC" w:rsidRPr="00FD5CC4">
        <w:rPr>
          <w:rFonts w:ascii="Arial" w:hAnsi="Arial" w:cs="Arial"/>
          <w:sz w:val="22"/>
          <w:szCs w:val="22"/>
          <w:lang w:eastAsia="en-IN"/>
        </w:rPr>
        <w:t xml:space="preserve">company is required to pay INR </w:t>
      </w:r>
      <w:r w:rsidR="00D11474">
        <w:rPr>
          <w:rFonts w:ascii="Arial" w:hAnsi="Arial" w:cs="Arial"/>
          <w:sz w:val="22"/>
          <w:szCs w:val="22"/>
          <w:lang w:eastAsia="en-IN"/>
        </w:rPr>
        <w:t>22.52</w:t>
      </w:r>
      <w:r w:rsidR="00566464">
        <w:rPr>
          <w:rFonts w:ascii="Arial" w:hAnsi="Arial" w:cs="Arial"/>
          <w:sz w:val="22"/>
          <w:szCs w:val="22"/>
          <w:lang w:eastAsia="en-IN"/>
        </w:rPr>
        <w:t xml:space="preserve"> </w:t>
      </w:r>
      <w:r w:rsidR="008C51BC" w:rsidRPr="00FD5CC4">
        <w:rPr>
          <w:rFonts w:ascii="Arial" w:hAnsi="Arial" w:cs="Arial"/>
          <w:sz w:val="22"/>
          <w:szCs w:val="22"/>
          <w:lang w:eastAsia="en-IN"/>
        </w:rPr>
        <w:t xml:space="preserve">Crore as IDC from </w:t>
      </w:r>
      <w:r w:rsidR="00D42578">
        <w:rPr>
          <w:rFonts w:ascii="Arial" w:hAnsi="Arial" w:cs="Arial"/>
          <w:sz w:val="22"/>
          <w:szCs w:val="22"/>
          <w:lang w:eastAsia="en-IN"/>
        </w:rPr>
        <w:t>March 2025</w:t>
      </w:r>
      <w:r w:rsidR="008C51BC" w:rsidRPr="00FD5CC4">
        <w:rPr>
          <w:rFonts w:ascii="Arial" w:hAnsi="Arial" w:cs="Arial"/>
          <w:sz w:val="22"/>
          <w:szCs w:val="22"/>
          <w:lang w:eastAsia="en-IN"/>
        </w:rPr>
        <w:t xml:space="preserve"> to </w:t>
      </w:r>
      <w:r w:rsidR="00566464">
        <w:rPr>
          <w:rFonts w:ascii="Arial" w:hAnsi="Arial" w:cs="Arial"/>
          <w:sz w:val="22"/>
          <w:szCs w:val="22"/>
          <w:lang w:eastAsia="en-IN"/>
        </w:rPr>
        <w:t>31</w:t>
      </w:r>
      <w:r w:rsidR="00566464" w:rsidRPr="00566464">
        <w:rPr>
          <w:rFonts w:ascii="Arial" w:hAnsi="Arial" w:cs="Arial"/>
          <w:sz w:val="22"/>
          <w:szCs w:val="22"/>
          <w:vertAlign w:val="superscript"/>
          <w:lang w:eastAsia="en-IN"/>
        </w:rPr>
        <w:t>st</w:t>
      </w:r>
      <w:r w:rsidR="00D42578">
        <w:rPr>
          <w:rFonts w:ascii="Arial" w:hAnsi="Arial" w:cs="Arial"/>
          <w:sz w:val="22"/>
          <w:szCs w:val="22"/>
          <w:lang w:eastAsia="en-IN"/>
        </w:rPr>
        <w:t xml:space="preserve"> March 2026 (12</w:t>
      </w:r>
      <w:r w:rsidR="008C51BC" w:rsidRPr="00FD5CC4">
        <w:rPr>
          <w:rFonts w:ascii="Arial" w:hAnsi="Arial" w:cs="Arial"/>
          <w:sz w:val="22"/>
          <w:szCs w:val="22"/>
          <w:lang w:eastAsia="en-IN"/>
        </w:rPr>
        <w:t xml:space="preserve"> months)</w:t>
      </w:r>
      <w:r w:rsidR="00366272" w:rsidRPr="00FD5CC4">
        <w:rPr>
          <w:rFonts w:ascii="Arial" w:hAnsi="Arial" w:cs="Arial"/>
          <w:sz w:val="22"/>
          <w:szCs w:val="22"/>
          <w:lang w:eastAsia="en-IN"/>
        </w:rPr>
        <w:t xml:space="preserve"> as per the proposed Loan repayment schedule.</w:t>
      </w:r>
    </w:p>
    <w:p w14:paraId="4978F209" w14:textId="77777777" w:rsidR="00FD5CC4" w:rsidRPr="00FD5CC4" w:rsidRDefault="00CB27B8"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Preliminary &amp; Pre-Op</w:t>
      </w:r>
      <w:r w:rsidR="0037379E" w:rsidRPr="00FD5CC4">
        <w:rPr>
          <w:rFonts w:ascii="Arial" w:hAnsi="Arial" w:cs="Arial"/>
          <w:sz w:val="22"/>
          <w:szCs w:val="22"/>
          <w:lang w:eastAsia="en-IN"/>
        </w:rPr>
        <w:t xml:space="preserve">erative Expenses has been considered </w:t>
      </w:r>
      <w:r w:rsidRPr="00FD5CC4">
        <w:rPr>
          <w:rFonts w:ascii="Arial" w:hAnsi="Arial" w:cs="Arial"/>
          <w:sz w:val="22"/>
          <w:szCs w:val="22"/>
          <w:lang w:eastAsia="en-IN"/>
        </w:rPr>
        <w:t xml:space="preserve">based on the estimate of company’s resources </w:t>
      </w:r>
      <w:r w:rsidR="0037379E" w:rsidRPr="00FD5CC4">
        <w:rPr>
          <w:rFonts w:ascii="Arial" w:hAnsi="Arial" w:cs="Arial"/>
          <w:sz w:val="22"/>
          <w:szCs w:val="22"/>
          <w:lang w:eastAsia="en-IN"/>
        </w:rPr>
        <w:t xml:space="preserve">involvement </w:t>
      </w:r>
      <w:r w:rsidR="00366272" w:rsidRPr="00FD5CC4">
        <w:rPr>
          <w:rFonts w:ascii="Arial" w:hAnsi="Arial" w:cs="Arial"/>
          <w:sz w:val="22"/>
          <w:szCs w:val="22"/>
          <w:lang w:eastAsia="en-IN"/>
        </w:rPr>
        <w:t xml:space="preserve">as INR </w:t>
      </w:r>
      <w:r w:rsidR="00D42578">
        <w:rPr>
          <w:rFonts w:ascii="Arial" w:hAnsi="Arial" w:cs="Arial"/>
          <w:sz w:val="22"/>
          <w:szCs w:val="22"/>
          <w:lang w:eastAsia="en-IN"/>
        </w:rPr>
        <w:t>4.39</w:t>
      </w:r>
      <w:r w:rsidR="00B31EA4" w:rsidRPr="00FD5CC4">
        <w:rPr>
          <w:rFonts w:ascii="Arial" w:hAnsi="Arial" w:cs="Arial"/>
          <w:sz w:val="22"/>
          <w:szCs w:val="22"/>
          <w:lang w:eastAsia="en-IN"/>
        </w:rPr>
        <w:t xml:space="preserve"> Crore</w:t>
      </w:r>
      <w:r w:rsidR="00790C23">
        <w:rPr>
          <w:rFonts w:ascii="Arial" w:hAnsi="Arial" w:cs="Arial"/>
          <w:sz w:val="22"/>
          <w:szCs w:val="22"/>
          <w:lang w:eastAsia="en-IN"/>
        </w:rPr>
        <w:t>, which is 1% of hard cost of the project</w:t>
      </w:r>
      <w:r w:rsidR="00B31EA4" w:rsidRPr="00FD5CC4">
        <w:rPr>
          <w:rFonts w:ascii="Arial" w:hAnsi="Arial" w:cs="Arial"/>
          <w:sz w:val="22"/>
          <w:szCs w:val="22"/>
          <w:lang w:eastAsia="en-IN"/>
        </w:rPr>
        <w:t xml:space="preserve">. </w:t>
      </w:r>
      <w:r w:rsidR="00DF258E" w:rsidRPr="00FD5CC4">
        <w:rPr>
          <w:rFonts w:ascii="Arial" w:hAnsi="Arial" w:cs="Arial"/>
          <w:sz w:val="22"/>
          <w:szCs w:val="22"/>
          <w:lang w:eastAsia="en-IN"/>
        </w:rPr>
        <w:t xml:space="preserve">However, </w:t>
      </w:r>
      <w:r w:rsidR="00E73B41" w:rsidRPr="00FD5CC4">
        <w:rPr>
          <w:rFonts w:ascii="Arial" w:hAnsi="Arial" w:cs="Arial"/>
          <w:sz w:val="22"/>
          <w:szCs w:val="22"/>
          <w:lang w:eastAsia="en-IN"/>
        </w:rPr>
        <w:t>Company</w:t>
      </w:r>
      <w:r w:rsidR="00DF258E" w:rsidRPr="00FD5CC4">
        <w:rPr>
          <w:rFonts w:ascii="Arial" w:hAnsi="Arial" w:cs="Arial"/>
          <w:sz w:val="22"/>
          <w:szCs w:val="22"/>
          <w:lang w:eastAsia="en-IN"/>
        </w:rPr>
        <w:t xml:space="preserve"> did not provide us any invoices</w:t>
      </w:r>
      <w:r w:rsidR="00E73B41" w:rsidRPr="00FD5CC4">
        <w:rPr>
          <w:rFonts w:ascii="Arial" w:hAnsi="Arial" w:cs="Arial"/>
          <w:sz w:val="22"/>
          <w:szCs w:val="22"/>
          <w:lang w:eastAsia="en-IN"/>
        </w:rPr>
        <w:t>/bills</w:t>
      </w:r>
      <w:r w:rsidR="00DF258E" w:rsidRPr="00FD5CC4">
        <w:rPr>
          <w:rFonts w:ascii="Arial" w:hAnsi="Arial" w:cs="Arial"/>
          <w:sz w:val="22"/>
          <w:szCs w:val="22"/>
          <w:lang w:eastAsia="en-IN"/>
        </w:rPr>
        <w:t xml:space="preserve"> against these tentative costs considered. We recommend that the bank</w:t>
      </w:r>
      <w:r w:rsidR="00E73B41" w:rsidRPr="00FD5CC4">
        <w:rPr>
          <w:rFonts w:ascii="Arial" w:hAnsi="Arial" w:cs="Arial"/>
          <w:sz w:val="22"/>
          <w:szCs w:val="22"/>
          <w:lang w:eastAsia="en-IN"/>
        </w:rPr>
        <w:t>/financial institutions</w:t>
      </w:r>
      <w:r w:rsidR="00DF258E" w:rsidRPr="00FD5CC4">
        <w:rPr>
          <w:rFonts w:ascii="Arial" w:hAnsi="Arial" w:cs="Arial"/>
          <w:sz w:val="22"/>
          <w:szCs w:val="22"/>
          <w:lang w:eastAsia="en-IN"/>
        </w:rPr>
        <w:t xml:space="preserve"> </w:t>
      </w:r>
      <w:r w:rsidR="00E73B41" w:rsidRPr="00FD5CC4">
        <w:rPr>
          <w:rFonts w:ascii="Arial" w:hAnsi="Arial" w:cs="Arial"/>
          <w:sz w:val="22"/>
          <w:szCs w:val="22"/>
          <w:lang w:eastAsia="en-IN"/>
        </w:rPr>
        <w:t>advice</w:t>
      </w:r>
      <w:r w:rsidR="00DF258E" w:rsidRPr="00FD5CC4">
        <w:rPr>
          <w:rFonts w:ascii="Arial" w:hAnsi="Arial" w:cs="Arial"/>
          <w:sz w:val="22"/>
          <w:szCs w:val="22"/>
          <w:lang w:eastAsia="en-IN"/>
        </w:rPr>
        <w:t xml:space="preserve"> the company to </w:t>
      </w:r>
      <w:r w:rsidR="00E73B41" w:rsidRPr="00FD5CC4">
        <w:rPr>
          <w:rFonts w:ascii="Arial" w:hAnsi="Arial" w:cs="Arial"/>
          <w:sz w:val="22"/>
          <w:szCs w:val="22"/>
          <w:lang w:eastAsia="en-IN"/>
        </w:rPr>
        <w:t xml:space="preserve">submit actual cost based on the final quotations/invoices/bills. </w:t>
      </w:r>
      <w:r w:rsidR="00DF258E" w:rsidRPr="00FD5CC4">
        <w:rPr>
          <w:rFonts w:ascii="Arial" w:hAnsi="Arial" w:cs="Arial"/>
          <w:sz w:val="22"/>
          <w:szCs w:val="22"/>
          <w:lang w:eastAsia="en-IN"/>
        </w:rPr>
        <w:t>This will help validate the assertion</w:t>
      </w:r>
      <w:r w:rsidR="00E73B41" w:rsidRPr="00FD5CC4">
        <w:rPr>
          <w:rFonts w:ascii="Arial" w:hAnsi="Arial" w:cs="Arial"/>
          <w:sz w:val="22"/>
          <w:szCs w:val="22"/>
          <w:lang w:eastAsia="en-IN"/>
        </w:rPr>
        <w:t xml:space="preserve"> of different costs considered by the client</w:t>
      </w:r>
      <w:r w:rsidR="00DF258E" w:rsidRPr="00FD5CC4">
        <w:rPr>
          <w:rFonts w:ascii="Arial" w:hAnsi="Arial" w:cs="Arial"/>
          <w:sz w:val="22"/>
          <w:szCs w:val="22"/>
          <w:lang w:eastAsia="en-IN"/>
        </w:rPr>
        <w:t>.</w:t>
      </w:r>
    </w:p>
    <w:p w14:paraId="3FEA0FB2" w14:textId="1F1728D6" w:rsidR="00FD5CC4" w:rsidRPr="00FD5CC4" w:rsidRDefault="002E3C87"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 xml:space="preserve">Contingency cost of INR </w:t>
      </w:r>
      <w:r w:rsidR="00D42578">
        <w:rPr>
          <w:rFonts w:ascii="Arial" w:hAnsi="Arial" w:cs="Arial"/>
          <w:sz w:val="22"/>
          <w:szCs w:val="22"/>
          <w:lang w:eastAsia="en-IN"/>
        </w:rPr>
        <w:t>2.19</w:t>
      </w:r>
      <w:r w:rsidR="00E73B41" w:rsidRPr="00FD5CC4">
        <w:rPr>
          <w:rFonts w:ascii="Arial" w:hAnsi="Arial" w:cs="Arial"/>
          <w:sz w:val="22"/>
          <w:szCs w:val="22"/>
          <w:lang w:eastAsia="en-IN"/>
        </w:rPr>
        <w:t xml:space="preserve"> Crore </w:t>
      </w:r>
      <w:r w:rsidR="00CB27B8" w:rsidRPr="00FD5CC4">
        <w:rPr>
          <w:rFonts w:ascii="Arial" w:hAnsi="Arial" w:cs="Arial"/>
          <w:sz w:val="22"/>
          <w:szCs w:val="22"/>
          <w:lang w:eastAsia="en-IN"/>
        </w:rPr>
        <w:t xml:space="preserve">has been considered based on general assumption and professional </w:t>
      </w:r>
      <w:r w:rsidR="006F4DB9" w:rsidRPr="00FD5CC4">
        <w:rPr>
          <w:rFonts w:ascii="Arial" w:hAnsi="Arial" w:cs="Arial"/>
          <w:sz w:val="22"/>
          <w:szCs w:val="22"/>
          <w:lang w:eastAsia="en-IN"/>
        </w:rPr>
        <w:t>experience</w:t>
      </w:r>
      <w:r w:rsidR="00790C23">
        <w:rPr>
          <w:rFonts w:ascii="Arial" w:hAnsi="Arial" w:cs="Arial"/>
          <w:sz w:val="22"/>
          <w:szCs w:val="22"/>
          <w:lang w:eastAsia="en-IN"/>
        </w:rPr>
        <w:t xml:space="preserve"> (~0.5</w:t>
      </w:r>
      <w:r w:rsidR="00667027">
        <w:rPr>
          <w:rFonts w:ascii="Arial" w:hAnsi="Arial" w:cs="Arial"/>
          <w:sz w:val="22"/>
          <w:szCs w:val="22"/>
          <w:lang w:eastAsia="en-IN"/>
        </w:rPr>
        <w:t>%</w:t>
      </w:r>
      <w:r w:rsidR="00F1058B" w:rsidRPr="00FD5CC4">
        <w:rPr>
          <w:rFonts w:ascii="Arial" w:hAnsi="Arial" w:cs="Arial"/>
          <w:sz w:val="22"/>
          <w:szCs w:val="22"/>
          <w:lang w:eastAsia="en-IN"/>
        </w:rPr>
        <w:t xml:space="preserve"> of Hard Cost of the Project</w:t>
      </w:r>
      <w:r w:rsidR="006F4DB9" w:rsidRPr="00FD5CC4">
        <w:rPr>
          <w:rFonts w:ascii="Arial" w:hAnsi="Arial" w:cs="Arial"/>
          <w:sz w:val="22"/>
          <w:szCs w:val="22"/>
          <w:lang w:eastAsia="en-IN"/>
        </w:rPr>
        <w:t>)</w:t>
      </w:r>
      <w:r w:rsidR="00CB27B8" w:rsidRPr="00FD5CC4">
        <w:rPr>
          <w:rFonts w:ascii="Arial" w:hAnsi="Arial" w:cs="Arial"/>
          <w:sz w:val="22"/>
          <w:szCs w:val="22"/>
          <w:lang w:eastAsia="en-IN"/>
        </w:rPr>
        <w:t>.</w:t>
      </w:r>
    </w:p>
    <w:p w14:paraId="116903FF" w14:textId="77777777" w:rsidR="000C3E6C" w:rsidRPr="000C3E6C" w:rsidRDefault="001E4125" w:rsidP="000C3E6C">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 xml:space="preserve">The project is proposed to be funded through a term loan of INR </w:t>
      </w:r>
      <w:r w:rsidR="00D42578">
        <w:rPr>
          <w:rFonts w:ascii="Arial" w:hAnsi="Arial" w:cs="Arial"/>
          <w:sz w:val="22"/>
          <w:szCs w:val="22"/>
          <w:lang w:eastAsia="en-IN"/>
        </w:rPr>
        <w:t>350.93</w:t>
      </w:r>
      <w:r w:rsidR="00072BF1" w:rsidRPr="00FD5CC4">
        <w:rPr>
          <w:rFonts w:ascii="Arial" w:hAnsi="Arial" w:cs="Arial"/>
          <w:sz w:val="22"/>
          <w:szCs w:val="22"/>
          <w:lang w:eastAsia="en-IN"/>
        </w:rPr>
        <w:t xml:space="preserve"> </w:t>
      </w:r>
      <w:r w:rsidR="00D25AAF" w:rsidRPr="00FD5CC4">
        <w:rPr>
          <w:rFonts w:ascii="Arial" w:hAnsi="Arial" w:cs="Arial"/>
          <w:sz w:val="22"/>
          <w:szCs w:val="22"/>
          <w:lang w:eastAsia="en-IN"/>
        </w:rPr>
        <w:t>crore</w:t>
      </w:r>
      <w:r w:rsidR="00516CDB" w:rsidRPr="00FD5CC4">
        <w:rPr>
          <w:rFonts w:ascii="Arial" w:hAnsi="Arial" w:cs="Arial"/>
          <w:sz w:val="22"/>
          <w:szCs w:val="22"/>
          <w:lang w:eastAsia="en-IN"/>
        </w:rPr>
        <w:t>s</w:t>
      </w:r>
      <w:r w:rsidRPr="00FD5CC4">
        <w:rPr>
          <w:rFonts w:ascii="Arial" w:hAnsi="Arial" w:cs="Arial"/>
          <w:sz w:val="22"/>
          <w:szCs w:val="22"/>
          <w:lang w:eastAsia="en-IN"/>
        </w:rPr>
        <w:t xml:space="preserve"> and </w:t>
      </w:r>
      <w:r w:rsidR="00D25AAF" w:rsidRPr="00FD5CC4">
        <w:rPr>
          <w:rFonts w:ascii="Arial" w:hAnsi="Arial" w:cs="Arial"/>
          <w:sz w:val="22"/>
          <w:szCs w:val="22"/>
          <w:lang w:eastAsia="en-IN"/>
        </w:rPr>
        <w:t>promoter’s</w:t>
      </w:r>
      <w:r w:rsidRPr="00FD5CC4">
        <w:rPr>
          <w:rFonts w:ascii="Arial" w:hAnsi="Arial" w:cs="Arial"/>
          <w:sz w:val="22"/>
          <w:szCs w:val="22"/>
          <w:lang w:eastAsia="en-IN"/>
        </w:rPr>
        <w:t xml:space="preserve"> </w:t>
      </w:r>
      <w:r w:rsidR="00F1058B" w:rsidRPr="00FD5CC4">
        <w:rPr>
          <w:rFonts w:ascii="Arial" w:hAnsi="Arial" w:cs="Arial"/>
          <w:sz w:val="22"/>
          <w:szCs w:val="22"/>
          <w:lang w:eastAsia="en-IN"/>
        </w:rPr>
        <w:t>Equity</w:t>
      </w:r>
      <w:r w:rsidR="00D25AAF" w:rsidRPr="00FD5CC4">
        <w:rPr>
          <w:rFonts w:ascii="Arial" w:hAnsi="Arial" w:cs="Arial"/>
          <w:sz w:val="22"/>
          <w:szCs w:val="22"/>
          <w:lang w:eastAsia="en-IN"/>
        </w:rPr>
        <w:t xml:space="preserve"> </w:t>
      </w:r>
      <w:r w:rsidRPr="00FD5CC4">
        <w:rPr>
          <w:rFonts w:ascii="Arial" w:hAnsi="Arial" w:cs="Arial"/>
          <w:sz w:val="22"/>
          <w:szCs w:val="22"/>
          <w:lang w:eastAsia="en-IN"/>
        </w:rPr>
        <w:t xml:space="preserve">of INR </w:t>
      </w:r>
      <w:r w:rsidR="00F1058B" w:rsidRPr="00FD5CC4">
        <w:rPr>
          <w:rFonts w:ascii="Arial" w:hAnsi="Arial" w:cs="Arial"/>
          <w:sz w:val="22"/>
          <w:szCs w:val="22"/>
          <w:lang w:eastAsia="en-IN"/>
        </w:rPr>
        <w:t>1</w:t>
      </w:r>
      <w:r w:rsidR="00790C23">
        <w:rPr>
          <w:rFonts w:ascii="Arial" w:hAnsi="Arial" w:cs="Arial"/>
          <w:sz w:val="22"/>
          <w:szCs w:val="22"/>
          <w:lang w:eastAsia="en-IN"/>
        </w:rPr>
        <w:t>1</w:t>
      </w:r>
      <w:r w:rsidR="00F1058B" w:rsidRPr="00FD5CC4">
        <w:rPr>
          <w:rFonts w:ascii="Arial" w:hAnsi="Arial" w:cs="Arial"/>
          <w:sz w:val="22"/>
          <w:szCs w:val="22"/>
          <w:lang w:eastAsia="en-IN"/>
        </w:rPr>
        <w:t>6</w:t>
      </w:r>
      <w:r w:rsidR="00D42578">
        <w:rPr>
          <w:rFonts w:ascii="Arial" w:hAnsi="Arial" w:cs="Arial"/>
          <w:sz w:val="22"/>
          <w:szCs w:val="22"/>
          <w:lang w:eastAsia="en-IN"/>
        </w:rPr>
        <w:t>.98</w:t>
      </w:r>
      <w:r w:rsidR="00790C23">
        <w:rPr>
          <w:rFonts w:ascii="Arial" w:hAnsi="Arial" w:cs="Arial"/>
          <w:sz w:val="22"/>
          <w:szCs w:val="22"/>
          <w:lang w:eastAsia="en-IN"/>
        </w:rPr>
        <w:t xml:space="preserve"> crores.</w:t>
      </w:r>
    </w:p>
    <w:p w14:paraId="04CB096F" w14:textId="77777777" w:rsidR="000C3E6C" w:rsidRPr="000C3E6C" w:rsidRDefault="000C3E6C" w:rsidP="00F36AD4">
      <w:pPr>
        <w:pStyle w:val="ListParagraph"/>
        <w:numPr>
          <w:ilvl w:val="0"/>
          <w:numId w:val="10"/>
        </w:numPr>
        <w:autoSpaceDE w:val="0"/>
        <w:autoSpaceDN w:val="0"/>
        <w:spacing w:before="240" w:after="240" w:line="360" w:lineRule="auto"/>
        <w:ind w:left="709" w:right="-8" w:hanging="425"/>
        <w:jc w:val="both"/>
        <w:rPr>
          <w:rFonts w:ascii="Arial" w:hAnsi="Arial" w:cs="Arial"/>
          <w:sz w:val="22"/>
        </w:rPr>
      </w:pPr>
      <w:r w:rsidRPr="00F36AD4">
        <w:rPr>
          <w:rFonts w:ascii="Arial" w:hAnsi="Arial" w:cs="Arial"/>
          <w:sz w:val="22"/>
          <w:szCs w:val="22"/>
          <w:lang w:eastAsia="en-IN"/>
        </w:rPr>
        <w:t>Thus</w:t>
      </w:r>
      <w:r w:rsidRPr="000C3E6C">
        <w:rPr>
          <w:rFonts w:ascii="Arial" w:hAnsi="Arial" w:cs="Arial"/>
          <w:sz w:val="22"/>
        </w:rPr>
        <w:t>, ~INR 7.39 Crore per MW is the expected CAPEX for the proposed 63.30 MW Wind Solar Hybrid power plant as shown in the below table:</w:t>
      </w:r>
    </w:p>
    <w:tbl>
      <w:tblPr>
        <w:tblW w:w="7513" w:type="dxa"/>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2126"/>
        <w:gridCol w:w="1985"/>
        <w:gridCol w:w="1984"/>
      </w:tblGrid>
      <w:tr w:rsidR="000C3E6C" w:rsidRPr="00B85893" w14:paraId="652A4B77" w14:textId="77777777" w:rsidTr="000C3E6C">
        <w:trPr>
          <w:trHeight w:val="300"/>
        </w:trPr>
        <w:tc>
          <w:tcPr>
            <w:tcW w:w="1418" w:type="dxa"/>
            <w:shd w:val="clear" w:color="auto" w:fill="002060"/>
            <w:noWrap/>
            <w:vAlign w:val="bottom"/>
            <w:hideMark/>
          </w:tcPr>
          <w:p w14:paraId="7C3598D9" w14:textId="77777777" w:rsidR="000C3E6C" w:rsidRPr="00B85893" w:rsidRDefault="000C3E6C" w:rsidP="000C3E6C">
            <w:pP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Particular</w:t>
            </w:r>
          </w:p>
        </w:tc>
        <w:tc>
          <w:tcPr>
            <w:tcW w:w="2126" w:type="dxa"/>
            <w:shd w:val="clear" w:color="auto" w:fill="002060"/>
            <w:noWrap/>
            <w:vAlign w:val="center"/>
            <w:hideMark/>
          </w:tcPr>
          <w:p w14:paraId="2F35BF82" w14:textId="77777777" w:rsidR="000C3E6C" w:rsidRPr="00B85893" w:rsidRDefault="000C3E6C" w:rsidP="000C3E6C">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Capex</w:t>
            </w:r>
            <w:r>
              <w:rPr>
                <w:rFonts w:asciiTheme="minorHAnsi" w:hAnsiTheme="minorHAnsi" w:cstheme="minorHAnsi"/>
                <w:b/>
                <w:color w:val="FFFFFF" w:themeColor="background1"/>
                <w:sz w:val="22"/>
                <w:szCs w:val="22"/>
              </w:rPr>
              <w:t xml:space="preserve"> (INR Cr.)</w:t>
            </w:r>
          </w:p>
        </w:tc>
        <w:tc>
          <w:tcPr>
            <w:tcW w:w="1985" w:type="dxa"/>
            <w:shd w:val="clear" w:color="auto" w:fill="002060"/>
            <w:noWrap/>
            <w:vAlign w:val="center"/>
            <w:hideMark/>
          </w:tcPr>
          <w:p w14:paraId="3C00AFAD" w14:textId="77777777" w:rsidR="000C3E6C" w:rsidRPr="00B85893" w:rsidRDefault="000C3E6C" w:rsidP="000C3E6C">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MW</w:t>
            </w:r>
          </w:p>
        </w:tc>
        <w:tc>
          <w:tcPr>
            <w:tcW w:w="1984" w:type="dxa"/>
            <w:shd w:val="clear" w:color="auto" w:fill="002060"/>
            <w:noWrap/>
            <w:vAlign w:val="center"/>
            <w:hideMark/>
          </w:tcPr>
          <w:p w14:paraId="01604456" w14:textId="77777777" w:rsidR="000C3E6C" w:rsidRPr="00B85893" w:rsidRDefault="000C3E6C" w:rsidP="000C3E6C">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Per MW Cost</w:t>
            </w:r>
          </w:p>
        </w:tc>
      </w:tr>
      <w:tr w:rsidR="000C3E6C" w:rsidRPr="00B85893" w14:paraId="620CCD6F" w14:textId="77777777" w:rsidTr="000C3E6C">
        <w:trPr>
          <w:trHeight w:val="300"/>
        </w:trPr>
        <w:tc>
          <w:tcPr>
            <w:tcW w:w="1418" w:type="dxa"/>
            <w:shd w:val="clear" w:color="auto" w:fill="DBE5F1" w:themeFill="accent1" w:themeFillTint="33"/>
            <w:noWrap/>
            <w:vAlign w:val="bottom"/>
            <w:hideMark/>
          </w:tcPr>
          <w:p w14:paraId="229E053A" w14:textId="77777777" w:rsidR="000C3E6C" w:rsidRPr="00B85893" w:rsidRDefault="000C3E6C" w:rsidP="000C3E6C">
            <w:pPr>
              <w:rPr>
                <w:rFonts w:asciiTheme="minorHAnsi" w:hAnsiTheme="minorHAnsi" w:cstheme="minorHAnsi"/>
                <w:b/>
                <w:color w:val="000000"/>
                <w:sz w:val="22"/>
                <w:szCs w:val="22"/>
              </w:rPr>
            </w:pPr>
            <w:r w:rsidRPr="00B85893">
              <w:rPr>
                <w:rFonts w:asciiTheme="minorHAnsi" w:hAnsiTheme="minorHAnsi" w:cstheme="minorHAnsi"/>
                <w:b/>
                <w:color w:val="000000"/>
                <w:sz w:val="22"/>
                <w:szCs w:val="22"/>
              </w:rPr>
              <w:t>Solar</w:t>
            </w:r>
          </w:p>
        </w:tc>
        <w:tc>
          <w:tcPr>
            <w:tcW w:w="2126" w:type="dxa"/>
            <w:shd w:val="clear" w:color="auto" w:fill="auto"/>
            <w:noWrap/>
            <w:vAlign w:val="center"/>
            <w:hideMark/>
          </w:tcPr>
          <w:p w14:paraId="233B3DB7" w14:textId="77777777"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131.09</w:t>
            </w:r>
          </w:p>
        </w:tc>
        <w:tc>
          <w:tcPr>
            <w:tcW w:w="1985" w:type="dxa"/>
            <w:shd w:val="clear" w:color="auto" w:fill="auto"/>
            <w:noWrap/>
            <w:vAlign w:val="center"/>
            <w:hideMark/>
          </w:tcPr>
          <w:p w14:paraId="32BB5F70" w14:textId="77777777"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36</w:t>
            </w:r>
            <w:r w:rsidRPr="00B85893">
              <w:rPr>
                <w:rFonts w:asciiTheme="minorHAnsi" w:hAnsiTheme="minorHAnsi" w:cstheme="minorHAnsi"/>
                <w:color w:val="000000"/>
                <w:sz w:val="22"/>
                <w:szCs w:val="22"/>
              </w:rPr>
              <w:t>.00</w:t>
            </w:r>
          </w:p>
        </w:tc>
        <w:tc>
          <w:tcPr>
            <w:tcW w:w="1984" w:type="dxa"/>
            <w:shd w:val="clear" w:color="auto" w:fill="auto"/>
            <w:noWrap/>
            <w:vAlign w:val="center"/>
            <w:hideMark/>
          </w:tcPr>
          <w:p w14:paraId="594909E0" w14:textId="77777777"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Pr="00B85893">
              <w:rPr>
                <w:rFonts w:asciiTheme="minorHAnsi" w:hAnsiTheme="minorHAnsi" w:cstheme="minorHAnsi"/>
                <w:color w:val="000000"/>
                <w:sz w:val="22"/>
                <w:szCs w:val="22"/>
              </w:rPr>
              <w:t>3.64</w:t>
            </w:r>
            <w:r>
              <w:rPr>
                <w:rFonts w:asciiTheme="minorHAnsi" w:hAnsiTheme="minorHAnsi" w:cstheme="minorHAnsi"/>
                <w:color w:val="000000"/>
                <w:sz w:val="22"/>
                <w:szCs w:val="22"/>
              </w:rPr>
              <w:t xml:space="preserve"> Cr.</w:t>
            </w:r>
          </w:p>
        </w:tc>
      </w:tr>
      <w:tr w:rsidR="000C3E6C" w:rsidRPr="00B85893" w14:paraId="7CAF696F" w14:textId="77777777" w:rsidTr="000C3E6C">
        <w:trPr>
          <w:trHeight w:val="300"/>
        </w:trPr>
        <w:tc>
          <w:tcPr>
            <w:tcW w:w="1418" w:type="dxa"/>
            <w:shd w:val="clear" w:color="auto" w:fill="DBE5F1" w:themeFill="accent1" w:themeFillTint="33"/>
            <w:noWrap/>
            <w:vAlign w:val="bottom"/>
            <w:hideMark/>
          </w:tcPr>
          <w:p w14:paraId="20320D38" w14:textId="77777777" w:rsidR="000C3E6C" w:rsidRPr="00B85893" w:rsidRDefault="000C3E6C" w:rsidP="000C3E6C">
            <w:pPr>
              <w:rPr>
                <w:rFonts w:asciiTheme="minorHAnsi" w:hAnsiTheme="minorHAnsi" w:cstheme="minorHAnsi"/>
                <w:b/>
                <w:color w:val="000000"/>
                <w:sz w:val="22"/>
                <w:szCs w:val="22"/>
              </w:rPr>
            </w:pPr>
            <w:r w:rsidRPr="00B85893">
              <w:rPr>
                <w:rFonts w:asciiTheme="minorHAnsi" w:hAnsiTheme="minorHAnsi" w:cstheme="minorHAnsi"/>
                <w:b/>
                <w:color w:val="000000"/>
                <w:sz w:val="22"/>
                <w:szCs w:val="22"/>
              </w:rPr>
              <w:t>Wind</w:t>
            </w:r>
          </w:p>
        </w:tc>
        <w:tc>
          <w:tcPr>
            <w:tcW w:w="2126" w:type="dxa"/>
            <w:shd w:val="clear" w:color="auto" w:fill="auto"/>
            <w:noWrap/>
            <w:vAlign w:val="center"/>
            <w:hideMark/>
          </w:tcPr>
          <w:p w14:paraId="3B31D46B" w14:textId="77777777"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307.71</w:t>
            </w:r>
          </w:p>
        </w:tc>
        <w:tc>
          <w:tcPr>
            <w:tcW w:w="1985" w:type="dxa"/>
            <w:shd w:val="clear" w:color="auto" w:fill="auto"/>
            <w:noWrap/>
            <w:vAlign w:val="center"/>
            <w:hideMark/>
          </w:tcPr>
          <w:p w14:paraId="01AED3C2" w14:textId="77777777"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27.30</w:t>
            </w:r>
          </w:p>
        </w:tc>
        <w:tc>
          <w:tcPr>
            <w:tcW w:w="1984" w:type="dxa"/>
            <w:shd w:val="clear" w:color="auto" w:fill="auto"/>
            <w:noWrap/>
            <w:vAlign w:val="center"/>
            <w:hideMark/>
          </w:tcPr>
          <w:p w14:paraId="2AFE6683" w14:textId="77777777"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Pr="00B85893">
              <w:rPr>
                <w:rFonts w:asciiTheme="minorHAnsi" w:hAnsiTheme="minorHAnsi" w:cstheme="minorHAnsi"/>
                <w:color w:val="000000"/>
                <w:sz w:val="22"/>
                <w:szCs w:val="22"/>
              </w:rPr>
              <w:t>11.27</w:t>
            </w:r>
            <w:r>
              <w:rPr>
                <w:rFonts w:asciiTheme="minorHAnsi" w:hAnsiTheme="minorHAnsi" w:cstheme="minorHAnsi"/>
                <w:color w:val="000000"/>
                <w:sz w:val="22"/>
                <w:szCs w:val="22"/>
              </w:rPr>
              <w:t xml:space="preserve"> Cr.</w:t>
            </w:r>
          </w:p>
        </w:tc>
      </w:tr>
    </w:tbl>
    <w:p w14:paraId="706CC0DB" w14:textId="77777777" w:rsidR="000C3E6C" w:rsidRDefault="000C3E6C" w:rsidP="000C3E6C">
      <w:pPr>
        <w:pStyle w:val="ListParagraph"/>
        <w:tabs>
          <w:tab w:val="left" w:pos="709"/>
        </w:tabs>
        <w:spacing w:before="240" w:after="240" w:line="360" w:lineRule="auto"/>
        <w:ind w:right="-8"/>
        <w:jc w:val="both"/>
        <w:rPr>
          <w:rFonts w:ascii="Arial" w:hAnsi="Arial" w:cs="Arial"/>
          <w:sz w:val="22"/>
        </w:rPr>
      </w:pPr>
      <w:r>
        <w:rPr>
          <w:rFonts w:ascii="Arial" w:hAnsi="Arial" w:cs="Arial"/>
          <w:sz w:val="22"/>
        </w:rPr>
        <w:t xml:space="preserve">Per MW cost of Solar and Wind power plants are in the line with market trends. </w:t>
      </w:r>
      <w:r w:rsidRPr="00A55784">
        <w:rPr>
          <w:rFonts w:ascii="Arial" w:hAnsi="Arial" w:cs="Arial"/>
          <w:sz w:val="22"/>
        </w:rPr>
        <w:t>The cost of a 1 MW solar power plant in India is typically between ₹4 and ₹5 crores. The cost depends on several factors, including: Solar panels, Land, Balance of system (BOS) components, Installation challenges, Batteries</w:t>
      </w:r>
      <w:r>
        <w:rPr>
          <w:rFonts w:ascii="Arial" w:hAnsi="Arial" w:cs="Arial"/>
          <w:sz w:val="22"/>
        </w:rPr>
        <w:t>. For reference Amplus Solar (</w:t>
      </w:r>
      <w:hyperlink r:id="rId20" w:history="1">
        <w:r w:rsidRPr="00163932">
          <w:rPr>
            <w:rStyle w:val="Hyperlink"/>
            <w:rFonts w:ascii="Arial" w:hAnsi="Arial" w:cs="Arial"/>
            <w:sz w:val="22"/>
          </w:rPr>
          <w:t>https://amplussolar.com/blogs/1mw-solar-power-plant</w:t>
        </w:r>
      </w:hyperlink>
      <w:r>
        <w:rPr>
          <w:rFonts w:ascii="Arial" w:hAnsi="Arial" w:cs="Arial"/>
          <w:sz w:val="22"/>
        </w:rPr>
        <w:t>) and Waree (</w:t>
      </w:r>
      <w:hyperlink r:id="rId21" w:history="1">
        <w:r w:rsidRPr="00163932">
          <w:rPr>
            <w:rStyle w:val="Hyperlink"/>
            <w:rFonts w:ascii="Arial" w:hAnsi="Arial" w:cs="Arial"/>
            <w:sz w:val="22"/>
          </w:rPr>
          <w:t>https://waaree.com/blog/5-mw-solar-power-energy-plant-in-india-profit-cost-land-requirement/</w:t>
        </w:r>
      </w:hyperlink>
      <w:r>
        <w:rPr>
          <w:rFonts w:ascii="Arial" w:hAnsi="Arial" w:cs="Arial"/>
          <w:sz w:val="22"/>
        </w:rPr>
        <w:t>) are known name in this field.</w:t>
      </w:r>
    </w:p>
    <w:p w14:paraId="172F8361" w14:textId="77777777" w:rsidR="000C3E6C" w:rsidRDefault="000C3E6C" w:rsidP="000C3E6C">
      <w:pPr>
        <w:pStyle w:val="ListParagraph"/>
        <w:tabs>
          <w:tab w:val="left" w:pos="709"/>
        </w:tabs>
        <w:spacing w:after="240" w:line="360" w:lineRule="auto"/>
        <w:ind w:right="-8"/>
        <w:jc w:val="both"/>
        <w:rPr>
          <w:rFonts w:ascii="Arial" w:hAnsi="Arial" w:cs="Arial"/>
          <w:sz w:val="22"/>
        </w:rPr>
      </w:pPr>
      <w:r>
        <w:rPr>
          <w:rFonts w:ascii="Arial" w:hAnsi="Arial" w:cs="Arial"/>
          <w:sz w:val="22"/>
        </w:rPr>
        <w:t xml:space="preserve">Similarly, </w:t>
      </w:r>
      <w:r w:rsidRPr="00A55784">
        <w:rPr>
          <w:rFonts w:ascii="Arial" w:hAnsi="Arial" w:cs="Arial"/>
          <w:sz w:val="22"/>
        </w:rPr>
        <w:t xml:space="preserve">According to a report by the Ministry of New and Renewable Energy in India, the capital cost of wind power projects in India ranges from INR 5.5 crore per MW to INR 6.5 crore per MW (approximately USD 750,000 to USD 880,000 per MW) for onshore wind </w:t>
      </w:r>
      <w:r w:rsidRPr="00A55784">
        <w:rPr>
          <w:rFonts w:ascii="Arial" w:hAnsi="Arial" w:cs="Arial"/>
          <w:sz w:val="22"/>
        </w:rPr>
        <w:lastRenderedPageBreak/>
        <w:t>projects, and from INR 8.5 crore per MW to INR 12 crore per MW (approximately USD 1.2 million to USD 1.6 million per MW) for offshore wind project.</w:t>
      </w:r>
      <w:r>
        <w:rPr>
          <w:rFonts w:ascii="Arial" w:hAnsi="Arial" w:cs="Arial"/>
          <w:sz w:val="22"/>
        </w:rPr>
        <w:t xml:space="preserve"> (</w:t>
      </w:r>
      <w:hyperlink r:id="rId22" w:anchor=":~:text=According%20to%20a%20report%20by,INR%2012%20crore%20per%20MW%20" w:history="1">
        <w:r w:rsidRPr="00163932">
          <w:rPr>
            <w:rStyle w:val="Hyperlink"/>
            <w:rFonts w:ascii="Arial" w:hAnsi="Arial" w:cs="Arial"/>
            <w:sz w:val="22"/>
          </w:rPr>
          <w:t>https://www.linkedin.com/pulse/india-wind-energy-potential-quesrow#:~:text=According%20to%20a%20report%20by,INR%2012%20crore%20per%20MW%20</w:t>
        </w:r>
      </w:hyperlink>
      <w:r>
        <w:rPr>
          <w:rFonts w:ascii="Arial" w:hAnsi="Arial" w:cs="Arial"/>
          <w:sz w:val="22"/>
        </w:rPr>
        <w:t>).</w:t>
      </w:r>
    </w:p>
    <w:p w14:paraId="14CFD06C" w14:textId="77777777" w:rsidR="000C3E6C" w:rsidRDefault="000C3E6C" w:rsidP="000C3E6C">
      <w:pPr>
        <w:pStyle w:val="ListParagraph"/>
        <w:tabs>
          <w:tab w:val="left" w:pos="709"/>
        </w:tabs>
        <w:spacing w:after="240" w:line="360" w:lineRule="auto"/>
        <w:ind w:right="-8"/>
        <w:jc w:val="both"/>
        <w:rPr>
          <w:rFonts w:ascii="Arial" w:hAnsi="Arial" w:cs="Arial"/>
          <w:sz w:val="22"/>
        </w:rPr>
      </w:pPr>
      <w:r>
        <w:rPr>
          <w:rFonts w:ascii="Arial" w:hAnsi="Arial" w:cs="Arial"/>
          <w:sz w:val="22"/>
        </w:rPr>
        <w:t xml:space="preserve">Further, as informed by client, </w:t>
      </w:r>
      <w:r w:rsidRPr="00A55784">
        <w:rPr>
          <w:rFonts w:ascii="Arial" w:hAnsi="Arial" w:cs="Arial"/>
          <w:sz w:val="22"/>
        </w:rPr>
        <w:t xml:space="preserve">the proposed hybrid model in use incorporates a range of advanced technological improvements and structural enhancements. Specifically, it utilizes a combination of hybrid tubular and lattice tower structures, designed with a higher hub height and an expanded blade swept area and turbines with DFIG technology. </w:t>
      </w:r>
    </w:p>
    <w:p w14:paraId="037B6AD9" w14:textId="77777777" w:rsidR="000C3E6C" w:rsidRPr="005F7CD1" w:rsidRDefault="000C3E6C" w:rsidP="000C3E6C">
      <w:pPr>
        <w:pStyle w:val="ListParagraph"/>
        <w:tabs>
          <w:tab w:val="left" w:pos="709"/>
        </w:tabs>
        <w:spacing w:after="240" w:line="360" w:lineRule="auto"/>
        <w:ind w:right="-8"/>
        <w:jc w:val="both"/>
        <w:rPr>
          <w:rFonts w:ascii="Arial" w:hAnsi="Arial" w:cs="Arial"/>
          <w:sz w:val="22"/>
        </w:rPr>
      </w:pPr>
      <w:r w:rsidRPr="00A55784">
        <w:rPr>
          <w:rFonts w:ascii="Arial" w:hAnsi="Arial" w:cs="Arial"/>
          <w:sz w:val="22"/>
        </w:rPr>
        <w:t>These features allow for a significantly increased energy capture and improved efficiency. These structural enhancements, coupled with state-of-the-art production technology, contribute to both the higher upfront costs and the enhanced production capacity achieved with this model. This approach represents an investment in the latest technology, aligning with industry trends focused on achieving higher output per unit and reducing lifetime costs through greater efficiency</w:t>
      </w:r>
      <w:r>
        <w:rPr>
          <w:rFonts w:ascii="Arial" w:hAnsi="Arial" w:cs="Arial"/>
          <w:sz w:val="22"/>
        </w:rPr>
        <w:t xml:space="preserve">, </w:t>
      </w:r>
      <w:r w:rsidRPr="005F7CD1">
        <w:rPr>
          <w:rFonts w:ascii="Arial" w:hAnsi="Arial" w:cs="Arial"/>
          <w:sz w:val="22"/>
        </w:rPr>
        <w:t>whereas the Rs. 5-7cr for on shore projects were proposed for the older technology turbines with less hub height and small swept area as per design</w:t>
      </w:r>
      <w:r>
        <w:rPr>
          <w:rFonts w:ascii="Arial" w:hAnsi="Arial" w:cs="Arial"/>
          <w:sz w:val="22"/>
        </w:rPr>
        <w:t>.</w:t>
      </w:r>
    </w:p>
    <w:p w14:paraId="30BEAF5F" w14:textId="77777777" w:rsidR="000C3E6C" w:rsidRPr="000C3E6C" w:rsidRDefault="000C3E6C" w:rsidP="000C3E6C">
      <w:pPr>
        <w:autoSpaceDE w:val="0"/>
        <w:autoSpaceDN w:val="0"/>
        <w:spacing w:before="240" w:line="360" w:lineRule="auto"/>
        <w:ind w:right="-8"/>
        <w:jc w:val="both"/>
        <w:rPr>
          <w:rFonts w:ascii="Arial" w:hAnsi="Arial" w:cs="Arial"/>
          <w:sz w:val="22"/>
        </w:rPr>
      </w:pPr>
    </w:p>
    <w:p w14:paraId="1E5A8D41" w14:textId="77777777" w:rsidR="00D81EAE" w:rsidRDefault="00D81EAE">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14:paraId="3AA55E52" w14:textId="77777777" w:rsidTr="00113F4B">
        <w:trPr>
          <w:trHeight w:val="20"/>
        </w:trPr>
        <w:tc>
          <w:tcPr>
            <w:tcW w:w="1620" w:type="dxa"/>
            <w:shd w:val="clear" w:color="auto" w:fill="002060"/>
            <w:vAlign w:val="center"/>
          </w:tcPr>
          <w:p w14:paraId="12E9C3DE" w14:textId="77777777" w:rsidR="00DE13E5" w:rsidRDefault="00DE13E5"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I</w:t>
            </w:r>
          </w:p>
        </w:tc>
        <w:tc>
          <w:tcPr>
            <w:tcW w:w="7877" w:type="dxa"/>
            <w:shd w:val="clear" w:color="auto" w:fill="DBE5F1" w:themeFill="accent1" w:themeFillTint="33"/>
            <w:vAlign w:val="center"/>
          </w:tcPr>
          <w:p w14:paraId="2D0BD98A" w14:textId="77777777"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14:paraId="75204BCC" w14:textId="77777777" w:rsidR="00B44E45" w:rsidRDefault="00B44E45" w:rsidP="00B44E45">
      <w:pPr>
        <w:pStyle w:val="ListParagraph"/>
        <w:spacing w:line="360" w:lineRule="auto"/>
        <w:ind w:left="284" w:right="-143"/>
        <w:jc w:val="both"/>
        <w:rPr>
          <w:rFonts w:ascii="Arial" w:hAnsi="Arial" w:cs="Arial"/>
          <w:sz w:val="22"/>
          <w:szCs w:val="22"/>
        </w:rPr>
      </w:pPr>
    </w:p>
    <w:p w14:paraId="7308D368" w14:textId="77777777" w:rsidR="00373E9F" w:rsidRDefault="00B44E45" w:rsidP="00F47494">
      <w:pPr>
        <w:pStyle w:val="ListParagraph"/>
        <w:spacing w:after="240" w:line="360" w:lineRule="auto"/>
        <w:ind w:left="284" w:right="-8"/>
        <w:jc w:val="both"/>
        <w:rPr>
          <w:rFonts w:ascii="Arial" w:hAnsi="Arial" w:cs="Arial"/>
          <w:sz w:val="22"/>
          <w:szCs w:val="22"/>
        </w:rPr>
      </w:pPr>
      <w:r>
        <w:rPr>
          <w:rFonts w:ascii="Arial" w:hAnsi="Arial" w:cs="Arial"/>
          <w:sz w:val="22"/>
          <w:szCs w:val="22"/>
        </w:rPr>
        <w:t xml:space="preserve">The proposed </w:t>
      </w:r>
      <w:r w:rsidR="00143F10">
        <w:rPr>
          <w:rFonts w:ascii="Arial" w:hAnsi="Arial" w:cs="Arial"/>
          <w:sz w:val="22"/>
          <w:szCs w:val="22"/>
        </w:rPr>
        <w:t xml:space="preserve">hybrid power plant </w:t>
      </w:r>
      <w:r>
        <w:rPr>
          <w:rFonts w:ascii="Arial" w:hAnsi="Arial" w:cs="Arial"/>
          <w:sz w:val="22"/>
          <w:szCs w:val="22"/>
        </w:rPr>
        <w:t xml:space="preserve">is expected to achieve its C.O.D till </w:t>
      </w:r>
      <w:r w:rsidR="00D81EAE">
        <w:rPr>
          <w:rFonts w:ascii="Arial" w:hAnsi="Arial" w:cs="Arial"/>
          <w:sz w:val="22"/>
          <w:szCs w:val="22"/>
        </w:rPr>
        <w:t>1</w:t>
      </w:r>
      <w:r w:rsidR="00D81EAE" w:rsidRPr="00D81EAE">
        <w:rPr>
          <w:rFonts w:ascii="Arial" w:hAnsi="Arial" w:cs="Arial"/>
          <w:sz w:val="22"/>
          <w:szCs w:val="22"/>
          <w:vertAlign w:val="superscript"/>
        </w:rPr>
        <w:t>st</w:t>
      </w:r>
      <w:r w:rsidR="00D81EAE">
        <w:rPr>
          <w:rFonts w:ascii="Arial" w:hAnsi="Arial" w:cs="Arial"/>
          <w:sz w:val="22"/>
          <w:szCs w:val="22"/>
        </w:rPr>
        <w:t xml:space="preserve"> </w:t>
      </w:r>
      <w:r w:rsidR="00143F10">
        <w:rPr>
          <w:rFonts w:ascii="Arial" w:hAnsi="Arial" w:cs="Arial"/>
          <w:sz w:val="22"/>
          <w:szCs w:val="22"/>
        </w:rPr>
        <w:t>April</w:t>
      </w:r>
      <w:r>
        <w:rPr>
          <w:rFonts w:ascii="Arial" w:hAnsi="Arial" w:cs="Arial"/>
          <w:sz w:val="22"/>
          <w:szCs w:val="22"/>
        </w:rPr>
        <w:t xml:space="preserve"> 202</w:t>
      </w:r>
      <w:r w:rsidR="00143F10">
        <w:rPr>
          <w:rFonts w:ascii="Arial" w:hAnsi="Arial" w:cs="Arial"/>
          <w:sz w:val="22"/>
          <w:szCs w:val="22"/>
        </w:rPr>
        <w:t>6</w:t>
      </w:r>
      <w:r>
        <w:rPr>
          <w:rFonts w:ascii="Arial" w:hAnsi="Arial" w:cs="Arial"/>
          <w:sz w:val="22"/>
          <w:szCs w:val="22"/>
        </w:rPr>
        <w:t>, as per the proposed implementation schedule shown in the table below:</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9B68A9" w:rsidRPr="00EB204E" w14:paraId="32296B71" w14:textId="77777777" w:rsidTr="00667027">
        <w:trPr>
          <w:trHeight w:val="650"/>
        </w:trPr>
        <w:tc>
          <w:tcPr>
            <w:tcW w:w="992" w:type="dxa"/>
            <w:shd w:val="clear" w:color="auto" w:fill="002060"/>
            <w:vAlign w:val="center"/>
          </w:tcPr>
          <w:p w14:paraId="34A33830" w14:textId="77777777" w:rsidR="009B68A9" w:rsidRPr="00EB204E" w:rsidRDefault="009B68A9" w:rsidP="00667027">
            <w:pPr>
              <w:autoSpaceDE w:val="0"/>
              <w:autoSpaceDN w:val="0"/>
              <w:spacing w:line="360" w:lineRule="auto"/>
              <w:ind w:right="210"/>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sidR="001238A3">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vAlign w:val="center"/>
          </w:tcPr>
          <w:p w14:paraId="74AF6991" w14:textId="77777777" w:rsidR="009B68A9" w:rsidRPr="00EB204E" w:rsidRDefault="009B68A9" w:rsidP="0066702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vAlign w:val="center"/>
          </w:tcPr>
          <w:p w14:paraId="0871E19B" w14:textId="77777777" w:rsidR="009B68A9" w:rsidRPr="00EB204E" w:rsidRDefault="009B68A9" w:rsidP="0066702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14:paraId="13E8A997" w14:textId="77777777" w:rsidR="009B68A9" w:rsidRPr="00EB204E" w:rsidRDefault="009B68A9" w:rsidP="0066702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14:paraId="5FBEB4C2" w14:textId="77777777" w:rsidR="009B68A9" w:rsidRPr="00EB204E" w:rsidRDefault="009B68A9" w:rsidP="002E3C8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9B68A9" w:rsidRPr="00EB204E" w14:paraId="77D6B845" w14:textId="77777777" w:rsidTr="00516CDB">
        <w:trPr>
          <w:trHeight w:val="908"/>
        </w:trPr>
        <w:tc>
          <w:tcPr>
            <w:tcW w:w="992" w:type="dxa"/>
            <w:vMerge w:val="restart"/>
            <w:shd w:val="clear" w:color="auto" w:fill="DBE5F1" w:themeFill="accent1" w:themeFillTint="33"/>
            <w:vAlign w:val="center"/>
          </w:tcPr>
          <w:p w14:paraId="7A0B9647"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299125E5" w14:textId="77777777"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14:paraId="40677EA9" w14:textId="77777777" w:rsidR="009B68A9" w:rsidRPr="00EB204E" w:rsidRDefault="009B68A9" w:rsidP="00BA0149">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14:paraId="5D72E346" w14:textId="77777777" w:rsidR="009B68A9" w:rsidRPr="00D85E8C" w:rsidRDefault="00451BAE" w:rsidP="002E3C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FY 2024</w:t>
            </w:r>
          </w:p>
        </w:tc>
        <w:tc>
          <w:tcPr>
            <w:tcW w:w="2835" w:type="dxa"/>
            <w:vAlign w:val="center"/>
          </w:tcPr>
          <w:p w14:paraId="1B85D205" w14:textId="77777777" w:rsidR="009B68A9" w:rsidRPr="00D85E8C" w:rsidRDefault="00A03503" w:rsidP="002C682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14:paraId="45C20197" w14:textId="77777777" w:rsidTr="00516CDB">
        <w:trPr>
          <w:trHeight w:val="629"/>
        </w:trPr>
        <w:tc>
          <w:tcPr>
            <w:tcW w:w="992" w:type="dxa"/>
            <w:vMerge/>
            <w:shd w:val="clear" w:color="auto" w:fill="DBE5F1" w:themeFill="accent1" w:themeFillTint="33"/>
            <w:vAlign w:val="center"/>
          </w:tcPr>
          <w:p w14:paraId="03682096"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14:paraId="4CB6D529"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14:paraId="1D1C685A" w14:textId="77777777" w:rsidR="00926B5B" w:rsidRPr="00EB204E" w:rsidRDefault="00926B5B" w:rsidP="00926B5B">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14:paraId="65DC1218" w14:textId="77777777" w:rsidR="00926B5B" w:rsidRPr="00D85E8C" w:rsidRDefault="00926B5B" w:rsidP="000E71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1229E4">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0E7187">
              <w:rPr>
                <w:rFonts w:asciiTheme="minorHAnsi" w:hAnsiTheme="minorHAnsi" w:cstheme="minorHAnsi"/>
                <w:sz w:val="22"/>
                <w:szCs w:val="22"/>
                <w:lang w:eastAsia="en-IN"/>
              </w:rPr>
              <w:t>March</w:t>
            </w:r>
            <w:r>
              <w:rPr>
                <w:rFonts w:asciiTheme="minorHAnsi" w:hAnsiTheme="minorHAnsi" w:cstheme="minorHAnsi"/>
                <w:sz w:val="22"/>
                <w:szCs w:val="22"/>
                <w:lang w:eastAsia="en-IN"/>
              </w:rPr>
              <w:t xml:space="preserve"> 202</w:t>
            </w:r>
            <w:r w:rsidR="00451BAE">
              <w:rPr>
                <w:rFonts w:asciiTheme="minorHAnsi" w:hAnsiTheme="minorHAnsi" w:cstheme="minorHAnsi"/>
                <w:sz w:val="22"/>
                <w:szCs w:val="22"/>
                <w:lang w:eastAsia="en-IN"/>
              </w:rPr>
              <w:t>5</w:t>
            </w:r>
          </w:p>
        </w:tc>
        <w:tc>
          <w:tcPr>
            <w:tcW w:w="2835" w:type="dxa"/>
            <w:vAlign w:val="center"/>
          </w:tcPr>
          <w:p w14:paraId="46AF14E9"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1FA18E26" w14:textId="77777777" w:rsidTr="0053285B">
        <w:trPr>
          <w:trHeight w:val="70"/>
        </w:trPr>
        <w:tc>
          <w:tcPr>
            <w:tcW w:w="992" w:type="dxa"/>
            <w:shd w:val="clear" w:color="auto" w:fill="DBE5F1" w:themeFill="accent1" w:themeFillTint="33"/>
            <w:vAlign w:val="center"/>
          </w:tcPr>
          <w:p w14:paraId="3EC3DA9E" w14:textId="77777777" w:rsidR="00926B5B" w:rsidRPr="00EE298F"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14:paraId="7AA6B44A" w14:textId="77777777"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14:paraId="685F735E" w14:textId="77777777"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14:paraId="30D9B9FC" w14:textId="77777777" w:rsidR="00926B5B" w:rsidRPr="00D85E8C" w:rsidRDefault="00451BAE" w:rsidP="00451BA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451BA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March </w:t>
            </w:r>
            <w:r w:rsidR="00926B5B">
              <w:rPr>
                <w:rFonts w:asciiTheme="minorHAnsi" w:hAnsiTheme="minorHAnsi" w:cstheme="minorHAnsi"/>
                <w:sz w:val="22"/>
                <w:szCs w:val="22"/>
                <w:lang w:eastAsia="en-IN"/>
              </w:rPr>
              <w:t>202</w:t>
            </w:r>
            <w:r>
              <w:rPr>
                <w:rFonts w:asciiTheme="minorHAnsi" w:hAnsiTheme="minorHAnsi" w:cstheme="minorHAnsi"/>
                <w:sz w:val="22"/>
                <w:szCs w:val="22"/>
                <w:lang w:eastAsia="en-IN"/>
              </w:rPr>
              <w:t>5</w:t>
            </w:r>
          </w:p>
        </w:tc>
        <w:tc>
          <w:tcPr>
            <w:tcW w:w="2835" w:type="dxa"/>
            <w:vAlign w:val="center"/>
          </w:tcPr>
          <w:p w14:paraId="2BC0D469"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68D53973" w14:textId="77777777" w:rsidTr="00516CDB">
        <w:trPr>
          <w:trHeight w:val="800"/>
        </w:trPr>
        <w:tc>
          <w:tcPr>
            <w:tcW w:w="992" w:type="dxa"/>
            <w:vMerge w:val="restart"/>
            <w:shd w:val="clear" w:color="auto" w:fill="DBE5F1" w:themeFill="accent1" w:themeFillTint="33"/>
            <w:vAlign w:val="center"/>
          </w:tcPr>
          <w:p w14:paraId="13D6FEA8"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39F42502" w14:textId="77777777"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14:paraId="663C9D7C"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14:paraId="3E727D22" w14:textId="77777777" w:rsidR="009B68A9" w:rsidRPr="00D85E8C" w:rsidRDefault="00451BAE" w:rsidP="00451BA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7</w:t>
            </w:r>
            <w:r w:rsidR="00003378" w:rsidRPr="00003378">
              <w:rPr>
                <w:rFonts w:asciiTheme="minorHAnsi" w:hAnsiTheme="minorHAnsi" w:cstheme="minorHAnsi"/>
                <w:sz w:val="22"/>
                <w:szCs w:val="22"/>
                <w:vertAlign w:val="superscript"/>
                <w:lang w:eastAsia="en-IN"/>
              </w:rPr>
              <w:t>th</w:t>
            </w:r>
            <w:r w:rsidR="00003378">
              <w:rPr>
                <w:rFonts w:asciiTheme="minorHAnsi" w:hAnsiTheme="minorHAnsi" w:cstheme="minorHAnsi"/>
                <w:sz w:val="22"/>
                <w:szCs w:val="22"/>
                <w:lang w:eastAsia="en-IN"/>
              </w:rPr>
              <w:t xml:space="preserve"> </w:t>
            </w:r>
            <w:r>
              <w:rPr>
                <w:rFonts w:asciiTheme="minorHAnsi" w:hAnsiTheme="minorHAnsi" w:cstheme="minorHAnsi"/>
                <w:sz w:val="22"/>
                <w:szCs w:val="22"/>
                <w:lang w:eastAsia="en-IN"/>
              </w:rPr>
              <w:t>Jan</w:t>
            </w:r>
            <w:r w:rsidR="000E7187">
              <w:rPr>
                <w:rFonts w:asciiTheme="minorHAnsi" w:hAnsiTheme="minorHAnsi" w:cstheme="minorHAnsi"/>
                <w:sz w:val="22"/>
                <w:szCs w:val="22"/>
                <w:lang w:eastAsia="en-IN"/>
              </w:rPr>
              <w:t xml:space="preserve"> 202</w:t>
            </w:r>
            <w:r>
              <w:rPr>
                <w:rFonts w:asciiTheme="minorHAnsi" w:hAnsiTheme="minorHAnsi" w:cstheme="minorHAnsi"/>
                <w:sz w:val="22"/>
                <w:szCs w:val="22"/>
                <w:lang w:eastAsia="en-IN"/>
              </w:rPr>
              <w:t>5</w:t>
            </w:r>
          </w:p>
        </w:tc>
        <w:tc>
          <w:tcPr>
            <w:tcW w:w="2835" w:type="dxa"/>
            <w:vAlign w:val="center"/>
          </w:tcPr>
          <w:p w14:paraId="49374815" w14:textId="77777777" w:rsidR="009B68A9" w:rsidRPr="00D85E8C" w:rsidRDefault="00F23E7D" w:rsidP="00E82AF4">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B68A9" w:rsidRPr="00EB204E" w14:paraId="1D818809" w14:textId="77777777" w:rsidTr="00516CDB">
        <w:trPr>
          <w:trHeight w:val="270"/>
        </w:trPr>
        <w:tc>
          <w:tcPr>
            <w:tcW w:w="992" w:type="dxa"/>
            <w:vMerge/>
            <w:shd w:val="clear" w:color="auto" w:fill="DBE5F1" w:themeFill="accent1" w:themeFillTint="33"/>
            <w:vAlign w:val="center"/>
          </w:tcPr>
          <w:p w14:paraId="5709D93A" w14:textId="77777777" w:rsidR="009B68A9" w:rsidRPr="00EB204E" w:rsidRDefault="009B68A9" w:rsidP="00D11B70">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2FDF67DA"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p>
        </w:tc>
        <w:tc>
          <w:tcPr>
            <w:tcW w:w="2082" w:type="dxa"/>
          </w:tcPr>
          <w:p w14:paraId="289FF19C"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sidR="001229E4">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14:paraId="1B04B83A" w14:textId="77777777" w:rsidR="009B68A9" w:rsidRPr="00D85E8C" w:rsidRDefault="00451BAE" w:rsidP="00001213">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w:t>
            </w:r>
            <w:r w:rsidR="000E7187">
              <w:rPr>
                <w:rFonts w:asciiTheme="minorHAnsi" w:hAnsiTheme="minorHAnsi" w:cstheme="minorHAnsi"/>
                <w:sz w:val="22"/>
                <w:szCs w:val="22"/>
                <w:lang w:eastAsia="en-IN"/>
              </w:rPr>
              <w:t>1</w:t>
            </w:r>
            <w:r w:rsidR="000E7187"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March</w:t>
            </w:r>
            <w:r w:rsidR="000E7187">
              <w:rPr>
                <w:rFonts w:asciiTheme="minorHAnsi" w:hAnsiTheme="minorHAnsi" w:cstheme="minorHAnsi"/>
                <w:sz w:val="22"/>
                <w:szCs w:val="22"/>
                <w:lang w:eastAsia="en-IN"/>
              </w:rPr>
              <w:t xml:space="preserve"> 2025</w:t>
            </w:r>
          </w:p>
        </w:tc>
        <w:tc>
          <w:tcPr>
            <w:tcW w:w="2835" w:type="dxa"/>
            <w:vAlign w:val="center"/>
          </w:tcPr>
          <w:p w14:paraId="1F1C58A6" w14:textId="77777777" w:rsidR="009B68A9" w:rsidRPr="00D85E8C" w:rsidRDefault="00003378" w:rsidP="002E3C87">
            <w:pPr>
              <w:autoSpaceDE w:val="0"/>
              <w:autoSpaceDN w:val="0"/>
              <w:spacing w:line="360" w:lineRule="auto"/>
              <w:ind w:right="212"/>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43E6A70E" w14:textId="77777777" w:rsidTr="00516CDB">
        <w:trPr>
          <w:trHeight w:val="270"/>
        </w:trPr>
        <w:tc>
          <w:tcPr>
            <w:tcW w:w="992" w:type="dxa"/>
            <w:vMerge/>
            <w:shd w:val="clear" w:color="auto" w:fill="DBE5F1" w:themeFill="accent1" w:themeFillTint="33"/>
            <w:vAlign w:val="center"/>
          </w:tcPr>
          <w:p w14:paraId="0D4C8FCC"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D35465F"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0FD98C5F"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14:paraId="27EAD488" w14:textId="77777777" w:rsidR="00926B5B" w:rsidRPr="00D85E8C" w:rsidRDefault="00451BAE"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March 2025</w:t>
            </w:r>
          </w:p>
        </w:tc>
        <w:tc>
          <w:tcPr>
            <w:tcW w:w="2835" w:type="dxa"/>
            <w:vAlign w:val="center"/>
          </w:tcPr>
          <w:p w14:paraId="76E82BD6"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12FD1AD5" w14:textId="77777777" w:rsidTr="00516CDB">
        <w:trPr>
          <w:trHeight w:val="405"/>
        </w:trPr>
        <w:tc>
          <w:tcPr>
            <w:tcW w:w="992" w:type="dxa"/>
            <w:vMerge/>
            <w:shd w:val="clear" w:color="auto" w:fill="DBE5F1" w:themeFill="accent1" w:themeFillTint="33"/>
            <w:vAlign w:val="center"/>
          </w:tcPr>
          <w:p w14:paraId="02A396BC"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58DA6B2F"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4E4ECF74"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14:paraId="40797CC4" w14:textId="77777777" w:rsidR="00926B5B" w:rsidRPr="00D85E8C" w:rsidRDefault="00451BAE"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7</w:t>
            </w:r>
            <w:r w:rsidRPr="00003378">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Jan 2025</w:t>
            </w:r>
          </w:p>
        </w:tc>
        <w:tc>
          <w:tcPr>
            <w:tcW w:w="2835" w:type="dxa"/>
            <w:vAlign w:val="center"/>
          </w:tcPr>
          <w:p w14:paraId="0FB44D10" w14:textId="77777777" w:rsidR="00926B5B" w:rsidRPr="00926B5B" w:rsidRDefault="00003378" w:rsidP="00926B5B">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14:paraId="6D1862F3" w14:textId="77777777" w:rsidTr="00516CDB">
        <w:trPr>
          <w:trHeight w:val="270"/>
        </w:trPr>
        <w:tc>
          <w:tcPr>
            <w:tcW w:w="992" w:type="dxa"/>
            <w:vMerge/>
            <w:shd w:val="clear" w:color="auto" w:fill="DBE5F1" w:themeFill="accent1" w:themeFillTint="33"/>
            <w:vAlign w:val="center"/>
          </w:tcPr>
          <w:p w14:paraId="12FB23D1"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799B283"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6E621E29"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14:paraId="452BEB2D" w14:textId="27B0E21D" w:rsidR="00926B5B" w:rsidRPr="00D85E8C" w:rsidRDefault="00805203"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September</w:t>
            </w:r>
            <w:r w:rsidR="000E7187">
              <w:rPr>
                <w:rFonts w:asciiTheme="minorHAnsi" w:hAnsiTheme="minorHAnsi" w:cstheme="minorHAnsi"/>
                <w:sz w:val="22"/>
                <w:szCs w:val="22"/>
                <w:lang w:eastAsia="en-IN"/>
              </w:rPr>
              <w:t xml:space="preserve"> 2025</w:t>
            </w:r>
          </w:p>
        </w:tc>
        <w:tc>
          <w:tcPr>
            <w:tcW w:w="2835" w:type="dxa"/>
            <w:vAlign w:val="center"/>
          </w:tcPr>
          <w:p w14:paraId="40EA06EC"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41E5F590" w14:textId="77777777" w:rsidTr="001229E4">
        <w:trPr>
          <w:trHeight w:val="270"/>
        </w:trPr>
        <w:tc>
          <w:tcPr>
            <w:tcW w:w="992" w:type="dxa"/>
            <w:vMerge w:val="restart"/>
            <w:shd w:val="clear" w:color="auto" w:fill="DBE5F1" w:themeFill="accent1" w:themeFillTint="33"/>
            <w:vAlign w:val="center"/>
          </w:tcPr>
          <w:p w14:paraId="5B98EE99" w14:textId="77777777" w:rsidR="00926B5B" w:rsidRPr="00EB204E"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15065A32"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14:paraId="2FBEF83F"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14:paraId="4C4658AF" w14:textId="77777777" w:rsidR="00926B5B" w:rsidRPr="00D85E8C" w:rsidRDefault="00451BAE"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7</w:t>
            </w:r>
            <w:r w:rsidRPr="00003378">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Jan 2025</w:t>
            </w:r>
          </w:p>
        </w:tc>
        <w:tc>
          <w:tcPr>
            <w:tcW w:w="2835" w:type="dxa"/>
            <w:vAlign w:val="center"/>
          </w:tcPr>
          <w:p w14:paraId="41C51C92" w14:textId="77777777" w:rsidR="00926B5B" w:rsidRPr="00926B5B" w:rsidRDefault="00003378" w:rsidP="00926B5B">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14:paraId="61A5827D" w14:textId="77777777" w:rsidTr="001229E4">
        <w:trPr>
          <w:trHeight w:val="270"/>
        </w:trPr>
        <w:tc>
          <w:tcPr>
            <w:tcW w:w="992" w:type="dxa"/>
            <w:vMerge/>
            <w:shd w:val="clear" w:color="auto" w:fill="DBE5F1" w:themeFill="accent1" w:themeFillTint="33"/>
            <w:vAlign w:val="center"/>
          </w:tcPr>
          <w:p w14:paraId="2E0A7E10"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6393031A"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19EAEDBD"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14:paraId="64AF37B6" w14:textId="77777777" w:rsidR="00926B5B" w:rsidRPr="00D85E8C" w:rsidRDefault="00451BAE"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March 2025</w:t>
            </w:r>
          </w:p>
        </w:tc>
        <w:tc>
          <w:tcPr>
            <w:tcW w:w="2835" w:type="dxa"/>
            <w:vAlign w:val="center"/>
          </w:tcPr>
          <w:p w14:paraId="30F928F8"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49A72EFF" w14:textId="77777777" w:rsidTr="00516CDB">
        <w:trPr>
          <w:trHeight w:val="455"/>
        </w:trPr>
        <w:tc>
          <w:tcPr>
            <w:tcW w:w="992" w:type="dxa"/>
            <w:vMerge/>
            <w:shd w:val="clear" w:color="auto" w:fill="DBE5F1" w:themeFill="accent1" w:themeFillTint="33"/>
            <w:vAlign w:val="center"/>
          </w:tcPr>
          <w:p w14:paraId="258BF1CB"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04C7C04E"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7E2935B7"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14:paraId="0DFEB554" w14:textId="0BDFF121" w:rsidR="00926B5B" w:rsidRPr="00D85E8C" w:rsidRDefault="00805203"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September</w:t>
            </w:r>
            <w:r w:rsidR="00451BAE">
              <w:rPr>
                <w:rFonts w:asciiTheme="minorHAnsi" w:hAnsiTheme="minorHAnsi" w:cstheme="minorHAnsi"/>
                <w:sz w:val="22"/>
                <w:szCs w:val="22"/>
                <w:lang w:eastAsia="en-IN"/>
              </w:rPr>
              <w:t xml:space="preserve"> 2025</w:t>
            </w:r>
          </w:p>
        </w:tc>
        <w:tc>
          <w:tcPr>
            <w:tcW w:w="2835" w:type="dxa"/>
            <w:vAlign w:val="center"/>
          </w:tcPr>
          <w:p w14:paraId="7F7F1720"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30ABE3DC" w14:textId="77777777" w:rsidTr="00516CDB">
        <w:trPr>
          <w:trHeight w:val="405"/>
        </w:trPr>
        <w:tc>
          <w:tcPr>
            <w:tcW w:w="992" w:type="dxa"/>
            <w:vMerge/>
            <w:shd w:val="clear" w:color="auto" w:fill="DBE5F1" w:themeFill="accent1" w:themeFillTint="33"/>
            <w:vAlign w:val="center"/>
          </w:tcPr>
          <w:p w14:paraId="2DC2B698"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21E3A369"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3500C3D8"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14:paraId="796600FE" w14:textId="77777777" w:rsidR="00926B5B" w:rsidRPr="00D85E8C" w:rsidRDefault="00003378"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November 2025</w:t>
            </w:r>
          </w:p>
        </w:tc>
        <w:tc>
          <w:tcPr>
            <w:tcW w:w="2835" w:type="dxa"/>
            <w:vAlign w:val="center"/>
          </w:tcPr>
          <w:p w14:paraId="59411412"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156159E1" w14:textId="77777777" w:rsidTr="00516CDB">
        <w:trPr>
          <w:trHeight w:val="70"/>
        </w:trPr>
        <w:tc>
          <w:tcPr>
            <w:tcW w:w="992" w:type="dxa"/>
            <w:vMerge/>
            <w:shd w:val="clear" w:color="auto" w:fill="DBE5F1" w:themeFill="accent1" w:themeFillTint="33"/>
            <w:vAlign w:val="center"/>
          </w:tcPr>
          <w:p w14:paraId="4D514949"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275519B"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29C88A37" w14:textId="77777777" w:rsidR="00926B5B" w:rsidRPr="00582A3F" w:rsidRDefault="00926B5B" w:rsidP="00926B5B">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14:paraId="0D6B30D5" w14:textId="77777777" w:rsidR="00926B5B" w:rsidRPr="00003378" w:rsidRDefault="00003378" w:rsidP="00926B5B">
            <w:pPr>
              <w:autoSpaceDE w:val="0"/>
              <w:autoSpaceDN w:val="0"/>
              <w:spacing w:line="360" w:lineRule="auto"/>
              <w:jc w:val="center"/>
              <w:rPr>
                <w:rFonts w:asciiTheme="minorHAnsi" w:hAnsiTheme="minorHAnsi" w:cstheme="minorHAnsi"/>
                <w:sz w:val="22"/>
                <w:szCs w:val="22"/>
                <w:lang w:eastAsia="en-IN"/>
              </w:rPr>
            </w:pPr>
            <w:r w:rsidRPr="00003378">
              <w:rPr>
                <w:rFonts w:asciiTheme="minorHAnsi" w:hAnsiTheme="minorHAnsi" w:cstheme="minorHAnsi"/>
                <w:sz w:val="22"/>
                <w:szCs w:val="22"/>
                <w:lang w:eastAsia="en-IN"/>
              </w:rPr>
              <w:t>Jan 202</w:t>
            </w:r>
            <w:r w:rsidR="00451BAE">
              <w:rPr>
                <w:rFonts w:asciiTheme="minorHAnsi" w:hAnsiTheme="minorHAnsi" w:cstheme="minorHAnsi"/>
                <w:sz w:val="22"/>
                <w:szCs w:val="22"/>
                <w:lang w:eastAsia="en-IN"/>
              </w:rPr>
              <w:t>6</w:t>
            </w:r>
          </w:p>
        </w:tc>
        <w:tc>
          <w:tcPr>
            <w:tcW w:w="2835" w:type="dxa"/>
            <w:vAlign w:val="center"/>
          </w:tcPr>
          <w:p w14:paraId="643D0E7A"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50466D89" w14:textId="77777777" w:rsidTr="00516CDB">
        <w:trPr>
          <w:trHeight w:val="1551"/>
        </w:trPr>
        <w:tc>
          <w:tcPr>
            <w:tcW w:w="992" w:type="dxa"/>
            <w:shd w:val="clear" w:color="auto" w:fill="DBE5F1" w:themeFill="accent1" w:themeFillTint="33"/>
            <w:vAlign w:val="center"/>
          </w:tcPr>
          <w:p w14:paraId="52C1D45E" w14:textId="77777777" w:rsidR="009B68A9" w:rsidRPr="007306A2"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70FD0CDC" w14:textId="77777777" w:rsidR="009B68A9" w:rsidRPr="007306A2" w:rsidRDefault="009B68A9" w:rsidP="009B68A9">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14:paraId="36E357A6" w14:textId="77777777" w:rsidR="009B68A9" w:rsidRPr="00EB204E" w:rsidRDefault="00F35922" w:rsidP="00001213">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14:paraId="4AA63B5E" w14:textId="77777777" w:rsidR="009B68A9" w:rsidRPr="00D85E8C" w:rsidRDefault="000E7187" w:rsidP="00F23E7D">
            <w:pPr>
              <w:jc w:val="center"/>
              <w:rPr>
                <w:rFonts w:ascii="Calibri" w:hAnsi="Calibri" w:cs="Calibri"/>
                <w:color w:val="000000"/>
                <w:sz w:val="22"/>
                <w:szCs w:val="22"/>
              </w:rPr>
            </w:pPr>
            <w:r>
              <w:rPr>
                <w:rFonts w:asciiTheme="minorHAnsi" w:hAnsiTheme="minorHAnsi" w:cstheme="minorHAnsi"/>
                <w:sz w:val="22"/>
                <w:szCs w:val="22"/>
                <w:lang w:eastAsia="en-IN"/>
              </w:rPr>
              <w:t>Feb 2026</w:t>
            </w:r>
          </w:p>
        </w:tc>
        <w:tc>
          <w:tcPr>
            <w:tcW w:w="2835" w:type="dxa"/>
            <w:vAlign w:val="center"/>
          </w:tcPr>
          <w:p w14:paraId="66406A99" w14:textId="77777777" w:rsidR="002C682E" w:rsidRPr="002C682E" w:rsidRDefault="00001213" w:rsidP="002C682E">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r w:rsidR="002C682E">
              <w:rPr>
                <w:rFonts w:asciiTheme="minorHAnsi" w:hAnsiTheme="minorHAnsi" w:cstheme="minorHAnsi"/>
                <w:sz w:val="22"/>
                <w:szCs w:val="22"/>
                <w:lang w:eastAsia="en-IN"/>
              </w:rPr>
              <w:t xml:space="preserve"> except the approval obtained as per “Section L”</w:t>
            </w:r>
          </w:p>
        </w:tc>
      </w:tr>
      <w:tr w:rsidR="009B68A9" w:rsidRPr="00EB204E" w14:paraId="1085BE3E" w14:textId="77777777" w:rsidTr="00516CDB">
        <w:trPr>
          <w:trHeight w:val="270"/>
        </w:trPr>
        <w:tc>
          <w:tcPr>
            <w:tcW w:w="992" w:type="dxa"/>
            <w:shd w:val="clear" w:color="auto" w:fill="DBE5F1" w:themeFill="accent1" w:themeFillTint="33"/>
            <w:vAlign w:val="center"/>
          </w:tcPr>
          <w:p w14:paraId="38E50792"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45604DF8"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14:paraId="1A9C0C72" w14:textId="77777777"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6F9633B9" w14:textId="77777777" w:rsidR="009B68A9" w:rsidRPr="00D85E8C" w:rsidRDefault="000E7187" w:rsidP="002E3C87">
            <w:pPr>
              <w:jc w:val="center"/>
              <w:rPr>
                <w:rFonts w:ascii="Calibri" w:hAnsi="Calibri" w:cs="Calibri"/>
                <w:color w:val="000000"/>
                <w:sz w:val="22"/>
                <w:szCs w:val="22"/>
              </w:rPr>
            </w:pPr>
            <w:r>
              <w:rPr>
                <w:rFonts w:asciiTheme="minorHAnsi" w:hAnsiTheme="minorHAnsi" w:cstheme="minorHAnsi"/>
                <w:sz w:val="22"/>
                <w:szCs w:val="22"/>
                <w:lang w:eastAsia="en-IN"/>
              </w:rPr>
              <w:t>March</w:t>
            </w:r>
            <w:r w:rsidR="0053285B">
              <w:rPr>
                <w:rFonts w:asciiTheme="minorHAnsi" w:hAnsiTheme="minorHAnsi" w:cstheme="minorHAnsi"/>
                <w:sz w:val="22"/>
                <w:szCs w:val="22"/>
                <w:lang w:eastAsia="en-IN"/>
              </w:rPr>
              <w:t>,</w:t>
            </w:r>
            <w:r w:rsidR="00E82AF4">
              <w:rPr>
                <w:rFonts w:asciiTheme="minorHAnsi" w:hAnsiTheme="minorHAnsi" w:cstheme="minorHAnsi"/>
                <w:sz w:val="22"/>
                <w:szCs w:val="22"/>
                <w:lang w:eastAsia="en-IN"/>
              </w:rPr>
              <w:t xml:space="preserve"> 202</w:t>
            </w:r>
            <w:r>
              <w:rPr>
                <w:rFonts w:asciiTheme="minorHAnsi" w:hAnsiTheme="minorHAnsi" w:cstheme="minorHAnsi"/>
                <w:sz w:val="22"/>
                <w:szCs w:val="22"/>
                <w:lang w:eastAsia="en-IN"/>
              </w:rPr>
              <w:t>6</w:t>
            </w:r>
          </w:p>
        </w:tc>
        <w:tc>
          <w:tcPr>
            <w:tcW w:w="2835" w:type="dxa"/>
            <w:vAlign w:val="center"/>
          </w:tcPr>
          <w:p w14:paraId="704B36E4" w14:textId="77777777" w:rsidR="0049264D" w:rsidRPr="00926B5B" w:rsidRDefault="00926B5B" w:rsidP="002C682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60B4F718" w14:textId="77777777" w:rsidTr="00516CDB">
        <w:trPr>
          <w:trHeight w:val="405"/>
        </w:trPr>
        <w:tc>
          <w:tcPr>
            <w:tcW w:w="992" w:type="dxa"/>
            <w:shd w:val="clear" w:color="auto" w:fill="DBE5F1" w:themeFill="accent1" w:themeFillTint="33"/>
            <w:vAlign w:val="center"/>
          </w:tcPr>
          <w:p w14:paraId="75E01C46"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31A99BC5"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14:paraId="52C9B599" w14:textId="77777777"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1F48910A" w14:textId="77777777" w:rsidR="009B68A9" w:rsidRPr="00D85E8C" w:rsidRDefault="00E82AF4" w:rsidP="000E71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sidR="0053285B">
              <w:rPr>
                <w:rFonts w:asciiTheme="minorHAnsi" w:hAnsiTheme="minorHAnsi" w:cstheme="minorHAnsi"/>
                <w:sz w:val="22"/>
                <w:szCs w:val="22"/>
                <w:lang w:eastAsia="en-IN"/>
              </w:rPr>
              <w:t xml:space="preserve"> </w:t>
            </w:r>
            <w:r w:rsidR="000E7187">
              <w:rPr>
                <w:rFonts w:asciiTheme="minorHAnsi" w:hAnsiTheme="minorHAnsi" w:cstheme="minorHAnsi"/>
                <w:sz w:val="22"/>
                <w:szCs w:val="22"/>
                <w:lang w:eastAsia="en-IN"/>
              </w:rPr>
              <w:t xml:space="preserve">April </w:t>
            </w:r>
            <w:r>
              <w:rPr>
                <w:rFonts w:asciiTheme="minorHAnsi" w:hAnsiTheme="minorHAnsi" w:cstheme="minorHAnsi"/>
                <w:sz w:val="22"/>
                <w:szCs w:val="22"/>
                <w:lang w:eastAsia="en-IN"/>
              </w:rPr>
              <w:t>202</w:t>
            </w:r>
            <w:r w:rsidR="000E7187">
              <w:rPr>
                <w:rFonts w:asciiTheme="minorHAnsi" w:hAnsiTheme="minorHAnsi" w:cstheme="minorHAnsi"/>
                <w:sz w:val="22"/>
                <w:szCs w:val="22"/>
                <w:lang w:eastAsia="en-IN"/>
              </w:rPr>
              <w:t>6</w:t>
            </w:r>
          </w:p>
        </w:tc>
        <w:tc>
          <w:tcPr>
            <w:tcW w:w="2835" w:type="dxa"/>
            <w:vAlign w:val="center"/>
          </w:tcPr>
          <w:p w14:paraId="3DF0FA09" w14:textId="77777777" w:rsidR="009B68A9" w:rsidRPr="00926B5B" w:rsidRDefault="00926B5B" w:rsidP="00963938">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14:paraId="19784D08" w14:textId="77777777" w:rsidR="00D11B70" w:rsidRDefault="00D11B70" w:rsidP="00D11B70">
      <w:pPr>
        <w:autoSpaceDE w:val="0"/>
        <w:autoSpaceDN w:val="0"/>
        <w:spacing w:line="360" w:lineRule="auto"/>
        <w:ind w:left="284" w:right="-1"/>
        <w:rPr>
          <w:rFonts w:ascii="Arial" w:hAnsi="Arial" w:cs="Arial"/>
          <w:b/>
          <w:sz w:val="22"/>
          <w:szCs w:val="22"/>
          <w:lang w:eastAsia="en-IN"/>
        </w:rPr>
      </w:pPr>
    </w:p>
    <w:p w14:paraId="372FE24E" w14:textId="77777777" w:rsidR="00111D49" w:rsidRPr="004D54D3" w:rsidRDefault="004D54D3" w:rsidP="00516CDB">
      <w:pPr>
        <w:autoSpaceDE w:val="0"/>
        <w:autoSpaceDN w:val="0"/>
        <w:spacing w:after="240" w:line="360" w:lineRule="auto"/>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14:paraId="43099F3B" w14:textId="76CBC335" w:rsidR="00003378" w:rsidRDefault="00003378"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FD5CC4">
        <w:rPr>
          <w:rFonts w:ascii="Arial" w:hAnsi="Arial" w:cs="Arial"/>
          <w:sz w:val="22"/>
          <w:szCs w:val="22"/>
          <w:lang w:eastAsia="en-IN"/>
        </w:rPr>
        <w:t xml:space="preserve">Proposed </w:t>
      </w:r>
      <w:r>
        <w:rPr>
          <w:rFonts w:ascii="Arial" w:hAnsi="Arial" w:cs="Arial"/>
          <w:sz w:val="22"/>
          <w:szCs w:val="22"/>
          <w:lang w:eastAsia="en-IN"/>
        </w:rPr>
        <w:t xml:space="preserve">Hybrid </w:t>
      </w:r>
      <w:r w:rsidRPr="00FD5CC4">
        <w:rPr>
          <w:rFonts w:ascii="Arial" w:hAnsi="Arial" w:cs="Arial"/>
          <w:sz w:val="22"/>
          <w:szCs w:val="22"/>
          <w:lang w:eastAsia="en-IN"/>
        </w:rPr>
        <w:t xml:space="preserve">Power plant will be implemented through appointment of EPC, for which company has signed an agreement with </w:t>
      </w:r>
      <w:r w:rsidR="00451BAE">
        <w:rPr>
          <w:rFonts w:ascii="Arial" w:hAnsi="Arial" w:cs="Arial"/>
          <w:sz w:val="22"/>
          <w:szCs w:val="22"/>
          <w:lang w:eastAsia="en-IN"/>
        </w:rPr>
        <w:t>Opera</w:t>
      </w:r>
      <w:r w:rsidRPr="00FD5CC4">
        <w:rPr>
          <w:rFonts w:ascii="Arial" w:hAnsi="Arial" w:cs="Arial"/>
          <w:sz w:val="22"/>
          <w:szCs w:val="22"/>
          <w:lang w:eastAsia="en-IN"/>
        </w:rPr>
        <w:t xml:space="preserve"> Energy Ltd. dated </w:t>
      </w:r>
      <w:r w:rsidR="00451BAE">
        <w:rPr>
          <w:rFonts w:ascii="Arial" w:hAnsi="Arial" w:cs="Arial"/>
          <w:sz w:val="22"/>
          <w:szCs w:val="22"/>
          <w:lang w:eastAsia="en-IN"/>
        </w:rPr>
        <w:t>7</w:t>
      </w:r>
      <w:r w:rsidR="00451BAE" w:rsidRPr="00451BAE">
        <w:rPr>
          <w:rFonts w:ascii="Arial" w:hAnsi="Arial" w:cs="Arial"/>
          <w:sz w:val="22"/>
          <w:szCs w:val="22"/>
          <w:vertAlign w:val="superscript"/>
          <w:lang w:eastAsia="en-IN"/>
        </w:rPr>
        <w:t>th</w:t>
      </w:r>
      <w:r w:rsidR="00451BAE">
        <w:rPr>
          <w:rFonts w:ascii="Arial" w:hAnsi="Arial" w:cs="Arial"/>
          <w:sz w:val="22"/>
          <w:szCs w:val="22"/>
          <w:lang w:eastAsia="en-IN"/>
        </w:rPr>
        <w:t xml:space="preserve"> Jan 2025</w:t>
      </w:r>
      <w:r w:rsidRPr="00FD5CC4">
        <w:rPr>
          <w:rFonts w:ascii="Arial" w:hAnsi="Arial" w:cs="Arial"/>
          <w:sz w:val="22"/>
          <w:szCs w:val="22"/>
          <w:lang w:eastAsia="en-IN"/>
        </w:rPr>
        <w:t xml:space="preserve"> for design, develop, transfer and maintain the solar and wind hybrid power plant on behalf of M/s Sai Infinium Limited as an industrial customer.</w:t>
      </w:r>
      <w:r>
        <w:rPr>
          <w:rFonts w:ascii="Arial" w:hAnsi="Arial" w:cs="Arial"/>
          <w:sz w:val="22"/>
          <w:szCs w:val="22"/>
          <w:lang w:eastAsia="en-IN"/>
        </w:rPr>
        <w:t xml:space="preserve"> Thus</w:t>
      </w:r>
      <w:r w:rsidR="00805203">
        <w:rPr>
          <w:rFonts w:ascii="Arial" w:hAnsi="Arial" w:cs="Arial"/>
          <w:sz w:val="22"/>
          <w:szCs w:val="22"/>
          <w:lang w:eastAsia="en-IN"/>
        </w:rPr>
        <w:t xml:space="preserve">, </w:t>
      </w:r>
      <w:r>
        <w:rPr>
          <w:rFonts w:ascii="Arial" w:hAnsi="Arial" w:cs="Arial"/>
          <w:sz w:val="22"/>
          <w:szCs w:val="22"/>
          <w:lang w:eastAsia="en-IN"/>
        </w:rPr>
        <w:t>there is no need to appoint architect, civil contractor/developer separately and procurement of the Plant &amp; Machinery will also be handled by EPC only.</w:t>
      </w:r>
    </w:p>
    <w:p w14:paraId="632E6C8E" w14:textId="77777777" w:rsidR="00003378" w:rsidRPr="009E1196"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14:paraId="0707606D" w14:textId="77777777" w:rsidR="00003378"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14:paraId="5AE9EC15" w14:textId="486E8FBC" w:rsidR="00003378" w:rsidRPr="00C54C48" w:rsidRDefault="00003378" w:rsidP="00C54C4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For current status of statutory approvals, kindly refer the “Section L” of this report.</w:t>
      </w:r>
    </w:p>
    <w:p w14:paraId="5B12BED7" w14:textId="77777777" w:rsidR="00C576A9" w:rsidRPr="009E1196" w:rsidRDefault="00C576A9"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 xml:space="preserve">As per this timeline, </w:t>
      </w:r>
      <w:r w:rsidR="0008288D">
        <w:rPr>
          <w:rFonts w:ascii="Arial" w:hAnsi="Arial" w:cs="Arial"/>
          <w:sz w:val="22"/>
          <w:szCs w:val="22"/>
          <w:lang w:eastAsia="en-IN"/>
        </w:rPr>
        <w:t xml:space="preserve">the </w:t>
      </w:r>
      <w:r w:rsidRPr="009E1196">
        <w:rPr>
          <w:rFonts w:ascii="Arial" w:hAnsi="Arial" w:cs="Arial"/>
          <w:sz w:val="22"/>
          <w:szCs w:val="22"/>
          <w:lang w:eastAsia="en-IN"/>
        </w:rPr>
        <w:t>expected C</w:t>
      </w:r>
      <w:r w:rsidR="009E1196">
        <w:rPr>
          <w:rFonts w:ascii="Arial" w:hAnsi="Arial" w:cs="Arial"/>
          <w:sz w:val="22"/>
          <w:szCs w:val="22"/>
          <w:lang w:eastAsia="en-IN"/>
        </w:rPr>
        <w:t>.</w:t>
      </w:r>
      <w:r w:rsidRPr="009E1196">
        <w:rPr>
          <w:rFonts w:ascii="Arial" w:hAnsi="Arial" w:cs="Arial"/>
          <w:sz w:val="22"/>
          <w:szCs w:val="22"/>
          <w:lang w:eastAsia="en-IN"/>
        </w:rPr>
        <w:t>O</w:t>
      </w:r>
      <w:r w:rsidR="009E1196">
        <w:rPr>
          <w:rFonts w:ascii="Arial" w:hAnsi="Arial" w:cs="Arial"/>
          <w:sz w:val="22"/>
          <w:szCs w:val="22"/>
          <w:lang w:eastAsia="en-IN"/>
        </w:rPr>
        <w:t>.</w:t>
      </w:r>
      <w:r w:rsidRPr="009E1196">
        <w:rPr>
          <w:rFonts w:ascii="Arial" w:hAnsi="Arial" w:cs="Arial"/>
          <w:sz w:val="22"/>
          <w:szCs w:val="22"/>
          <w:lang w:eastAsia="en-IN"/>
        </w:rPr>
        <w:t xml:space="preserve">D will be </w:t>
      </w:r>
      <w:r w:rsidR="009E1196">
        <w:rPr>
          <w:rFonts w:ascii="Arial" w:hAnsi="Arial" w:cs="Arial"/>
          <w:sz w:val="22"/>
          <w:szCs w:val="22"/>
          <w:lang w:eastAsia="en-IN"/>
        </w:rPr>
        <w:t>1</w:t>
      </w:r>
      <w:r w:rsidR="009E1196" w:rsidRPr="009E1196">
        <w:rPr>
          <w:rFonts w:ascii="Arial" w:hAnsi="Arial" w:cs="Arial"/>
          <w:sz w:val="22"/>
          <w:szCs w:val="22"/>
          <w:vertAlign w:val="superscript"/>
          <w:lang w:eastAsia="en-IN"/>
        </w:rPr>
        <w:t>st</w:t>
      </w:r>
      <w:r w:rsidR="008D15ED">
        <w:rPr>
          <w:rFonts w:ascii="Arial" w:hAnsi="Arial" w:cs="Arial"/>
          <w:sz w:val="22"/>
          <w:szCs w:val="22"/>
          <w:lang w:eastAsia="en-IN"/>
        </w:rPr>
        <w:t xml:space="preserve"> </w:t>
      </w:r>
      <w:r w:rsidR="00003378">
        <w:rPr>
          <w:rFonts w:ascii="Arial" w:hAnsi="Arial" w:cs="Arial"/>
          <w:sz w:val="22"/>
          <w:szCs w:val="22"/>
          <w:lang w:eastAsia="en-IN"/>
        </w:rPr>
        <w:t>April</w:t>
      </w:r>
      <w:r w:rsidR="009E1196">
        <w:rPr>
          <w:rFonts w:ascii="Arial" w:hAnsi="Arial" w:cs="Arial"/>
          <w:sz w:val="22"/>
          <w:szCs w:val="22"/>
          <w:lang w:eastAsia="en-IN"/>
        </w:rPr>
        <w:t xml:space="preserve"> 202</w:t>
      </w:r>
      <w:r w:rsidR="00003378">
        <w:rPr>
          <w:rFonts w:ascii="Arial" w:hAnsi="Arial" w:cs="Arial"/>
          <w:sz w:val="22"/>
          <w:szCs w:val="22"/>
          <w:lang w:eastAsia="en-IN"/>
        </w:rPr>
        <w:t>6</w:t>
      </w:r>
      <w:r w:rsidRPr="009E1196">
        <w:rPr>
          <w:rFonts w:ascii="Arial" w:hAnsi="Arial" w:cs="Arial"/>
          <w:sz w:val="22"/>
          <w:szCs w:val="22"/>
          <w:lang w:eastAsia="en-IN"/>
        </w:rPr>
        <w:t>.</w:t>
      </w:r>
    </w:p>
    <w:p w14:paraId="79301671" w14:textId="77777777" w:rsidR="009C0BD8" w:rsidRDefault="009C0BD8" w:rsidP="00EB204E">
      <w:pPr>
        <w:autoSpaceDE w:val="0"/>
        <w:autoSpaceDN w:val="0"/>
        <w:spacing w:before="240" w:line="360" w:lineRule="auto"/>
        <w:ind w:right="212" w:firstLine="284"/>
        <w:rPr>
          <w:rFonts w:ascii="Arial" w:hAnsi="Arial" w:cs="Arial"/>
          <w:noProof/>
          <w:sz w:val="22"/>
          <w:szCs w:val="22"/>
          <w:lang w:eastAsia="en-IN"/>
        </w:rPr>
      </w:pPr>
    </w:p>
    <w:p w14:paraId="44D9F32C" w14:textId="77777777" w:rsidR="00353453" w:rsidRDefault="00353453" w:rsidP="00EE4F8B">
      <w:pPr>
        <w:autoSpaceDE w:val="0"/>
        <w:autoSpaceDN w:val="0"/>
        <w:spacing w:before="240" w:line="360" w:lineRule="auto"/>
        <w:ind w:right="212"/>
        <w:rPr>
          <w:rFonts w:ascii="Arial" w:hAnsi="Arial" w:cs="Arial"/>
          <w:sz w:val="22"/>
          <w:szCs w:val="22"/>
          <w:lang w:eastAsia="en-IN"/>
        </w:rPr>
      </w:pPr>
    </w:p>
    <w:p w14:paraId="7852BE37" w14:textId="77777777" w:rsidR="00732544" w:rsidRDefault="00732544" w:rsidP="00EE4F8B">
      <w:pPr>
        <w:autoSpaceDE w:val="0"/>
        <w:autoSpaceDN w:val="0"/>
        <w:spacing w:before="240" w:line="360" w:lineRule="auto"/>
        <w:ind w:right="212"/>
        <w:rPr>
          <w:rFonts w:ascii="Arial" w:hAnsi="Arial" w:cs="Arial"/>
          <w:sz w:val="22"/>
          <w:szCs w:val="22"/>
          <w:lang w:eastAsia="en-IN"/>
        </w:rPr>
      </w:pPr>
    </w:p>
    <w:p w14:paraId="19583F04" w14:textId="77777777" w:rsidR="001D4248" w:rsidRDefault="001D4248" w:rsidP="0016406D">
      <w:pPr>
        <w:autoSpaceDE w:val="0"/>
        <w:autoSpaceDN w:val="0"/>
        <w:spacing w:before="240" w:line="360" w:lineRule="auto"/>
        <w:ind w:right="212"/>
        <w:rPr>
          <w:rFonts w:ascii="Arial" w:hAnsi="Arial" w:cs="Arial"/>
          <w:sz w:val="22"/>
          <w:szCs w:val="22"/>
          <w:lang w:eastAsia="en-IN"/>
        </w:rPr>
      </w:pPr>
    </w:p>
    <w:p w14:paraId="697639D1" w14:textId="77777777" w:rsidR="009A2BEE" w:rsidRDefault="009A2BEE" w:rsidP="0016406D">
      <w:pPr>
        <w:autoSpaceDE w:val="0"/>
        <w:autoSpaceDN w:val="0"/>
        <w:spacing w:before="240" w:line="360" w:lineRule="auto"/>
        <w:ind w:right="212"/>
        <w:rPr>
          <w:rFonts w:ascii="Arial" w:hAnsi="Arial" w:cs="Arial"/>
          <w:sz w:val="22"/>
          <w:szCs w:val="22"/>
          <w:lang w:eastAsia="en-IN"/>
        </w:rPr>
      </w:pPr>
    </w:p>
    <w:p w14:paraId="7794FE0F"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29E37E4F"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17717617" w14:textId="77777777" w:rsidR="00582A3F" w:rsidRDefault="00582A3F">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14:paraId="07F47B28" w14:textId="77777777" w:rsidTr="00113F4B">
        <w:trPr>
          <w:trHeight w:val="20"/>
        </w:trPr>
        <w:tc>
          <w:tcPr>
            <w:tcW w:w="1620" w:type="dxa"/>
            <w:shd w:val="clear" w:color="auto" w:fill="002060"/>
            <w:vAlign w:val="center"/>
          </w:tcPr>
          <w:p w14:paraId="76CC1E94" w14:textId="77777777" w:rsidR="00B44E45" w:rsidRDefault="00B44E45"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J</w:t>
            </w:r>
          </w:p>
        </w:tc>
        <w:tc>
          <w:tcPr>
            <w:tcW w:w="7877" w:type="dxa"/>
            <w:shd w:val="clear" w:color="auto" w:fill="DBE5F1" w:themeFill="accent1" w:themeFillTint="33"/>
            <w:vAlign w:val="center"/>
          </w:tcPr>
          <w:p w14:paraId="0FBE05E2" w14:textId="77777777"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14:paraId="49256F05" w14:textId="77777777" w:rsidR="00525F90" w:rsidRDefault="00525F90"/>
    <w:p w14:paraId="3C20E337" w14:textId="77777777" w:rsidR="00133542" w:rsidRDefault="00B44E45" w:rsidP="009D776F">
      <w:pPr>
        <w:pStyle w:val="ListParagraph"/>
        <w:spacing w:after="240" w:line="360" w:lineRule="auto"/>
        <w:ind w:left="284" w:right="-8"/>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ollowi</w:t>
      </w:r>
      <w:r w:rsidR="009105F5">
        <w:rPr>
          <w:rFonts w:ascii="Arial" w:hAnsi="Arial" w:cs="Arial"/>
          <w:sz w:val="22"/>
          <w:szCs w:val="22"/>
        </w:rPr>
        <w:t>ng major approvals are required,</w:t>
      </w:r>
      <w:r w:rsidR="000719B9" w:rsidRPr="000719B9">
        <w:rPr>
          <w:rFonts w:ascii="Arial" w:hAnsi="Arial" w:cs="Arial"/>
          <w:sz w:val="22"/>
          <w:szCs w:val="22"/>
        </w:rPr>
        <w:t xml:space="preserve"> However the li</w:t>
      </w:r>
      <w:r>
        <w:rPr>
          <w:rFonts w:ascii="Arial" w:hAnsi="Arial" w:cs="Arial"/>
          <w:sz w:val="22"/>
          <w:szCs w:val="22"/>
        </w:rPr>
        <w:t>st is not exhaustive and State/D</w:t>
      </w:r>
      <w:r w:rsidR="000719B9" w:rsidRPr="000719B9">
        <w:rPr>
          <w:rFonts w:ascii="Arial" w:hAnsi="Arial" w:cs="Arial"/>
          <w:sz w:val="22"/>
          <w:szCs w:val="22"/>
        </w:rPr>
        <w:t>istrict Authorities may be approached for further clearances required (if any)</w:t>
      </w:r>
      <w:r w:rsidR="000719B9">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2257D9" w:rsidRPr="005F4593" w14:paraId="428CF348" w14:textId="77777777" w:rsidTr="00A532BF">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4B98AFF"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D16468E" w14:textId="77777777" w:rsidR="002257D9" w:rsidRPr="005F4593" w:rsidRDefault="002257D9" w:rsidP="009B68A9">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A9DA156" w14:textId="77777777" w:rsidR="002257D9"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14:paraId="5C431B82" w14:textId="77777777" w:rsidR="00A97F64" w:rsidRPr="005F4593" w:rsidRDefault="00A97F64" w:rsidP="009B68A9">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5833E12"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14:paraId="66F0E4F8"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A97F64" w:rsidRPr="005F4593" w14:paraId="09FD11D1" w14:textId="77777777" w:rsidTr="00A97F64">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345DEE4B"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128B849F" w14:textId="77777777" w:rsidR="00072BE9" w:rsidRDefault="00072BE9" w:rsidP="005A44E7">
            <w:pPr>
              <w:spacing w:line="360" w:lineRule="auto"/>
              <w:jc w:val="both"/>
              <w:rPr>
                <w:rFonts w:asciiTheme="minorHAnsi" w:hAnsiTheme="minorHAnsi" w:cstheme="minorHAnsi"/>
                <w:sz w:val="22"/>
                <w:szCs w:val="22"/>
                <w:lang w:eastAsia="en-IN"/>
              </w:rPr>
            </w:pPr>
            <w:r w:rsidRPr="00072BE9">
              <w:rPr>
                <w:rFonts w:asciiTheme="minorHAnsi" w:hAnsiTheme="minorHAnsi" w:cstheme="minorHAnsi"/>
                <w:sz w:val="22"/>
                <w:szCs w:val="22"/>
                <w:lang w:eastAsia="en-IN"/>
              </w:rPr>
              <w:t xml:space="preserve">Provisional Registration of Renewable Energy Project under Gujarat Renewable Energy Policy- 2023 </w:t>
            </w:r>
          </w:p>
          <w:p w14:paraId="0D6B8548" w14:textId="77777777" w:rsidR="005A44E7" w:rsidRPr="00072BE9" w:rsidRDefault="00851F45" w:rsidP="005A44E7">
            <w:pPr>
              <w:spacing w:line="360" w:lineRule="auto"/>
              <w:jc w:val="both"/>
              <w:rPr>
                <w:rFonts w:asciiTheme="minorHAnsi" w:hAnsiTheme="minorHAnsi" w:cstheme="minorHAnsi"/>
                <w:i/>
                <w:sz w:val="22"/>
                <w:szCs w:val="22"/>
                <w:lang w:eastAsia="en-IN"/>
              </w:rPr>
            </w:pPr>
            <w:r w:rsidRPr="00072BE9">
              <w:rPr>
                <w:rFonts w:asciiTheme="minorHAnsi" w:hAnsiTheme="minorHAnsi" w:cstheme="minorHAnsi"/>
                <w:i/>
                <w:sz w:val="22"/>
                <w:szCs w:val="22"/>
                <w:lang w:eastAsia="en-IN"/>
              </w:rPr>
              <w:t xml:space="preserve">Gujarat Energy Development Agency </w:t>
            </w:r>
            <w:r w:rsidR="00072BE9" w:rsidRPr="00072BE9">
              <w:rPr>
                <w:rFonts w:asciiTheme="minorHAnsi" w:hAnsiTheme="minorHAnsi" w:cstheme="minorHAnsi"/>
                <w:i/>
                <w:sz w:val="22"/>
                <w:szCs w:val="22"/>
                <w:lang w:eastAsia="en-IN"/>
              </w:rPr>
              <w:t>(GEDA)</w:t>
            </w:r>
          </w:p>
        </w:tc>
        <w:tc>
          <w:tcPr>
            <w:tcW w:w="2693" w:type="dxa"/>
            <w:tcBorders>
              <w:top w:val="single" w:sz="4" w:space="0" w:color="auto"/>
              <w:left w:val="single" w:sz="4" w:space="0" w:color="auto"/>
              <w:right w:val="single" w:sz="4" w:space="0" w:color="auto"/>
            </w:tcBorders>
            <w:vAlign w:val="center"/>
          </w:tcPr>
          <w:p w14:paraId="70E4D380" w14:textId="77777777" w:rsidR="005A44E7" w:rsidRPr="00100A1B" w:rsidRDefault="00FD25A7" w:rsidP="005A44E7">
            <w:pPr>
              <w:spacing w:line="360" w:lineRule="auto"/>
              <w:jc w:val="center"/>
              <w:rPr>
                <w:rFonts w:asciiTheme="minorHAnsi" w:hAnsiTheme="minorHAnsi" w:cstheme="minorHAnsi"/>
                <w:sz w:val="22"/>
                <w:szCs w:val="22"/>
                <w:lang w:val="it-IT" w:eastAsia="en-IN"/>
              </w:rPr>
            </w:pPr>
            <w:r w:rsidRPr="00100A1B">
              <w:rPr>
                <w:rFonts w:asciiTheme="minorHAnsi" w:hAnsiTheme="minorHAnsi" w:cstheme="minorHAnsi"/>
                <w:sz w:val="22"/>
                <w:szCs w:val="22"/>
                <w:lang w:val="it-IT" w:eastAsia="en-IN"/>
              </w:rPr>
              <w:t>PR No.: GEDA/PR/WSH/23-24/02/824/13</w:t>
            </w:r>
          </w:p>
          <w:p w14:paraId="1592C61F" w14:textId="77777777" w:rsidR="00FD25A7" w:rsidRPr="005F4593" w:rsidRDefault="00FD25A7" w:rsidP="005A44E7">
            <w:pPr>
              <w:spacing w:line="360" w:lineRule="auto"/>
              <w:jc w:val="center"/>
              <w:rPr>
                <w:rFonts w:asciiTheme="minorHAnsi" w:hAnsiTheme="minorHAnsi" w:cstheme="minorHAnsi"/>
                <w:sz w:val="22"/>
                <w:szCs w:val="22"/>
                <w:lang w:val="fr-CH"/>
              </w:rPr>
            </w:pPr>
            <w:r>
              <w:rPr>
                <w:rFonts w:asciiTheme="minorHAnsi" w:hAnsiTheme="minorHAnsi" w:cstheme="minorHAnsi"/>
                <w:sz w:val="22"/>
                <w:szCs w:val="22"/>
                <w:lang w:eastAsia="en-IN"/>
              </w:rPr>
              <w:t>Dated: 3rd February 2024</w:t>
            </w:r>
          </w:p>
        </w:tc>
        <w:tc>
          <w:tcPr>
            <w:tcW w:w="2126" w:type="dxa"/>
            <w:tcBorders>
              <w:top w:val="single" w:sz="4" w:space="0" w:color="auto"/>
              <w:left w:val="single" w:sz="4" w:space="0" w:color="auto"/>
              <w:bottom w:val="single" w:sz="4" w:space="0" w:color="auto"/>
              <w:right w:val="single" w:sz="4" w:space="0" w:color="auto"/>
            </w:tcBorders>
            <w:vAlign w:val="center"/>
          </w:tcPr>
          <w:p w14:paraId="3AC7470A" w14:textId="77777777" w:rsidR="005A44E7" w:rsidRPr="005F4593" w:rsidRDefault="00FD25A7" w:rsidP="005A44E7">
            <w:pPr>
              <w:tabs>
                <w:tab w:val="left" w:pos="4320"/>
                <w:tab w:val="left" w:pos="5040"/>
                <w:tab w:val="left" w:pos="5310"/>
              </w:tabs>
              <w:spacing w:line="360" w:lineRule="auto"/>
              <w:jc w:val="center"/>
              <w:rPr>
                <w:rFonts w:asciiTheme="minorHAnsi" w:hAnsiTheme="minorHAnsi" w:cstheme="minorHAnsi"/>
                <w:sz w:val="22"/>
                <w:szCs w:val="22"/>
              </w:rPr>
            </w:pPr>
            <w:r>
              <w:rPr>
                <w:rFonts w:asciiTheme="minorHAnsi" w:hAnsiTheme="minorHAnsi" w:cstheme="minorHAnsi"/>
                <w:sz w:val="22"/>
                <w:szCs w:val="22"/>
                <w:lang w:eastAsia="en-IN"/>
              </w:rPr>
              <w:t>Applied</w:t>
            </w:r>
          </w:p>
        </w:tc>
      </w:tr>
      <w:tr w:rsidR="00A97F64" w:rsidRPr="005F4593" w14:paraId="7ADC0199"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CA147D5"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624D861A" w14:textId="77777777" w:rsidR="005A44E7"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14:paraId="531E7779" w14:textId="73A90466" w:rsidR="005F4593" w:rsidRPr="00805203" w:rsidRDefault="005F4593" w:rsidP="00851F45">
            <w:pPr>
              <w:spacing w:line="360" w:lineRule="auto"/>
              <w:jc w:val="both"/>
              <w:rPr>
                <w:rFonts w:asciiTheme="minorHAnsi" w:hAnsiTheme="minorHAnsi" w:cstheme="minorHAnsi"/>
                <w:i/>
                <w:sz w:val="22"/>
                <w:szCs w:val="22"/>
                <w:lang w:val="it-IT" w:eastAsia="en-IN"/>
              </w:rPr>
            </w:pPr>
            <w:r w:rsidRPr="00805203">
              <w:rPr>
                <w:rFonts w:asciiTheme="minorHAnsi" w:hAnsiTheme="minorHAnsi" w:cstheme="minorHAnsi"/>
                <w:i/>
                <w:sz w:val="22"/>
                <w:szCs w:val="22"/>
                <w:lang w:val="it-IT" w:eastAsia="en-IN"/>
              </w:rPr>
              <w:t xml:space="preserve">Sub Divisional Magistrate, </w:t>
            </w:r>
            <w:r w:rsidR="00805203" w:rsidRPr="00805203">
              <w:rPr>
                <w:rFonts w:asciiTheme="minorHAnsi" w:hAnsiTheme="minorHAnsi" w:cstheme="minorHAnsi"/>
                <w:i/>
                <w:sz w:val="22"/>
                <w:szCs w:val="22"/>
                <w:lang w:val="it-IT" w:eastAsia="en-IN"/>
              </w:rPr>
              <w:t>Rajkot</w:t>
            </w:r>
            <w:r w:rsidR="00851F45" w:rsidRPr="00805203">
              <w:rPr>
                <w:rFonts w:asciiTheme="minorHAnsi" w:hAnsiTheme="minorHAnsi" w:cstheme="minorHAnsi"/>
                <w:i/>
                <w:sz w:val="22"/>
                <w:szCs w:val="22"/>
                <w:lang w:val="it-IT" w:eastAsia="en-IN"/>
              </w:rPr>
              <w:t>, Gujrat</w:t>
            </w:r>
            <w:r w:rsidR="00E971EF" w:rsidRPr="00805203">
              <w:rPr>
                <w:rFonts w:asciiTheme="minorHAnsi" w:hAnsiTheme="minorHAnsi" w:cstheme="minorHAnsi"/>
                <w:i/>
                <w:sz w:val="22"/>
                <w:szCs w:val="22"/>
                <w:lang w:val="it-IT" w:eastAsia="en-IN"/>
              </w:rPr>
              <w:t>.</w:t>
            </w:r>
          </w:p>
        </w:tc>
        <w:tc>
          <w:tcPr>
            <w:tcW w:w="2693" w:type="dxa"/>
            <w:tcBorders>
              <w:top w:val="single" w:sz="4" w:space="0" w:color="auto"/>
              <w:left w:val="single" w:sz="4" w:space="0" w:color="auto"/>
              <w:right w:val="single" w:sz="4" w:space="0" w:color="auto"/>
            </w:tcBorders>
            <w:vAlign w:val="center"/>
          </w:tcPr>
          <w:p w14:paraId="52DA499A" w14:textId="77777777" w:rsidR="005A44E7" w:rsidRPr="005F4593" w:rsidRDefault="00E971EF"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1B468153" w14:textId="77777777" w:rsidR="005A44E7" w:rsidRPr="005F4593" w:rsidRDefault="00E971EF"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Pending</w:t>
            </w:r>
          </w:p>
        </w:tc>
      </w:tr>
      <w:tr w:rsidR="005F4593" w:rsidRPr="005F4593" w14:paraId="0A7894EE"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6536507A" w14:textId="77777777" w:rsidR="005F4593" w:rsidRPr="005F4593" w:rsidRDefault="005F4593"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6FBA48EF" w14:textId="77777777" w:rsidR="00851F45" w:rsidRDefault="00851F45" w:rsidP="00E971EF">
            <w:pPr>
              <w:spacing w:line="360" w:lineRule="auto"/>
              <w:jc w:val="both"/>
              <w:rPr>
                <w:rFonts w:asciiTheme="minorHAnsi" w:hAnsiTheme="minorHAnsi" w:cstheme="minorHAnsi"/>
                <w:sz w:val="22"/>
                <w:szCs w:val="22"/>
                <w:lang w:eastAsia="en-IN"/>
              </w:rPr>
            </w:pPr>
            <w:r w:rsidRPr="00851F45">
              <w:rPr>
                <w:rFonts w:asciiTheme="minorHAnsi" w:hAnsiTheme="minorHAnsi" w:cstheme="minorHAnsi"/>
                <w:sz w:val="22"/>
                <w:szCs w:val="22"/>
                <w:lang w:eastAsia="en-IN"/>
              </w:rPr>
              <w:t xml:space="preserve">Grid Connectivity Approval </w:t>
            </w:r>
          </w:p>
          <w:p w14:paraId="588CF940" w14:textId="77777777" w:rsidR="00C9144D" w:rsidRPr="00C9144D" w:rsidRDefault="00851F45" w:rsidP="00851F45">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Gujrat Energy Transmission Corporation Limited</w:t>
            </w:r>
            <w:r w:rsidR="00E971EF">
              <w:rPr>
                <w:rFonts w:asciiTheme="minorHAnsi" w:hAnsiTheme="minorHAnsi" w:cstheme="minorHAnsi"/>
                <w:i/>
                <w:sz w:val="22"/>
                <w:szCs w:val="22"/>
                <w:lang w:eastAsia="en-IN"/>
              </w:rPr>
              <w:t xml:space="preserve"> </w:t>
            </w:r>
            <w:r>
              <w:rPr>
                <w:rFonts w:asciiTheme="minorHAnsi" w:hAnsiTheme="minorHAnsi" w:cstheme="minorHAnsi"/>
                <w:i/>
                <w:sz w:val="22"/>
                <w:szCs w:val="22"/>
                <w:lang w:eastAsia="en-IN"/>
              </w:rPr>
              <w:t>(GETCO)</w:t>
            </w:r>
          </w:p>
        </w:tc>
        <w:tc>
          <w:tcPr>
            <w:tcW w:w="2693" w:type="dxa"/>
            <w:tcBorders>
              <w:top w:val="single" w:sz="4" w:space="0" w:color="auto"/>
              <w:left w:val="single" w:sz="4" w:space="0" w:color="auto"/>
              <w:right w:val="single" w:sz="4" w:space="0" w:color="auto"/>
            </w:tcBorders>
            <w:vAlign w:val="center"/>
          </w:tcPr>
          <w:p w14:paraId="3342F2FA" w14:textId="77777777" w:rsidR="00A03503" w:rsidRDefault="00A03503" w:rsidP="00E971EF">
            <w:pPr>
              <w:spacing w:line="360" w:lineRule="auto"/>
              <w:jc w:val="center"/>
              <w:rPr>
                <w:rFonts w:asciiTheme="minorHAnsi" w:hAnsiTheme="minorHAnsi" w:cstheme="minorHAnsi"/>
                <w:sz w:val="22"/>
                <w:szCs w:val="22"/>
                <w:lang w:eastAsia="en-IN"/>
              </w:rPr>
            </w:pPr>
            <w:r w:rsidRPr="00A03503">
              <w:rPr>
                <w:rFonts w:asciiTheme="minorHAnsi" w:hAnsiTheme="minorHAnsi" w:cstheme="minorHAnsi"/>
                <w:sz w:val="22"/>
                <w:szCs w:val="22"/>
                <w:lang w:eastAsia="en-IN"/>
              </w:rPr>
              <w:t xml:space="preserve">GETCO/R&amp;C/STAGE2000127 </w:t>
            </w:r>
          </w:p>
          <w:p w14:paraId="2A703BC9" w14:textId="77777777" w:rsidR="005F4593" w:rsidRDefault="00A03503" w:rsidP="00E971EF">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Dated: 13/0</w:t>
            </w:r>
            <w:r w:rsidR="00851F45" w:rsidRPr="00851F45">
              <w:rPr>
                <w:rFonts w:asciiTheme="minorHAnsi" w:hAnsiTheme="minorHAnsi" w:cstheme="minorHAnsi"/>
                <w:sz w:val="22"/>
                <w:szCs w:val="22"/>
                <w:lang w:eastAsia="en-IN"/>
              </w:rPr>
              <w:t>1/202</w:t>
            </w:r>
            <w:r>
              <w:rPr>
                <w:rFonts w:asciiTheme="minorHAnsi" w:hAnsiTheme="minorHAnsi" w:cstheme="minorHAnsi"/>
                <w:sz w:val="22"/>
                <w:szCs w:val="22"/>
                <w:lang w:eastAsia="en-IN"/>
              </w:rPr>
              <w:t>4</w:t>
            </w:r>
          </w:p>
        </w:tc>
        <w:tc>
          <w:tcPr>
            <w:tcW w:w="2126" w:type="dxa"/>
            <w:tcBorders>
              <w:top w:val="single" w:sz="4" w:space="0" w:color="auto"/>
              <w:left w:val="single" w:sz="4" w:space="0" w:color="auto"/>
              <w:right w:val="single" w:sz="4" w:space="0" w:color="auto"/>
            </w:tcBorders>
            <w:vAlign w:val="center"/>
          </w:tcPr>
          <w:p w14:paraId="2EB25521" w14:textId="77777777" w:rsidR="005F4593" w:rsidRPr="005F4593" w:rsidRDefault="00C9144D"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C9144D" w:rsidRPr="005F4593" w14:paraId="1950B7AE"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EF61BF1" w14:textId="77777777" w:rsidR="00C9144D" w:rsidRPr="005F4593" w:rsidRDefault="00C9144D"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529AD034" w14:textId="77777777" w:rsidR="00C9144D" w:rsidRDefault="00851F45" w:rsidP="00083B33">
            <w:pPr>
              <w:spacing w:line="360" w:lineRule="auto"/>
              <w:jc w:val="both"/>
              <w:rPr>
                <w:rFonts w:asciiTheme="minorHAnsi" w:hAnsiTheme="minorHAnsi" w:cstheme="minorHAnsi"/>
                <w:sz w:val="22"/>
                <w:szCs w:val="22"/>
                <w:lang w:eastAsia="en-IN"/>
              </w:rPr>
            </w:pPr>
            <w:r w:rsidRPr="00851F45">
              <w:rPr>
                <w:rFonts w:asciiTheme="minorHAnsi" w:hAnsiTheme="minorHAnsi" w:cstheme="minorHAnsi"/>
                <w:sz w:val="22"/>
                <w:szCs w:val="22"/>
                <w:lang w:eastAsia="en-IN"/>
              </w:rPr>
              <w:t xml:space="preserve">Electricity Regulatory Compliance </w:t>
            </w:r>
            <w:r w:rsidRPr="00851F45">
              <w:rPr>
                <w:rFonts w:asciiTheme="minorHAnsi" w:hAnsiTheme="minorHAnsi" w:cstheme="minorHAnsi"/>
                <w:i/>
                <w:sz w:val="22"/>
                <w:szCs w:val="22"/>
                <w:lang w:eastAsia="en-IN"/>
              </w:rPr>
              <w:t>Gujarat Electricity Regulatory Commission (GERC)</w:t>
            </w:r>
          </w:p>
        </w:tc>
        <w:tc>
          <w:tcPr>
            <w:tcW w:w="2693" w:type="dxa"/>
            <w:tcBorders>
              <w:top w:val="single" w:sz="4" w:space="0" w:color="auto"/>
              <w:left w:val="single" w:sz="4" w:space="0" w:color="auto"/>
              <w:right w:val="single" w:sz="4" w:space="0" w:color="auto"/>
            </w:tcBorders>
            <w:vAlign w:val="center"/>
          </w:tcPr>
          <w:p w14:paraId="18324B10" w14:textId="77777777" w:rsidR="005F559F"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p w14:paraId="5C765511" w14:textId="77777777" w:rsidR="005F559F" w:rsidRDefault="005F559F" w:rsidP="005A44E7">
            <w:pPr>
              <w:spacing w:line="360" w:lineRule="auto"/>
              <w:jc w:val="center"/>
              <w:rPr>
                <w:rFonts w:asciiTheme="minorHAnsi" w:hAnsiTheme="minorHAnsi" w:cstheme="minorHAnsi"/>
                <w:sz w:val="22"/>
                <w:szCs w:val="22"/>
                <w:lang w:eastAsia="en-IN"/>
              </w:rPr>
            </w:pPr>
          </w:p>
        </w:tc>
        <w:tc>
          <w:tcPr>
            <w:tcW w:w="2126" w:type="dxa"/>
            <w:tcBorders>
              <w:top w:val="single" w:sz="4" w:space="0" w:color="auto"/>
              <w:left w:val="single" w:sz="4" w:space="0" w:color="auto"/>
              <w:right w:val="single" w:sz="4" w:space="0" w:color="auto"/>
            </w:tcBorders>
            <w:vAlign w:val="center"/>
          </w:tcPr>
          <w:p w14:paraId="42AA461E" w14:textId="77777777" w:rsidR="00C9144D"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14:paraId="7F1638A6" w14:textId="77777777" w:rsidTr="00A97F64">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8A34C54"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3BB3FC3F" w14:textId="77777777"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14:paraId="02E0CC8A" w14:textId="77777777" w:rsidR="005A44E7" w:rsidRPr="005F4593" w:rsidRDefault="005A44E7" w:rsidP="005A44E7">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14:paraId="051380D6" w14:textId="77777777" w:rsidR="005A44E7" w:rsidRPr="005F4593"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584235C9" w14:textId="77777777" w:rsidR="005A44E7"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14:paraId="14BA355B" w14:textId="77777777" w:rsidTr="00A97F64">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128824A7"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0BF2E753" w14:textId="77777777" w:rsidR="00083B33" w:rsidRDefault="005F559F" w:rsidP="005A44E7">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14:paraId="00A107AA" w14:textId="4DFBC4B6" w:rsidR="005A44E7" w:rsidRPr="005F4593"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 xml:space="preserve">Fire and Emergency Services, Government Of </w:t>
            </w:r>
            <w:r w:rsidR="00805203">
              <w:rPr>
                <w:rFonts w:asciiTheme="minorHAnsi" w:hAnsiTheme="minorHAnsi" w:cstheme="minorHAnsi"/>
                <w:i/>
                <w:sz w:val="22"/>
                <w:szCs w:val="22"/>
                <w:lang w:eastAsia="en-IN"/>
              </w:rPr>
              <w:t>Gujarat</w:t>
            </w:r>
          </w:p>
        </w:tc>
        <w:tc>
          <w:tcPr>
            <w:tcW w:w="2693" w:type="dxa"/>
            <w:tcBorders>
              <w:top w:val="single" w:sz="4" w:space="0" w:color="auto"/>
              <w:left w:val="single" w:sz="4" w:space="0" w:color="auto"/>
              <w:right w:val="single" w:sz="4" w:space="0" w:color="auto"/>
            </w:tcBorders>
            <w:vAlign w:val="center"/>
          </w:tcPr>
          <w:p w14:paraId="3CAFB430" w14:textId="77777777" w:rsidR="005F559F" w:rsidRPr="005F4593" w:rsidRDefault="00083B33"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3BA06E74" w14:textId="77777777" w:rsidR="005A44E7" w:rsidRPr="00963938" w:rsidRDefault="00926B5B"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Apply in due course</w:t>
            </w:r>
          </w:p>
        </w:tc>
      </w:tr>
      <w:tr w:rsidR="00A97F64" w:rsidRPr="005F4593" w14:paraId="18AAA0B6" w14:textId="77777777" w:rsidTr="004778F0">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69D9609"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14:paraId="2691B708" w14:textId="77777777" w:rsidR="005A44E7" w:rsidRPr="004778F0" w:rsidRDefault="005A44E7" w:rsidP="005A44E7">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14:paraId="3F2766A1" w14:textId="4EB65561" w:rsidR="005A44E7" w:rsidRPr="004778F0"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 xml:space="preserve">Fire and Emergency Services, Government Of </w:t>
            </w:r>
            <w:r w:rsidR="00805203">
              <w:rPr>
                <w:rFonts w:asciiTheme="minorHAnsi" w:hAnsiTheme="minorHAnsi" w:cstheme="minorHAnsi"/>
                <w:i/>
                <w:sz w:val="22"/>
                <w:szCs w:val="22"/>
                <w:lang w:eastAsia="en-IN"/>
              </w:rPr>
              <w:t>Gujarat</w:t>
            </w:r>
          </w:p>
        </w:tc>
        <w:tc>
          <w:tcPr>
            <w:tcW w:w="2693" w:type="dxa"/>
            <w:tcBorders>
              <w:top w:val="single" w:sz="4" w:space="0" w:color="auto"/>
              <w:left w:val="single" w:sz="4" w:space="0" w:color="auto"/>
              <w:right w:val="single" w:sz="4" w:space="0" w:color="auto"/>
            </w:tcBorders>
            <w:shd w:val="clear" w:color="auto" w:fill="auto"/>
            <w:vAlign w:val="center"/>
          </w:tcPr>
          <w:p w14:paraId="6598F538" w14:textId="77777777" w:rsidR="005A44E7" w:rsidRPr="004778F0" w:rsidRDefault="003F5A16" w:rsidP="005A44E7">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14:paraId="3804512B" w14:textId="77777777" w:rsidR="005A44E7" w:rsidRPr="00963938" w:rsidRDefault="006D1656"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C.O.D</w:t>
            </w:r>
          </w:p>
        </w:tc>
      </w:tr>
    </w:tbl>
    <w:p w14:paraId="64E42189" w14:textId="77777777" w:rsidR="0047104D" w:rsidRDefault="0047104D" w:rsidP="0047104D">
      <w:pPr>
        <w:autoSpaceDE w:val="0"/>
        <w:autoSpaceDN w:val="0"/>
        <w:spacing w:line="360" w:lineRule="auto"/>
        <w:ind w:left="142" w:right="-286"/>
        <w:jc w:val="both"/>
        <w:rPr>
          <w:rFonts w:ascii="Arial" w:hAnsi="Arial" w:cs="Arial"/>
          <w:b/>
          <w:sz w:val="22"/>
          <w:szCs w:val="22"/>
          <w:lang w:eastAsia="en-IN"/>
        </w:rPr>
      </w:pPr>
    </w:p>
    <w:p w14:paraId="1EE7602F" w14:textId="77777777" w:rsidR="002257D9" w:rsidRPr="002257D9" w:rsidRDefault="00DD311A" w:rsidP="00D11B70">
      <w:pPr>
        <w:autoSpaceDE w:val="0"/>
        <w:autoSpaceDN w:val="0"/>
        <w:spacing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14:paraId="66696DDA" w14:textId="75A83842" w:rsidR="003D6497" w:rsidRPr="00805203" w:rsidRDefault="00851F45" w:rsidP="00166B04">
      <w:pPr>
        <w:pStyle w:val="ListParagraph"/>
        <w:numPr>
          <w:ilvl w:val="0"/>
          <w:numId w:val="34"/>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lastRenderedPageBreak/>
        <w:t xml:space="preserve">As per EPC agreement, </w:t>
      </w:r>
      <w:r w:rsidR="00A03503">
        <w:rPr>
          <w:rFonts w:ascii="Arial" w:hAnsi="Arial" w:cs="Arial"/>
          <w:sz w:val="22"/>
          <w:szCs w:val="22"/>
          <w:lang w:eastAsia="en-IN"/>
        </w:rPr>
        <w:t xml:space="preserve">Opera </w:t>
      </w:r>
      <w:r>
        <w:rPr>
          <w:rFonts w:ascii="Arial" w:hAnsi="Arial" w:cs="Arial"/>
          <w:sz w:val="22"/>
          <w:szCs w:val="22"/>
          <w:lang w:eastAsia="en-IN"/>
        </w:rPr>
        <w:t xml:space="preserve">Energy </w:t>
      </w:r>
      <w:r w:rsidR="00A03503">
        <w:rPr>
          <w:rFonts w:ascii="Arial" w:hAnsi="Arial" w:cs="Arial"/>
          <w:sz w:val="22"/>
          <w:szCs w:val="22"/>
          <w:lang w:eastAsia="en-IN"/>
        </w:rPr>
        <w:t xml:space="preserve">Private </w:t>
      </w:r>
      <w:r>
        <w:rPr>
          <w:rFonts w:ascii="Arial" w:hAnsi="Arial" w:cs="Arial"/>
          <w:sz w:val="22"/>
          <w:szCs w:val="22"/>
          <w:lang w:eastAsia="en-IN"/>
        </w:rPr>
        <w:t xml:space="preserve">Limited has </w:t>
      </w:r>
      <w:r w:rsidR="003D6497">
        <w:rPr>
          <w:rFonts w:ascii="Arial" w:hAnsi="Arial" w:cs="Arial"/>
          <w:sz w:val="22"/>
          <w:szCs w:val="22"/>
          <w:lang w:eastAsia="en-IN"/>
        </w:rPr>
        <w:t xml:space="preserve">obtained </w:t>
      </w:r>
      <w:r w:rsidR="002C62E6" w:rsidRPr="00566464">
        <w:rPr>
          <w:rFonts w:ascii="Arial" w:hAnsi="Arial" w:cs="Arial"/>
          <w:sz w:val="22"/>
          <w:szCs w:val="22"/>
        </w:rPr>
        <w:t>Grid Connectivity approval</w:t>
      </w:r>
      <w:r w:rsidR="002C62E6">
        <w:rPr>
          <w:rFonts w:ascii="Arial" w:hAnsi="Arial" w:cs="Arial"/>
          <w:sz w:val="22"/>
          <w:szCs w:val="22"/>
        </w:rPr>
        <w:t xml:space="preserve"> fro</w:t>
      </w:r>
      <w:r w:rsidR="002C62E6" w:rsidRPr="00566464">
        <w:rPr>
          <w:rFonts w:ascii="Arial" w:hAnsi="Arial" w:cs="Arial"/>
          <w:sz w:val="22"/>
          <w:szCs w:val="22"/>
        </w:rPr>
        <w:t xml:space="preserve">m GETCO for </w:t>
      </w:r>
      <w:r w:rsidR="00A03503">
        <w:rPr>
          <w:rFonts w:ascii="Arial" w:hAnsi="Arial" w:cs="Arial"/>
          <w:sz w:val="22"/>
          <w:szCs w:val="22"/>
        </w:rPr>
        <w:t>30</w:t>
      </w:r>
      <w:r w:rsidR="002C62E6" w:rsidRPr="00566464">
        <w:rPr>
          <w:rFonts w:ascii="Arial" w:hAnsi="Arial" w:cs="Arial"/>
          <w:sz w:val="22"/>
          <w:szCs w:val="22"/>
        </w:rPr>
        <w:t xml:space="preserve"> MW W</w:t>
      </w:r>
      <w:r w:rsidR="00A03503">
        <w:rPr>
          <w:rFonts w:ascii="Arial" w:hAnsi="Arial" w:cs="Arial"/>
          <w:sz w:val="22"/>
          <w:szCs w:val="22"/>
        </w:rPr>
        <w:t xml:space="preserve">ind Solar hybrid power plant at </w:t>
      </w:r>
      <w:r w:rsidR="00A03503" w:rsidRPr="00A03503">
        <w:rPr>
          <w:rFonts w:ascii="Arial" w:hAnsi="Arial" w:cs="Arial"/>
          <w:sz w:val="22"/>
          <w:szCs w:val="22"/>
        </w:rPr>
        <w:t>66KV</w:t>
      </w:r>
      <w:r w:rsidR="00805203">
        <w:rPr>
          <w:rFonts w:ascii="Arial" w:hAnsi="Arial" w:cs="Arial"/>
          <w:sz w:val="22"/>
          <w:szCs w:val="22"/>
        </w:rPr>
        <w:t xml:space="preserve"> </w:t>
      </w:r>
      <w:r w:rsidR="00A03503" w:rsidRPr="00A03503">
        <w:rPr>
          <w:rFonts w:ascii="Arial" w:hAnsi="Arial" w:cs="Arial"/>
          <w:sz w:val="22"/>
          <w:szCs w:val="22"/>
        </w:rPr>
        <w:t>Gangiyavadar substation of GETCO</w:t>
      </w:r>
      <w:r w:rsidR="003D6497">
        <w:rPr>
          <w:rFonts w:ascii="Arial" w:hAnsi="Arial" w:cs="Arial"/>
          <w:sz w:val="22"/>
          <w:szCs w:val="22"/>
        </w:rPr>
        <w:t xml:space="preserve"> in the name of Opera Engitech Private Limited, which is a 100% subsidiary of </w:t>
      </w:r>
      <w:r w:rsidR="003D6497">
        <w:rPr>
          <w:rFonts w:ascii="Arial" w:hAnsi="Arial" w:cs="Arial"/>
          <w:sz w:val="22"/>
          <w:szCs w:val="22"/>
          <w:lang w:eastAsia="en-IN"/>
        </w:rPr>
        <w:t>Opera Energy Private Limited</w:t>
      </w:r>
      <w:r>
        <w:rPr>
          <w:rFonts w:ascii="Arial" w:hAnsi="Arial" w:cs="Arial"/>
          <w:i/>
          <w:sz w:val="22"/>
          <w:szCs w:val="22"/>
          <w:lang w:eastAsia="en-IN"/>
        </w:rPr>
        <w:t>.</w:t>
      </w:r>
      <w:r w:rsidR="003D6497">
        <w:rPr>
          <w:rFonts w:ascii="Arial" w:hAnsi="Arial" w:cs="Arial"/>
          <w:i/>
          <w:sz w:val="22"/>
          <w:szCs w:val="22"/>
          <w:lang w:eastAsia="en-IN"/>
        </w:rPr>
        <w:t xml:space="preserve"> </w:t>
      </w:r>
      <w:r w:rsidR="003D6497" w:rsidRPr="00851F45">
        <w:rPr>
          <w:rFonts w:ascii="Arial" w:hAnsi="Arial" w:cs="Arial"/>
          <w:i/>
          <w:sz w:val="22"/>
          <w:szCs w:val="22"/>
          <w:lang w:eastAsia="en-IN"/>
        </w:rPr>
        <w:t xml:space="preserve">Ref: </w:t>
      </w:r>
      <w:r w:rsidR="003D6497" w:rsidRPr="00A03503">
        <w:rPr>
          <w:rFonts w:ascii="Arial" w:hAnsi="Arial" w:cs="Arial"/>
          <w:i/>
          <w:sz w:val="22"/>
          <w:szCs w:val="22"/>
          <w:lang w:eastAsia="en-IN"/>
        </w:rPr>
        <w:t xml:space="preserve">GETCO/R&amp;C/STAGE2000127 </w:t>
      </w:r>
      <w:r w:rsidR="003D6497">
        <w:rPr>
          <w:rFonts w:ascii="Arial" w:hAnsi="Arial" w:cs="Arial"/>
          <w:i/>
          <w:sz w:val="22"/>
          <w:szCs w:val="22"/>
          <w:lang w:eastAsia="en-IN"/>
        </w:rPr>
        <w:t>Dated: 13/01</w:t>
      </w:r>
      <w:r w:rsidR="003D6497" w:rsidRPr="00851F45">
        <w:rPr>
          <w:rFonts w:ascii="Arial" w:hAnsi="Arial" w:cs="Arial"/>
          <w:i/>
          <w:sz w:val="22"/>
          <w:szCs w:val="22"/>
          <w:lang w:eastAsia="en-IN"/>
        </w:rPr>
        <w:t>/202</w:t>
      </w:r>
      <w:r w:rsidR="003D6497">
        <w:rPr>
          <w:rFonts w:ascii="Arial" w:hAnsi="Arial" w:cs="Arial"/>
          <w:i/>
          <w:sz w:val="22"/>
          <w:szCs w:val="22"/>
          <w:lang w:eastAsia="en-IN"/>
        </w:rPr>
        <w:t>4.</w:t>
      </w:r>
    </w:p>
    <w:p w14:paraId="2D61B5A1" w14:textId="6EFBD897" w:rsidR="002C62E6" w:rsidRDefault="003D6497" w:rsidP="00166B04">
      <w:pPr>
        <w:pStyle w:val="ListParagraph"/>
        <w:numPr>
          <w:ilvl w:val="0"/>
          <w:numId w:val="34"/>
        </w:numPr>
        <w:autoSpaceDE w:val="0"/>
        <w:autoSpaceDN w:val="0"/>
        <w:spacing w:line="360" w:lineRule="auto"/>
        <w:ind w:right="-8"/>
        <w:jc w:val="both"/>
        <w:rPr>
          <w:rFonts w:ascii="Arial" w:hAnsi="Arial" w:cs="Arial"/>
          <w:sz w:val="22"/>
          <w:szCs w:val="22"/>
          <w:lang w:eastAsia="en-IN"/>
        </w:rPr>
      </w:pPr>
      <w:r w:rsidRPr="003D6497">
        <w:rPr>
          <w:rFonts w:ascii="Arial" w:hAnsi="Arial" w:cs="Arial"/>
          <w:sz w:val="22"/>
          <w:szCs w:val="22"/>
          <w:lang w:eastAsia="en-IN"/>
        </w:rPr>
        <w:t>Opera Engitech has successfully received Stage 2 connectivity for a 30 MW capacity. Based on this, the company has applied for Developer Permission (DP) for 30 MW AC in GEDA. Opera Engitech will transfer 27.3 MW of this capacity to Sai Infinium</w:t>
      </w:r>
      <w:r>
        <w:rPr>
          <w:rFonts w:ascii="Arial" w:hAnsi="Arial" w:cs="Arial"/>
          <w:sz w:val="22"/>
          <w:szCs w:val="22"/>
          <w:lang w:eastAsia="en-IN"/>
        </w:rPr>
        <w:t xml:space="preserve"> Ltd.</w:t>
      </w:r>
      <w:r w:rsidRPr="003D6497">
        <w:rPr>
          <w:rFonts w:ascii="Arial" w:hAnsi="Arial" w:cs="Arial"/>
          <w:sz w:val="22"/>
          <w:szCs w:val="22"/>
          <w:lang w:eastAsia="en-IN"/>
        </w:rPr>
        <w:t xml:space="preserve"> through the Transfer Permission (TP) mechanism. Sai Infinium is undertaking a hybrid project consisting of 27.3 MW of wind capacity and 36 DC (26.5 MW AC) of solar capacity. As per GERC guidelines, only the higher capacity between wind or solar is considered for the project capacity; therefore, only 27.3 MW of connectivity will be required.</w:t>
      </w:r>
    </w:p>
    <w:p w14:paraId="1881B111" w14:textId="3F8A180A" w:rsidR="00FD25A7" w:rsidRDefault="00FD25A7" w:rsidP="00166B04">
      <w:pPr>
        <w:pStyle w:val="ListParagraph"/>
        <w:numPr>
          <w:ilvl w:val="0"/>
          <w:numId w:val="34"/>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t>EPC</w:t>
      </w:r>
      <w:r w:rsidR="003D6497">
        <w:rPr>
          <w:rFonts w:ascii="Arial" w:hAnsi="Arial" w:cs="Arial"/>
          <w:sz w:val="22"/>
          <w:szCs w:val="22"/>
          <w:lang w:eastAsia="en-IN"/>
        </w:rPr>
        <w:t xml:space="preserve"> through Opera Engitech</w:t>
      </w:r>
      <w:r>
        <w:rPr>
          <w:rFonts w:ascii="Arial" w:hAnsi="Arial" w:cs="Arial"/>
          <w:sz w:val="22"/>
          <w:szCs w:val="22"/>
          <w:lang w:eastAsia="en-IN"/>
        </w:rPr>
        <w:t xml:space="preserve"> </w:t>
      </w:r>
      <w:r w:rsidR="006A049E">
        <w:rPr>
          <w:rFonts w:ascii="Arial" w:hAnsi="Arial" w:cs="Arial"/>
          <w:sz w:val="22"/>
          <w:szCs w:val="22"/>
          <w:lang w:eastAsia="en-IN"/>
        </w:rPr>
        <w:t xml:space="preserve">(wholly owned subsidiary) </w:t>
      </w:r>
      <w:r>
        <w:rPr>
          <w:rFonts w:ascii="Arial" w:hAnsi="Arial" w:cs="Arial"/>
          <w:sz w:val="22"/>
          <w:szCs w:val="22"/>
          <w:lang w:eastAsia="en-IN"/>
        </w:rPr>
        <w:t xml:space="preserve">has applied for </w:t>
      </w:r>
      <w:r w:rsidRPr="00FD25A7">
        <w:rPr>
          <w:rFonts w:ascii="Arial" w:hAnsi="Arial" w:cs="Arial"/>
          <w:sz w:val="22"/>
          <w:szCs w:val="22"/>
          <w:lang w:eastAsia="en-IN"/>
        </w:rPr>
        <w:t>Provisional Registration of Renewable Energy Project under Gujarat Renewable Energy Policy- 2023</w:t>
      </w:r>
      <w:r>
        <w:rPr>
          <w:rFonts w:ascii="Arial" w:hAnsi="Arial" w:cs="Arial"/>
          <w:sz w:val="22"/>
          <w:szCs w:val="22"/>
          <w:lang w:eastAsia="en-IN"/>
        </w:rPr>
        <w:t xml:space="preserve"> </w:t>
      </w:r>
      <w:r w:rsidRPr="00FD25A7">
        <w:rPr>
          <w:rFonts w:ascii="Arial" w:hAnsi="Arial" w:cs="Arial"/>
          <w:i/>
          <w:sz w:val="22"/>
          <w:szCs w:val="22"/>
          <w:lang w:eastAsia="en-IN"/>
        </w:rPr>
        <w:t>Reference: PR No.: GEDA/PR/WSH/23-24/02/824/13</w:t>
      </w:r>
      <w:r>
        <w:rPr>
          <w:rFonts w:ascii="Arial" w:hAnsi="Arial" w:cs="Arial"/>
          <w:i/>
          <w:sz w:val="22"/>
          <w:szCs w:val="22"/>
          <w:lang w:eastAsia="en-IN"/>
        </w:rPr>
        <w:t xml:space="preserve"> Dated 3rd Feb 2024.</w:t>
      </w:r>
      <w:r w:rsidR="003D6497">
        <w:rPr>
          <w:rFonts w:ascii="Arial" w:hAnsi="Arial" w:cs="Arial"/>
          <w:sz w:val="22"/>
          <w:szCs w:val="22"/>
          <w:lang w:eastAsia="en-IN"/>
        </w:rPr>
        <w:t xml:space="preserve"> GEDA approval is in the name of Opera Engitech at present which will be transfer in the name of Sai Infinium limited on or before C.O.D. as informed by client.</w:t>
      </w:r>
    </w:p>
    <w:p w14:paraId="48D0B044" w14:textId="249AEFA9" w:rsidR="006F15C2" w:rsidRDefault="00851F45" w:rsidP="00166B04">
      <w:pPr>
        <w:pStyle w:val="ListParagraph"/>
        <w:numPr>
          <w:ilvl w:val="0"/>
          <w:numId w:val="34"/>
        </w:numPr>
        <w:autoSpaceDE w:val="0"/>
        <w:autoSpaceDN w:val="0"/>
        <w:spacing w:line="360" w:lineRule="auto"/>
        <w:ind w:right="-8"/>
        <w:jc w:val="both"/>
        <w:rPr>
          <w:rFonts w:ascii="Arial" w:hAnsi="Arial" w:cs="Arial"/>
          <w:sz w:val="22"/>
          <w:szCs w:val="22"/>
        </w:rPr>
      </w:pPr>
      <w:r w:rsidRPr="00FD25A7">
        <w:rPr>
          <w:rFonts w:ascii="Arial" w:hAnsi="Arial" w:cs="Arial"/>
          <w:sz w:val="22"/>
          <w:szCs w:val="22"/>
        </w:rPr>
        <w:t xml:space="preserve">As per the agreement, M/s </w:t>
      </w:r>
      <w:r w:rsidR="00A03503" w:rsidRPr="00FD25A7">
        <w:rPr>
          <w:rFonts w:ascii="Arial" w:hAnsi="Arial" w:cs="Arial"/>
          <w:sz w:val="22"/>
          <w:szCs w:val="22"/>
        </w:rPr>
        <w:t>Opera</w:t>
      </w:r>
      <w:r w:rsidRPr="00FD25A7">
        <w:rPr>
          <w:rFonts w:ascii="Arial" w:hAnsi="Arial" w:cs="Arial"/>
          <w:sz w:val="22"/>
          <w:szCs w:val="22"/>
        </w:rPr>
        <w:t xml:space="preserve"> Energy</w:t>
      </w:r>
      <w:r w:rsidR="00A03503" w:rsidRPr="00FD25A7">
        <w:rPr>
          <w:rFonts w:ascii="Arial" w:hAnsi="Arial" w:cs="Arial"/>
          <w:sz w:val="22"/>
          <w:szCs w:val="22"/>
        </w:rPr>
        <w:t xml:space="preserve"> Private</w:t>
      </w:r>
      <w:r w:rsidRPr="00FD25A7">
        <w:rPr>
          <w:rFonts w:ascii="Arial" w:hAnsi="Arial" w:cs="Arial"/>
          <w:sz w:val="22"/>
          <w:szCs w:val="22"/>
        </w:rPr>
        <w:t xml:space="preserve"> Limited has acquired ~</w:t>
      </w:r>
      <w:r w:rsidR="00D11474" w:rsidRPr="00FD25A7">
        <w:rPr>
          <w:rFonts w:ascii="Arial" w:hAnsi="Arial" w:cs="Arial"/>
          <w:sz w:val="22"/>
          <w:szCs w:val="22"/>
        </w:rPr>
        <w:t>126.4</w:t>
      </w:r>
      <w:r w:rsidR="00A03503" w:rsidRPr="00FD25A7">
        <w:rPr>
          <w:rFonts w:ascii="Arial" w:hAnsi="Arial" w:cs="Arial"/>
          <w:sz w:val="22"/>
          <w:szCs w:val="22"/>
        </w:rPr>
        <w:t>5</w:t>
      </w:r>
      <w:r w:rsidRPr="00FD25A7">
        <w:rPr>
          <w:rFonts w:ascii="Arial" w:hAnsi="Arial" w:cs="Arial"/>
          <w:sz w:val="22"/>
          <w:szCs w:val="22"/>
        </w:rPr>
        <w:t xml:space="preserve"> Acre </w:t>
      </w:r>
      <w:r w:rsidR="00C16741">
        <w:rPr>
          <w:rFonts w:ascii="Arial" w:hAnsi="Arial" w:cs="Arial"/>
          <w:sz w:val="22"/>
          <w:szCs w:val="22"/>
        </w:rPr>
        <w:t xml:space="preserve">leasehold </w:t>
      </w:r>
      <w:r w:rsidR="00B15672">
        <w:rPr>
          <w:rFonts w:ascii="Arial" w:hAnsi="Arial" w:cs="Arial"/>
          <w:sz w:val="22"/>
          <w:szCs w:val="22"/>
        </w:rPr>
        <w:t xml:space="preserve">private </w:t>
      </w:r>
      <w:r w:rsidRPr="00FD25A7">
        <w:rPr>
          <w:rFonts w:ascii="Arial" w:hAnsi="Arial" w:cs="Arial"/>
          <w:sz w:val="22"/>
          <w:szCs w:val="22"/>
        </w:rPr>
        <w:t xml:space="preserve">land </w:t>
      </w:r>
      <w:r w:rsidR="006F15C2">
        <w:rPr>
          <w:rFonts w:ascii="Arial" w:hAnsi="Arial" w:cs="Arial"/>
          <w:sz w:val="22"/>
          <w:szCs w:val="22"/>
        </w:rPr>
        <w:t xml:space="preserve">in the name of Opera Engitech private limited (100% subsidiary) </w:t>
      </w:r>
      <w:r w:rsidR="00A03503" w:rsidRPr="00FD25A7">
        <w:rPr>
          <w:rFonts w:ascii="Arial" w:hAnsi="Arial" w:cs="Arial"/>
          <w:sz w:val="22"/>
          <w:szCs w:val="22"/>
        </w:rPr>
        <w:t>at Village: Sardharka Taluka: Wankaner Morbi District, State of Gujrat 363621</w:t>
      </w:r>
      <w:r w:rsidRPr="00FD25A7">
        <w:rPr>
          <w:rFonts w:ascii="Arial" w:hAnsi="Arial" w:cs="Arial"/>
          <w:sz w:val="22"/>
          <w:szCs w:val="22"/>
        </w:rPr>
        <w:t xml:space="preserve"> for </w:t>
      </w:r>
      <w:r w:rsidR="00FD25A7">
        <w:rPr>
          <w:rFonts w:ascii="Arial" w:hAnsi="Arial" w:cs="Arial"/>
          <w:sz w:val="22"/>
          <w:szCs w:val="22"/>
        </w:rPr>
        <w:t xml:space="preserve">63.30 MW Hybrid power project. </w:t>
      </w:r>
      <w:r w:rsidR="002C62E6" w:rsidRPr="00FD25A7">
        <w:rPr>
          <w:rFonts w:ascii="Arial" w:hAnsi="Arial" w:cs="Arial"/>
          <w:sz w:val="22"/>
          <w:szCs w:val="22"/>
        </w:rPr>
        <w:t xml:space="preserve">As per the site visit dated, </w:t>
      </w:r>
      <w:r w:rsidR="00A03503" w:rsidRPr="00FD25A7">
        <w:rPr>
          <w:rFonts w:ascii="Arial" w:hAnsi="Arial" w:cs="Arial"/>
          <w:sz w:val="22"/>
          <w:szCs w:val="22"/>
        </w:rPr>
        <w:t>15</w:t>
      </w:r>
      <w:r w:rsidR="00A03503" w:rsidRPr="00FD25A7">
        <w:rPr>
          <w:rFonts w:ascii="Arial" w:hAnsi="Arial" w:cs="Arial"/>
          <w:sz w:val="22"/>
          <w:szCs w:val="22"/>
          <w:vertAlign w:val="superscript"/>
        </w:rPr>
        <w:t>th</w:t>
      </w:r>
      <w:r w:rsidR="00A03503" w:rsidRPr="00FD25A7">
        <w:rPr>
          <w:rFonts w:ascii="Arial" w:hAnsi="Arial" w:cs="Arial"/>
          <w:sz w:val="22"/>
          <w:szCs w:val="22"/>
        </w:rPr>
        <w:t xml:space="preserve"> January 2025</w:t>
      </w:r>
      <w:r w:rsidR="002C62E6" w:rsidRPr="00FD25A7">
        <w:rPr>
          <w:rFonts w:ascii="Arial" w:hAnsi="Arial" w:cs="Arial"/>
          <w:sz w:val="22"/>
          <w:szCs w:val="22"/>
        </w:rPr>
        <w:t xml:space="preserve">, we found that the land is an agricultural </w:t>
      </w:r>
      <w:r w:rsidR="00A03503" w:rsidRPr="00FD25A7">
        <w:rPr>
          <w:rFonts w:ascii="Arial" w:hAnsi="Arial" w:cs="Arial"/>
          <w:sz w:val="22"/>
          <w:szCs w:val="22"/>
        </w:rPr>
        <w:t xml:space="preserve">leasehold </w:t>
      </w:r>
      <w:r w:rsidR="002C62E6" w:rsidRPr="00FD25A7">
        <w:rPr>
          <w:rFonts w:ascii="Arial" w:hAnsi="Arial" w:cs="Arial"/>
          <w:sz w:val="22"/>
          <w:szCs w:val="22"/>
        </w:rPr>
        <w:t xml:space="preserve">land for which </w:t>
      </w:r>
      <w:r w:rsidR="006F15C2">
        <w:rPr>
          <w:rFonts w:ascii="Arial" w:hAnsi="Arial" w:cs="Arial"/>
          <w:sz w:val="22"/>
          <w:szCs w:val="22"/>
        </w:rPr>
        <w:t>EPC</w:t>
      </w:r>
      <w:r w:rsidR="00A03503" w:rsidRPr="00FD25A7">
        <w:rPr>
          <w:rFonts w:ascii="Arial" w:hAnsi="Arial" w:cs="Arial"/>
          <w:sz w:val="22"/>
          <w:szCs w:val="22"/>
        </w:rPr>
        <w:t xml:space="preserve"> </w:t>
      </w:r>
      <w:r w:rsidR="002C62E6" w:rsidRPr="00FD25A7">
        <w:rPr>
          <w:rFonts w:ascii="Arial" w:hAnsi="Arial" w:cs="Arial"/>
          <w:sz w:val="22"/>
          <w:szCs w:val="22"/>
        </w:rPr>
        <w:t>needs to obtain CLU certificate from the respective authority.</w:t>
      </w:r>
    </w:p>
    <w:p w14:paraId="427288E8" w14:textId="1639066D" w:rsidR="002C62E6" w:rsidRPr="00FD25A7" w:rsidRDefault="006F15C2" w:rsidP="00166B04">
      <w:pPr>
        <w:pStyle w:val="ListParagraph"/>
        <w:numPr>
          <w:ilvl w:val="0"/>
          <w:numId w:val="34"/>
        </w:numPr>
        <w:autoSpaceDE w:val="0"/>
        <w:autoSpaceDN w:val="0"/>
        <w:spacing w:line="360" w:lineRule="auto"/>
        <w:ind w:right="-8"/>
        <w:jc w:val="both"/>
        <w:rPr>
          <w:rFonts w:ascii="Arial" w:hAnsi="Arial" w:cs="Arial"/>
          <w:sz w:val="22"/>
          <w:szCs w:val="22"/>
        </w:rPr>
      </w:pPr>
      <w:r>
        <w:rPr>
          <w:rFonts w:ascii="Arial" w:hAnsi="Arial" w:cs="Arial"/>
          <w:sz w:val="22"/>
          <w:szCs w:val="22"/>
        </w:rPr>
        <w:t>As per the lease deed shared by client, leasehold land is in the name of Opera Engitech at present and will be sub-lease out in the name of</w:t>
      </w:r>
      <w:r w:rsidR="00F920CE">
        <w:rPr>
          <w:rFonts w:ascii="Arial" w:hAnsi="Arial" w:cs="Arial"/>
          <w:sz w:val="22"/>
          <w:szCs w:val="22"/>
        </w:rPr>
        <w:t xml:space="preserve"> Sai Infinium limited as per the</w:t>
      </w:r>
      <w:r>
        <w:rPr>
          <w:rFonts w:ascii="Arial" w:hAnsi="Arial" w:cs="Arial"/>
          <w:sz w:val="22"/>
          <w:szCs w:val="22"/>
        </w:rPr>
        <w:t xml:space="preserve"> terms &amp; conditions mentioned in EPC agreement.</w:t>
      </w:r>
    </w:p>
    <w:p w14:paraId="3EFAFACE" w14:textId="77777777" w:rsidR="00F65732" w:rsidRPr="00F65732" w:rsidRDefault="00890CEF" w:rsidP="00166B04">
      <w:pPr>
        <w:pStyle w:val="ListParagraph"/>
        <w:numPr>
          <w:ilvl w:val="0"/>
          <w:numId w:val="34"/>
        </w:numPr>
        <w:autoSpaceDE w:val="0"/>
        <w:autoSpaceDN w:val="0"/>
        <w:spacing w:line="360" w:lineRule="auto"/>
        <w:ind w:right="-8" w:hanging="436"/>
        <w:jc w:val="both"/>
        <w:rPr>
          <w:rFonts w:ascii="Arial" w:hAnsi="Arial" w:cs="Arial"/>
          <w:sz w:val="22"/>
          <w:szCs w:val="22"/>
          <w:lang w:eastAsia="en-IN"/>
        </w:rPr>
      </w:pPr>
      <w:r w:rsidRPr="00890CEF">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w:t>
      </w:r>
      <w:r w:rsidR="009457C1">
        <w:rPr>
          <w:rFonts w:ascii="Arial" w:hAnsi="Arial" w:cs="Arial"/>
          <w:sz w:val="22"/>
          <w:szCs w:val="22"/>
          <w:lang w:eastAsia="en-IN"/>
        </w:rPr>
        <w:t xml:space="preserve">ssary statutory approvals/ NOCs. </w:t>
      </w:r>
    </w:p>
    <w:p w14:paraId="3D749876" w14:textId="77777777" w:rsidR="00336664" w:rsidRDefault="00F65732" w:rsidP="00F65732">
      <w:pPr>
        <w:tabs>
          <w:tab w:val="left" w:pos="3975"/>
        </w:tabs>
        <w:rPr>
          <w:lang w:eastAsia="en-IN"/>
        </w:rPr>
      </w:pPr>
      <w:r>
        <w:rPr>
          <w:lang w:eastAsia="en-IN"/>
        </w:rPr>
        <w:tab/>
      </w:r>
    </w:p>
    <w:p w14:paraId="3D09C8B9" w14:textId="77777777" w:rsidR="00336664" w:rsidRPr="00336664" w:rsidRDefault="00336664" w:rsidP="00336664">
      <w:pPr>
        <w:rPr>
          <w:lang w:eastAsia="en-IN"/>
        </w:rPr>
      </w:pPr>
    </w:p>
    <w:p w14:paraId="3B664397" w14:textId="77777777" w:rsidR="00336664" w:rsidRPr="00336664" w:rsidRDefault="00336664" w:rsidP="00336664">
      <w:pPr>
        <w:rPr>
          <w:lang w:eastAsia="en-IN"/>
        </w:rPr>
      </w:pPr>
    </w:p>
    <w:p w14:paraId="5D3BBE49" w14:textId="77777777" w:rsidR="00336664" w:rsidRPr="00336664" w:rsidRDefault="00336664" w:rsidP="00336664">
      <w:pPr>
        <w:rPr>
          <w:lang w:eastAsia="en-IN"/>
        </w:rPr>
      </w:pPr>
    </w:p>
    <w:p w14:paraId="57FFECD5" w14:textId="77777777" w:rsidR="00336664" w:rsidRPr="00336664" w:rsidRDefault="00336664" w:rsidP="00336664">
      <w:pPr>
        <w:rPr>
          <w:lang w:eastAsia="en-IN"/>
        </w:rPr>
      </w:pPr>
    </w:p>
    <w:p w14:paraId="102D79F4" w14:textId="77777777" w:rsidR="00336664" w:rsidRPr="00336664" w:rsidRDefault="00336664" w:rsidP="00336664">
      <w:pPr>
        <w:rPr>
          <w:lang w:eastAsia="en-IN"/>
        </w:rPr>
      </w:pPr>
    </w:p>
    <w:p w14:paraId="3BAC3F90" w14:textId="77777777" w:rsidR="00336664" w:rsidRPr="00336664" w:rsidRDefault="00336664" w:rsidP="00336664">
      <w:pPr>
        <w:rPr>
          <w:lang w:eastAsia="en-IN"/>
        </w:rPr>
      </w:pPr>
    </w:p>
    <w:p w14:paraId="314D6406" w14:textId="77777777" w:rsidR="009457C1" w:rsidRPr="00F66B61" w:rsidRDefault="009457C1" w:rsidP="00F66B61">
      <w:pPr>
        <w:rPr>
          <w:lang w:eastAsia="en-IN"/>
        </w:rPr>
        <w:sectPr w:rsidR="009457C1" w:rsidRPr="00F66B61" w:rsidSect="00B1418B">
          <w:headerReference w:type="even" r:id="rId23"/>
          <w:headerReference w:type="default" r:id="rId24"/>
          <w:footerReference w:type="even" r:id="rId25"/>
          <w:footerReference w:type="default" r:id="rId26"/>
          <w:headerReference w:type="first" r:id="rId27"/>
          <w:footerReference w:type="first" r:id="rId28"/>
          <w:type w:val="continuous"/>
          <w:pgSz w:w="11910" w:h="16840"/>
          <w:pgMar w:top="1702" w:right="1137" w:bottom="1220" w:left="1000" w:header="454" w:footer="144" w:gutter="0"/>
          <w:cols w:space="720"/>
          <w:docGrid w:linePitch="326"/>
        </w:sectPr>
      </w:pPr>
    </w:p>
    <w:tbl>
      <w:tblPr>
        <w:tblStyle w:val="TableGrid"/>
        <w:tblW w:w="14458" w:type="dxa"/>
        <w:tblInd w:w="392" w:type="dxa"/>
        <w:tblCellMar>
          <w:top w:w="142" w:type="dxa"/>
          <w:bottom w:w="142" w:type="dxa"/>
        </w:tblCellMar>
        <w:tblLook w:val="04A0" w:firstRow="1" w:lastRow="0" w:firstColumn="1" w:lastColumn="0" w:noHBand="0" w:noVBand="1"/>
      </w:tblPr>
      <w:tblGrid>
        <w:gridCol w:w="1620"/>
        <w:gridCol w:w="12838"/>
      </w:tblGrid>
      <w:tr w:rsidR="00795F34" w14:paraId="5FEF43C1" w14:textId="77777777" w:rsidTr="0032546C">
        <w:trPr>
          <w:trHeight w:val="20"/>
        </w:trPr>
        <w:tc>
          <w:tcPr>
            <w:tcW w:w="1620" w:type="dxa"/>
            <w:shd w:val="clear" w:color="auto" w:fill="002060"/>
            <w:vAlign w:val="center"/>
          </w:tcPr>
          <w:p w14:paraId="010316CC" w14:textId="77777777" w:rsidR="00795F34" w:rsidRDefault="00795F34"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K</w:t>
            </w:r>
          </w:p>
        </w:tc>
        <w:tc>
          <w:tcPr>
            <w:tcW w:w="12838" w:type="dxa"/>
            <w:shd w:val="clear" w:color="auto" w:fill="DBE5F1" w:themeFill="accent1" w:themeFillTint="33"/>
            <w:vAlign w:val="center"/>
          </w:tcPr>
          <w:p w14:paraId="6E8E30B3" w14:textId="77777777" w:rsidR="00795F34" w:rsidRDefault="00711369" w:rsidP="00113F4B">
            <w:pPr>
              <w:jc w:val="center"/>
              <w:rPr>
                <w:rFonts w:ascii="Arial" w:hAnsi="Arial" w:cs="Arial"/>
                <w:b/>
                <w:sz w:val="22"/>
                <w:szCs w:val="22"/>
              </w:rPr>
            </w:pPr>
            <w:r>
              <w:rPr>
                <w:rFonts w:ascii="Arial" w:hAnsi="Arial" w:cs="Arial"/>
                <w:b/>
                <w:sz w:val="22"/>
                <w:szCs w:val="22"/>
                <w:lang w:eastAsia="en-IN"/>
              </w:rPr>
              <w:t>PROJECT</w:t>
            </w:r>
            <w:r w:rsidR="00795F34">
              <w:rPr>
                <w:rFonts w:ascii="Arial" w:hAnsi="Arial" w:cs="Arial"/>
                <w:b/>
                <w:sz w:val="22"/>
                <w:szCs w:val="22"/>
                <w:lang w:eastAsia="en-IN"/>
              </w:rPr>
              <w:t>’S FINANCIAL FEASIBILITY</w:t>
            </w:r>
          </w:p>
        </w:tc>
      </w:tr>
    </w:tbl>
    <w:p w14:paraId="79072ABC" w14:textId="77777777" w:rsidR="00795F34" w:rsidRDefault="00795F34" w:rsidP="00795F34">
      <w:pPr>
        <w:pStyle w:val="ListParagraph"/>
        <w:autoSpaceDE w:val="0"/>
        <w:autoSpaceDN w:val="0"/>
        <w:adjustRightInd w:val="0"/>
        <w:spacing w:line="360" w:lineRule="auto"/>
        <w:ind w:left="709" w:right="-143"/>
        <w:jc w:val="both"/>
        <w:rPr>
          <w:rFonts w:ascii="Arial" w:hAnsi="Arial" w:cs="Arial"/>
          <w:b/>
          <w:sz w:val="22"/>
          <w:szCs w:val="22"/>
          <w:lang w:eastAsia="en-IN"/>
        </w:rPr>
      </w:pPr>
    </w:p>
    <w:p w14:paraId="22FF7685" w14:textId="77777777" w:rsidR="00051AF3" w:rsidRDefault="00D11B70" w:rsidP="00166B04">
      <w:pPr>
        <w:pStyle w:val="ListParagraph"/>
        <w:numPr>
          <w:ilvl w:val="0"/>
          <w:numId w:val="22"/>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 xml:space="preserve">PROJECTIONS OF THE </w:t>
      </w:r>
      <w:r w:rsidR="00711369">
        <w:rPr>
          <w:rFonts w:ascii="Arial" w:hAnsi="Arial" w:cs="Arial"/>
          <w:b/>
          <w:sz w:val="22"/>
          <w:szCs w:val="22"/>
          <w:lang w:eastAsia="en-IN"/>
        </w:rPr>
        <w:t>PROJECT</w:t>
      </w:r>
      <w:r>
        <w:rPr>
          <w:rFonts w:ascii="Arial" w:hAnsi="Arial" w:cs="Arial"/>
          <w:b/>
          <w:sz w:val="22"/>
          <w:szCs w:val="22"/>
          <w:lang w:eastAsia="en-IN"/>
        </w:rPr>
        <w:t xml:space="preserve">: </w:t>
      </w:r>
    </w:p>
    <w:p w14:paraId="3D72887C" w14:textId="1CD71A77" w:rsidR="00051AF3" w:rsidRDefault="000917EB" w:rsidP="00E13C82">
      <w:pPr>
        <w:pStyle w:val="ListParagraph"/>
        <w:autoSpaceDE w:val="0"/>
        <w:autoSpaceDN w:val="0"/>
        <w:adjustRightInd w:val="0"/>
        <w:spacing w:after="240" w:line="360" w:lineRule="auto"/>
        <w:ind w:left="709" w:right="-824"/>
        <w:jc w:val="both"/>
        <w:rPr>
          <w:rFonts w:ascii="Arial" w:hAnsi="Arial" w:cs="Arial"/>
          <w:sz w:val="22"/>
          <w:szCs w:val="22"/>
          <w:lang w:eastAsia="en-IN"/>
        </w:rPr>
      </w:pPr>
      <w:r w:rsidRPr="00051AF3">
        <w:rPr>
          <w:rFonts w:ascii="Arial" w:hAnsi="Arial" w:cs="Arial"/>
          <w:sz w:val="22"/>
          <w:szCs w:val="22"/>
        </w:rPr>
        <w:t xml:space="preserve">The </w:t>
      </w:r>
      <w:r w:rsidR="00795F34" w:rsidRPr="00051AF3">
        <w:rPr>
          <w:rFonts w:ascii="Arial" w:hAnsi="Arial" w:cs="Arial"/>
          <w:sz w:val="22"/>
          <w:szCs w:val="22"/>
        </w:rPr>
        <w:t>financial projections of the</w:t>
      </w:r>
      <w:r w:rsidR="00A2131D">
        <w:rPr>
          <w:rFonts w:ascii="Arial" w:hAnsi="Arial" w:cs="Arial"/>
          <w:sz w:val="22"/>
          <w:szCs w:val="22"/>
        </w:rPr>
        <w:t xml:space="preserve"> proposed </w:t>
      </w:r>
      <w:r w:rsidR="007363BE">
        <w:rPr>
          <w:rFonts w:ascii="Arial" w:hAnsi="Arial" w:cs="Arial"/>
          <w:sz w:val="22"/>
          <w:szCs w:val="22"/>
        </w:rPr>
        <w:t>Cold Store</w:t>
      </w:r>
      <w:r w:rsidR="00795F34" w:rsidRPr="00051AF3">
        <w:rPr>
          <w:rFonts w:ascii="Arial" w:hAnsi="Arial" w:cs="Arial"/>
          <w:sz w:val="22"/>
          <w:szCs w:val="22"/>
        </w:rPr>
        <w:t xml:space="preserve"> project</w:t>
      </w:r>
      <w:r w:rsidRPr="00051AF3">
        <w:rPr>
          <w:rFonts w:ascii="Arial" w:hAnsi="Arial" w:cs="Arial"/>
          <w:sz w:val="22"/>
          <w:szCs w:val="22"/>
        </w:rPr>
        <w:t xml:space="preserve"> are prepared </w:t>
      </w:r>
      <w:r w:rsidR="00795F34" w:rsidRPr="00051AF3">
        <w:rPr>
          <w:rFonts w:ascii="Arial" w:hAnsi="Arial" w:cs="Arial"/>
          <w:sz w:val="22"/>
          <w:szCs w:val="22"/>
        </w:rPr>
        <w:t>from FY 202</w:t>
      </w:r>
      <w:r w:rsidR="00F124C6">
        <w:rPr>
          <w:rFonts w:ascii="Arial" w:hAnsi="Arial" w:cs="Arial"/>
          <w:sz w:val="22"/>
          <w:szCs w:val="22"/>
        </w:rPr>
        <w:t>5</w:t>
      </w:r>
      <w:r w:rsidR="00711369">
        <w:rPr>
          <w:rFonts w:ascii="Arial" w:hAnsi="Arial" w:cs="Arial"/>
          <w:sz w:val="22"/>
          <w:szCs w:val="22"/>
        </w:rPr>
        <w:t xml:space="preserve"> </w:t>
      </w:r>
      <w:r w:rsidR="00197FD4">
        <w:rPr>
          <w:rFonts w:ascii="Arial" w:hAnsi="Arial" w:cs="Arial"/>
          <w:sz w:val="22"/>
          <w:szCs w:val="22"/>
        </w:rPr>
        <w:t>to FY 2035</w:t>
      </w:r>
      <w:r w:rsidR="00D81EAE">
        <w:rPr>
          <w:rFonts w:ascii="Arial" w:hAnsi="Arial" w:cs="Arial"/>
          <w:sz w:val="22"/>
          <w:szCs w:val="22"/>
        </w:rPr>
        <w:t xml:space="preserve"> </w:t>
      </w:r>
      <w:r w:rsidR="00051AF3" w:rsidRPr="00051AF3">
        <w:rPr>
          <w:rFonts w:ascii="Arial" w:hAnsi="Arial" w:cs="Arial"/>
          <w:sz w:val="22"/>
          <w:szCs w:val="22"/>
          <w:lang w:eastAsia="en-IN"/>
        </w:rPr>
        <w:t xml:space="preserve">based on the expected COD and loan </w:t>
      </w:r>
      <w:r w:rsidR="00D81EAE" w:rsidRPr="00051AF3">
        <w:rPr>
          <w:rFonts w:ascii="Arial" w:hAnsi="Arial" w:cs="Arial"/>
          <w:sz w:val="22"/>
          <w:szCs w:val="22"/>
          <w:lang w:eastAsia="en-IN"/>
        </w:rPr>
        <w:t>ten</w:t>
      </w:r>
      <w:r w:rsidR="00D81EAE">
        <w:rPr>
          <w:rFonts w:ascii="Arial" w:hAnsi="Arial" w:cs="Arial"/>
          <w:sz w:val="22"/>
          <w:szCs w:val="22"/>
          <w:lang w:eastAsia="en-IN"/>
        </w:rPr>
        <w:t>ur</w:t>
      </w:r>
      <w:r w:rsidR="00D81EAE" w:rsidRPr="00051AF3">
        <w:rPr>
          <w:rFonts w:ascii="Arial" w:hAnsi="Arial" w:cs="Arial"/>
          <w:sz w:val="22"/>
          <w:szCs w:val="22"/>
          <w:lang w:eastAsia="en-IN"/>
        </w:rPr>
        <w:t>e</w:t>
      </w:r>
      <w:r w:rsidR="00051AF3" w:rsidRPr="00051AF3">
        <w:rPr>
          <w:rFonts w:ascii="Arial" w:hAnsi="Arial" w:cs="Arial"/>
          <w:sz w:val="22"/>
          <w:szCs w:val="22"/>
          <w:lang w:eastAsia="en-IN"/>
        </w:rPr>
        <w:t xml:space="preserve"> </w:t>
      </w:r>
      <w:r w:rsidR="00051AF3" w:rsidRPr="00795F34">
        <w:rPr>
          <w:rFonts w:ascii="Arial" w:hAnsi="Arial" w:cs="Arial"/>
          <w:sz w:val="22"/>
          <w:szCs w:val="22"/>
        </w:rPr>
        <w:t>as per the best practice in industry to assess the financial feasibility of the project</w:t>
      </w:r>
      <w:r w:rsidR="00051AF3" w:rsidRPr="00051AF3">
        <w:rPr>
          <w:rFonts w:ascii="Arial" w:hAnsi="Arial" w:cs="Arial"/>
          <w:sz w:val="22"/>
          <w:szCs w:val="22"/>
          <w:lang w:eastAsia="en-IN"/>
        </w:rPr>
        <w:t>:</w:t>
      </w:r>
    </w:p>
    <w:p w14:paraId="4B829881" w14:textId="1B4401C9" w:rsidR="00197FD4" w:rsidRPr="00197FD4" w:rsidRDefault="00197FD4" w:rsidP="00E13C82">
      <w:pPr>
        <w:pStyle w:val="ListParagraph"/>
        <w:autoSpaceDE w:val="0"/>
        <w:autoSpaceDN w:val="0"/>
        <w:adjustRightInd w:val="0"/>
        <w:spacing w:after="240" w:line="360" w:lineRule="auto"/>
        <w:ind w:left="709" w:right="-824"/>
        <w:jc w:val="both"/>
        <w:rPr>
          <w:rFonts w:ascii="Arial" w:hAnsi="Arial" w:cs="Arial"/>
          <w:b/>
          <w:sz w:val="22"/>
          <w:szCs w:val="22"/>
          <w:u w:val="single"/>
          <w:lang w:eastAsia="en-IN"/>
        </w:rPr>
      </w:pPr>
      <w:r w:rsidRPr="00197FD4">
        <w:rPr>
          <w:rFonts w:ascii="Arial" w:hAnsi="Arial" w:cs="Arial"/>
          <w:b/>
          <w:sz w:val="22"/>
          <w:szCs w:val="22"/>
          <w:u w:val="single"/>
          <w:lang w:eastAsia="en-IN"/>
        </w:rPr>
        <w:t>LOCATION 1: NOIDA COLD STORE</w:t>
      </w:r>
    </w:p>
    <w:p w14:paraId="6DEAD16A" w14:textId="77777777" w:rsidR="002F386F" w:rsidRDefault="001C45E0" w:rsidP="007363BE">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14:paraId="125B0080" w14:textId="482EDEFA" w:rsidR="007363BE" w:rsidRDefault="007363BE" w:rsidP="007363BE">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077"/>
        <w:gridCol w:w="1078"/>
        <w:gridCol w:w="1078"/>
        <w:gridCol w:w="1078"/>
        <w:gridCol w:w="1078"/>
        <w:gridCol w:w="1078"/>
        <w:gridCol w:w="1078"/>
        <w:gridCol w:w="1078"/>
        <w:gridCol w:w="1078"/>
        <w:gridCol w:w="1072"/>
      </w:tblGrid>
      <w:tr w:rsidR="007363BE" w:rsidRPr="007363BE" w14:paraId="6ADFA849" w14:textId="77777777" w:rsidTr="007363BE">
        <w:trPr>
          <w:trHeight w:val="360"/>
        </w:trPr>
        <w:tc>
          <w:tcPr>
            <w:tcW w:w="1042" w:type="pct"/>
            <w:shd w:val="clear" w:color="000000" w:fill="002060"/>
            <w:noWrap/>
            <w:vAlign w:val="center"/>
            <w:hideMark/>
          </w:tcPr>
          <w:p w14:paraId="3B3B4B0C" w14:textId="77777777" w:rsidR="00197FD4" w:rsidRPr="007363BE" w:rsidRDefault="00197FD4" w:rsidP="007363BE">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Year Ending</w:t>
            </w:r>
          </w:p>
        </w:tc>
        <w:tc>
          <w:tcPr>
            <w:tcW w:w="396" w:type="pct"/>
            <w:shd w:val="clear" w:color="000000" w:fill="002060"/>
            <w:noWrap/>
            <w:vAlign w:val="center"/>
            <w:hideMark/>
          </w:tcPr>
          <w:p w14:paraId="6CBAE1F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31-Mar-26</w:t>
            </w:r>
          </w:p>
        </w:tc>
        <w:tc>
          <w:tcPr>
            <w:tcW w:w="396" w:type="pct"/>
            <w:shd w:val="clear" w:color="000000" w:fill="002060"/>
            <w:noWrap/>
            <w:vAlign w:val="center"/>
            <w:hideMark/>
          </w:tcPr>
          <w:p w14:paraId="587C0CC2"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31-Mar-27</w:t>
            </w:r>
          </w:p>
        </w:tc>
        <w:tc>
          <w:tcPr>
            <w:tcW w:w="396" w:type="pct"/>
            <w:shd w:val="clear" w:color="000000" w:fill="002060"/>
            <w:noWrap/>
            <w:vAlign w:val="center"/>
            <w:hideMark/>
          </w:tcPr>
          <w:p w14:paraId="2A025FB2"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31-Mar-28</w:t>
            </w:r>
          </w:p>
        </w:tc>
        <w:tc>
          <w:tcPr>
            <w:tcW w:w="396" w:type="pct"/>
            <w:shd w:val="clear" w:color="000000" w:fill="002060"/>
            <w:noWrap/>
            <w:vAlign w:val="center"/>
            <w:hideMark/>
          </w:tcPr>
          <w:p w14:paraId="381DF4C0"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31-Mar-29</w:t>
            </w:r>
          </w:p>
        </w:tc>
        <w:tc>
          <w:tcPr>
            <w:tcW w:w="396" w:type="pct"/>
            <w:shd w:val="clear" w:color="000000" w:fill="002060"/>
            <w:noWrap/>
            <w:vAlign w:val="center"/>
            <w:hideMark/>
          </w:tcPr>
          <w:p w14:paraId="70432F5B"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31-Mar-30</w:t>
            </w:r>
          </w:p>
        </w:tc>
        <w:tc>
          <w:tcPr>
            <w:tcW w:w="396" w:type="pct"/>
            <w:shd w:val="clear" w:color="000000" w:fill="002060"/>
            <w:noWrap/>
            <w:vAlign w:val="center"/>
            <w:hideMark/>
          </w:tcPr>
          <w:p w14:paraId="5C7CAC72"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31-Mar-31</w:t>
            </w:r>
          </w:p>
        </w:tc>
        <w:tc>
          <w:tcPr>
            <w:tcW w:w="396" w:type="pct"/>
            <w:shd w:val="clear" w:color="000000" w:fill="002060"/>
            <w:noWrap/>
            <w:vAlign w:val="center"/>
            <w:hideMark/>
          </w:tcPr>
          <w:p w14:paraId="35F06AF4"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31-Mar-32</w:t>
            </w:r>
          </w:p>
        </w:tc>
        <w:tc>
          <w:tcPr>
            <w:tcW w:w="396" w:type="pct"/>
            <w:shd w:val="clear" w:color="000000" w:fill="002060"/>
            <w:noWrap/>
            <w:vAlign w:val="center"/>
            <w:hideMark/>
          </w:tcPr>
          <w:p w14:paraId="6343EEC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31-Mar-33</w:t>
            </w:r>
          </w:p>
        </w:tc>
        <w:tc>
          <w:tcPr>
            <w:tcW w:w="396" w:type="pct"/>
            <w:shd w:val="clear" w:color="000000" w:fill="002060"/>
            <w:noWrap/>
            <w:vAlign w:val="center"/>
            <w:hideMark/>
          </w:tcPr>
          <w:p w14:paraId="402D185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31-Mar-34</w:t>
            </w:r>
          </w:p>
        </w:tc>
        <w:tc>
          <w:tcPr>
            <w:tcW w:w="396" w:type="pct"/>
            <w:shd w:val="clear" w:color="000000" w:fill="002060"/>
            <w:noWrap/>
            <w:vAlign w:val="center"/>
            <w:hideMark/>
          </w:tcPr>
          <w:p w14:paraId="1D0BDB10"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31-Mar-35</w:t>
            </w:r>
          </w:p>
        </w:tc>
      </w:tr>
      <w:tr w:rsidR="007363BE" w:rsidRPr="007363BE" w14:paraId="117DC386" w14:textId="77777777" w:rsidTr="001D5275">
        <w:trPr>
          <w:trHeight w:val="360"/>
        </w:trPr>
        <w:tc>
          <w:tcPr>
            <w:tcW w:w="1042" w:type="pct"/>
            <w:shd w:val="clear" w:color="auto" w:fill="DBE5F1" w:themeFill="accent1" w:themeFillTint="33"/>
            <w:noWrap/>
            <w:vAlign w:val="center"/>
            <w:hideMark/>
          </w:tcPr>
          <w:p w14:paraId="2147F08F" w14:textId="77777777" w:rsidR="00197FD4" w:rsidRPr="007363BE" w:rsidRDefault="00197FD4" w:rsidP="007363BE">
            <w:pPr>
              <w:spacing w:line="276" w:lineRule="auto"/>
              <w:rPr>
                <w:rFonts w:asciiTheme="minorHAnsi" w:hAnsiTheme="minorHAnsi" w:cstheme="minorHAnsi"/>
                <w:b/>
                <w:bCs/>
                <w:iCs/>
                <w:sz w:val="22"/>
                <w:szCs w:val="22"/>
              </w:rPr>
            </w:pPr>
            <w:r w:rsidRPr="007363BE">
              <w:rPr>
                <w:rFonts w:asciiTheme="minorHAnsi" w:hAnsiTheme="minorHAnsi" w:cstheme="minorHAnsi"/>
                <w:b/>
                <w:bCs/>
                <w:iCs/>
                <w:sz w:val="22"/>
                <w:szCs w:val="22"/>
              </w:rPr>
              <w:t>Year Counter</w:t>
            </w:r>
          </w:p>
        </w:tc>
        <w:tc>
          <w:tcPr>
            <w:tcW w:w="396" w:type="pct"/>
            <w:shd w:val="clear" w:color="auto" w:fill="DBE5F1" w:themeFill="accent1" w:themeFillTint="33"/>
            <w:noWrap/>
            <w:vAlign w:val="center"/>
            <w:hideMark/>
          </w:tcPr>
          <w:p w14:paraId="5FE45120"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w:t>
            </w:r>
          </w:p>
        </w:tc>
        <w:tc>
          <w:tcPr>
            <w:tcW w:w="396" w:type="pct"/>
            <w:shd w:val="clear" w:color="auto" w:fill="DBE5F1" w:themeFill="accent1" w:themeFillTint="33"/>
            <w:noWrap/>
            <w:vAlign w:val="center"/>
            <w:hideMark/>
          </w:tcPr>
          <w:p w14:paraId="550914C9"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2</w:t>
            </w:r>
          </w:p>
        </w:tc>
        <w:tc>
          <w:tcPr>
            <w:tcW w:w="396" w:type="pct"/>
            <w:shd w:val="clear" w:color="auto" w:fill="DBE5F1" w:themeFill="accent1" w:themeFillTint="33"/>
            <w:noWrap/>
            <w:vAlign w:val="center"/>
            <w:hideMark/>
          </w:tcPr>
          <w:p w14:paraId="586F4CE4"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3</w:t>
            </w:r>
          </w:p>
        </w:tc>
        <w:tc>
          <w:tcPr>
            <w:tcW w:w="396" w:type="pct"/>
            <w:shd w:val="clear" w:color="auto" w:fill="DBE5F1" w:themeFill="accent1" w:themeFillTint="33"/>
            <w:noWrap/>
            <w:vAlign w:val="center"/>
            <w:hideMark/>
          </w:tcPr>
          <w:p w14:paraId="40E5B9EB"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4</w:t>
            </w:r>
          </w:p>
        </w:tc>
        <w:tc>
          <w:tcPr>
            <w:tcW w:w="396" w:type="pct"/>
            <w:shd w:val="clear" w:color="auto" w:fill="DBE5F1" w:themeFill="accent1" w:themeFillTint="33"/>
            <w:noWrap/>
            <w:vAlign w:val="center"/>
            <w:hideMark/>
          </w:tcPr>
          <w:p w14:paraId="481A4636"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5</w:t>
            </w:r>
          </w:p>
        </w:tc>
        <w:tc>
          <w:tcPr>
            <w:tcW w:w="396" w:type="pct"/>
            <w:shd w:val="clear" w:color="auto" w:fill="DBE5F1" w:themeFill="accent1" w:themeFillTint="33"/>
            <w:noWrap/>
            <w:vAlign w:val="center"/>
            <w:hideMark/>
          </w:tcPr>
          <w:p w14:paraId="3304574A"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6</w:t>
            </w:r>
          </w:p>
        </w:tc>
        <w:tc>
          <w:tcPr>
            <w:tcW w:w="396" w:type="pct"/>
            <w:shd w:val="clear" w:color="auto" w:fill="DBE5F1" w:themeFill="accent1" w:themeFillTint="33"/>
            <w:noWrap/>
            <w:vAlign w:val="center"/>
            <w:hideMark/>
          </w:tcPr>
          <w:p w14:paraId="48958B46"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7</w:t>
            </w:r>
          </w:p>
        </w:tc>
        <w:tc>
          <w:tcPr>
            <w:tcW w:w="396" w:type="pct"/>
            <w:shd w:val="clear" w:color="auto" w:fill="DBE5F1" w:themeFill="accent1" w:themeFillTint="33"/>
            <w:noWrap/>
            <w:vAlign w:val="center"/>
            <w:hideMark/>
          </w:tcPr>
          <w:p w14:paraId="2C0CCAA8"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8</w:t>
            </w:r>
          </w:p>
        </w:tc>
        <w:tc>
          <w:tcPr>
            <w:tcW w:w="396" w:type="pct"/>
            <w:shd w:val="clear" w:color="auto" w:fill="DBE5F1" w:themeFill="accent1" w:themeFillTint="33"/>
            <w:noWrap/>
            <w:vAlign w:val="center"/>
            <w:hideMark/>
          </w:tcPr>
          <w:p w14:paraId="01C75ACA"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9</w:t>
            </w:r>
          </w:p>
        </w:tc>
        <w:tc>
          <w:tcPr>
            <w:tcW w:w="396" w:type="pct"/>
            <w:shd w:val="clear" w:color="auto" w:fill="DBE5F1" w:themeFill="accent1" w:themeFillTint="33"/>
            <w:noWrap/>
            <w:vAlign w:val="center"/>
            <w:hideMark/>
          </w:tcPr>
          <w:p w14:paraId="57F29CFF"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10</w:t>
            </w:r>
          </w:p>
        </w:tc>
      </w:tr>
      <w:tr w:rsidR="007363BE" w:rsidRPr="007363BE" w14:paraId="2C6D894A" w14:textId="77777777" w:rsidTr="001D5275">
        <w:trPr>
          <w:trHeight w:val="360"/>
        </w:trPr>
        <w:tc>
          <w:tcPr>
            <w:tcW w:w="1042" w:type="pct"/>
            <w:shd w:val="clear" w:color="auto" w:fill="DBE5F1" w:themeFill="accent1" w:themeFillTint="33"/>
            <w:noWrap/>
            <w:vAlign w:val="center"/>
            <w:hideMark/>
          </w:tcPr>
          <w:p w14:paraId="20C2B0D7" w14:textId="77777777" w:rsidR="00197FD4" w:rsidRPr="007363BE" w:rsidRDefault="00197FD4" w:rsidP="007363BE">
            <w:pPr>
              <w:spacing w:line="276" w:lineRule="auto"/>
              <w:rPr>
                <w:rFonts w:asciiTheme="minorHAnsi" w:hAnsiTheme="minorHAnsi" w:cstheme="minorHAnsi"/>
                <w:b/>
                <w:bCs/>
                <w:iCs/>
                <w:sz w:val="22"/>
                <w:szCs w:val="22"/>
              </w:rPr>
            </w:pPr>
            <w:r w:rsidRPr="007363BE">
              <w:rPr>
                <w:rFonts w:asciiTheme="minorHAnsi" w:hAnsiTheme="minorHAnsi" w:cstheme="minorHAnsi"/>
                <w:b/>
                <w:bCs/>
                <w:iCs/>
                <w:sz w:val="22"/>
                <w:szCs w:val="22"/>
              </w:rPr>
              <w:t>Months Counter</w:t>
            </w:r>
          </w:p>
        </w:tc>
        <w:tc>
          <w:tcPr>
            <w:tcW w:w="396" w:type="pct"/>
            <w:shd w:val="clear" w:color="auto" w:fill="DBE5F1" w:themeFill="accent1" w:themeFillTint="33"/>
            <w:noWrap/>
            <w:vAlign w:val="center"/>
            <w:hideMark/>
          </w:tcPr>
          <w:p w14:paraId="6806F4AE"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4</w:t>
            </w:r>
          </w:p>
        </w:tc>
        <w:tc>
          <w:tcPr>
            <w:tcW w:w="396" w:type="pct"/>
            <w:shd w:val="clear" w:color="auto" w:fill="DBE5F1" w:themeFill="accent1" w:themeFillTint="33"/>
            <w:noWrap/>
            <w:vAlign w:val="center"/>
            <w:hideMark/>
          </w:tcPr>
          <w:p w14:paraId="6DE5A979"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1EA3873D"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0287E171"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31E05AF5"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070E379C"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4778148B"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64B8ED2A"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256F47D7"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3923C5F1"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r>
      <w:tr w:rsidR="007363BE" w:rsidRPr="007363BE" w14:paraId="6B75F7C5" w14:textId="77777777" w:rsidTr="007363BE">
        <w:trPr>
          <w:trHeight w:val="360"/>
        </w:trPr>
        <w:tc>
          <w:tcPr>
            <w:tcW w:w="1042" w:type="pct"/>
            <w:shd w:val="clear" w:color="auto" w:fill="auto"/>
            <w:noWrap/>
            <w:vAlign w:val="center"/>
            <w:hideMark/>
          </w:tcPr>
          <w:p w14:paraId="0138B474" w14:textId="77777777" w:rsidR="00197FD4" w:rsidRPr="007363BE" w:rsidRDefault="00197FD4" w:rsidP="007363BE">
            <w:pPr>
              <w:spacing w:line="276" w:lineRule="auto"/>
              <w:rPr>
                <w:rFonts w:asciiTheme="minorHAnsi" w:hAnsiTheme="minorHAnsi" w:cstheme="minorHAnsi"/>
                <w:b/>
                <w:bCs/>
                <w:sz w:val="22"/>
                <w:szCs w:val="22"/>
                <w:u w:val="single"/>
              </w:rPr>
            </w:pPr>
            <w:r w:rsidRPr="007363BE">
              <w:rPr>
                <w:rFonts w:asciiTheme="minorHAnsi" w:hAnsiTheme="minorHAnsi" w:cstheme="minorHAnsi"/>
                <w:b/>
                <w:bCs/>
                <w:sz w:val="22"/>
                <w:szCs w:val="22"/>
                <w:u w:val="single"/>
              </w:rPr>
              <w:t>Revenue</w:t>
            </w:r>
          </w:p>
        </w:tc>
        <w:tc>
          <w:tcPr>
            <w:tcW w:w="396" w:type="pct"/>
            <w:shd w:val="clear" w:color="auto" w:fill="auto"/>
            <w:noWrap/>
            <w:vAlign w:val="center"/>
            <w:hideMark/>
          </w:tcPr>
          <w:p w14:paraId="776F6E13" w14:textId="77777777" w:rsidR="00197FD4" w:rsidRPr="007363BE" w:rsidRDefault="00197FD4" w:rsidP="007363BE">
            <w:pPr>
              <w:spacing w:line="276" w:lineRule="auto"/>
              <w:rPr>
                <w:rFonts w:asciiTheme="minorHAnsi" w:hAnsiTheme="minorHAnsi" w:cstheme="minorHAnsi"/>
                <w:b/>
                <w:bCs/>
                <w:sz w:val="22"/>
                <w:szCs w:val="22"/>
                <w:u w:val="single"/>
              </w:rPr>
            </w:pPr>
          </w:p>
        </w:tc>
        <w:tc>
          <w:tcPr>
            <w:tcW w:w="396" w:type="pct"/>
            <w:shd w:val="clear" w:color="auto" w:fill="auto"/>
            <w:noWrap/>
            <w:vAlign w:val="center"/>
            <w:hideMark/>
          </w:tcPr>
          <w:p w14:paraId="08DEC7FE"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65AB084E"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6D6A788B"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289F4F07"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02A793FE"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71E51F95"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7DF98CB1"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699752EA"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6D54DB82" w14:textId="77777777" w:rsidR="00197FD4" w:rsidRPr="007363BE" w:rsidRDefault="00197FD4" w:rsidP="007363BE">
            <w:pPr>
              <w:spacing w:line="276" w:lineRule="auto"/>
              <w:rPr>
                <w:rFonts w:asciiTheme="minorHAnsi" w:hAnsiTheme="minorHAnsi" w:cstheme="minorHAnsi"/>
                <w:sz w:val="22"/>
                <w:szCs w:val="22"/>
              </w:rPr>
            </w:pPr>
          </w:p>
        </w:tc>
      </w:tr>
      <w:tr w:rsidR="001D5275" w:rsidRPr="007363BE" w14:paraId="35DFB0C3" w14:textId="77777777" w:rsidTr="001D5275">
        <w:trPr>
          <w:trHeight w:val="360"/>
        </w:trPr>
        <w:tc>
          <w:tcPr>
            <w:tcW w:w="1042" w:type="pct"/>
            <w:shd w:val="clear" w:color="auto" w:fill="DBE5F1" w:themeFill="accent1" w:themeFillTint="33"/>
            <w:noWrap/>
            <w:vAlign w:val="center"/>
            <w:hideMark/>
          </w:tcPr>
          <w:p w14:paraId="27AF2FFD" w14:textId="77777777" w:rsidR="00197FD4" w:rsidRPr="007363BE" w:rsidRDefault="00197FD4" w:rsidP="007363BE">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Revenue</w:t>
            </w:r>
          </w:p>
        </w:tc>
        <w:tc>
          <w:tcPr>
            <w:tcW w:w="396" w:type="pct"/>
            <w:shd w:val="clear" w:color="auto" w:fill="DBE5F1" w:themeFill="accent1" w:themeFillTint="33"/>
            <w:noWrap/>
            <w:vAlign w:val="center"/>
            <w:hideMark/>
          </w:tcPr>
          <w:p w14:paraId="06D0B44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3.72</w:t>
            </w:r>
          </w:p>
        </w:tc>
        <w:tc>
          <w:tcPr>
            <w:tcW w:w="396" w:type="pct"/>
            <w:shd w:val="clear" w:color="auto" w:fill="DBE5F1" w:themeFill="accent1" w:themeFillTint="33"/>
            <w:noWrap/>
            <w:vAlign w:val="center"/>
            <w:hideMark/>
          </w:tcPr>
          <w:p w14:paraId="0FA110EA"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11.32</w:t>
            </w:r>
          </w:p>
        </w:tc>
        <w:tc>
          <w:tcPr>
            <w:tcW w:w="396" w:type="pct"/>
            <w:shd w:val="clear" w:color="auto" w:fill="DBE5F1" w:themeFill="accent1" w:themeFillTint="33"/>
            <w:noWrap/>
            <w:vAlign w:val="center"/>
            <w:hideMark/>
          </w:tcPr>
          <w:p w14:paraId="3112A3EC"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11.69</w:t>
            </w:r>
          </w:p>
        </w:tc>
        <w:tc>
          <w:tcPr>
            <w:tcW w:w="396" w:type="pct"/>
            <w:shd w:val="clear" w:color="auto" w:fill="DBE5F1" w:themeFill="accent1" w:themeFillTint="33"/>
            <w:noWrap/>
            <w:vAlign w:val="center"/>
            <w:hideMark/>
          </w:tcPr>
          <w:p w14:paraId="33275014"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12.18</w:t>
            </w:r>
          </w:p>
        </w:tc>
        <w:tc>
          <w:tcPr>
            <w:tcW w:w="396" w:type="pct"/>
            <w:shd w:val="clear" w:color="auto" w:fill="DBE5F1" w:themeFill="accent1" w:themeFillTint="33"/>
            <w:noWrap/>
            <w:vAlign w:val="center"/>
            <w:hideMark/>
          </w:tcPr>
          <w:p w14:paraId="0637E3B7"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12.61</w:t>
            </w:r>
          </w:p>
        </w:tc>
        <w:tc>
          <w:tcPr>
            <w:tcW w:w="396" w:type="pct"/>
            <w:shd w:val="clear" w:color="auto" w:fill="DBE5F1" w:themeFill="accent1" w:themeFillTint="33"/>
            <w:noWrap/>
            <w:vAlign w:val="center"/>
            <w:hideMark/>
          </w:tcPr>
          <w:p w14:paraId="29278BCB"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13.06</w:t>
            </w:r>
          </w:p>
        </w:tc>
        <w:tc>
          <w:tcPr>
            <w:tcW w:w="396" w:type="pct"/>
            <w:shd w:val="clear" w:color="auto" w:fill="DBE5F1" w:themeFill="accent1" w:themeFillTint="33"/>
            <w:noWrap/>
            <w:vAlign w:val="center"/>
            <w:hideMark/>
          </w:tcPr>
          <w:p w14:paraId="6D2AB9F1"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13.65</w:t>
            </w:r>
          </w:p>
        </w:tc>
        <w:tc>
          <w:tcPr>
            <w:tcW w:w="396" w:type="pct"/>
            <w:shd w:val="clear" w:color="auto" w:fill="DBE5F1" w:themeFill="accent1" w:themeFillTint="33"/>
            <w:noWrap/>
            <w:vAlign w:val="center"/>
            <w:hideMark/>
          </w:tcPr>
          <w:p w14:paraId="1B2C5288"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14.17</w:t>
            </w:r>
          </w:p>
        </w:tc>
        <w:tc>
          <w:tcPr>
            <w:tcW w:w="396" w:type="pct"/>
            <w:shd w:val="clear" w:color="auto" w:fill="DBE5F1" w:themeFill="accent1" w:themeFillTint="33"/>
            <w:noWrap/>
            <w:vAlign w:val="center"/>
            <w:hideMark/>
          </w:tcPr>
          <w:p w14:paraId="0E66E82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14.72</w:t>
            </w:r>
          </w:p>
        </w:tc>
        <w:tc>
          <w:tcPr>
            <w:tcW w:w="396" w:type="pct"/>
            <w:shd w:val="clear" w:color="auto" w:fill="DBE5F1" w:themeFill="accent1" w:themeFillTint="33"/>
            <w:noWrap/>
            <w:vAlign w:val="center"/>
            <w:hideMark/>
          </w:tcPr>
          <w:p w14:paraId="1CE5C5B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15.43</w:t>
            </w:r>
          </w:p>
        </w:tc>
      </w:tr>
      <w:tr w:rsidR="007363BE" w:rsidRPr="007363BE" w14:paraId="14EC5E30" w14:textId="77777777" w:rsidTr="007363BE">
        <w:trPr>
          <w:trHeight w:val="360"/>
        </w:trPr>
        <w:tc>
          <w:tcPr>
            <w:tcW w:w="1042" w:type="pct"/>
            <w:shd w:val="clear" w:color="auto" w:fill="auto"/>
            <w:noWrap/>
            <w:vAlign w:val="center"/>
            <w:hideMark/>
          </w:tcPr>
          <w:p w14:paraId="618CFF28" w14:textId="77777777" w:rsidR="00197FD4" w:rsidRPr="007363BE" w:rsidRDefault="00197FD4" w:rsidP="007363BE">
            <w:pPr>
              <w:spacing w:line="276" w:lineRule="auto"/>
              <w:rPr>
                <w:rFonts w:asciiTheme="minorHAnsi" w:hAnsiTheme="minorHAnsi" w:cstheme="minorHAnsi"/>
                <w:b/>
                <w:bCs/>
                <w:sz w:val="22"/>
                <w:szCs w:val="22"/>
                <w:u w:val="single"/>
              </w:rPr>
            </w:pPr>
            <w:r w:rsidRPr="007363BE">
              <w:rPr>
                <w:rFonts w:asciiTheme="minorHAnsi" w:hAnsiTheme="minorHAnsi" w:cstheme="minorHAnsi"/>
                <w:b/>
                <w:bCs/>
                <w:sz w:val="22"/>
                <w:szCs w:val="22"/>
                <w:u w:val="single"/>
              </w:rPr>
              <w:t>Cost of Sales</w:t>
            </w:r>
          </w:p>
        </w:tc>
        <w:tc>
          <w:tcPr>
            <w:tcW w:w="396" w:type="pct"/>
            <w:shd w:val="clear" w:color="auto" w:fill="auto"/>
            <w:noWrap/>
            <w:vAlign w:val="center"/>
            <w:hideMark/>
          </w:tcPr>
          <w:p w14:paraId="792584F5" w14:textId="77777777" w:rsidR="00197FD4" w:rsidRPr="007363BE" w:rsidRDefault="00197FD4" w:rsidP="007363BE">
            <w:pPr>
              <w:spacing w:line="276" w:lineRule="auto"/>
              <w:rPr>
                <w:rFonts w:asciiTheme="minorHAnsi" w:hAnsiTheme="minorHAnsi" w:cstheme="minorHAnsi"/>
                <w:b/>
                <w:bCs/>
                <w:sz w:val="22"/>
                <w:szCs w:val="22"/>
                <w:u w:val="single"/>
              </w:rPr>
            </w:pPr>
          </w:p>
        </w:tc>
        <w:tc>
          <w:tcPr>
            <w:tcW w:w="396" w:type="pct"/>
            <w:shd w:val="clear" w:color="auto" w:fill="auto"/>
            <w:noWrap/>
            <w:vAlign w:val="center"/>
            <w:hideMark/>
          </w:tcPr>
          <w:p w14:paraId="2F6AACA2"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2A6D7F9F"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45C5B627"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4CE9C345"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3EF50462"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58B60708"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5A38992B"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4858E99A"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60690C4" w14:textId="77777777" w:rsidR="00197FD4" w:rsidRPr="007363BE" w:rsidRDefault="00197FD4" w:rsidP="007363BE">
            <w:pPr>
              <w:spacing w:line="276" w:lineRule="auto"/>
              <w:jc w:val="center"/>
              <w:rPr>
                <w:rFonts w:asciiTheme="minorHAnsi" w:hAnsiTheme="minorHAnsi" w:cstheme="minorHAnsi"/>
                <w:sz w:val="22"/>
                <w:szCs w:val="22"/>
              </w:rPr>
            </w:pPr>
          </w:p>
        </w:tc>
      </w:tr>
      <w:tr w:rsidR="007363BE" w:rsidRPr="007363BE" w14:paraId="2A39CA17" w14:textId="77777777" w:rsidTr="007363BE">
        <w:trPr>
          <w:trHeight w:val="360"/>
        </w:trPr>
        <w:tc>
          <w:tcPr>
            <w:tcW w:w="1042" w:type="pct"/>
            <w:shd w:val="clear" w:color="auto" w:fill="auto"/>
            <w:noWrap/>
            <w:vAlign w:val="center"/>
            <w:hideMark/>
          </w:tcPr>
          <w:p w14:paraId="4AE606A4"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Rental Expenses</w:t>
            </w:r>
          </w:p>
        </w:tc>
        <w:tc>
          <w:tcPr>
            <w:tcW w:w="396" w:type="pct"/>
            <w:shd w:val="clear" w:color="auto" w:fill="auto"/>
            <w:noWrap/>
            <w:vAlign w:val="center"/>
            <w:hideMark/>
          </w:tcPr>
          <w:p w14:paraId="7599AC0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0.68</w:t>
            </w:r>
          </w:p>
        </w:tc>
        <w:tc>
          <w:tcPr>
            <w:tcW w:w="396" w:type="pct"/>
            <w:shd w:val="clear" w:color="auto" w:fill="auto"/>
            <w:noWrap/>
            <w:vAlign w:val="center"/>
            <w:hideMark/>
          </w:tcPr>
          <w:p w14:paraId="236A4CD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2.04</w:t>
            </w:r>
          </w:p>
        </w:tc>
        <w:tc>
          <w:tcPr>
            <w:tcW w:w="396" w:type="pct"/>
            <w:shd w:val="clear" w:color="auto" w:fill="auto"/>
            <w:noWrap/>
            <w:vAlign w:val="center"/>
            <w:hideMark/>
          </w:tcPr>
          <w:p w14:paraId="4012669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2.04</w:t>
            </w:r>
          </w:p>
        </w:tc>
        <w:tc>
          <w:tcPr>
            <w:tcW w:w="396" w:type="pct"/>
            <w:shd w:val="clear" w:color="auto" w:fill="auto"/>
            <w:noWrap/>
            <w:vAlign w:val="center"/>
            <w:hideMark/>
          </w:tcPr>
          <w:p w14:paraId="1CF769B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2.14</w:t>
            </w:r>
          </w:p>
        </w:tc>
        <w:tc>
          <w:tcPr>
            <w:tcW w:w="396" w:type="pct"/>
            <w:shd w:val="clear" w:color="auto" w:fill="auto"/>
            <w:noWrap/>
            <w:vAlign w:val="center"/>
            <w:hideMark/>
          </w:tcPr>
          <w:p w14:paraId="5A9F01F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2.14</w:t>
            </w:r>
          </w:p>
        </w:tc>
        <w:tc>
          <w:tcPr>
            <w:tcW w:w="396" w:type="pct"/>
            <w:shd w:val="clear" w:color="auto" w:fill="auto"/>
            <w:noWrap/>
            <w:vAlign w:val="center"/>
            <w:hideMark/>
          </w:tcPr>
          <w:p w14:paraId="211B704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2.14</w:t>
            </w:r>
          </w:p>
        </w:tc>
        <w:tc>
          <w:tcPr>
            <w:tcW w:w="396" w:type="pct"/>
            <w:shd w:val="clear" w:color="auto" w:fill="auto"/>
            <w:noWrap/>
            <w:vAlign w:val="center"/>
            <w:hideMark/>
          </w:tcPr>
          <w:p w14:paraId="34AFC7F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2.25</w:t>
            </w:r>
          </w:p>
        </w:tc>
        <w:tc>
          <w:tcPr>
            <w:tcW w:w="396" w:type="pct"/>
            <w:shd w:val="clear" w:color="auto" w:fill="auto"/>
            <w:noWrap/>
            <w:vAlign w:val="center"/>
            <w:hideMark/>
          </w:tcPr>
          <w:p w14:paraId="5697E71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2.25</w:t>
            </w:r>
          </w:p>
        </w:tc>
        <w:tc>
          <w:tcPr>
            <w:tcW w:w="396" w:type="pct"/>
            <w:shd w:val="clear" w:color="auto" w:fill="auto"/>
            <w:noWrap/>
            <w:vAlign w:val="center"/>
            <w:hideMark/>
          </w:tcPr>
          <w:p w14:paraId="1C8A11D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2.25</w:t>
            </w:r>
          </w:p>
        </w:tc>
        <w:tc>
          <w:tcPr>
            <w:tcW w:w="396" w:type="pct"/>
            <w:shd w:val="clear" w:color="auto" w:fill="auto"/>
            <w:noWrap/>
            <w:vAlign w:val="center"/>
            <w:hideMark/>
          </w:tcPr>
          <w:p w14:paraId="77DB117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2.36</w:t>
            </w:r>
          </w:p>
        </w:tc>
      </w:tr>
      <w:tr w:rsidR="007363BE" w:rsidRPr="007363BE" w14:paraId="038521C2" w14:textId="77777777" w:rsidTr="007363BE">
        <w:trPr>
          <w:trHeight w:val="360"/>
        </w:trPr>
        <w:tc>
          <w:tcPr>
            <w:tcW w:w="1042" w:type="pct"/>
            <w:shd w:val="clear" w:color="auto" w:fill="auto"/>
            <w:noWrap/>
            <w:vAlign w:val="center"/>
            <w:hideMark/>
          </w:tcPr>
          <w:p w14:paraId="060A8F54"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Cost of Manpower Supply</w:t>
            </w:r>
          </w:p>
        </w:tc>
        <w:tc>
          <w:tcPr>
            <w:tcW w:w="396" w:type="pct"/>
            <w:shd w:val="clear" w:color="auto" w:fill="auto"/>
            <w:noWrap/>
            <w:vAlign w:val="center"/>
            <w:hideMark/>
          </w:tcPr>
          <w:p w14:paraId="5E293B1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1.02</w:t>
            </w:r>
          </w:p>
        </w:tc>
        <w:tc>
          <w:tcPr>
            <w:tcW w:w="396" w:type="pct"/>
            <w:shd w:val="clear" w:color="auto" w:fill="auto"/>
            <w:noWrap/>
            <w:vAlign w:val="center"/>
            <w:hideMark/>
          </w:tcPr>
          <w:p w14:paraId="6ECDD12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3.29</w:t>
            </w:r>
          </w:p>
        </w:tc>
        <w:tc>
          <w:tcPr>
            <w:tcW w:w="396" w:type="pct"/>
            <w:shd w:val="clear" w:color="auto" w:fill="auto"/>
            <w:noWrap/>
            <w:vAlign w:val="center"/>
            <w:hideMark/>
          </w:tcPr>
          <w:p w14:paraId="68DE9F09"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3.54</w:t>
            </w:r>
          </w:p>
        </w:tc>
        <w:tc>
          <w:tcPr>
            <w:tcW w:w="396" w:type="pct"/>
            <w:shd w:val="clear" w:color="auto" w:fill="auto"/>
            <w:noWrap/>
            <w:vAlign w:val="center"/>
            <w:hideMark/>
          </w:tcPr>
          <w:p w14:paraId="3F88077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3.80</w:t>
            </w:r>
          </w:p>
        </w:tc>
        <w:tc>
          <w:tcPr>
            <w:tcW w:w="396" w:type="pct"/>
            <w:shd w:val="clear" w:color="auto" w:fill="auto"/>
            <w:noWrap/>
            <w:vAlign w:val="center"/>
            <w:hideMark/>
          </w:tcPr>
          <w:p w14:paraId="609443D7"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4.09</w:t>
            </w:r>
          </w:p>
        </w:tc>
        <w:tc>
          <w:tcPr>
            <w:tcW w:w="396" w:type="pct"/>
            <w:shd w:val="clear" w:color="auto" w:fill="auto"/>
            <w:noWrap/>
            <w:vAlign w:val="center"/>
            <w:hideMark/>
          </w:tcPr>
          <w:p w14:paraId="32FB6B7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4.39</w:t>
            </w:r>
          </w:p>
        </w:tc>
        <w:tc>
          <w:tcPr>
            <w:tcW w:w="396" w:type="pct"/>
            <w:shd w:val="clear" w:color="auto" w:fill="auto"/>
            <w:noWrap/>
            <w:vAlign w:val="center"/>
            <w:hideMark/>
          </w:tcPr>
          <w:p w14:paraId="72579930"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4.72</w:t>
            </w:r>
          </w:p>
        </w:tc>
        <w:tc>
          <w:tcPr>
            <w:tcW w:w="396" w:type="pct"/>
            <w:shd w:val="clear" w:color="auto" w:fill="auto"/>
            <w:noWrap/>
            <w:vAlign w:val="center"/>
            <w:hideMark/>
          </w:tcPr>
          <w:p w14:paraId="259CAD2B"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5.08</w:t>
            </w:r>
          </w:p>
        </w:tc>
        <w:tc>
          <w:tcPr>
            <w:tcW w:w="396" w:type="pct"/>
            <w:shd w:val="clear" w:color="auto" w:fill="auto"/>
            <w:noWrap/>
            <w:vAlign w:val="center"/>
            <w:hideMark/>
          </w:tcPr>
          <w:p w14:paraId="06ABFF4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5.46</w:t>
            </w:r>
          </w:p>
        </w:tc>
        <w:tc>
          <w:tcPr>
            <w:tcW w:w="396" w:type="pct"/>
            <w:shd w:val="clear" w:color="auto" w:fill="auto"/>
            <w:noWrap/>
            <w:vAlign w:val="center"/>
            <w:hideMark/>
          </w:tcPr>
          <w:p w14:paraId="0F6DD4B0"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5.87</w:t>
            </w:r>
          </w:p>
        </w:tc>
      </w:tr>
      <w:tr w:rsidR="007363BE" w:rsidRPr="007363BE" w14:paraId="0A49F6BF" w14:textId="77777777" w:rsidTr="007363BE">
        <w:trPr>
          <w:trHeight w:val="360"/>
        </w:trPr>
        <w:tc>
          <w:tcPr>
            <w:tcW w:w="1042" w:type="pct"/>
            <w:shd w:val="clear" w:color="auto" w:fill="auto"/>
            <w:noWrap/>
            <w:vAlign w:val="center"/>
            <w:hideMark/>
          </w:tcPr>
          <w:p w14:paraId="256CBD56"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Repair &amp; Maintenance</w:t>
            </w:r>
          </w:p>
        </w:tc>
        <w:tc>
          <w:tcPr>
            <w:tcW w:w="396" w:type="pct"/>
            <w:shd w:val="clear" w:color="auto" w:fill="auto"/>
            <w:noWrap/>
            <w:vAlign w:val="center"/>
            <w:hideMark/>
          </w:tcPr>
          <w:p w14:paraId="57A84603"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0.00</w:t>
            </w:r>
          </w:p>
        </w:tc>
        <w:tc>
          <w:tcPr>
            <w:tcW w:w="396" w:type="pct"/>
            <w:shd w:val="clear" w:color="auto" w:fill="auto"/>
            <w:noWrap/>
            <w:vAlign w:val="center"/>
            <w:hideMark/>
          </w:tcPr>
          <w:p w14:paraId="6D92BCA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0.00</w:t>
            </w:r>
          </w:p>
        </w:tc>
        <w:tc>
          <w:tcPr>
            <w:tcW w:w="396" w:type="pct"/>
            <w:shd w:val="clear" w:color="auto" w:fill="auto"/>
            <w:noWrap/>
            <w:vAlign w:val="center"/>
            <w:hideMark/>
          </w:tcPr>
          <w:p w14:paraId="315C2B29"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0.20</w:t>
            </w:r>
          </w:p>
        </w:tc>
        <w:tc>
          <w:tcPr>
            <w:tcW w:w="396" w:type="pct"/>
            <w:shd w:val="clear" w:color="auto" w:fill="auto"/>
            <w:noWrap/>
            <w:vAlign w:val="center"/>
            <w:hideMark/>
          </w:tcPr>
          <w:p w14:paraId="37F08B4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0.21</w:t>
            </w:r>
          </w:p>
        </w:tc>
        <w:tc>
          <w:tcPr>
            <w:tcW w:w="396" w:type="pct"/>
            <w:shd w:val="clear" w:color="auto" w:fill="auto"/>
            <w:noWrap/>
            <w:vAlign w:val="center"/>
            <w:hideMark/>
          </w:tcPr>
          <w:p w14:paraId="221CE6C9"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0.22</w:t>
            </w:r>
          </w:p>
        </w:tc>
        <w:tc>
          <w:tcPr>
            <w:tcW w:w="396" w:type="pct"/>
            <w:shd w:val="clear" w:color="auto" w:fill="auto"/>
            <w:noWrap/>
            <w:vAlign w:val="center"/>
            <w:hideMark/>
          </w:tcPr>
          <w:p w14:paraId="49CE706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0.23</w:t>
            </w:r>
          </w:p>
        </w:tc>
        <w:tc>
          <w:tcPr>
            <w:tcW w:w="396" w:type="pct"/>
            <w:shd w:val="clear" w:color="auto" w:fill="auto"/>
            <w:noWrap/>
            <w:vAlign w:val="center"/>
            <w:hideMark/>
          </w:tcPr>
          <w:p w14:paraId="0FBA1E6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0.25</w:t>
            </w:r>
          </w:p>
        </w:tc>
        <w:tc>
          <w:tcPr>
            <w:tcW w:w="396" w:type="pct"/>
            <w:shd w:val="clear" w:color="auto" w:fill="auto"/>
            <w:noWrap/>
            <w:vAlign w:val="center"/>
            <w:hideMark/>
          </w:tcPr>
          <w:p w14:paraId="722CC46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0.26</w:t>
            </w:r>
          </w:p>
        </w:tc>
        <w:tc>
          <w:tcPr>
            <w:tcW w:w="396" w:type="pct"/>
            <w:shd w:val="clear" w:color="auto" w:fill="auto"/>
            <w:noWrap/>
            <w:vAlign w:val="center"/>
            <w:hideMark/>
          </w:tcPr>
          <w:p w14:paraId="3A77C11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0.27</w:t>
            </w:r>
          </w:p>
        </w:tc>
        <w:tc>
          <w:tcPr>
            <w:tcW w:w="396" w:type="pct"/>
            <w:shd w:val="clear" w:color="auto" w:fill="auto"/>
            <w:noWrap/>
            <w:vAlign w:val="center"/>
            <w:hideMark/>
          </w:tcPr>
          <w:p w14:paraId="1F36899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0.29</w:t>
            </w:r>
          </w:p>
        </w:tc>
      </w:tr>
      <w:tr w:rsidR="007363BE" w:rsidRPr="007363BE" w14:paraId="042623A2" w14:textId="77777777" w:rsidTr="007363BE">
        <w:trPr>
          <w:trHeight w:val="360"/>
        </w:trPr>
        <w:tc>
          <w:tcPr>
            <w:tcW w:w="1042" w:type="pct"/>
            <w:shd w:val="clear" w:color="auto" w:fill="auto"/>
            <w:noWrap/>
            <w:vAlign w:val="center"/>
            <w:hideMark/>
          </w:tcPr>
          <w:p w14:paraId="528BC564"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Electricity Expenses</w:t>
            </w:r>
          </w:p>
        </w:tc>
        <w:tc>
          <w:tcPr>
            <w:tcW w:w="396" w:type="pct"/>
            <w:shd w:val="clear" w:color="auto" w:fill="auto"/>
            <w:noWrap/>
            <w:vAlign w:val="center"/>
            <w:hideMark/>
          </w:tcPr>
          <w:p w14:paraId="57207C8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0.40</w:t>
            </w:r>
          </w:p>
        </w:tc>
        <w:tc>
          <w:tcPr>
            <w:tcW w:w="396" w:type="pct"/>
            <w:shd w:val="clear" w:color="auto" w:fill="auto"/>
            <w:noWrap/>
            <w:vAlign w:val="center"/>
            <w:hideMark/>
          </w:tcPr>
          <w:p w14:paraId="1455E970"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1.25</w:t>
            </w:r>
          </w:p>
        </w:tc>
        <w:tc>
          <w:tcPr>
            <w:tcW w:w="396" w:type="pct"/>
            <w:shd w:val="clear" w:color="auto" w:fill="auto"/>
            <w:noWrap/>
            <w:vAlign w:val="center"/>
            <w:hideMark/>
          </w:tcPr>
          <w:p w14:paraId="3EE92F7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1.30</w:t>
            </w:r>
          </w:p>
        </w:tc>
        <w:tc>
          <w:tcPr>
            <w:tcW w:w="396" w:type="pct"/>
            <w:shd w:val="clear" w:color="auto" w:fill="auto"/>
            <w:noWrap/>
            <w:vAlign w:val="center"/>
            <w:hideMark/>
          </w:tcPr>
          <w:p w14:paraId="12CF213B"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1.35</w:t>
            </w:r>
          </w:p>
        </w:tc>
        <w:tc>
          <w:tcPr>
            <w:tcW w:w="396" w:type="pct"/>
            <w:shd w:val="clear" w:color="auto" w:fill="auto"/>
            <w:noWrap/>
            <w:vAlign w:val="center"/>
            <w:hideMark/>
          </w:tcPr>
          <w:p w14:paraId="2F3A99F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1.41</w:t>
            </w:r>
          </w:p>
        </w:tc>
        <w:tc>
          <w:tcPr>
            <w:tcW w:w="396" w:type="pct"/>
            <w:shd w:val="clear" w:color="auto" w:fill="auto"/>
            <w:noWrap/>
            <w:vAlign w:val="center"/>
            <w:hideMark/>
          </w:tcPr>
          <w:p w14:paraId="7631882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1.46</w:t>
            </w:r>
          </w:p>
        </w:tc>
        <w:tc>
          <w:tcPr>
            <w:tcW w:w="396" w:type="pct"/>
            <w:shd w:val="clear" w:color="auto" w:fill="auto"/>
            <w:noWrap/>
            <w:vAlign w:val="center"/>
            <w:hideMark/>
          </w:tcPr>
          <w:p w14:paraId="6540F777"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1.53</w:t>
            </w:r>
          </w:p>
        </w:tc>
        <w:tc>
          <w:tcPr>
            <w:tcW w:w="396" w:type="pct"/>
            <w:shd w:val="clear" w:color="auto" w:fill="auto"/>
            <w:noWrap/>
            <w:vAlign w:val="center"/>
            <w:hideMark/>
          </w:tcPr>
          <w:p w14:paraId="08626C2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1.59</w:t>
            </w:r>
          </w:p>
        </w:tc>
        <w:tc>
          <w:tcPr>
            <w:tcW w:w="396" w:type="pct"/>
            <w:shd w:val="clear" w:color="auto" w:fill="auto"/>
            <w:noWrap/>
            <w:vAlign w:val="center"/>
            <w:hideMark/>
          </w:tcPr>
          <w:p w14:paraId="42DC8297"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1.66</w:t>
            </w:r>
          </w:p>
        </w:tc>
        <w:tc>
          <w:tcPr>
            <w:tcW w:w="396" w:type="pct"/>
            <w:shd w:val="clear" w:color="auto" w:fill="auto"/>
            <w:noWrap/>
            <w:vAlign w:val="center"/>
            <w:hideMark/>
          </w:tcPr>
          <w:p w14:paraId="208AB3F3"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1.73</w:t>
            </w:r>
          </w:p>
        </w:tc>
      </w:tr>
      <w:tr w:rsidR="007363BE" w:rsidRPr="007363BE" w14:paraId="68E12D3D" w14:textId="77777777" w:rsidTr="007363BE">
        <w:trPr>
          <w:trHeight w:val="360"/>
        </w:trPr>
        <w:tc>
          <w:tcPr>
            <w:tcW w:w="1042" w:type="pct"/>
            <w:shd w:val="clear" w:color="auto" w:fill="auto"/>
            <w:noWrap/>
            <w:vAlign w:val="center"/>
            <w:hideMark/>
          </w:tcPr>
          <w:p w14:paraId="4631B3BA"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7BC8B10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0.06</w:t>
            </w:r>
          </w:p>
        </w:tc>
        <w:tc>
          <w:tcPr>
            <w:tcW w:w="396" w:type="pct"/>
            <w:shd w:val="clear" w:color="auto" w:fill="auto"/>
            <w:noWrap/>
            <w:vAlign w:val="center"/>
            <w:hideMark/>
          </w:tcPr>
          <w:p w14:paraId="5D3D085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0.17</w:t>
            </w:r>
          </w:p>
        </w:tc>
        <w:tc>
          <w:tcPr>
            <w:tcW w:w="396" w:type="pct"/>
            <w:shd w:val="clear" w:color="auto" w:fill="auto"/>
            <w:noWrap/>
            <w:vAlign w:val="center"/>
            <w:hideMark/>
          </w:tcPr>
          <w:p w14:paraId="097558CF"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0.18</w:t>
            </w:r>
          </w:p>
        </w:tc>
        <w:tc>
          <w:tcPr>
            <w:tcW w:w="396" w:type="pct"/>
            <w:shd w:val="clear" w:color="auto" w:fill="auto"/>
            <w:noWrap/>
            <w:vAlign w:val="center"/>
            <w:hideMark/>
          </w:tcPr>
          <w:p w14:paraId="75DCABF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0.18</w:t>
            </w:r>
          </w:p>
        </w:tc>
        <w:tc>
          <w:tcPr>
            <w:tcW w:w="396" w:type="pct"/>
            <w:shd w:val="clear" w:color="auto" w:fill="auto"/>
            <w:noWrap/>
            <w:vAlign w:val="center"/>
            <w:hideMark/>
          </w:tcPr>
          <w:p w14:paraId="2DBD96AB"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0.19</w:t>
            </w:r>
          </w:p>
        </w:tc>
        <w:tc>
          <w:tcPr>
            <w:tcW w:w="396" w:type="pct"/>
            <w:shd w:val="clear" w:color="auto" w:fill="auto"/>
            <w:noWrap/>
            <w:vAlign w:val="center"/>
            <w:hideMark/>
          </w:tcPr>
          <w:p w14:paraId="5D49EEAB"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0.20</w:t>
            </w:r>
          </w:p>
        </w:tc>
        <w:tc>
          <w:tcPr>
            <w:tcW w:w="396" w:type="pct"/>
            <w:shd w:val="clear" w:color="auto" w:fill="auto"/>
            <w:noWrap/>
            <w:vAlign w:val="center"/>
            <w:hideMark/>
          </w:tcPr>
          <w:p w14:paraId="7855FA13"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0.20</w:t>
            </w:r>
          </w:p>
        </w:tc>
        <w:tc>
          <w:tcPr>
            <w:tcW w:w="396" w:type="pct"/>
            <w:shd w:val="clear" w:color="auto" w:fill="auto"/>
            <w:noWrap/>
            <w:vAlign w:val="center"/>
            <w:hideMark/>
          </w:tcPr>
          <w:p w14:paraId="1567909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0.21</w:t>
            </w:r>
          </w:p>
        </w:tc>
        <w:tc>
          <w:tcPr>
            <w:tcW w:w="396" w:type="pct"/>
            <w:shd w:val="clear" w:color="auto" w:fill="auto"/>
            <w:noWrap/>
            <w:vAlign w:val="center"/>
            <w:hideMark/>
          </w:tcPr>
          <w:p w14:paraId="41226A5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0.22</w:t>
            </w:r>
          </w:p>
        </w:tc>
        <w:tc>
          <w:tcPr>
            <w:tcW w:w="396" w:type="pct"/>
            <w:shd w:val="clear" w:color="auto" w:fill="auto"/>
            <w:noWrap/>
            <w:vAlign w:val="center"/>
            <w:hideMark/>
          </w:tcPr>
          <w:p w14:paraId="605646A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0.23</w:t>
            </w:r>
          </w:p>
        </w:tc>
      </w:tr>
      <w:tr w:rsidR="001D5275" w:rsidRPr="007363BE" w14:paraId="180460CD" w14:textId="77777777" w:rsidTr="001D5275">
        <w:trPr>
          <w:trHeight w:val="360"/>
        </w:trPr>
        <w:tc>
          <w:tcPr>
            <w:tcW w:w="1042" w:type="pct"/>
            <w:shd w:val="clear" w:color="auto" w:fill="DBE5F1" w:themeFill="accent1" w:themeFillTint="33"/>
            <w:noWrap/>
            <w:vAlign w:val="center"/>
            <w:hideMark/>
          </w:tcPr>
          <w:p w14:paraId="21915C52" w14:textId="77777777" w:rsidR="00197FD4" w:rsidRPr="007363BE" w:rsidRDefault="00197FD4" w:rsidP="007363BE">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Operating Expenses</w:t>
            </w:r>
          </w:p>
        </w:tc>
        <w:tc>
          <w:tcPr>
            <w:tcW w:w="396" w:type="pct"/>
            <w:shd w:val="clear" w:color="auto" w:fill="DBE5F1" w:themeFill="accent1" w:themeFillTint="33"/>
            <w:noWrap/>
            <w:vAlign w:val="center"/>
            <w:hideMark/>
          </w:tcPr>
          <w:p w14:paraId="608F837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2.15</w:t>
            </w:r>
          </w:p>
        </w:tc>
        <w:tc>
          <w:tcPr>
            <w:tcW w:w="396" w:type="pct"/>
            <w:shd w:val="clear" w:color="auto" w:fill="DBE5F1" w:themeFill="accent1" w:themeFillTint="33"/>
            <w:noWrap/>
            <w:vAlign w:val="center"/>
            <w:hideMark/>
          </w:tcPr>
          <w:p w14:paraId="7CB43A1C"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6.74</w:t>
            </w:r>
          </w:p>
        </w:tc>
        <w:tc>
          <w:tcPr>
            <w:tcW w:w="396" w:type="pct"/>
            <w:shd w:val="clear" w:color="auto" w:fill="DBE5F1" w:themeFill="accent1" w:themeFillTint="33"/>
            <w:noWrap/>
            <w:vAlign w:val="center"/>
            <w:hideMark/>
          </w:tcPr>
          <w:p w14:paraId="29262D00"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7.25</w:t>
            </w:r>
          </w:p>
        </w:tc>
        <w:tc>
          <w:tcPr>
            <w:tcW w:w="396" w:type="pct"/>
            <w:shd w:val="clear" w:color="auto" w:fill="DBE5F1" w:themeFill="accent1" w:themeFillTint="33"/>
            <w:noWrap/>
            <w:vAlign w:val="center"/>
            <w:hideMark/>
          </w:tcPr>
          <w:p w14:paraId="389910F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7.69</w:t>
            </w:r>
          </w:p>
        </w:tc>
        <w:tc>
          <w:tcPr>
            <w:tcW w:w="396" w:type="pct"/>
            <w:shd w:val="clear" w:color="auto" w:fill="DBE5F1" w:themeFill="accent1" w:themeFillTint="33"/>
            <w:noWrap/>
            <w:vAlign w:val="center"/>
            <w:hideMark/>
          </w:tcPr>
          <w:p w14:paraId="632CEE3B"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8.05</w:t>
            </w:r>
          </w:p>
        </w:tc>
        <w:tc>
          <w:tcPr>
            <w:tcW w:w="396" w:type="pct"/>
            <w:shd w:val="clear" w:color="auto" w:fill="DBE5F1" w:themeFill="accent1" w:themeFillTint="33"/>
            <w:noWrap/>
            <w:vAlign w:val="center"/>
            <w:hideMark/>
          </w:tcPr>
          <w:p w14:paraId="4DBC3C1A"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8.43</w:t>
            </w:r>
          </w:p>
        </w:tc>
        <w:tc>
          <w:tcPr>
            <w:tcW w:w="396" w:type="pct"/>
            <w:shd w:val="clear" w:color="auto" w:fill="DBE5F1" w:themeFill="accent1" w:themeFillTint="33"/>
            <w:noWrap/>
            <w:vAlign w:val="center"/>
            <w:hideMark/>
          </w:tcPr>
          <w:p w14:paraId="495A9626"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8.95</w:t>
            </w:r>
          </w:p>
        </w:tc>
        <w:tc>
          <w:tcPr>
            <w:tcW w:w="396" w:type="pct"/>
            <w:shd w:val="clear" w:color="auto" w:fill="DBE5F1" w:themeFill="accent1" w:themeFillTint="33"/>
            <w:noWrap/>
            <w:vAlign w:val="center"/>
            <w:hideMark/>
          </w:tcPr>
          <w:p w14:paraId="333F0E71"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9.39</w:t>
            </w:r>
          </w:p>
        </w:tc>
        <w:tc>
          <w:tcPr>
            <w:tcW w:w="396" w:type="pct"/>
            <w:shd w:val="clear" w:color="auto" w:fill="DBE5F1" w:themeFill="accent1" w:themeFillTint="33"/>
            <w:noWrap/>
            <w:vAlign w:val="center"/>
            <w:hideMark/>
          </w:tcPr>
          <w:p w14:paraId="1519C857"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9.86</w:t>
            </w:r>
          </w:p>
        </w:tc>
        <w:tc>
          <w:tcPr>
            <w:tcW w:w="396" w:type="pct"/>
            <w:shd w:val="clear" w:color="auto" w:fill="DBE5F1" w:themeFill="accent1" w:themeFillTint="33"/>
            <w:noWrap/>
            <w:vAlign w:val="center"/>
            <w:hideMark/>
          </w:tcPr>
          <w:p w14:paraId="1927696E"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10.48</w:t>
            </w:r>
          </w:p>
        </w:tc>
      </w:tr>
      <w:tr w:rsidR="007363BE" w:rsidRPr="007363BE" w14:paraId="6AB88CA4" w14:textId="77777777" w:rsidTr="007363BE">
        <w:trPr>
          <w:trHeight w:val="360"/>
        </w:trPr>
        <w:tc>
          <w:tcPr>
            <w:tcW w:w="1042" w:type="pct"/>
            <w:shd w:val="clear" w:color="auto" w:fill="auto"/>
            <w:noWrap/>
            <w:vAlign w:val="center"/>
            <w:hideMark/>
          </w:tcPr>
          <w:p w14:paraId="7B026904"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lastRenderedPageBreak/>
              <w:t>EBITDA</w:t>
            </w:r>
          </w:p>
        </w:tc>
        <w:tc>
          <w:tcPr>
            <w:tcW w:w="396" w:type="pct"/>
            <w:shd w:val="clear" w:color="auto" w:fill="auto"/>
            <w:noWrap/>
            <w:vAlign w:val="center"/>
            <w:hideMark/>
          </w:tcPr>
          <w:p w14:paraId="2683C8C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1.57</w:t>
            </w:r>
          </w:p>
        </w:tc>
        <w:tc>
          <w:tcPr>
            <w:tcW w:w="396" w:type="pct"/>
            <w:shd w:val="clear" w:color="auto" w:fill="auto"/>
            <w:noWrap/>
            <w:vAlign w:val="center"/>
            <w:hideMark/>
          </w:tcPr>
          <w:p w14:paraId="28BA136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4.57</w:t>
            </w:r>
          </w:p>
        </w:tc>
        <w:tc>
          <w:tcPr>
            <w:tcW w:w="396" w:type="pct"/>
            <w:shd w:val="clear" w:color="auto" w:fill="auto"/>
            <w:noWrap/>
            <w:vAlign w:val="center"/>
            <w:hideMark/>
          </w:tcPr>
          <w:p w14:paraId="0586DDC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4.44</w:t>
            </w:r>
          </w:p>
        </w:tc>
        <w:tc>
          <w:tcPr>
            <w:tcW w:w="396" w:type="pct"/>
            <w:shd w:val="clear" w:color="auto" w:fill="auto"/>
            <w:noWrap/>
            <w:vAlign w:val="center"/>
            <w:hideMark/>
          </w:tcPr>
          <w:p w14:paraId="21F6540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4.50</w:t>
            </w:r>
          </w:p>
        </w:tc>
        <w:tc>
          <w:tcPr>
            <w:tcW w:w="396" w:type="pct"/>
            <w:shd w:val="clear" w:color="auto" w:fill="auto"/>
            <w:noWrap/>
            <w:vAlign w:val="center"/>
            <w:hideMark/>
          </w:tcPr>
          <w:p w14:paraId="0202C11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4.56</w:t>
            </w:r>
          </w:p>
        </w:tc>
        <w:tc>
          <w:tcPr>
            <w:tcW w:w="396" w:type="pct"/>
            <w:shd w:val="clear" w:color="auto" w:fill="auto"/>
            <w:noWrap/>
            <w:vAlign w:val="center"/>
            <w:hideMark/>
          </w:tcPr>
          <w:p w14:paraId="3EB5CDA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4.63</w:t>
            </w:r>
          </w:p>
        </w:tc>
        <w:tc>
          <w:tcPr>
            <w:tcW w:w="396" w:type="pct"/>
            <w:shd w:val="clear" w:color="auto" w:fill="auto"/>
            <w:noWrap/>
            <w:vAlign w:val="center"/>
            <w:hideMark/>
          </w:tcPr>
          <w:p w14:paraId="5F9F015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4.70</w:t>
            </w:r>
          </w:p>
        </w:tc>
        <w:tc>
          <w:tcPr>
            <w:tcW w:w="396" w:type="pct"/>
            <w:shd w:val="clear" w:color="auto" w:fill="auto"/>
            <w:noWrap/>
            <w:vAlign w:val="center"/>
            <w:hideMark/>
          </w:tcPr>
          <w:p w14:paraId="7202711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4.78</w:t>
            </w:r>
          </w:p>
        </w:tc>
        <w:tc>
          <w:tcPr>
            <w:tcW w:w="396" w:type="pct"/>
            <w:shd w:val="clear" w:color="auto" w:fill="auto"/>
            <w:noWrap/>
            <w:vAlign w:val="center"/>
            <w:hideMark/>
          </w:tcPr>
          <w:p w14:paraId="62BA6CE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4.86</w:t>
            </w:r>
          </w:p>
        </w:tc>
        <w:tc>
          <w:tcPr>
            <w:tcW w:w="396" w:type="pct"/>
            <w:shd w:val="clear" w:color="auto" w:fill="auto"/>
            <w:noWrap/>
            <w:vAlign w:val="center"/>
            <w:hideMark/>
          </w:tcPr>
          <w:p w14:paraId="24F1C8F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4.96</w:t>
            </w:r>
          </w:p>
        </w:tc>
      </w:tr>
      <w:tr w:rsidR="007363BE" w:rsidRPr="007363BE" w14:paraId="1D0F25B2" w14:textId="77777777" w:rsidTr="007363BE">
        <w:trPr>
          <w:trHeight w:val="360"/>
        </w:trPr>
        <w:tc>
          <w:tcPr>
            <w:tcW w:w="1042" w:type="pct"/>
            <w:shd w:val="clear" w:color="auto" w:fill="auto"/>
            <w:noWrap/>
            <w:vAlign w:val="center"/>
            <w:hideMark/>
          </w:tcPr>
          <w:p w14:paraId="44F85DA6"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Depreciation</w:t>
            </w:r>
          </w:p>
        </w:tc>
        <w:tc>
          <w:tcPr>
            <w:tcW w:w="396" w:type="pct"/>
            <w:shd w:val="clear" w:color="auto" w:fill="auto"/>
            <w:noWrap/>
            <w:vAlign w:val="center"/>
            <w:hideMark/>
          </w:tcPr>
          <w:p w14:paraId="072D7CA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0.30</w:t>
            </w:r>
          </w:p>
        </w:tc>
        <w:tc>
          <w:tcPr>
            <w:tcW w:w="396" w:type="pct"/>
            <w:shd w:val="clear" w:color="auto" w:fill="auto"/>
            <w:noWrap/>
            <w:vAlign w:val="center"/>
            <w:hideMark/>
          </w:tcPr>
          <w:p w14:paraId="7712DF5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2A0FD970"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3D1571D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7ABCD18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38BFA12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2A9739E7"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069524B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22AF4DF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3A4FA8E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r>
      <w:tr w:rsidR="007363BE" w:rsidRPr="007363BE" w14:paraId="304A81E3" w14:textId="77777777" w:rsidTr="007363BE">
        <w:trPr>
          <w:trHeight w:val="360"/>
        </w:trPr>
        <w:tc>
          <w:tcPr>
            <w:tcW w:w="1042" w:type="pct"/>
            <w:shd w:val="clear" w:color="auto" w:fill="auto"/>
            <w:noWrap/>
            <w:vAlign w:val="center"/>
            <w:hideMark/>
          </w:tcPr>
          <w:p w14:paraId="6925E299"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EBIT</w:t>
            </w:r>
          </w:p>
        </w:tc>
        <w:tc>
          <w:tcPr>
            <w:tcW w:w="396" w:type="pct"/>
            <w:shd w:val="clear" w:color="auto" w:fill="auto"/>
            <w:noWrap/>
            <w:vAlign w:val="center"/>
            <w:hideMark/>
          </w:tcPr>
          <w:p w14:paraId="6D72E59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1.26</w:t>
            </w:r>
          </w:p>
        </w:tc>
        <w:tc>
          <w:tcPr>
            <w:tcW w:w="396" w:type="pct"/>
            <w:shd w:val="clear" w:color="auto" w:fill="auto"/>
            <w:noWrap/>
            <w:vAlign w:val="center"/>
            <w:hideMark/>
          </w:tcPr>
          <w:p w14:paraId="6BDFB6A9"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3.67</w:t>
            </w:r>
          </w:p>
        </w:tc>
        <w:tc>
          <w:tcPr>
            <w:tcW w:w="396" w:type="pct"/>
            <w:shd w:val="clear" w:color="auto" w:fill="auto"/>
            <w:noWrap/>
            <w:vAlign w:val="center"/>
            <w:hideMark/>
          </w:tcPr>
          <w:p w14:paraId="006F70B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3.53</w:t>
            </w:r>
          </w:p>
        </w:tc>
        <w:tc>
          <w:tcPr>
            <w:tcW w:w="396" w:type="pct"/>
            <w:shd w:val="clear" w:color="auto" w:fill="auto"/>
            <w:noWrap/>
            <w:vAlign w:val="center"/>
            <w:hideMark/>
          </w:tcPr>
          <w:p w14:paraId="4E434DE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3.59</w:t>
            </w:r>
          </w:p>
        </w:tc>
        <w:tc>
          <w:tcPr>
            <w:tcW w:w="396" w:type="pct"/>
            <w:shd w:val="clear" w:color="auto" w:fill="auto"/>
            <w:noWrap/>
            <w:vAlign w:val="center"/>
            <w:hideMark/>
          </w:tcPr>
          <w:p w14:paraId="070F9C3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3.65</w:t>
            </w:r>
          </w:p>
        </w:tc>
        <w:tc>
          <w:tcPr>
            <w:tcW w:w="396" w:type="pct"/>
            <w:shd w:val="clear" w:color="auto" w:fill="auto"/>
            <w:noWrap/>
            <w:vAlign w:val="center"/>
            <w:hideMark/>
          </w:tcPr>
          <w:p w14:paraId="7CE7AE82"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3.72</w:t>
            </w:r>
          </w:p>
        </w:tc>
        <w:tc>
          <w:tcPr>
            <w:tcW w:w="396" w:type="pct"/>
            <w:shd w:val="clear" w:color="auto" w:fill="auto"/>
            <w:noWrap/>
            <w:vAlign w:val="center"/>
            <w:hideMark/>
          </w:tcPr>
          <w:p w14:paraId="5F1E9F9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3.79</w:t>
            </w:r>
          </w:p>
        </w:tc>
        <w:tc>
          <w:tcPr>
            <w:tcW w:w="396" w:type="pct"/>
            <w:shd w:val="clear" w:color="auto" w:fill="auto"/>
            <w:noWrap/>
            <w:vAlign w:val="center"/>
            <w:hideMark/>
          </w:tcPr>
          <w:p w14:paraId="34DD797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3.87</w:t>
            </w:r>
          </w:p>
        </w:tc>
        <w:tc>
          <w:tcPr>
            <w:tcW w:w="396" w:type="pct"/>
            <w:shd w:val="clear" w:color="auto" w:fill="auto"/>
            <w:noWrap/>
            <w:vAlign w:val="center"/>
            <w:hideMark/>
          </w:tcPr>
          <w:p w14:paraId="2F8A8023"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3.96</w:t>
            </w:r>
          </w:p>
        </w:tc>
        <w:tc>
          <w:tcPr>
            <w:tcW w:w="396" w:type="pct"/>
            <w:shd w:val="clear" w:color="auto" w:fill="auto"/>
            <w:noWrap/>
            <w:vAlign w:val="center"/>
            <w:hideMark/>
          </w:tcPr>
          <w:p w14:paraId="6F627C6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4.05</w:t>
            </w:r>
          </w:p>
        </w:tc>
      </w:tr>
      <w:tr w:rsidR="007363BE" w:rsidRPr="007363BE" w14:paraId="171D6F5F" w14:textId="77777777" w:rsidTr="007363BE">
        <w:trPr>
          <w:trHeight w:val="360"/>
        </w:trPr>
        <w:tc>
          <w:tcPr>
            <w:tcW w:w="1042" w:type="pct"/>
            <w:shd w:val="clear" w:color="auto" w:fill="auto"/>
            <w:noWrap/>
            <w:vAlign w:val="center"/>
            <w:hideMark/>
          </w:tcPr>
          <w:p w14:paraId="3565A3A1" w14:textId="77777777" w:rsidR="00197FD4" w:rsidRPr="007363BE" w:rsidRDefault="00197FD4" w:rsidP="007363BE">
            <w:pPr>
              <w:spacing w:line="276" w:lineRule="auto"/>
              <w:rPr>
                <w:rFonts w:asciiTheme="minorHAnsi" w:hAnsiTheme="minorHAnsi" w:cstheme="minorHAnsi"/>
                <w:b/>
                <w:bCs/>
                <w:sz w:val="22"/>
                <w:szCs w:val="22"/>
                <w:u w:val="single"/>
              </w:rPr>
            </w:pPr>
            <w:r w:rsidRPr="007363BE">
              <w:rPr>
                <w:rFonts w:asciiTheme="minorHAnsi" w:hAnsiTheme="minorHAnsi" w:cstheme="minorHAnsi"/>
                <w:b/>
                <w:bCs/>
                <w:sz w:val="22"/>
                <w:szCs w:val="22"/>
                <w:u w:val="single"/>
              </w:rPr>
              <w:t>Interest expenses</w:t>
            </w:r>
          </w:p>
        </w:tc>
        <w:tc>
          <w:tcPr>
            <w:tcW w:w="396" w:type="pct"/>
            <w:shd w:val="clear" w:color="auto" w:fill="auto"/>
            <w:noWrap/>
            <w:vAlign w:val="center"/>
            <w:hideMark/>
          </w:tcPr>
          <w:p w14:paraId="174319E1" w14:textId="77777777" w:rsidR="00197FD4" w:rsidRPr="007363BE" w:rsidRDefault="00197FD4" w:rsidP="007363BE">
            <w:pPr>
              <w:spacing w:line="276" w:lineRule="auto"/>
              <w:rPr>
                <w:rFonts w:asciiTheme="minorHAnsi" w:hAnsiTheme="minorHAnsi" w:cstheme="minorHAnsi"/>
                <w:b/>
                <w:bCs/>
                <w:sz w:val="22"/>
                <w:szCs w:val="22"/>
                <w:u w:val="single"/>
              </w:rPr>
            </w:pPr>
          </w:p>
        </w:tc>
        <w:tc>
          <w:tcPr>
            <w:tcW w:w="396" w:type="pct"/>
            <w:shd w:val="clear" w:color="auto" w:fill="auto"/>
            <w:noWrap/>
            <w:vAlign w:val="center"/>
            <w:hideMark/>
          </w:tcPr>
          <w:p w14:paraId="04447DAC"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5295D40C"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58F4C2C6"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40E10DC8"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14DA820F"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1DBC291B"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5681B85D"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498AB388"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691649E3" w14:textId="77777777" w:rsidR="00197FD4" w:rsidRPr="007363BE" w:rsidRDefault="00197FD4" w:rsidP="007363BE">
            <w:pPr>
              <w:spacing w:line="276" w:lineRule="auto"/>
              <w:rPr>
                <w:rFonts w:asciiTheme="minorHAnsi" w:hAnsiTheme="minorHAnsi" w:cstheme="minorHAnsi"/>
                <w:sz w:val="22"/>
                <w:szCs w:val="22"/>
              </w:rPr>
            </w:pPr>
          </w:p>
        </w:tc>
      </w:tr>
      <w:tr w:rsidR="007363BE" w:rsidRPr="007363BE" w14:paraId="4DCF655D" w14:textId="77777777" w:rsidTr="007363BE">
        <w:trPr>
          <w:trHeight w:val="360"/>
        </w:trPr>
        <w:tc>
          <w:tcPr>
            <w:tcW w:w="1042" w:type="pct"/>
            <w:shd w:val="clear" w:color="auto" w:fill="auto"/>
            <w:noWrap/>
            <w:vAlign w:val="center"/>
            <w:hideMark/>
          </w:tcPr>
          <w:p w14:paraId="5F46442F"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Interest on term loan</w:t>
            </w:r>
          </w:p>
        </w:tc>
        <w:tc>
          <w:tcPr>
            <w:tcW w:w="396" w:type="pct"/>
            <w:shd w:val="clear" w:color="auto" w:fill="auto"/>
            <w:noWrap/>
            <w:vAlign w:val="center"/>
            <w:hideMark/>
          </w:tcPr>
          <w:p w14:paraId="25B2B38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0.39</w:t>
            </w:r>
          </w:p>
        </w:tc>
        <w:tc>
          <w:tcPr>
            <w:tcW w:w="396" w:type="pct"/>
            <w:shd w:val="clear" w:color="auto" w:fill="auto"/>
            <w:noWrap/>
            <w:vAlign w:val="center"/>
            <w:hideMark/>
          </w:tcPr>
          <w:p w14:paraId="539D8CC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1.11</w:t>
            </w:r>
          </w:p>
        </w:tc>
        <w:tc>
          <w:tcPr>
            <w:tcW w:w="396" w:type="pct"/>
            <w:shd w:val="clear" w:color="auto" w:fill="auto"/>
            <w:noWrap/>
            <w:vAlign w:val="center"/>
            <w:hideMark/>
          </w:tcPr>
          <w:p w14:paraId="5E2E35C9"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0.99</w:t>
            </w:r>
          </w:p>
        </w:tc>
        <w:tc>
          <w:tcPr>
            <w:tcW w:w="396" w:type="pct"/>
            <w:shd w:val="clear" w:color="auto" w:fill="auto"/>
            <w:noWrap/>
            <w:vAlign w:val="center"/>
            <w:hideMark/>
          </w:tcPr>
          <w:p w14:paraId="2DD24027"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0.86</w:t>
            </w:r>
          </w:p>
        </w:tc>
        <w:tc>
          <w:tcPr>
            <w:tcW w:w="396" w:type="pct"/>
            <w:shd w:val="clear" w:color="auto" w:fill="auto"/>
            <w:noWrap/>
            <w:vAlign w:val="center"/>
            <w:hideMark/>
          </w:tcPr>
          <w:p w14:paraId="75F3F3B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0.70</w:t>
            </w:r>
          </w:p>
        </w:tc>
        <w:tc>
          <w:tcPr>
            <w:tcW w:w="396" w:type="pct"/>
            <w:shd w:val="clear" w:color="auto" w:fill="auto"/>
            <w:noWrap/>
            <w:vAlign w:val="center"/>
            <w:hideMark/>
          </w:tcPr>
          <w:p w14:paraId="2ADA256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0.53</w:t>
            </w:r>
          </w:p>
        </w:tc>
        <w:tc>
          <w:tcPr>
            <w:tcW w:w="396" w:type="pct"/>
            <w:shd w:val="clear" w:color="auto" w:fill="auto"/>
            <w:noWrap/>
            <w:vAlign w:val="center"/>
            <w:hideMark/>
          </w:tcPr>
          <w:p w14:paraId="0DDA8E02"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0.32</w:t>
            </w:r>
          </w:p>
        </w:tc>
        <w:tc>
          <w:tcPr>
            <w:tcW w:w="396" w:type="pct"/>
            <w:shd w:val="clear" w:color="auto" w:fill="auto"/>
            <w:noWrap/>
            <w:vAlign w:val="center"/>
            <w:hideMark/>
          </w:tcPr>
          <w:p w14:paraId="14869A2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0.09</w:t>
            </w:r>
          </w:p>
        </w:tc>
        <w:tc>
          <w:tcPr>
            <w:tcW w:w="396" w:type="pct"/>
            <w:shd w:val="clear" w:color="auto" w:fill="auto"/>
            <w:noWrap/>
            <w:vAlign w:val="center"/>
            <w:hideMark/>
          </w:tcPr>
          <w:p w14:paraId="0AD573B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0.00</w:t>
            </w:r>
          </w:p>
        </w:tc>
        <w:tc>
          <w:tcPr>
            <w:tcW w:w="396" w:type="pct"/>
            <w:shd w:val="clear" w:color="auto" w:fill="auto"/>
            <w:noWrap/>
            <w:vAlign w:val="center"/>
            <w:hideMark/>
          </w:tcPr>
          <w:p w14:paraId="39C4CBE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0.00</w:t>
            </w:r>
          </w:p>
        </w:tc>
      </w:tr>
      <w:tr w:rsidR="007363BE" w:rsidRPr="007363BE" w14:paraId="02E2E85A" w14:textId="77777777" w:rsidTr="007363BE">
        <w:trPr>
          <w:trHeight w:val="360"/>
        </w:trPr>
        <w:tc>
          <w:tcPr>
            <w:tcW w:w="1042" w:type="pct"/>
            <w:shd w:val="clear" w:color="auto" w:fill="auto"/>
            <w:noWrap/>
            <w:vAlign w:val="center"/>
            <w:hideMark/>
          </w:tcPr>
          <w:p w14:paraId="287071B6"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Interest on working capital</w:t>
            </w:r>
          </w:p>
        </w:tc>
        <w:tc>
          <w:tcPr>
            <w:tcW w:w="396" w:type="pct"/>
            <w:shd w:val="clear" w:color="auto" w:fill="auto"/>
            <w:noWrap/>
            <w:vAlign w:val="center"/>
            <w:hideMark/>
          </w:tcPr>
          <w:p w14:paraId="7CC70D2F"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7B51BB82"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099358C0"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74C06E3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155194EB"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75CAB9EF"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7D4BF95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66AA423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2CBB4BA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28529320"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r>
      <w:tr w:rsidR="001D5275" w:rsidRPr="007363BE" w14:paraId="5855726B" w14:textId="77777777" w:rsidTr="001D5275">
        <w:trPr>
          <w:trHeight w:val="360"/>
        </w:trPr>
        <w:tc>
          <w:tcPr>
            <w:tcW w:w="1042" w:type="pct"/>
            <w:shd w:val="clear" w:color="auto" w:fill="DBE5F1" w:themeFill="accent1" w:themeFillTint="33"/>
            <w:noWrap/>
            <w:vAlign w:val="center"/>
            <w:hideMark/>
          </w:tcPr>
          <w:p w14:paraId="55F8813D" w14:textId="77777777" w:rsidR="00197FD4" w:rsidRPr="007363BE" w:rsidRDefault="00197FD4" w:rsidP="007363BE">
            <w:pPr>
              <w:spacing w:line="276" w:lineRule="auto"/>
              <w:rPr>
                <w:rFonts w:asciiTheme="minorHAnsi" w:hAnsiTheme="minorHAnsi" w:cstheme="minorHAnsi"/>
                <w:b/>
                <w:sz w:val="22"/>
                <w:szCs w:val="22"/>
              </w:rPr>
            </w:pPr>
            <w:r w:rsidRPr="007363BE">
              <w:rPr>
                <w:rFonts w:asciiTheme="minorHAnsi" w:hAnsiTheme="minorHAnsi" w:cstheme="minorHAnsi"/>
                <w:b/>
                <w:sz w:val="22"/>
                <w:szCs w:val="22"/>
              </w:rPr>
              <w:t>Total Interest Expenses</w:t>
            </w:r>
          </w:p>
        </w:tc>
        <w:tc>
          <w:tcPr>
            <w:tcW w:w="396" w:type="pct"/>
            <w:shd w:val="clear" w:color="auto" w:fill="DBE5F1" w:themeFill="accent1" w:themeFillTint="33"/>
            <w:noWrap/>
            <w:vAlign w:val="center"/>
            <w:hideMark/>
          </w:tcPr>
          <w:p w14:paraId="3982D203"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0.44</w:t>
            </w:r>
          </w:p>
        </w:tc>
        <w:tc>
          <w:tcPr>
            <w:tcW w:w="396" w:type="pct"/>
            <w:shd w:val="clear" w:color="auto" w:fill="DBE5F1" w:themeFill="accent1" w:themeFillTint="33"/>
            <w:noWrap/>
            <w:vAlign w:val="center"/>
            <w:hideMark/>
          </w:tcPr>
          <w:p w14:paraId="6ABF8731"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1.15</w:t>
            </w:r>
          </w:p>
        </w:tc>
        <w:tc>
          <w:tcPr>
            <w:tcW w:w="396" w:type="pct"/>
            <w:shd w:val="clear" w:color="auto" w:fill="DBE5F1" w:themeFill="accent1" w:themeFillTint="33"/>
            <w:noWrap/>
            <w:vAlign w:val="center"/>
            <w:hideMark/>
          </w:tcPr>
          <w:p w14:paraId="50B2554A"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1.04</w:t>
            </w:r>
          </w:p>
        </w:tc>
        <w:tc>
          <w:tcPr>
            <w:tcW w:w="396" w:type="pct"/>
            <w:shd w:val="clear" w:color="auto" w:fill="DBE5F1" w:themeFill="accent1" w:themeFillTint="33"/>
            <w:noWrap/>
            <w:vAlign w:val="center"/>
            <w:hideMark/>
          </w:tcPr>
          <w:p w14:paraId="647EE6B3"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0.91</w:t>
            </w:r>
          </w:p>
        </w:tc>
        <w:tc>
          <w:tcPr>
            <w:tcW w:w="396" w:type="pct"/>
            <w:shd w:val="clear" w:color="auto" w:fill="DBE5F1" w:themeFill="accent1" w:themeFillTint="33"/>
            <w:noWrap/>
            <w:vAlign w:val="center"/>
            <w:hideMark/>
          </w:tcPr>
          <w:p w14:paraId="736553AA"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0.75</w:t>
            </w:r>
          </w:p>
        </w:tc>
        <w:tc>
          <w:tcPr>
            <w:tcW w:w="396" w:type="pct"/>
            <w:shd w:val="clear" w:color="auto" w:fill="DBE5F1" w:themeFill="accent1" w:themeFillTint="33"/>
            <w:noWrap/>
            <w:vAlign w:val="center"/>
            <w:hideMark/>
          </w:tcPr>
          <w:p w14:paraId="11479D84"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0.57</w:t>
            </w:r>
          </w:p>
        </w:tc>
        <w:tc>
          <w:tcPr>
            <w:tcW w:w="396" w:type="pct"/>
            <w:shd w:val="clear" w:color="auto" w:fill="DBE5F1" w:themeFill="accent1" w:themeFillTint="33"/>
            <w:noWrap/>
            <w:vAlign w:val="center"/>
            <w:hideMark/>
          </w:tcPr>
          <w:p w14:paraId="03729511"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0.36</w:t>
            </w:r>
          </w:p>
        </w:tc>
        <w:tc>
          <w:tcPr>
            <w:tcW w:w="396" w:type="pct"/>
            <w:shd w:val="clear" w:color="auto" w:fill="DBE5F1" w:themeFill="accent1" w:themeFillTint="33"/>
            <w:noWrap/>
            <w:vAlign w:val="center"/>
            <w:hideMark/>
          </w:tcPr>
          <w:p w14:paraId="5DCD64EC"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0.13</w:t>
            </w:r>
          </w:p>
        </w:tc>
        <w:tc>
          <w:tcPr>
            <w:tcW w:w="396" w:type="pct"/>
            <w:shd w:val="clear" w:color="auto" w:fill="DBE5F1" w:themeFill="accent1" w:themeFillTint="33"/>
            <w:noWrap/>
            <w:vAlign w:val="center"/>
            <w:hideMark/>
          </w:tcPr>
          <w:p w14:paraId="2BA590F8"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0.04</w:t>
            </w:r>
          </w:p>
        </w:tc>
        <w:tc>
          <w:tcPr>
            <w:tcW w:w="396" w:type="pct"/>
            <w:shd w:val="clear" w:color="auto" w:fill="DBE5F1" w:themeFill="accent1" w:themeFillTint="33"/>
            <w:noWrap/>
            <w:vAlign w:val="center"/>
            <w:hideMark/>
          </w:tcPr>
          <w:p w14:paraId="09B74EC4"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0.04</w:t>
            </w:r>
          </w:p>
        </w:tc>
      </w:tr>
      <w:tr w:rsidR="007363BE" w:rsidRPr="007363BE" w14:paraId="418AAC9A" w14:textId="77777777" w:rsidTr="007363BE">
        <w:trPr>
          <w:trHeight w:val="360"/>
        </w:trPr>
        <w:tc>
          <w:tcPr>
            <w:tcW w:w="1042" w:type="pct"/>
            <w:shd w:val="clear" w:color="auto" w:fill="auto"/>
            <w:noWrap/>
            <w:vAlign w:val="center"/>
            <w:hideMark/>
          </w:tcPr>
          <w:p w14:paraId="61135C12" w14:textId="77777777" w:rsidR="00197FD4" w:rsidRPr="007363BE" w:rsidRDefault="00197FD4" w:rsidP="007363BE">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Profit before Taxes (PBT)</w:t>
            </w:r>
          </w:p>
        </w:tc>
        <w:tc>
          <w:tcPr>
            <w:tcW w:w="396" w:type="pct"/>
            <w:shd w:val="clear" w:color="auto" w:fill="auto"/>
            <w:noWrap/>
            <w:vAlign w:val="center"/>
            <w:hideMark/>
          </w:tcPr>
          <w:p w14:paraId="3EBFF947"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0.83</w:t>
            </w:r>
          </w:p>
        </w:tc>
        <w:tc>
          <w:tcPr>
            <w:tcW w:w="396" w:type="pct"/>
            <w:shd w:val="clear" w:color="auto" w:fill="auto"/>
            <w:noWrap/>
            <w:vAlign w:val="center"/>
            <w:hideMark/>
          </w:tcPr>
          <w:p w14:paraId="65CAF15B"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2.51</w:t>
            </w:r>
          </w:p>
        </w:tc>
        <w:tc>
          <w:tcPr>
            <w:tcW w:w="396" w:type="pct"/>
            <w:shd w:val="clear" w:color="auto" w:fill="auto"/>
            <w:noWrap/>
            <w:vAlign w:val="center"/>
            <w:hideMark/>
          </w:tcPr>
          <w:p w14:paraId="359A24B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2.49</w:t>
            </w:r>
          </w:p>
        </w:tc>
        <w:tc>
          <w:tcPr>
            <w:tcW w:w="396" w:type="pct"/>
            <w:shd w:val="clear" w:color="auto" w:fill="auto"/>
            <w:noWrap/>
            <w:vAlign w:val="center"/>
            <w:hideMark/>
          </w:tcPr>
          <w:p w14:paraId="757F9FE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2.68</w:t>
            </w:r>
          </w:p>
        </w:tc>
        <w:tc>
          <w:tcPr>
            <w:tcW w:w="396" w:type="pct"/>
            <w:shd w:val="clear" w:color="auto" w:fill="auto"/>
            <w:noWrap/>
            <w:vAlign w:val="center"/>
            <w:hideMark/>
          </w:tcPr>
          <w:p w14:paraId="3C273551"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2.90</w:t>
            </w:r>
          </w:p>
        </w:tc>
        <w:tc>
          <w:tcPr>
            <w:tcW w:w="396" w:type="pct"/>
            <w:shd w:val="clear" w:color="auto" w:fill="auto"/>
            <w:noWrap/>
            <w:vAlign w:val="center"/>
            <w:hideMark/>
          </w:tcPr>
          <w:p w14:paraId="473545C2"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3.15</w:t>
            </w:r>
          </w:p>
        </w:tc>
        <w:tc>
          <w:tcPr>
            <w:tcW w:w="396" w:type="pct"/>
            <w:shd w:val="clear" w:color="auto" w:fill="auto"/>
            <w:noWrap/>
            <w:vAlign w:val="center"/>
            <w:hideMark/>
          </w:tcPr>
          <w:p w14:paraId="61C1FB71"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3.43</w:t>
            </w:r>
          </w:p>
        </w:tc>
        <w:tc>
          <w:tcPr>
            <w:tcW w:w="396" w:type="pct"/>
            <w:shd w:val="clear" w:color="auto" w:fill="auto"/>
            <w:noWrap/>
            <w:vAlign w:val="center"/>
            <w:hideMark/>
          </w:tcPr>
          <w:p w14:paraId="69D80154"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3.74</w:t>
            </w:r>
          </w:p>
        </w:tc>
        <w:tc>
          <w:tcPr>
            <w:tcW w:w="396" w:type="pct"/>
            <w:shd w:val="clear" w:color="auto" w:fill="auto"/>
            <w:noWrap/>
            <w:vAlign w:val="center"/>
            <w:hideMark/>
          </w:tcPr>
          <w:p w14:paraId="1EB7E735"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3.91</w:t>
            </w:r>
          </w:p>
        </w:tc>
        <w:tc>
          <w:tcPr>
            <w:tcW w:w="396" w:type="pct"/>
            <w:shd w:val="clear" w:color="auto" w:fill="auto"/>
            <w:noWrap/>
            <w:vAlign w:val="center"/>
            <w:hideMark/>
          </w:tcPr>
          <w:p w14:paraId="102DA11E"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4.01</w:t>
            </w:r>
          </w:p>
        </w:tc>
      </w:tr>
      <w:tr w:rsidR="007363BE" w:rsidRPr="007363BE" w14:paraId="6B43BA5C" w14:textId="77777777" w:rsidTr="007363BE">
        <w:trPr>
          <w:trHeight w:val="360"/>
        </w:trPr>
        <w:tc>
          <w:tcPr>
            <w:tcW w:w="1042" w:type="pct"/>
            <w:shd w:val="clear" w:color="auto" w:fill="auto"/>
            <w:noWrap/>
            <w:vAlign w:val="center"/>
            <w:hideMark/>
          </w:tcPr>
          <w:p w14:paraId="000C6C56"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Current Tax</w:t>
            </w:r>
          </w:p>
        </w:tc>
        <w:tc>
          <w:tcPr>
            <w:tcW w:w="396" w:type="pct"/>
            <w:shd w:val="clear" w:color="auto" w:fill="auto"/>
            <w:noWrap/>
            <w:vAlign w:val="center"/>
            <w:hideMark/>
          </w:tcPr>
          <w:p w14:paraId="77A4D14B"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0.00</w:t>
            </w:r>
          </w:p>
        </w:tc>
        <w:tc>
          <w:tcPr>
            <w:tcW w:w="396" w:type="pct"/>
            <w:shd w:val="clear" w:color="auto" w:fill="auto"/>
            <w:noWrap/>
            <w:vAlign w:val="center"/>
            <w:hideMark/>
          </w:tcPr>
          <w:p w14:paraId="08FE10F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0.43</w:t>
            </w:r>
          </w:p>
        </w:tc>
        <w:tc>
          <w:tcPr>
            <w:tcW w:w="396" w:type="pct"/>
            <w:shd w:val="clear" w:color="auto" w:fill="auto"/>
            <w:noWrap/>
            <w:vAlign w:val="center"/>
            <w:hideMark/>
          </w:tcPr>
          <w:p w14:paraId="15DE0922"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0.43</w:t>
            </w:r>
          </w:p>
        </w:tc>
        <w:tc>
          <w:tcPr>
            <w:tcW w:w="396" w:type="pct"/>
            <w:shd w:val="clear" w:color="auto" w:fill="auto"/>
            <w:noWrap/>
            <w:vAlign w:val="center"/>
            <w:hideMark/>
          </w:tcPr>
          <w:p w14:paraId="02112DA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0.46</w:t>
            </w:r>
          </w:p>
        </w:tc>
        <w:tc>
          <w:tcPr>
            <w:tcW w:w="396" w:type="pct"/>
            <w:shd w:val="clear" w:color="auto" w:fill="auto"/>
            <w:noWrap/>
            <w:vAlign w:val="center"/>
            <w:hideMark/>
          </w:tcPr>
          <w:p w14:paraId="681214E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0.50</w:t>
            </w:r>
          </w:p>
        </w:tc>
        <w:tc>
          <w:tcPr>
            <w:tcW w:w="396" w:type="pct"/>
            <w:shd w:val="clear" w:color="auto" w:fill="auto"/>
            <w:noWrap/>
            <w:vAlign w:val="center"/>
            <w:hideMark/>
          </w:tcPr>
          <w:p w14:paraId="18B8873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0.62</w:t>
            </w:r>
          </w:p>
        </w:tc>
        <w:tc>
          <w:tcPr>
            <w:tcW w:w="396" w:type="pct"/>
            <w:shd w:val="clear" w:color="auto" w:fill="auto"/>
            <w:noWrap/>
            <w:vAlign w:val="center"/>
            <w:hideMark/>
          </w:tcPr>
          <w:p w14:paraId="7A28E4C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0.88</w:t>
            </w:r>
          </w:p>
        </w:tc>
        <w:tc>
          <w:tcPr>
            <w:tcW w:w="396" w:type="pct"/>
            <w:shd w:val="clear" w:color="auto" w:fill="auto"/>
            <w:noWrap/>
            <w:vAlign w:val="center"/>
            <w:hideMark/>
          </w:tcPr>
          <w:p w14:paraId="0DDEB52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0.98</w:t>
            </w:r>
          </w:p>
        </w:tc>
        <w:tc>
          <w:tcPr>
            <w:tcW w:w="396" w:type="pct"/>
            <w:shd w:val="clear" w:color="auto" w:fill="auto"/>
            <w:noWrap/>
            <w:vAlign w:val="center"/>
            <w:hideMark/>
          </w:tcPr>
          <w:p w14:paraId="33D7D4C2"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1.05</w:t>
            </w:r>
          </w:p>
        </w:tc>
        <w:tc>
          <w:tcPr>
            <w:tcW w:w="396" w:type="pct"/>
            <w:shd w:val="clear" w:color="auto" w:fill="auto"/>
            <w:noWrap/>
            <w:vAlign w:val="center"/>
            <w:hideMark/>
          </w:tcPr>
          <w:p w14:paraId="7A09F68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1.10</w:t>
            </w:r>
          </w:p>
        </w:tc>
      </w:tr>
      <w:tr w:rsidR="007363BE" w:rsidRPr="007363BE" w14:paraId="6DB2A320" w14:textId="77777777" w:rsidTr="007363BE">
        <w:trPr>
          <w:trHeight w:val="360"/>
        </w:trPr>
        <w:tc>
          <w:tcPr>
            <w:tcW w:w="1042" w:type="pct"/>
            <w:shd w:val="clear" w:color="auto" w:fill="auto"/>
            <w:noWrap/>
            <w:vAlign w:val="center"/>
            <w:hideMark/>
          </w:tcPr>
          <w:p w14:paraId="20515E79"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Deferred Tax</w:t>
            </w:r>
          </w:p>
        </w:tc>
        <w:tc>
          <w:tcPr>
            <w:tcW w:w="396" w:type="pct"/>
            <w:shd w:val="clear" w:color="auto" w:fill="auto"/>
            <w:noWrap/>
            <w:vAlign w:val="center"/>
            <w:hideMark/>
          </w:tcPr>
          <w:p w14:paraId="6CA215F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-0.48</w:t>
            </w:r>
          </w:p>
        </w:tc>
        <w:tc>
          <w:tcPr>
            <w:tcW w:w="396" w:type="pct"/>
            <w:shd w:val="clear" w:color="auto" w:fill="auto"/>
            <w:noWrap/>
            <w:vAlign w:val="center"/>
            <w:hideMark/>
          </w:tcPr>
          <w:p w14:paraId="2131353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-0.24</w:t>
            </w:r>
          </w:p>
        </w:tc>
        <w:tc>
          <w:tcPr>
            <w:tcW w:w="396" w:type="pct"/>
            <w:shd w:val="clear" w:color="auto" w:fill="auto"/>
            <w:noWrap/>
            <w:vAlign w:val="center"/>
            <w:hideMark/>
          </w:tcPr>
          <w:p w14:paraId="77D3575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-0.18</w:t>
            </w:r>
          </w:p>
        </w:tc>
        <w:tc>
          <w:tcPr>
            <w:tcW w:w="396" w:type="pct"/>
            <w:shd w:val="clear" w:color="auto" w:fill="auto"/>
            <w:noWrap/>
            <w:vAlign w:val="center"/>
            <w:hideMark/>
          </w:tcPr>
          <w:p w14:paraId="01C9C48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-0.12</w:t>
            </w:r>
          </w:p>
        </w:tc>
        <w:tc>
          <w:tcPr>
            <w:tcW w:w="396" w:type="pct"/>
            <w:shd w:val="clear" w:color="auto" w:fill="auto"/>
            <w:noWrap/>
            <w:vAlign w:val="center"/>
            <w:hideMark/>
          </w:tcPr>
          <w:p w14:paraId="34860E1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-0.07</w:t>
            </w:r>
          </w:p>
        </w:tc>
        <w:tc>
          <w:tcPr>
            <w:tcW w:w="396" w:type="pct"/>
            <w:shd w:val="clear" w:color="auto" w:fill="auto"/>
            <w:noWrap/>
            <w:vAlign w:val="center"/>
            <w:hideMark/>
          </w:tcPr>
          <w:p w14:paraId="15D7836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-0.02</w:t>
            </w:r>
          </w:p>
        </w:tc>
        <w:tc>
          <w:tcPr>
            <w:tcW w:w="396" w:type="pct"/>
            <w:shd w:val="clear" w:color="auto" w:fill="auto"/>
            <w:noWrap/>
            <w:vAlign w:val="center"/>
            <w:hideMark/>
          </w:tcPr>
          <w:p w14:paraId="07D8678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0.01</w:t>
            </w:r>
          </w:p>
        </w:tc>
        <w:tc>
          <w:tcPr>
            <w:tcW w:w="396" w:type="pct"/>
            <w:shd w:val="clear" w:color="auto" w:fill="auto"/>
            <w:noWrap/>
            <w:vAlign w:val="center"/>
            <w:hideMark/>
          </w:tcPr>
          <w:p w14:paraId="140945FF"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42CEFCD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0.07</w:t>
            </w:r>
          </w:p>
        </w:tc>
        <w:tc>
          <w:tcPr>
            <w:tcW w:w="396" w:type="pct"/>
            <w:shd w:val="clear" w:color="auto" w:fill="auto"/>
            <w:noWrap/>
            <w:vAlign w:val="center"/>
            <w:hideMark/>
          </w:tcPr>
          <w:p w14:paraId="19C6763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0.09</w:t>
            </w:r>
          </w:p>
        </w:tc>
      </w:tr>
      <w:tr w:rsidR="007363BE" w:rsidRPr="007363BE" w14:paraId="305DE8F0" w14:textId="77777777" w:rsidTr="007363BE">
        <w:trPr>
          <w:trHeight w:val="405"/>
        </w:trPr>
        <w:tc>
          <w:tcPr>
            <w:tcW w:w="1042" w:type="pct"/>
            <w:shd w:val="clear" w:color="auto" w:fill="auto"/>
            <w:noWrap/>
            <w:vAlign w:val="center"/>
            <w:hideMark/>
          </w:tcPr>
          <w:p w14:paraId="7928FFD4" w14:textId="77777777" w:rsidR="00197FD4" w:rsidRPr="007363BE" w:rsidRDefault="00197FD4" w:rsidP="007363BE">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Applicable taxes</w:t>
            </w:r>
          </w:p>
        </w:tc>
        <w:tc>
          <w:tcPr>
            <w:tcW w:w="396" w:type="pct"/>
            <w:shd w:val="clear" w:color="auto" w:fill="auto"/>
            <w:noWrap/>
            <w:vAlign w:val="center"/>
            <w:hideMark/>
          </w:tcPr>
          <w:p w14:paraId="34EB55F0"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0.48</w:t>
            </w:r>
          </w:p>
        </w:tc>
        <w:tc>
          <w:tcPr>
            <w:tcW w:w="396" w:type="pct"/>
            <w:shd w:val="clear" w:color="auto" w:fill="auto"/>
            <w:noWrap/>
            <w:vAlign w:val="center"/>
            <w:hideMark/>
          </w:tcPr>
          <w:p w14:paraId="434C9DA5"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0.68</w:t>
            </w:r>
          </w:p>
        </w:tc>
        <w:tc>
          <w:tcPr>
            <w:tcW w:w="396" w:type="pct"/>
            <w:shd w:val="clear" w:color="auto" w:fill="auto"/>
            <w:noWrap/>
            <w:vAlign w:val="center"/>
            <w:hideMark/>
          </w:tcPr>
          <w:p w14:paraId="6D48AB64"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0.60</w:t>
            </w:r>
          </w:p>
        </w:tc>
        <w:tc>
          <w:tcPr>
            <w:tcW w:w="396" w:type="pct"/>
            <w:shd w:val="clear" w:color="auto" w:fill="auto"/>
            <w:noWrap/>
            <w:vAlign w:val="center"/>
            <w:hideMark/>
          </w:tcPr>
          <w:p w14:paraId="17E3FD1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0.58</w:t>
            </w:r>
          </w:p>
        </w:tc>
        <w:tc>
          <w:tcPr>
            <w:tcW w:w="396" w:type="pct"/>
            <w:shd w:val="clear" w:color="auto" w:fill="auto"/>
            <w:noWrap/>
            <w:vAlign w:val="center"/>
            <w:hideMark/>
          </w:tcPr>
          <w:p w14:paraId="2071F6A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0.57</w:t>
            </w:r>
          </w:p>
        </w:tc>
        <w:tc>
          <w:tcPr>
            <w:tcW w:w="396" w:type="pct"/>
            <w:shd w:val="clear" w:color="auto" w:fill="auto"/>
            <w:noWrap/>
            <w:vAlign w:val="center"/>
            <w:hideMark/>
          </w:tcPr>
          <w:p w14:paraId="4F1082EA"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0.65</w:t>
            </w:r>
          </w:p>
        </w:tc>
        <w:tc>
          <w:tcPr>
            <w:tcW w:w="396" w:type="pct"/>
            <w:shd w:val="clear" w:color="auto" w:fill="auto"/>
            <w:noWrap/>
            <w:vAlign w:val="center"/>
            <w:hideMark/>
          </w:tcPr>
          <w:p w14:paraId="477B3CD3"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0.86</w:t>
            </w:r>
          </w:p>
        </w:tc>
        <w:tc>
          <w:tcPr>
            <w:tcW w:w="396" w:type="pct"/>
            <w:shd w:val="clear" w:color="auto" w:fill="auto"/>
            <w:noWrap/>
            <w:vAlign w:val="center"/>
            <w:hideMark/>
          </w:tcPr>
          <w:p w14:paraId="5DD9411E"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0.94</w:t>
            </w:r>
          </w:p>
        </w:tc>
        <w:tc>
          <w:tcPr>
            <w:tcW w:w="396" w:type="pct"/>
            <w:shd w:val="clear" w:color="auto" w:fill="auto"/>
            <w:noWrap/>
            <w:vAlign w:val="center"/>
            <w:hideMark/>
          </w:tcPr>
          <w:p w14:paraId="72A40D43"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0.99</w:t>
            </w:r>
          </w:p>
        </w:tc>
        <w:tc>
          <w:tcPr>
            <w:tcW w:w="396" w:type="pct"/>
            <w:shd w:val="clear" w:color="auto" w:fill="auto"/>
            <w:noWrap/>
            <w:vAlign w:val="center"/>
            <w:hideMark/>
          </w:tcPr>
          <w:p w14:paraId="1A9DBCBA"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1.01</w:t>
            </w:r>
          </w:p>
        </w:tc>
      </w:tr>
      <w:tr w:rsidR="007363BE" w:rsidRPr="007363BE" w14:paraId="55B0272D" w14:textId="77777777" w:rsidTr="007363BE">
        <w:trPr>
          <w:trHeight w:val="360"/>
        </w:trPr>
        <w:tc>
          <w:tcPr>
            <w:tcW w:w="1042" w:type="pct"/>
            <w:shd w:val="clear" w:color="000000" w:fill="002060"/>
            <w:noWrap/>
            <w:vAlign w:val="center"/>
            <w:hideMark/>
          </w:tcPr>
          <w:p w14:paraId="1DBE0FF6" w14:textId="77777777" w:rsidR="00197FD4" w:rsidRPr="007363BE" w:rsidRDefault="00197FD4" w:rsidP="007363BE">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Profit after Taxes (PAT)</w:t>
            </w:r>
          </w:p>
        </w:tc>
        <w:tc>
          <w:tcPr>
            <w:tcW w:w="396" w:type="pct"/>
            <w:shd w:val="clear" w:color="000000" w:fill="002060"/>
            <w:noWrap/>
            <w:vAlign w:val="center"/>
            <w:hideMark/>
          </w:tcPr>
          <w:p w14:paraId="1F7722DE"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0.35</w:t>
            </w:r>
          </w:p>
        </w:tc>
        <w:tc>
          <w:tcPr>
            <w:tcW w:w="396" w:type="pct"/>
            <w:shd w:val="clear" w:color="000000" w:fill="002060"/>
            <w:noWrap/>
            <w:vAlign w:val="center"/>
            <w:hideMark/>
          </w:tcPr>
          <w:p w14:paraId="3881519A"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1.84</w:t>
            </w:r>
          </w:p>
        </w:tc>
        <w:tc>
          <w:tcPr>
            <w:tcW w:w="396" w:type="pct"/>
            <w:shd w:val="clear" w:color="000000" w:fill="002060"/>
            <w:noWrap/>
            <w:vAlign w:val="center"/>
            <w:hideMark/>
          </w:tcPr>
          <w:p w14:paraId="54244834"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1.89</w:t>
            </w:r>
          </w:p>
        </w:tc>
        <w:tc>
          <w:tcPr>
            <w:tcW w:w="396" w:type="pct"/>
            <w:shd w:val="clear" w:color="000000" w:fill="002060"/>
            <w:noWrap/>
            <w:vAlign w:val="center"/>
            <w:hideMark/>
          </w:tcPr>
          <w:p w14:paraId="0EF2C2C4"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2.10</w:t>
            </w:r>
          </w:p>
        </w:tc>
        <w:tc>
          <w:tcPr>
            <w:tcW w:w="396" w:type="pct"/>
            <w:shd w:val="clear" w:color="000000" w:fill="002060"/>
            <w:noWrap/>
            <w:vAlign w:val="center"/>
            <w:hideMark/>
          </w:tcPr>
          <w:p w14:paraId="1226A4CF"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2.34</w:t>
            </w:r>
          </w:p>
        </w:tc>
        <w:tc>
          <w:tcPr>
            <w:tcW w:w="396" w:type="pct"/>
            <w:shd w:val="clear" w:color="000000" w:fill="002060"/>
            <w:noWrap/>
            <w:vAlign w:val="center"/>
            <w:hideMark/>
          </w:tcPr>
          <w:p w14:paraId="6F8D573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2.50</w:t>
            </w:r>
          </w:p>
        </w:tc>
        <w:tc>
          <w:tcPr>
            <w:tcW w:w="396" w:type="pct"/>
            <w:shd w:val="clear" w:color="000000" w:fill="002060"/>
            <w:noWrap/>
            <w:vAlign w:val="center"/>
            <w:hideMark/>
          </w:tcPr>
          <w:p w14:paraId="1C58A84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2.57</w:t>
            </w:r>
          </w:p>
        </w:tc>
        <w:tc>
          <w:tcPr>
            <w:tcW w:w="396" w:type="pct"/>
            <w:shd w:val="clear" w:color="000000" w:fill="002060"/>
            <w:noWrap/>
            <w:vAlign w:val="center"/>
            <w:hideMark/>
          </w:tcPr>
          <w:p w14:paraId="103CCC5E"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2.80</w:t>
            </w:r>
          </w:p>
        </w:tc>
        <w:tc>
          <w:tcPr>
            <w:tcW w:w="396" w:type="pct"/>
            <w:shd w:val="clear" w:color="000000" w:fill="002060"/>
            <w:noWrap/>
            <w:vAlign w:val="center"/>
            <w:hideMark/>
          </w:tcPr>
          <w:p w14:paraId="0778EF72"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2.93</w:t>
            </w:r>
          </w:p>
        </w:tc>
        <w:tc>
          <w:tcPr>
            <w:tcW w:w="396" w:type="pct"/>
            <w:shd w:val="clear" w:color="000000" w:fill="002060"/>
            <w:noWrap/>
            <w:vAlign w:val="center"/>
            <w:hideMark/>
          </w:tcPr>
          <w:p w14:paraId="45868BDB"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3.00</w:t>
            </w:r>
          </w:p>
        </w:tc>
      </w:tr>
    </w:tbl>
    <w:p w14:paraId="433BE1AA" w14:textId="77777777" w:rsidR="007363BE" w:rsidRPr="007363BE" w:rsidRDefault="007363BE" w:rsidP="007363BE">
      <w:pPr>
        <w:pStyle w:val="ListParagraph"/>
        <w:autoSpaceDE w:val="0"/>
        <w:autoSpaceDN w:val="0"/>
        <w:adjustRightInd w:val="0"/>
        <w:spacing w:line="360" w:lineRule="auto"/>
        <w:ind w:left="1134" w:right="-824"/>
        <w:jc w:val="both"/>
        <w:rPr>
          <w:rFonts w:ascii="Arial" w:hAnsi="Arial" w:cs="Arial"/>
          <w:sz w:val="22"/>
          <w:szCs w:val="22"/>
          <w:lang w:eastAsia="en-IN"/>
        </w:rPr>
      </w:pPr>
    </w:p>
    <w:p w14:paraId="5C2B2B99" w14:textId="77777777" w:rsidR="00E44559" w:rsidRPr="00E44559" w:rsidRDefault="00E44559" w:rsidP="007363BE">
      <w:pPr>
        <w:pStyle w:val="ListParagraph"/>
        <w:numPr>
          <w:ilvl w:val="0"/>
          <w:numId w:val="9"/>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sidR="006A2DB0">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7F3479D3" w14:textId="33435DC7" w:rsidR="007F3AF9" w:rsidRDefault="00E44559" w:rsidP="001D5275">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t xml:space="preserve">Below table shows the Projected Balance Sheet of the </w:t>
      </w:r>
      <w:r w:rsidR="00A2131D">
        <w:rPr>
          <w:rFonts w:ascii="Arial" w:hAnsi="Arial" w:cs="Arial"/>
          <w:sz w:val="22"/>
          <w:szCs w:val="22"/>
        </w:rPr>
        <w:t xml:space="preserve">proposed </w:t>
      </w:r>
      <w:r w:rsidR="007363BE">
        <w:rPr>
          <w:rFonts w:ascii="Arial" w:hAnsi="Arial" w:cs="Arial"/>
          <w:sz w:val="22"/>
          <w:szCs w:val="22"/>
        </w:rPr>
        <w:t>Noida location cold store</w:t>
      </w:r>
      <w:r w:rsidR="00A2131D" w:rsidRPr="00051AF3">
        <w:rPr>
          <w:rFonts w:ascii="Arial" w:hAnsi="Arial" w:cs="Arial"/>
          <w:sz w:val="22"/>
          <w:szCs w:val="22"/>
        </w:rPr>
        <w:t xml:space="preserve"> project</w:t>
      </w:r>
      <w:r w:rsidRPr="001F7470">
        <w:rPr>
          <w:rFonts w:ascii="Arial" w:hAnsi="Arial" w:cs="Arial"/>
          <w:sz w:val="22"/>
          <w:szCs w:val="22"/>
        </w:rPr>
        <w:t xml:space="preserve"> from the period</w:t>
      </w:r>
      <w:r w:rsidR="00A2131D">
        <w:rPr>
          <w:rFonts w:ascii="Arial" w:hAnsi="Arial" w:cs="Arial"/>
          <w:sz w:val="22"/>
          <w:szCs w:val="22"/>
        </w:rPr>
        <w:t xml:space="preserve"> FY 2025 to FY 20</w:t>
      </w:r>
      <w:r w:rsidR="007363BE">
        <w:rPr>
          <w:rFonts w:ascii="Arial" w:hAnsi="Arial" w:cs="Arial"/>
          <w:sz w:val="22"/>
          <w:szCs w:val="22"/>
        </w:rPr>
        <w:t>35</w:t>
      </w:r>
      <w:r w:rsidRPr="001F7470">
        <w:rPr>
          <w:rFonts w:ascii="Arial" w:hAnsi="Arial" w:cs="Arial"/>
          <w:sz w:val="22"/>
          <w:szCs w:val="22"/>
        </w:rPr>
        <w:t xml:space="preserve">. </w:t>
      </w:r>
      <w:r w:rsidR="006B0A2E">
        <w:rPr>
          <w:rFonts w:ascii="Arial" w:hAnsi="Arial" w:cs="Arial"/>
          <w:sz w:val="22"/>
          <w:szCs w:val="22"/>
        </w:rPr>
        <w:t>From 1</w:t>
      </w:r>
      <w:r w:rsidR="006B0A2E" w:rsidRPr="00A2131D">
        <w:rPr>
          <w:rFonts w:ascii="Arial" w:hAnsi="Arial" w:cs="Arial"/>
          <w:sz w:val="22"/>
          <w:szCs w:val="22"/>
          <w:vertAlign w:val="superscript"/>
        </w:rPr>
        <w:t>st</w:t>
      </w:r>
      <w:r w:rsidR="00A2131D">
        <w:rPr>
          <w:rFonts w:ascii="Arial" w:hAnsi="Arial" w:cs="Arial"/>
          <w:sz w:val="22"/>
          <w:szCs w:val="22"/>
        </w:rPr>
        <w:t xml:space="preserve"> </w:t>
      </w:r>
      <w:r w:rsidR="004A336F">
        <w:rPr>
          <w:rFonts w:ascii="Arial" w:hAnsi="Arial" w:cs="Arial"/>
          <w:sz w:val="22"/>
          <w:szCs w:val="22"/>
        </w:rPr>
        <w:t>March 2025</w:t>
      </w:r>
      <w:r w:rsidR="006B0A2E">
        <w:rPr>
          <w:rFonts w:ascii="Arial" w:hAnsi="Arial" w:cs="Arial"/>
          <w:sz w:val="22"/>
          <w:szCs w:val="22"/>
        </w:rPr>
        <w:t xml:space="preserve"> to </w:t>
      </w:r>
      <w:r w:rsidR="007363BE">
        <w:rPr>
          <w:rFonts w:ascii="Arial" w:hAnsi="Arial" w:cs="Arial"/>
          <w:sz w:val="22"/>
          <w:szCs w:val="22"/>
        </w:rPr>
        <w:t>30</w:t>
      </w:r>
      <w:r w:rsidR="007363BE" w:rsidRPr="007363BE">
        <w:rPr>
          <w:rFonts w:ascii="Arial" w:hAnsi="Arial" w:cs="Arial"/>
          <w:sz w:val="22"/>
          <w:szCs w:val="22"/>
          <w:vertAlign w:val="superscript"/>
        </w:rPr>
        <w:t>th</w:t>
      </w:r>
      <w:r w:rsidR="007363BE">
        <w:rPr>
          <w:rFonts w:ascii="Arial" w:hAnsi="Arial" w:cs="Arial"/>
          <w:sz w:val="22"/>
          <w:szCs w:val="22"/>
        </w:rPr>
        <w:t xml:space="preserve"> November 2025</w:t>
      </w:r>
      <w:r w:rsidR="006B0A2E">
        <w:rPr>
          <w:rFonts w:ascii="Arial" w:hAnsi="Arial" w:cs="Arial"/>
          <w:sz w:val="22"/>
          <w:szCs w:val="22"/>
        </w:rPr>
        <w:t xml:space="preserve"> </w:t>
      </w:r>
      <w:r w:rsidR="001F7470">
        <w:rPr>
          <w:rFonts w:ascii="Arial" w:hAnsi="Arial" w:cs="Arial"/>
          <w:sz w:val="22"/>
          <w:szCs w:val="22"/>
        </w:rPr>
        <w:t>would be the implementation period of the project:</w:t>
      </w:r>
    </w:p>
    <w:p w14:paraId="10DE01A0" w14:textId="2FF10AE7" w:rsidR="001D5275" w:rsidRDefault="001D5275" w:rsidP="001D5275">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971"/>
        <w:gridCol w:w="972"/>
        <w:gridCol w:w="972"/>
        <w:gridCol w:w="972"/>
        <w:gridCol w:w="972"/>
        <w:gridCol w:w="972"/>
        <w:gridCol w:w="972"/>
        <w:gridCol w:w="972"/>
        <w:gridCol w:w="972"/>
        <w:gridCol w:w="972"/>
        <w:gridCol w:w="972"/>
        <w:gridCol w:w="969"/>
      </w:tblGrid>
      <w:tr w:rsidR="001D5275" w:rsidRPr="001D5275" w14:paraId="4FCEFD4E" w14:textId="77777777" w:rsidTr="001D5275">
        <w:trPr>
          <w:trHeight w:val="360"/>
        </w:trPr>
        <w:tc>
          <w:tcPr>
            <w:tcW w:w="716" w:type="pct"/>
            <w:shd w:val="clear" w:color="auto" w:fill="002060"/>
            <w:noWrap/>
            <w:vAlign w:val="center"/>
            <w:hideMark/>
          </w:tcPr>
          <w:p w14:paraId="07B40C03" w14:textId="142274ED"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Year Ending</w:t>
            </w:r>
          </w:p>
        </w:tc>
        <w:tc>
          <w:tcPr>
            <w:tcW w:w="357" w:type="pct"/>
            <w:shd w:val="clear" w:color="auto" w:fill="002060"/>
            <w:noWrap/>
            <w:vAlign w:val="center"/>
            <w:hideMark/>
          </w:tcPr>
          <w:p w14:paraId="213D9467" w14:textId="6D5135C8"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31-Mar-25</w:t>
            </w:r>
          </w:p>
        </w:tc>
        <w:tc>
          <w:tcPr>
            <w:tcW w:w="357" w:type="pct"/>
            <w:shd w:val="clear" w:color="auto" w:fill="002060"/>
            <w:noWrap/>
            <w:vAlign w:val="center"/>
            <w:hideMark/>
          </w:tcPr>
          <w:p w14:paraId="5272E791" w14:textId="2AE5A80E"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30-Nov-25</w:t>
            </w:r>
          </w:p>
        </w:tc>
        <w:tc>
          <w:tcPr>
            <w:tcW w:w="357" w:type="pct"/>
            <w:shd w:val="clear" w:color="auto" w:fill="002060"/>
            <w:noWrap/>
            <w:vAlign w:val="center"/>
            <w:hideMark/>
          </w:tcPr>
          <w:p w14:paraId="1D2A8FB4" w14:textId="384565E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31-Mar-26</w:t>
            </w:r>
          </w:p>
        </w:tc>
        <w:tc>
          <w:tcPr>
            <w:tcW w:w="357" w:type="pct"/>
            <w:shd w:val="clear" w:color="auto" w:fill="002060"/>
            <w:noWrap/>
            <w:vAlign w:val="center"/>
            <w:hideMark/>
          </w:tcPr>
          <w:p w14:paraId="04D7A0B2" w14:textId="4C394AFC"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31-Mar-27</w:t>
            </w:r>
          </w:p>
        </w:tc>
        <w:tc>
          <w:tcPr>
            <w:tcW w:w="357" w:type="pct"/>
            <w:shd w:val="clear" w:color="auto" w:fill="002060"/>
            <w:noWrap/>
            <w:vAlign w:val="center"/>
            <w:hideMark/>
          </w:tcPr>
          <w:p w14:paraId="5F3C77E5" w14:textId="5A89693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31-Mar-28</w:t>
            </w:r>
          </w:p>
        </w:tc>
        <w:tc>
          <w:tcPr>
            <w:tcW w:w="357" w:type="pct"/>
            <w:shd w:val="clear" w:color="auto" w:fill="002060"/>
            <w:noWrap/>
            <w:vAlign w:val="center"/>
            <w:hideMark/>
          </w:tcPr>
          <w:p w14:paraId="2DD084FA" w14:textId="718B82C3"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31-Mar-29</w:t>
            </w:r>
          </w:p>
        </w:tc>
        <w:tc>
          <w:tcPr>
            <w:tcW w:w="357" w:type="pct"/>
            <w:shd w:val="clear" w:color="auto" w:fill="002060"/>
            <w:noWrap/>
            <w:vAlign w:val="center"/>
            <w:hideMark/>
          </w:tcPr>
          <w:p w14:paraId="338A3D2B" w14:textId="5F3377C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31-Mar-30</w:t>
            </w:r>
          </w:p>
        </w:tc>
        <w:tc>
          <w:tcPr>
            <w:tcW w:w="357" w:type="pct"/>
            <w:shd w:val="clear" w:color="auto" w:fill="002060"/>
            <w:noWrap/>
            <w:vAlign w:val="center"/>
            <w:hideMark/>
          </w:tcPr>
          <w:p w14:paraId="595965FF" w14:textId="56D96F7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31-Mar-31</w:t>
            </w:r>
          </w:p>
        </w:tc>
        <w:tc>
          <w:tcPr>
            <w:tcW w:w="357" w:type="pct"/>
            <w:shd w:val="clear" w:color="auto" w:fill="002060"/>
            <w:noWrap/>
            <w:vAlign w:val="center"/>
            <w:hideMark/>
          </w:tcPr>
          <w:p w14:paraId="55AADD7F" w14:textId="0839C7FD"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31-Mar-32</w:t>
            </w:r>
          </w:p>
        </w:tc>
        <w:tc>
          <w:tcPr>
            <w:tcW w:w="357" w:type="pct"/>
            <w:shd w:val="clear" w:color="auto" w:fill="002060"/>
            <w:noWrap/>
            <w:vAlign w:val="center"/>
            <w:hideMark/>
          </w:tcPr>
          <w:p w14:paraId="170046A1" w14:textId="14490455"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31-Mar-33</w:t>
            </w:r>
          </w:p>
        </w:tc>
        <w:tc>
          <w:tcPr>
            <w:tcW w:w="357" w:type="pct"/>
            <w:shd w:val="clear" w:color="auto" w:fill="002060"/>
            <w:noWrap/>
            <w:vAlign w:val="center"/>
            <w:hideMark/>
          </w:tcPr>
          <w:p w14:paraId="00A23AC6" w14:textId="0C42FD18"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31-Mar-34</w:t>
            </w:r>
          </w:p>
        </w:tc>
        <w:tc>
          <w:tcPr>
            <w:tcW w:w="356" w:type="pct"/>
            <w:shd w:val="clear" w:color="auto" w:fill="002060"/>
            <w:noWrap/>
            <w:vAlign w:val="center"/>
            <w:hideMark/>
          </w:tcPr>
          <w:p w14:paraId="6AB57ED1" w14:textId="3580FBA1"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31-Mar-35</w:t>
            </w:r>
          </w:p>
        </w:tc>
      </w:tr>
      <w:tr w:rsidR="001D5275" w:rsidRPr="001D5275" w14:paraId="6E1705C7" w14:textId="77777777" w:rsidTr="001D5275">
        <w:trPr>
          <w:trHeight w:val="360"/>
        </w:trPr>
        <w:tc>
          <w:tcPr>
            <w:tcW w:w="716" w:type="pct"/>
            <w:shd w:val="clear" w:color="auto" w:fill="DBE5F1" w:themeFill="accent1" w:themeFillTint="33"/>
            <w:noWrap/>
            <w:vAlign w:val="center"/>
            <w:hideMark/>
          </w:tcPr>
          <w:p w14:paraId="52D8756C" w14:textId="719AC24B" w:rsidR="001D5275" w:rsidRPr="001D5275" w:rsidRDefault="001D5275" w:rsidP="001D5275">
            <w:pPr>
              <w:spacing w:line="276" w:lineRule="auto"/>
              <w:rPr>
                <w:rFonts w:asciiTheme="minorHAnsi" w:hAnsiTheme="minorHAnsi" w:cstheme="minorHAnsi"/>
                <w:b/>
                <w:bCs/>
                <w:iCs/>
                <w:sz w:val="22"/>
                <w:szCs w:val="22"/>
              </w:rPr>
            </w:pPr>
            <w:r w:rsidRPr="001D5275">
              <w:rPr>
                <w:rFonts w:asciiTheme="minorHAnsi" w:hAnsiTheme="minorHAnsi" w:cstheme="minorHAnsi"/>
                <w:b/>
                <w:bCs/>
                <w:iCs/>
                <w:sz w:val="22"/>
                <w:szCs w:val="22"/>
              </w:rPr>
              <w:t>Year Counter</w:t>
            </w:r>
          </w:p>
        </w:tc>
        <w:tc>
          <w:tcPr>
            <w:tcW w:w="357" w:type="pct"/>
            <w:shd w:val="clear" w:color="auto" w:fill="DBE5F1" w:themeFill="accent1" w:themeFillTint="33"/>
            <w:noWrap/>
            <w:vAlign w:val="center"/>
            <w:hideMark/>
          </w:tcPr>
          <w:p w14:paraId="551D9324" w14:textId="3A161239"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0</w:t>
            </w:r>
          </w:p>
        </w:tc>
        <w:tc>
          <w:tcPr>
            <w:tcW w:w="357" w:type="pct"/>
            <w:shd w:val="clear" w:color="auto" w:fill="DBE5F1" w:themeFill="accent1" w:themeFillTint="33"/>
            <w:noWrap/>
            <w:vAlign w:val="center"/>
            <w:hideMark/>
          </w:tcPr>
          <w:p w14:paraId="6AA29CEC" w14:textId="718E775A"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0</w:t>
            </w:r>
          </w:p>
        </w:tc>
        <w:tc>
          <w:tcPr>
            <w:tcW w:w="357" w:type="pct"/>
            <w:shd w:val="clear" w:color="auto" w:fill="DBE5F1" w:themeFill="accent1" w:themeFillTint="33"/>
            <w:noWrap/>
            <w:vAlign w:val="center"/>
            <w:hideMark/>
          </w:tcPr>
          <w:p w14:paraId="7B6B098F" w14:textId="7DD0B3A2"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w:t>
            </w:r>
          </w:p>
        </w:tc>
        <w:tc>
          <w:tcPr>
            <w:tcW w:w="357" w:type="pct"/>
            <w:shd w:val="clear" w:color="auto" w:fill="DBE5F1" w:themeFill="accent1" w:themeFillTint="33"/>
            <w:noWrap/>
            <w:vAlign w:val="center"/>
            <w:hideMark/>
          </w:tcPr>
          <w:p w14:paraId="545AAE81" w14:textId="67334E4F"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2</w:t>
            </w:r>
          </w:p>
        </w:tc>
        <w:tc>
          <w:tcPr>
            <w:tcW w:w="357" w:type="pct"/>
            <w:shd w:val="clear" w:color="auto" w:fill="DBE5F1" w:themeFill="accent1" w:themeFillTint="33"/>
            <w:noWrap/>
            <w:vAlign w:val="center"/>
            <w:hideMark/>
          </w:tcPr>
          <w:p w14:paraId="35E578EF" w14:textId="3850FFB5"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3</w:t>
            </w:r>
          </w:p>
        </w:tc>
        <w:tc>
          <w:tcPr>
            <w:tcW w:w="357" w:type="pct"/>
            <w:shd w:val="clear" w:color="auto" w:fill="DBE5F1" w:themeFill="accent1" w:themeFillTint="33"/>
            <w:noWrap/>
            <w:vAlign w:val="center"/>
            <w:hideMark/>
          </w:tcPr>
          <w:p w14:paraId="3F5D3C25" w14:textId="2E155266"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4</w:t>
            </w:r>
          </w:p>
        </w:tc>
        <w:tc>
          <w:tcPr>
            <w:tcW w:w="357" w:type="pct"/>
            <w:shd w:val="clear" w:color="auto" w:fill="DBE5F1" w:themeFill="accent1" w:themeFillTint="33"/>
            <w:noWrap/>
            <w:vAlign w:val="center"/>
            <w:hideMark/>
          </w:tcPr>
          <w:p w14:paraId="76D930AE" w14:textId="3995D791"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5</w:t>
            </w:r>
          </w:p>
        </w:tc>
        <w:tc>
          <w:tcPr>
            <w:tcW w:w="357" w:type="pct"/>
            <w:shd w:val="clear" w:color="auto" w:fill="DBE5F1" w:themeFill="accent1" w:themeFillTint="33"/>
            <w:noWrap/>
            <w:vAlign w:val="center"/>
            <w:hideMark/>
          </w:tcPr>
          <w:p w14:paraId="052D69DE" w14:textId="55320459"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6</w:t>
            </w:r>
          </w:p>
        </w:tc>
        <w:tc>
          <w:tcPr>
            <w:tcW w:w="357" w:type="pct"/>
            <w:shd w:val="clear" w:color="auto" w:fill="DBE5F1" w:themeFill="accent1" w:themeFillTint="33"/>
            <w:noWrap/>
            <w:vAlign w:val="center"/>
            <w:hideMark/>
          </w:tcPr>
          <w:p w14:paraId="3A43176E" w14:textId="23888250"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7</w:t>
            </w:r>
          </w:p>
        </w:tc>
        <w:tc>
          <w:tcPr>
            <w:tcW w:w="357" w:type="pct"/>
            <w:shd w:val="clear" w:color="auto" w:fill="DBE5F1" w:themeFill="accent1" w:themeFillTint="33"/>
            <w:noWrap/>
            <w:vAlign w:val="center"/>
            <w:hideMark/>
          </w:tcPr>
          <w:p w14:paraId="3AE6B020" w14:textId="4E5248E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8</w:t>
            </w:r>
          </w:p>
        </w:tc>
        <w:tc>
          <w:tcPr>
            <w:tcW w:w="357" w:type="pct"/>
            <w:shd w:val="clear" w:color="auto" w:fill="DBE5F1" w:themeFill="accent1" w:themeFillTint="33"/>
            <w:noWrap/>
            <w:vAlign w:val="center"/>
            <w:hideMark/>
          </w:tcPr>
          <w:p w14:paraId="3EFF9B4F" w14:textId="7B3C7982"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9</w:t>
            </w:r>
          </w:p>
        </w:tc>
        <w:tc>
          <w:tcPr>
            <w:tcW w:w="356" w:type="pct"/>
            <w:shd w:val="clear" w:color="auto" w:fill="DBE5F1" w:themeFill="accent1" w:themeFillTint="33"/>
            <w:noWrap/>
            <w:vAlign w:val="center"/>
            <w:hideMark/>
          </w:tcPr>
          <w:p w14:paraId="6EF5FDD0" w14:textId="78606DAB"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10</w:t>
            </w:r>
          </w:p>
        </w:tc>
      </w:tr>
      <w:tr w:rsidR="001D5275" w:rsidRPr="001D5275" w14:paraId="107BA601" w14:textId="77777777" w:rsidTr="001D5275">
        <w:trPr>
          <w:trHeight w:val="360"/>
        </w:trPr>
        <w:tc>
          <w:tcPr>
            <w:tcW w:w="716" w:type="pct"/>
            <w:shd w:val="clear" w:color="auto" w:fill="DBE5F1" w:themeFill="accent1" w:themeFillTint="33"/>
            <w:noWrap/>
            <w:vAlign w:val="center"/>
            <w:hideMark/>
          </w:tcPr>
          <w:p w14:paraId="04458ED2" w14:textId="3A32A0EF" w:rsidR="001D5275" w:rsidRPr="001D5275" w:rsidRDefault="001D5275" w:rsidP="001D5275">
            <w:pPr>
              <w:spacing w:line="276" w:lineRule="auto"/>
              <w:rPr>
                <w:rFonts w:asciiTheme="minorHAnsi" w:hAnsiTheme="minorHAnsi" w:cstheme="minorHAnsi"/>
                <w:b/>
                <w:bCs/>
                <w:iCs/>
                <w:sz w:val="22"/>
                <w:szCs w:val="22"/>
              </w:rPr>
            </w:pPr>
            <w:r w:rsidRPr="001D5275">
              <w:rPr>
                <w:rFonts w:asciiTheme="minorHAnsi" w:hAnsiTheme="minorHAnsi" w:cstheme="minorHAnsi"/>
                <w:b/>
                <w:bCs/>
                <w:iCs/>
                <w:sz w:val="22"/>
                <w:szCs w:val="22"/>
              </w:rPr>
              <w:t>Months Counter</w:t>
            </w:r>
          </w:p>
        </w:tc>
        <w:tc>
          <w:tcPr>
            <w:tcW w:w="357" w:type="pct"/>
            <w:shd w:val="clear" w:color="auto" w:fill="DBE5F1" w:themeFill="accent1" w:themeFillTint="33"/>
            <w:noWrap/>
            <w:vAlign w:val="center"/>
            <w:hideMark/>
          </w:tcPr>
          <w:p w14:paraId="7B84B493" w14:textId="24C4E664"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w:t>
            </w:r>
          </w:p>
        </w:tc>
        <w:tc>
          <w:tcPr>
            <w:tcW w:w="357" w:type="pct"/>
            <w:shd w:val="clear" w:color="auto" w:fill="DBE5F1" w:themeFill="accent1" w:themeFillTint="33"/>
            <w:noWrap/>
            <w:vAlign w:val="center"/>
            <w:hideMark/>
          </w:tcPr>
          <w:p w14:paraId="2D1064A3" w14:textId="6ABF89C9"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8</w:t>
            </w:r>
          </w:p>
        </w:tc>
        <w:tc>
          <w:tcPr>
            <w:tcW w:w="357" w:type="pct"/>
            <w:shd w:val="clear" w:color="auto" w:fill="DBE5F1" w:themeFill="accent1" w:themeFillTint="33"/>
            <w:noWrap/>
            <w:vAlign w:val="center"/>
            <w:hideMark/>
          </w:tcPr>
          <w:p w14:paraId="68F19728" w14:textId="4C23FB72"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4</w:t>
            </w:r>
          </w:p>
        </w:tc>
        <w:tc>
          <w:tcPr>
            <w:tcW w:w="357" w:type="pct"/>
            <w:shd w:val="clear" w:color="auto" w:fill="DBE5F1" w:themeFill="accent1" w:themeFillTint="33"/>
            <w:noWrap/>
            <w:vAlign w:val="center"/>
            <w:hideMark/>
          </w:tcPr>
          <w:p w14:paraId="1740C07C" w14:textId="029DE532"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2A251E8E" w14:textId="6CF311EE"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6D11E854" w14:textId="5FB8060F"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630AC7F0" w14:textId="2D653A56"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2FA531E8" w14:textId="6C008795"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6F786473" w14:textId="1CF2436C"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78B28171" w14:textId="51474822"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731CBB04" w14:textId="4456D374"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6" w:type="pct"/>
            <w:shd w:val="clear" w:color="auto" w:fill="DBE5F1" w:themeFill="accent1" w:themeFillTint="33"/>
            <w:noWrap/>
            <w:vAlign w:val="center"/>
            <w:hideMark/>
          </w:tcPr>
          <w:p w14:paraId="303F891B" w14:textId="22C57321"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r>
      <w:tr w:rsidR="001D5275" w:rsidRPr="001D5275" w14:paraId="022E4FDC" w14:textId="77777777" w:rsidTr="001D5275">
        <w:trPr>
          <w:trHeight w:val="360"/>
        </w:trPr>
        <w:tc>
          <w:tcPr>
            <w:tcW w:w="716" w:type="pct"/>
            <w:shd w:val="clear" w:color="auto" w:fill="auto"/>
            <w:noWrap/>
            <w:vAlign w:val="center"/>
            <w:hideMark/>
          </w:tcPr>
          <w:p w14:paraId="729C3BFE" w14:textId="745D6490"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 xml:space="preserve">Liabilities </w:t>
            </w:r>
          </w:p>
        </w:tc>
        <w:tc>
          <w:tcPr>
            <w:tcW w:w="357" w:type="pct"/>
            <w:shd w:val="clear" w:color="auto" w:fill="auto"/>
            <w:noWrap/>
            <w:vAlign w:val="center"/>
            <w:hideMark/>
          </w:tcPr>
          <w:p w14:paraId="6EB671FC" w14:textId="77777777" w:rsidR="001D5275" w:rsidRPr="001D5275" w:rsidRDefault="001D5275" w:rsidP="001D5275">
            <w:pPr>
              <w:spacing w:line="276" w:lineRule="auto"/>
              <w:rPr>
                <w:rFonts w:asciiTheme="minorHAnsi" w:hAnsiTheme="minorHAnsi" w:cstheme="minorHAnsi"/>
                <w:b/>
                <w:bCs/>
                <w:sz w:val="22"/>
                <w:szCs w:val="22"/>
              </w:rPr>
            </w:pPr>
          </w:p>
        </w:tc>
        <w:tc>
          <w:tcPr>
            <w:tcW w:w="357" w:type="pct"/>
            <w:shd w:val="clear" w:color="auto" w:fill="auto"/>
            <w:noWrap/>
            <w:vAlign w:val="center"/>
            <w:hideMark/>
          </w:tcPr>
          <w:p w14:paraId="683FD458"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73C22149"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7983EE3E"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557C31F"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22E56D2E"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69A4D49"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7893BF9C"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72AB88F"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1CF72D94"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19C4242" w14:textId="77777777" w:rsidR="001D5275" w:rsidRPr="001D5275" w:rsidRDefault="001D5275" w:rsidP="001D5275">
            <w:pPr>
              <w:spacing w:line="276" w:lineRule="auto"/>
              <w:rPr>
                <w:rFonts w:asciiTheme="minorHAnsi" w:hAnsiTheme="minorHAnsi" w:cstheme="minorHAnsi"/>
                <w:sz w:val="22"/>
                <w:szCs w:val="22"/>
              </w:rPr>
            </w:pPr>
          </w:p>
        </w:tc>
        <w:tc>
          <w:tcPr>
            <w:tcW w:w="356" w:type="pct"/>
            <w:shd w:val="clear" w:color="auto" w:fill="auto"/>
            <w:noWrap/>
            <w:vAlign w:val="center"/>
            <w:hideMark/>
          </w:tcPr>
          <w:p w14:paraId="72A6C05B" w14:textId="77777777" w:rsidR="001D5275" w:rsidRPr="001D5275" w:rsidRDefault="001D5275" w:rsidP="001D5275">
            <w:pPr>
              <w:spacing w:line="276" w:lineRule="auto"/>
              <w:rPr>
                <w:rFonts w:asciiTheme="minorHAnsi" w:hAnsiTheme="minorHAnsi" w:cstheme="minorHAnsi"/>
                <w:sz w:val="22"/>
                <w:szCs w:val="22"/>
              </w:rPr>
            </w:pPr>
          </w:p>
        </w:tc>
      </w:tr>
      <w:tr w:rsidR="001D5275" w:rsidRPr="001D5275" w14:paraId="1136DE2C" w14:textId="77777777" w:rsidTr="001D5275">
        <w:trPr>
          <w:trHeight w:val="360"/>
        </w:trPr>
        <w:tc>
          <w:tcPr>
            <w:tcW w:w="716" w:type="pct"/>
            <w:shd w:val="clear" w:color="auto" w:fill="auto"/>
            <w:noWrap/>
            <w:vAlign w:val="center"/>
            <w:hideMark/>
          </w:tcPr>
          <w:p w14:paraId="45BA5482" w14:textId="060653BD"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Equity</w:t>
            </w:r>
          </w:p>
        </w:tc>
        <w:tc>
          <w:tcPr>
            <w:tcW w:w="357" w:type="pct"/>
            <w:shd w:val="clear" w:color="auto" w:fill="auto"/>
            <w:noWrap/>
            <w:vAlign w:val="center"/>
            <w:hideMark/>
          </w:tcPr>
          <w:p w14:paraId="1848D1CD" w14:textId="60A025F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4.40</w:t>
            </w:r>
          </w:p>
        </w:tc>
        <w:tc>
          <w:tcPr>
            <w:tcW w:w="357" w:type="pct"/>
            <w:shd w:val="clear" w:color="auto" w:fill="auto"/>
            <w:noWrap/>
            <w:vAlign w:val="center"/>
            <w:hideMark/>
          </w:tcPr>
          <w:p w14:paraId="3CA57665" w14:textId="1B4C387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4.40</w:t>
            </w:r>
          </w:p>
        </w:tc>
        <w:tc>
          <w:tcPr>
            <w:tcW w:w="357" w:type="pct"/>
            <w:shd w:val="clear" w:color="auto" w:fill="auto"/>
            <w:noWrap/>
            <w:vAlign w:val="center"/>
            <w:hideMark/>
          </w:tcPr>
          <w:p w14:paraId="32BBE120" w14:textId="0A6B8FF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6CB859B2" w14:textId="1B78B67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7755F008" w14:textId="0A93E49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36E6522D" w14:textId="6CEB07B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3CEB5826" w14:textId="38CE7AB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2BA16E71" w14:textId="6D8E6DF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6B16A736" w14:textId="61B96C7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5F19AB5E" w14:textId="168EF32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76D00C96" w14:textId="3620921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6" w:type="pct"/>
            <w:shd w:val="clear" w:color="auto" w:fill="auto"/>
            <w:noWrap/>
            <w:vAlign w:val="center"/>
            <w:hideMark/>
          </w:tcPr>
          <w:p w14:paraId="267FD5B9" w14:textId="47F73FD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r>
      <w:tr w:rsidR="001D5275" w:rsidRPr="001D5275" w14:paraId="25FF7FE3" w14:textId="77777777" w:rsidTr="001D5275">
        <w:trPr>
          <w:trHeight w:val="360"/>
        </w:trPr>
        <w:tc>
          <w:tcPr>
            <w:tcW w:w="716" w:type="pct"/>
            <w:shd w:val="clear" w:color="auto" w:fill="auto"/>
            <w:noWrap/>
            <w:vAlign w:val="center"/>
            <w:hideMark/>
          </w:tcPr>
          <w:p w14:paraId="00F5E7CC" w14:textId="3E0345A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lastRenderedPageBreak/>
              <w:t>Reserve &amp; Surplus</w:t>
            </w:r>
          </w:p>
        </w:tc>
        <w:tc>
          <w:tcPr>
            <w:tcW w:w="357" w:type="pct"/>
            <w:shd w:val="clear" w:color="auto" w:fill="auto"/>
            <w:noWrap/>
            <w:vAlign w:val="center"/>
            <w:hideMark/>
          </w:tcPr>
          <w:p w14:paraId="74CA3E38"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0DC1E4A2"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26CC449" w14:textId="2E3747C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0.35</w:t>
            </w:r>
          </w:p>
        </w:tc>
        <w:tc>
          <w:tcPr>
            <w:tcW w:w="357" w:type="pct"/>
            <w:shd w:val="clear" w:color="auto" w:fill="auto"/>
            <w:noWrap/>
            <w:vAlign w:val="center"/>
            <w:hideMark/>
          </w:tcPr>
          <w:p w14:paraId="01B30F85" w14:textId="77A05F8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2.19</w:t>
            </w:r>
          </w:p>
        </w:tc>
        <w:tc>
          <w:tcPr>
            <w:tcW w:w="357" w:type="pct"/>
            <w:shd w:val="clear" w:color="auto" w:fill="auto"/>
            <w:noWrap/>
            <w:vAlign w:val="center"/>
            <w:hideMark/>
          </w:tcPr>
          <w:p w14:paraId="4D67237A" w14:textId="11F6995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4.08</w:t>
            </w:r>
          </w:p>
        </w:tc>
        <w:tc>
          <w:tcPr>
            <w:tcW w:w="357" w:type="pct"/>
            <w:shd w:val="clear" w:color="auto" w:fill="auto"/>
            <w:noWrap/>
            <w:vAlign w:val="center"/>
            <w:hideMark/>
          </w:tcPr>
          <w:p w14:paraId="08C8E813" w14:textId="1173163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6.18</w:t>
            </w:r>
          </w:p>
        </w:tc>
        <w:tc>
          <w:tcPr>
            <w:tcW w:w="357" w:type="pct"/>
            <w:shd w:val="clear" w:color="auto" w:fill="auto"/>
            <w:noWrap/>
            <w:vAlign w:val="center"/>
            <w:hideMark/>
          </w:tcPr>
          <w:p w14:paraId="1E7BE8D6" w14:textId="0AAB1B1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8.52</w:t>
            </w:r>
          </w:p>
        </w:tc>
        <w:tc>
          <w:tcPr>
            <w:tcW w:w="357" w:type="pct"/>
            <w:shd w:val="clear" w:color="auto" w:fill="auto"/>
            <w:noWrap/>
            <w:vAlign w:val="center"/>
            <w:hideMark/>
          </w:tcPr>
          <w:p w14:paraId="12A01B9B" w14:textId="235579B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11.02</w:t>
            </w:r>
          </w:p>
        </w:tc>
        <w:tc>
          <w:tcPr>
            <w:tcW w:w="357" w:type="pct"/>
            <w:shd w:val="clear" w:color="auto" w:fill="auto"/>
            <w:noWrap/>
            <w:vAlign w:val="center"/>
            <w:hideMark/>
          </w:tcPr>
          <w:p w14:paraId="234FD630" w14:textId="0E091E9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13.59</w:t>
            </w:r>
          </w:p>
        </w:tc>
        <w:tc>
          <w:tcPr>
            <w:tcW w:w="357" w:type="pct"/>
            <w:shd w:val="clear" w:color="auto" w:fill="auto"/>
            <w:noWrap/>
            <w:vAlign w:val="center"/>
            <w:hideMark/>
          </w:tcPr>
          <w:p w14:paraId="48D8B0DA" w14:textId="4DD1327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16.39</w:t>
            </w:r>
          </w:p>
        </w:tc>
        <w:tc>
          <w:tcPr>
            <w:tcW w:w="357" w:type="pct"/>
            <w:shd w:val="clear" w:color="auto" w:fill="auto"/>
            <w:noWrap/>
            <w:vAlign w:val="center"/>
            <w:hideMark/>
          </w:tcPr>
          <w:p w14:paraId="3C0564A0" w14:textId="7CB2C49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19.32</w:t>
            </w:r>
          </w:p>
        </w:tc>
        <w:tc>
          <w:tcPr>
            <w:tcW w:w="356" w:type="pct"/>
            <w:shd w:val="clear" w:color="auto" w:fill="auto"/>
            <w:noWrap/>
            <w:vAlign w:val="center"/>
            <w:hideMark/>
          </w:tcPr>
          <w:p w14:paraId="35F22844" w14:textId="0B20011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22.32</w:t>
            </w:r>
          </w:p>
        </w:tc>
      </w:tr>
      <w:tr w:rsidR="001D5275" w:rsidRPr="001D5275" w14:paraId="784455DF" w14:textId="77777777" w:rsidTr="001D5275">
        <w:trPr>
          <w:trHeight w:val="360"/>
        </w:trPr>
        <w:tc>
          <w:tcPr>
            <w:tcW w:w="716" w:type="pct"/>
            <w:shd w:val="clear" w:color="auto" w:fill="auto"/>
            <w:noWrap/>
            <w:vAlign w:val="center"/>
            <w:hideMark/>
          </w:tcPr>
          <w:p w14:paraId="55D9F05E" w14:textId="560BB216"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Secured Loan</w:t>
            </w:r>
          </w:p>
        </w:tc>
        <w:tc>
          <w:tcPr>
            <w:tcW w:w="357" w:type="pct"/>
            <w:shd w:val="clear" w:color="auto" w:fill="auto"/>
            <w:noWrap/>
            <w:vAlign w:val="center"/>
            <w:hideMark/>
          </w:tcPr>
          <w:p w14:paraId="24E73C3D" w14:textId="58F803D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3.47</w:t>
            </w:r>
          </w:p>
        </w:tc>
        <w:tc>
          <w:tcPr>
            <w:tcW w:w="357" w:type="pct"/>
            <w:shd w:val="clear" w:color="auto" w:fill="auto"/>
            <w:noWrap/>
            <w:vAlign w:val="center"/>
            <w:hideMark/>
          </w:tcPr>
          <w:p w14:paraId="55FEADD3" w14:textId="41B8D81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13.78</w:t>
            </w:r>
          </w:p>
        </w:tc>
        <w:tc>
          <w:tcPr>
            <w:tcW w:w="357" w:type="pct"/>
            <w:shd w:val="clear" w:color="auto" w:fill="auto"/>
            <w:noWrap/>
            <w:vAlign w:val="center"/>
            <w:hideMark/>
          </w:tcPr>
          <w:p w14:paraId="265F644D" w14:textId="2D3F2B3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12.39</w:t>
            </w:r>
          </w:p>
        </w:tc>
        <w:tc>
          <w:tcPr>
            <w:tcW w:w="357" w:type="pct"/>
            <w:shd w:val="clear" w:color="auto" w:fill="auto"/>
            <w:noWrap/>
            <w:vAlign w:val="center"/>
            <w:hideMark/>
          </w:tcPr>
          <w:p w14:paraId="34979FFC" w14:textId="39EBF89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11.00</w:t>
            </w:r>
          </w:p>
        </w:tc>
        <w:tc>
          <w:tcPr>
            <w:tcW w:w="357" w:type="pct"/>
            <w:shd w:val="clear" w:color="auto" w:fill="auto"/>
            <w:noWrap/>
            <w:vAlign w:val="center"/>
            <w:hideMark/>
          </w:tcPr>
          <w:p w14:paraId="37E1615C" w14:textId="64C9320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9.33</w:t>
            </w:r>
          </w:p>
        </w:tc>
        <w:tc>
          <w:tcPr>
            <w:tcW w:w="357" w:type="pct"/>
            <w:shd w:val="clear" w:color="auto" w:fill="auto"/>
            <w:noWrap/>
            <w:vAlign w:val="center"/>
            <w:hideMark/>
          </w:tcPr>
          <w:p w14:paraId="5C60E5F4" w14:textId="61C21F0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7.25</w:t>
            </w:r>
          </w:p>
        </w:tc>
        <w:tc>
          <w:tcPr>
            <w:tcW w:w="357" w:type="pct"/>
            <w:shd w:val="clear" w:color="auto" w:fill="auto"/>
            <w:noWrap/>
            <w:vAlign w:val="center"/>
            <w:hideMark/>
          </w:tcPr>
          <w:p w14:paraId="0C62B230" w14:textId="4FBF968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5.16</w:t>
            </w:r>
          </w:p>
        </w:tc>
        <w:tc>
          <w:tcPr>
            <w:tcW w:w="357" w:type="pct"/>
            <w:shd w:val="clear" w:color="auto" w:fill="auto"/>
            <w:noWrap/>
            <w:vAlign w:val="center"/>
            <w:hideMark/>
          </w:tcPr>
          <w:p w14:paraId="415A882C" w14:textId="700CA8A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2.39</w:t>
            </w:r>
          </w:p>
        </w:tc>
        <w:tc>
          <w:tcPr>
            <w:tcW w:w="357" w:type="pct"/>
            <w:shd w:val="clear" w:color="auto" w:fill="auto"/>
            <w:noWrap/>
            <w:vAlign w:val="center"/>
            <w:hideMark/>
          </w:tcPr>
          <w:p w14:paraId="4926C452" w14:textId="2AC2565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6F464A70" w14:textId="75724C8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76A2A3EB" w14:textId="281C4CD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8776AAD" w14:textId="55D6A35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0C4FCC34" w14:textId="77777777" w:rsidTr="001D5275">
        <w:trPr>
          <w:trHeight w:val="360"/>
        </w:trPr>
        <w:tc>
          <w:tcPr>
            <w:tcW w:w="716" w:type="pct"/>
            <w:shd w:val="clear" w:color="auto" w:fill="auto"/>
            <w:noWrap/>
            <w:vAlign w:val="center"/>
            <w:hideMark/>
          </w:tcPr>
          <w:p w14:paraId="709F42D8" w14:textId="47759229"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Current Liabilities</w:t>
            </w:r>
          </w:p>
        </w:tc>
        <w:tc>
          <w:tcPr>
            <w:tcW w:w="357" w:type="pct"/>
            <w:shd w:val="clear" w:color="auto" w:fill="auto"/>
            <w:noWrap/>
            <w:vAlign w:val="center"/>
            <w:hideMark/>
          </w:tcPr>
          <w:p w14:paraId="28D45BF8" w14:textId="77777777" w:rsidR="001D5275" w:rsidRPr="001D5275" w:rsidRDefault="001D5275" w:rsidP="001D5275">
            <w:pPr>
              <w:spacing w:line="276" w:lineRule="auto"/>
              <w:rPr>
                <w:rFonts w:asciiTheme="minorHAnsi" w:hAnsiTheme="minorHAnsi" w:cstheme="minorHAnsi"/>
                <w:b/>
                <w:bCs/>
                <w:sz w:val="22"/>
                <w:szCs w:val="22"/>
              </w:rPr>
            </w:pPr>
          </w:p>
        </w:tc>
        <w:tc>
          <w:tcPr>
            <w:tcW w:w="357" w:type="pct"/>
            <w:shd w:val="clear" w:color="auto" w:fill="auto"/>
            <w:noWrap/>
            <w:vAlign w:val="center"/>
            <w:hideMark/>
          </w:tcPr>
          <w:p w14:paraId="75D90A8A"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2763AFC"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CC189EC"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17D4FB4D"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0B98745"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48875B26"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0BC0AF07"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7A075A6F"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07254BB0"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3CD5600D" w14:textId="77777777" w:rsidR="001D5275" w:rsidRPr="001D5275" w:rsidRDefault="001D5275" w:rsidP="001D5275">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0D2A6A4" w14:textId="77777777" w:rsidR="001D5275" w:rsidRPr="001D5275" w:rsidRDefault="001D5275" w:rsidP="001D5275">
            <w:pPr>
              <w:spacing w:line="276" w:lineRule="auto"/>
              <w:jc w:val="center"/>
              <w:rPr>
                <w:rFonts w:asciiTheme="minorHAnsi" w:hAnsiTheme="minorHAnsi" w:cstheme="minorHAnsi"/>
                <w:sz w:val="22"/>
                <w:szCs w:val="22"/>
              </w:rPr>
            </w:pPr>
          </w:p>
        </w:tc>
      </w:tr>
      <w:tr w:rsidR="001D5275" w:rsidRPr="001D5275" w14:paraId="516778C2" w14:textId="77777777" w:rsidTr="001D5275">
        <w:trPr>
          <w:trHeight w:val="360"/>
        </w:trPr>
        <w:tc>
          <w:tcPr>
            <w:tcW w:w="716" w:type="pct"/>
            <w:shd w:val="clear" w:color="auto" w:fill="auto"/>
            <w:noWrap/>
            <w:vAlign w:val="center"/>
            <w:hideMark/>
          </w:tcPr>
          <w:p w14:paraId="6C59AC92" w14:textId="29D6471E"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Trade Payables</w:t>
            </w:r>
          </w:p>
        </w:tc>
        <w:tc>
          <w:tcPr>
            <w:tcW w:w="357" w:type="pct"/>
            <w:shd w:val="clear" w:color="auto" w:fill="auto"/>
            <w:noWrap/>
            <w:vAlign w:val="center"/>
            <w:hideMark/>
          </w:tcPr>
          <w:p w14:paraId="473E5A65"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3E1EAA2F"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3973B094" w14:textId="1679D36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0.01</w:t>
            </w:r>
          </w:p>
        </w:tc>
        <w:tc>
          <w:tcPr>
            <w:tcW w:w="357" w:type="pct"/>
            <w:shd w:val="clear" w:color="auto" w:fill="auto"/>
            <w:noWrap/>
            <w:vAlign w:val="center"/>
            <w:hideMark/>
          </w:tcPr>
          <w:p w14:paraId="264A0000" w14:textId="0D32D89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0.02</w:t>
            </w:r>
          </w:p>
        </w:tc>
        <w:tc>
          <w:tcPr>
            <w:tcW w:w="357" w:type="pct"/>
            <w:shd w:val="clear" w:color="auto" w:fill="auto"/>
            <w:noWrap/>
            <w:vAlign w:val="center"/>
            <w:hideMark/>
          </w:tcPr>
          <w:p w14:paraId="7FEEB87E" w14:textId="6965597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0.05</w:t>
            </w:r>
          </w:p>
        </w:tc>
        <w:tc>
          <w:tcPr>
            <w:tcW w:w="357" w:type="pct"/>
            <w:shd w:val="clear" w:color="auto" w:fill="auto"/>
            <w:noWrap/>
            <w:vAlign w:val="center"/>
            <w:hideMark/>
          </w:tcPr>
          <w:p w14:paraId="0428B855" w14:textId="5691B83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0.05</w:t>
            </w:r>
          </w:p>
        </w:tc>
        <w:tc>
          <w:tcPr>
            <w:tcW w:w="357" w:type="pct"/>
            <w:shd w:val="clear" w:color="auto" w:fill="auto"/>
            <w:noWrap/>
            <w:vAlign w:val="center"/>
            <w:hideMark/>
          </w:tcPr>
          <w:p w14:paraId="2934406A" w14:textId="4C57E14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0.05</w:t>
            </w:r>
          </w:p>
        </w:tc>
        <w:tc>
          <w:tcPr>
            <w:tcW w:w="357" w:type="pct"/>
            <w:shd w:val="clear" w:color="auto" w:fill="auto"/>
            <w:noWrap/>
            <w:vAlign w:val="center"/>
            <w:hideMark/>
          </w:tcPr>
          <w:p w14:paraId="5497EA70" w14:textId="50A63E2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0.05</w:t>
            </w:r>
          </w:p>
        </w:tc>
        <w:tc>
          <w:tcPr>
            <w:tcW w:w="357" w:type="pct"/>
            <w:shd w:val="clear" w:color="auto" w:fill="auto"/>
            <w:noWrap/>
            <w:vAlign w:val="center"/>
            <w:hideMark/>
          </w:tcPr>
          <w:p w14:paraId="6309B2E9" w14:textId="1800B91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0.06</w:t>
            </w:r>
          </w:p>
        </w:tc>
        <w:tc>
          <w:tcPr>
            <w:tcW w:w="357" w:type="pct"/>
            <w:shd w:val="clear" w:color="auto" w:fill="auto"/>
            <w:noWrap/>
            <w:vAlign w:val="center"/>
            <w:hideMark/>
          </w:tcPr>
          <w:p w14:paraId="062187E3" w14:textId="1F578C7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0.06</w:t>
            </w:r>
          </w:p>
        </w:tc>
        <w:tc>
          <w:tcPr>
            <w:tcW w:w="357" w:type="pct"/>
            <w:shd w:val="clear" w:color="auto" w:fill="auto"/>
            <w:noWrap/>
            <w:vAlign w:val="center"/>
            <w:hideMark/>
          </w:tcPr>
          <w:p w14:paraId="4F66D0E0" w14:textId="592AE5E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0.06</w:t>
            </w:r>
          </w:p>
        </w:tc>
        <w:tc>
          <w:tcPr>
            <w:tcW w:w="356" w:type="pct"/>
            <w:shd w:val="clear" w:color="auto" w:fill="auto"/>
            <w:noWrap/>
            <w:vAlign w:val="center"/>
            <w:hideMark/>
          </w:tcPr>
          <w:p w14:paraId="3668112B" w14:textId="76EF0AB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0.06</w:t>
            </w:r>
          </w:p>
        </w:tc>
      </w:tr>
      <w:tr w:rsidR="001D5275" w:rsidRPr="001D5275" w14:paraId="29CAA1D3" w14:textId="77777777" w:rsidTr="001D5275">
        <w:trPr>
          <w:trHeight w:val="360"/>
        </w:trPr>
        <w:tc>
          <w:tcPr>
            <w:tcW w:w="716" w:type="pct"/>
            <w:shd w:val="clear" w:color="auto" w:fill="auto"/>
            <w:noWrap/>
            <w:vAlign w:val="center"/>
            <w:hideMark/>
          </w:tcPr>
          <w:p w14:paraId="09909806" w14:textId="6221D622"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 xml:space="preserve">Term Liabilities Payable Within One Year </w:t>
            </w:r>
          </w:p>
        </w:tc>
        <w:tc>
          <w:tcPr>
            <w:tcW w:w="357" w:type="pct"/>
            <w:shd w:val="clear" w:color="auto" w:fill="auto"/>
            <w:noWrap/>
            <w:vAlign w:val="center"/>
            <w:hideMark/>
          </w:tcPr>
          <w:p w14:paraId="0B24E717" w14:textId="4D6FE9D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21C206B8" w14:textId="56EBDD1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0.12</w:t>
            </w:r>
          </w:p>
        </w:tc>
        <w:tc>
          <w:tcPr>
            <w:tcW w:w="357" w:type="pct"/>
            <w:shd w:val="clear" w:color="auto" w:fill="auto"/>
            <w:noWrap/>
            <w:vAlign w:val="center"/>
            <w:hideMark/>
          </w:tcPr>
          <w:p w14:paraId="2B887E83" w14:textId="22A6AE0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1.39</w:t>
            </w:r>
          </w:p>
        </w:tc>
        <w:tc>
          <w:tcPr>
            <w:tcW w:w="357" w:type="pct"/>
            <w:shd w:val="clear" w:color="auto" w:fill="auto"/>
            <w:noWrap/>
            <w:vAlign w:val="center"/>
            <w:hideMark/>
          </w:tcPr>
          <w:p w14:paraId="2E6A2DE0" w14:textId="31E67C1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1.39</w:t>
            </w:r>
          </w:p>
        </w:tc>
        <w:tc>
          <w:tcPr>
            <w:tcW w:w="357" w:type="pct"/>
            <w:shd w:val="clear" w:color="auto" w:fill="auto"/>
            <w:noWrap/>
            <w:vAlign w:val="center"/>
            <w:hideMark/>
          </w:tcPr>
          <w:p w14:paraId="3A6EAC63" w14:textId="6472F9F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1.67</w:t>
            </w:r>
          </w:p>
        </w:tc>
        <w:tc>
          <w:tcPr>
            <w:tcW w:w="357" w:type="pct"/>
            <w:shd w:val="clear" w:color="auto" w:fill="auto"/>
            <w:noWrap/>
            <w:vAlign w:val="center"/>
            <w:hideMark/>
          </w:tcPr>
          <w:p w14:paraId="42D82CC7" w14:textId="195CDD0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2.08</w:t>
            </w:r>
          </w:p>
        </w:tc>
        <w:tc>
          <w:tcPr>
            <w:tcW w:w="357" w:type="pct"/>
            <w:shd w:val="clear" w:color="auto" w:fill="auto"/>
            <w:noWrap/>
            <w:vAlign w:val="center"/>
            <w:hideMark/>
          </w:tcPr>
          <w:p w14:paraId="7A3AADD3" w14:textId="57D7FCE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2.08</w:t>
            </w:r>
          </w:p>
        </w:tc>
        <w:tc>
          <w:tcPr>
            <w:tcW w:w="357" w:type="pct"/>
            <w:shd w:val="clear" w:color="auto" w:fill="auto"/>
            <w:noWrap/>
            <w:vAlign w:val="center"/>
            <w:hideMark/>
          </w:tcPr>
          <w:p w14:paraId="382B6832" w14:textId="5A5658D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2.78</w:t>
            </w:r>
          </w:p>
        </w:tc>
        <w:tc>
          <w:tcPr>
            <w:tcW w:w="357" w:type="pct"/>
            <w:shd w:val="clear" w:color="auto" w:fill="auto"/>
            <w:noWrap/>
            <w:vAlign w:val="center"/>
            <w:hideMark/>
          </w:tcPr>
          <w:p w14:paraId="74491968" w14:textId="0839BA1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2.39</w:t>
            </w:r>
          </w:p>
        </w:tc>
        <w:tc>
          <w:tcPr>
            <w:tcW w:w="357" w:type="pct"/>
            <w:shd w:val="clear" w:color="auto" w:fill="auto"/>
            <w:noWrap/>
            <w:vAlign w:val="center"/>
            <w:hideMark/>
          </w:tcPr>
          <w:p w14:paraId="3360A36B" w14:textId="50D1349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D6A046F" w14:textId="6FACDA3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738D185" w14:textId="366794F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2DFF5679" w14:textId="77777777" w:rsidTr="001D5275">
        <w:trPr>
          <w:trHeight w:val="360"/>
        </w:trPr>
        <w:tc>
          <w:tcPr>
            <w:tcW w:w="716" w:type="pct"/>
            <w:shd w:val="clear" w:color="auto" w:fill="auto"/>
            <w:noWrap/>
            <w:vAlign w:val="center"/>
            <w:hideMark/>
          </w:tcPr>
          <w:p w14:paraId="5DAEF291" w14:textId="02682464"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Cc Limit</w:t>
            </w:r>
          </w:p>
        </w:tc>
        <w:tc>
          <w:tcPr>
            <w:tcW w:w="357" w:type="pct"/>
            <w:shd w:val="clear" w:color="auto" w:fill="auto"/>
            <w:noWrap/>
            <w:vAlign w:val="center"/>
            <w:hideMark/>
          </w:tcPr>
          <w:p w14:paraId="1B9C997E"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61B93111"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189C3F28" w14:textId="328F676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3D2F9D2D" w14:textId="721AC71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66AD914D" w14:textId="6172F3F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2BAC1B87" w14:textId="754D226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04A8DABF" w14:textId="068B438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5CDC768D" w14:textId="260F118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10BCDCA9" w14:textId="2C42621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386A0647" w14:textId="37CA2B7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567FA530" w14:textId="49A1330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6" w:type="pct"/>
            <w:shd w:val="clear" w:color="auto" w:fill="auto"/>
            <w:noWrap/>
            <w:vAlign w:val="center"/>
            <w:hideMark/>
          </w:tcPr>
          <w:p w14:paraId="79F102A4" w14:textId="367C875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r>
      <w:tr w:rsidR="001D5275" w:rsidRPr="001D5275" w14:paraId="43BA361F" w14:textId="77777777" w:rsidTr="001D5275">
        <w:trPr>
          <w:trHeight w:val="360"/>
        </w:trPr>
        <w:tc>
          <w:tcPr>
            <w:tcW w:w="716" w:type="pct"/>
            <w:shd w:val="clear" w:color="auto" w:fill="002060"/>
            <w:noWrap/>
            <w:vAlign w:val="center"/>
            <w:hideMark/>
          </w:tcPr>
          <w:p w14:paraId="37A53467" w14:textId="1E9C0BA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Total</w:t>
            </w:r>
          </w:p>
        </w:tc>
        <w:tc>
          <w:tcPr>
            <w:tcW w:w="357" w:type="pct"/>
            <w:shd w:val="clear" w:color="auto" w:fill="002060"/>
            <w:noWrap/>
            <w:vAlign w:val="center"/>
            <w:hideMark/>
          </w:tcPr>
          <w:p w14:paraId="57D82217" w14:textId="0822774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7.88</w:t>
            </w:r>
          </w:p>
        </w:tc>
        <w:tc>
          <w:tcPr>
            <w:tcW w:w="357" w:type="pct"/>
            <w:shd w:val="clear" w:color="auto" w:fill="002060"/>
            <w:noWrap/>
            <w:vAlign w:val="center"/>
            <w:hideMark/>
          </w:tcPr>
          <w:p w14:paraId="19A0C1EC" w14:textId="024A4D9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18.30</w:t>
            </w:r>
          </w:p>
        </w:tc>
        <w:tc>
          <w:tcPr>
            <w:tcW w:w="357" w:type="pct"/>
            <w:shd w:val="clear" w:color="auto" w:fill="002060"/>
            <w:noWrap/>
            <w:vAlign w:val="center"/>
            <w:hideMark/>
          </w:tcPr>
          <w:p w14:paraId="473C2DFC" w14:textId="491072B1"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19.27</w:t>
            </w:r>
          </w:p>
        </w:tc>
        <w:tc>
          <w:tcPr>
            <w:tcW w:w="357" w:type="pct"/>
            <w:shd w:val="clear" w:color="auto" w:fill="002060"/>
            <w:noWrap/>
            <w:vAlign w:val="center"/>
            <w:hideMark/>
          </w:tcPr>
          <w:p w14:paraId="6ABCFFAD" w14:textId="60B398C0"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19.73</w:t>
            </w:r>
          </w:p>
        </w:tc>
        <w:tc>
          <w:tcPr>
            <w:tcW w:w="357" w:type="pct"/>
            <w:shd w:val="clear" w:color="auto" w:fill="002060"/>
            <w:noWrap/>
            <w:vAlign w:val="center"/>
            <w:hideMark/>
          </w:tcPr>
          <w:p w14:paraId="6FA97599" w14:textId="13054E4E"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20.25</w:t>
            </w:r>
          </w:p>
        </w:tc>
        <w:tc>
          <w:tcPr>
            <w:tcW w:w="357" w:type="pct"/>
            <w:shd w:val="clear" w:color="auto" w:fill="002060"/>
            <w:noWrap/>
            <w:vAlign w:val="center"/>
            <w:hideMark/>
          </w:tcPr>
          <w:p w14:paraId="5311620C" w14:textId="211D885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20.69</w:t>
            </w:r>
          </w:p>
        </w:tc>
        <w:tc>
          <w:tcPr>
            <w:tcW w:w="357" w:type="pct"/>
            <w:shd w:val="clear" w:color="auto" w:fill="002060"/>
            <w:noWrap/>
            <w:vAlign w:val="center"/>
            <w:hideMark/>
          </w:tcPr>
          <w:p w14:paraId="5CEB3CC0" w14:textId="065DDE5D"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20.95</w:t>
            </w:r>
          </w:p>
        </w:tc>
        <w:tc>
          <w:tcPr>
            <w:tcW w:w="357" w:type="pct"/>
            <w:shd w:val="clear" w:color="auto" w:fill="002060"/>
            <w:noWrap/>
            <w:vAlign w:val="center"/>
            <w:hideMark/>
          </w:tcPr>
          <w:p w14:paraId="47867C26" w14:textId="55EE6841"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21.37</w:t>
            </w:r>
          </w:p>
        </w:tc>
        <w:tc>
          <w:tcPr>
            <w:tcW w:w="357" w:type="pct"/>
            <w:shd w:val="clear" w:color="auto" w:fill="002060"/>
            <w:noWrap/>
            <w:vAlign w:val="center"/>
            <w:hideMark/>
          </w:tcPr>
          <w:p w14:paraId="0D5594F3" w14:textId="5FBA768D"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21.16</w:t>
            </w:r>
          </w:p>
        </w:tc>
        <w:tc>
          <w:tcPr>
            <w:tcW w:w="357" w:type="pct"/>
            <w:shd w:val="clear" w:color="auto" w:fill="002060"/>
            <w:noWrap/>
            <w:vAlign w:val="center"/>
            <w:hideMark/>
          </w:tcPr>
          <w:p w14:paraId="273FEB45" w14:textId="62A05945"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21.58</w:t>
            </w:r>
          </w:p>
        </w:tc>
        <w:tc>
          <w:tcPr>
            <w:tcW w:w="357" w:type="pct"/>
            <w:shd w:val="clear" w:color="auto" w:fill="002060"/>
            <w:noWrap/>
            <w:vAlign w:val="center"/>
            <w:hideMark/>
          </w:tcPr>
          <w:p w14:paraId="5A318A5C" w14:textId="1EEC093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24.51</w:t>
            </w:r>
          </w:p>
        </w:tc>
        <w:tc>
          <w:tcPr>
            <w:tcW w:w="356" w:type="pct"/>
            <w:shd w:val="clear" w:color="auto" w:fill="002060"/>
            <w:noWrap/>
            <w:vAlign w:val="center"/>
            <w:hideMark/>
          </w:tcPr>
          <w:p w14:paraId="3995D286" w14:textId="4A5627C4"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27.51</w:t>
            </w:r>
          </w:p>
        </w:tc>
      </w:tr>
      <w:tr w:rsidR="001D5275" w:rsidRPr="001D5275" w14:paraId="6BF63400" w14:textId="77777777" w:rsidTr="001D5275">
        <w:trPr>
          <w:trHeight w:val="360"/>
        </w:trPr>
        <w:tc>
          <w:tcPr>
            <w:tcW w:w="716" w:type="pct"/>
            <w:shd w:val="clear" w:color="auto" w:fill="auto"/>
            <w:noWrap/>
            <w:vAlign w:val="center"/>
            <w:hideMark/>
          </w:tcPr>
          <w:p w14:paraId="72989BC2" w14:textId="52476944"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Gross Assets</w:t>
            </w:r>
          </w:p>
        </w:tc>
        <w:tc>
          <w:tcPr>
            <w:tcW w:w="357" w:type="pct"/>
            <w:shd w:val="clear" w:color="auto" w:fill="auto"/>
            <w:noWrap/>
            <w:vAlign w:val="center"/>
            <w:hideMark/>
          </w:tcPr>
          <w:p w14:paraId="639C4D12" w14:textId="77777777" w:rsidR="001D5275" w:rsidRPr="001D5275" w:rsidRDefault="001D5275" w:rsidP="001D5275">
            <w:pPr>
              <w:spacing w:line="276" w:lineRule="auto"/>
              <w:rPr>
                <w:rFonts w:asciiTheme="minorHAnsi" w:hAnsiTheme="minorHAnsi" w:cstheme="minorHAnsi"/>
                <w:b/>
                <w:bCs/>
                <w:sz w:val="22"/>
                <w:szCs w:val="22"/>
              </w:rPr>
            </w:pPr>
          </w:p>
        </w:tc>
        <w:tc>
          <w:tcPr>
            <w:tcW w:w="357" w:type="pct"/>
            <w:shd w:val="clear" w:color="auto" w:fill="auto"/>
            <w:noWrap/>
            <w:vAlign w:val="center"/>
            <w:hideMark/>
          </w:tcPr>
          <w:p w14:paraId="7E45A572"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50E8F48F"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13FAEC64"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1C4B7506"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15D51F9B"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2C2A282B"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6853CF90"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724EAE43"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4F803035"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03C64271" w14:textId="77777777" w:rsidR="001D5275" w:rsidRPr="001D5275" w:rsidRDefault="001D5275" w:rsidP="001D5275">
            <w:pPr>
              <w:spacing w:line="276" w:lineRule="auto"/>
              <w:rPr>
                <w:rFonts w:asciiTheme="minorHAnsi" w:hAnsiTheme="minorHAnsi" w:cstheme="minorHAnsi"/>
                <w:sz w:val="22"/>
                <w:szCs w:val="22"/>
              </w:rPr>
            </w:pPr>
          </w:p>
        </w:tc>
        <w:tc>
          <w:tcPr>
            <w:tcW w:w="356" w:type="pct"/>
            <w:shd w:val="clear" w:color="auto" w:fill="auto"/>
            <w:noWrap/>
            <w:vAlign w:val="center"/>
            <w:hideMark/>
          </w:tcPr>
          <w:p w14:paraId="67EF8CB7" w14:textId="77777777" w:rsidR="001D5275" w:rsidRPr="001D5275" w:rsidRDefault="001D5275" w:rsidP="001D5275">
            <w:pPr>
              <w:spacing w:line="276" w:lineRule="auto"/>
              <w:rPr>
                <w:rFonts w:asciiTheme="minorHAnsi" w:hAnsiTheme="minorHAnsi" w:cstheme="minorHAnsi"/>
                <w:sz w:val="22"/>
                <w:szCs w:val="22"/>
              </w:rPr>
            </w:pPr>
          </w:p>
        </w:tc>
      </w:tr>
      <w:tr w:rsidR="001D5275" w:rsidRPr="001D5275" w14:paraId="5AF0D665" w14:textId="77777777" w:rsidTr="001D5275">
        <w:trPr>
          <w:trHeight w:val="360"/>
        </w:trPr>
        <w:tc>
          <w:tcPr>
            <w:tcW w:w="716" w:type="pct"/>
            <w:shd w:val="clear" w:color="auto" w:fill="auto"/>
            <w:noWrap/>
            <w:vAlign w:val="center"/>
            <w:hideMark/>
          </w:tcPr>
          <w:p w14:paraId="5F35D6F0" w14:textId="09F41DC1"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Land Acquisition Cost</w:t>
            </w:r>
          </w:p>
        </w:tc>
        <w:tc>
          <w:tcPr>
            <w:tcW w:w="357" w:type="pct"/>
            <w:shd w:val="clear" w:color="auto" w:fill="auto"/>
            <w:noWrap/>
            <w:vAlign w:val="center"/>
            <w:hideMark/>
          </w:tcPr>
          <w:p w14:paraId="2F83A79B" w14:textId="552C2C4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68C1A6CB" w14:textId="62E174D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6828B081" w14:textId="61112C8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7C08413E" w14:textId="77D4685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63BBD571" w14:textId="410E6A8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7F83BE0" w14:textId="1F89F15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91DC276" w14:textId="61BB6D8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5BA0AA7" w14:textId="3B25FF9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D375DB8" w14:textId="7126B01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70132665" w14:textId="12981BE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29B4E6A1" w14:textId="1DEAC25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C0084BC" w14:textId="551D4E9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4766079E" w14:textId="77777777" w:rsidTr="001D5275">
        <w:trPr>
          <w:trHeight w:val="360"/>
        </w:trPr>
        <w:tc>
          <w:tcPr>
            <w:tcW w:w="716" w:type="pct"/>
            <w:shd w:val="clear" w:color="auto" w:fill="auto"/>
            <w:noWrap/>
            <w:vAlign w:val="center"/>
            <w:hideMark/>
          </w:tcPr>
          <w:p w14:paraId="645DC013" w14:textId="7CB22EF8"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Land Development Cost</w:t>
            </w:r>
          </w:p>
        </w:tc>
        <w:tc>
          <w:tcPr>
            <w:tcW w:w="357" w:type="pct"/>
            <w:shd w:val="clear" w:color="auto" w:fill="auto"/>
            <w:noWrap/>
            <w:vAlign w:val="center"/>
            <w:hideMark/>
          </w:tcPr>
          <w:p w14:paraId="7B9E7B81" w14:textId="361E81B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9F50591" w14:textId="1D6705C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7E34F57" w14:textId="49A3FC8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66770E9" w14:textId="2F5D741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96345E1" w14:textId="2E9B47D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07C9B2A" w14:textId="6795C39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759463E" w14:textId="7A975FB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6E883E7" w14:textId="780419F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61190FE1" w14:textId="55D2C89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9831836" w14:textId="7D88828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5544918E" w14:textId="2A8E61C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290C86E" w14:textId="524BC36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083B95C4" w14:textId="77777777" w:rsidTr="001D5275">
        <w:trPr>
          <w:trHeight w:val="360"/>
        </w:trPr>
        <w:tc>
          <w:tcPr>
            <w:tcW w:w="716" w:type="pct"/>
            <w:shd w:val="clear" w:color="auto" w:fill="auto"/>
            <w:noWrap/>
            <w:vAlign w:val="center"/>
            <w:hideMark/>
          </w:tcPr>
          <w:p w14:paraId="303F0234" w14:textId="5C1AA128"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Civil Work / Construction</w:t>
            </w:r>
          </w:p>
        </w:tc>
        <w:tc>
          <w:tcPr>
            <w:tcW w:w="357" w:type="pct"/>
            <w:shd w:val="clear" w:color="auto" w:fill="auto"/>
            <w:noWrap/>
            <w:vAlign w:val="center"/>
            <w:hideMark/>
          </w:tcPr>
          <w:p w14:paraId="7C445B81" w14:textId="574FDD9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6577632A" w14:textId="29F1BA0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3024337A" w14:textId="31034D3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77D79467" w14:textId="07AC5CB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24651F64" w14:textId="03A30CB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56720F6D" w14:textId="272939F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70C6A91A" w14:textId="218D947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105248DA" w14:textId="5B71ABE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3FC19728" w14:textId="34C684C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00D0A9B5" w14:textId="30C6B16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600B45DD" w14:textId="34D55D2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6" w:type="pct"/>
            <w:shd w:val="clear" w:color="auto" w:fill="auto"/>
            <w:noWrap/>
            <w:vAlign w:val="center"/>
            <w:hideMark/>
          </w:tcPr>
          <w:p w14:paraId="2B842992" w14:textId="11A83E2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r>
      <w:tr w:rsidR="001D5275" w:rsidRPr="001D5275" w14:paraId="0E251EF5" w14:textId="77777777" w:rsidTr="001D5275">
        <w:trPr>
          <w:trHeight w:val="360"/>
        </w:trPr>
        <w:tc>
          <w:tcPr>
            <w:tcW w:w="716" w:type="pct"/>
            <w:shd w:val="clear" w:color="auto" w:fill="auto"/>
            <w:noWrap/>
            <w:vAlign w:val="center"/>
            <w:hideMark/>
          </w:tcPr>
          <w:p w14:paraId="70ED3DDE" w14:textId="26F2C192"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Plant &amp; Machinery</w:t>
            </w:r>
          </w:p>
        </w:tc>
        <w:tc>
          <w:tcPr>
            <w:tcW w:w="357" w:type="pct"/>
            <w:shd w:val="clear" w:color="auto" w:fill="auto"/>
            <w:noWrap/>
            <w:vAlign w:val="center"/>
            <w:hideMark/>
          </w:tcPr>
          <w:p w14:paraId="586B5A4B" w14:textId="6770C79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5.02</w:t>
            </w:r>
          </w:p>
        </w:tc>
        <w:tc>
          <w:tcPr>
            <w:tcW w:w="357" w:type="pct"/>
            <w:shd w:val="clear" w:color="auto" w:fill="auto"/>
            <w:noWrap/>
            <w:vAlign w:val="center"/>
            <w:hideMark/>
          </w:tcPr>
          <w:p w14:paraId="2973D7C6" w14:textId="2A0F03D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5C298951" w14:textId="068BF5C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4085BFB8" w14:textId="6ED096C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6618C0C5" w14:textId="3BAF144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5EA837FB" w14:textId="1E47AD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76788008" w14:textId="45C1DCA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07D4A9AC" w14:textId="06A62A3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047DDB38" w14:textId="3965F48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6B4F9B81" w14:textId="63C01BA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680D8B7D" w14:textId="5BE5051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6" w:type="pct"/>
            <w:shd w:val="clear" w:color="auto" w:fill="auto"/>
            <w:noWrap/>
            <w:vAlign w:val="center"/>
            <w:hideMark/>
          </w:tcPr>
          <w:p w14:paraId="6AAD1C57" w14:textId="4EAD9CA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r>
      <w:tr w:rsidR="001D5275" w:rsidRPr="001D5275" w14:paraId="0B6CD8DC" w14:textId="77777777" w:rsidTr="001D5275">
        <w:trPr>
          <w:trHeight w:val="360"/>
        </w:trPr>
        <w:tc>
          <w:tcPr>
            <w:tcW w:w="716" w:type="pct"/>
            <w:shd w:val="clear" w:color="auto" w:fill="auto"/>
            <w:noWrap/>
            <w:vAlign w:val="center"/>
            <w:hideMark/>
          </w:tcPr>
          <w:p w14:paraId="41215F51" w14:textId="73C000D0"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Misc</w:t>
            </w:r>
            <w:r>
              <w:rPr>
                <w:rFonts w:asciiTheme="minorHAnsi" w:hAnsiTheme="minorHAnsi" w:cstheme="minorHAnsi"/>
                <w:sz w:val="22"/>
                <w:szCs w:val="22"/>
              </w:rPr>
              <w:t>.</w:t>
            </w:r>
            <w:r w:rsidRPr="001D5275">
              <w:rPr>
                <w:rFonts w:asciiTheme="minorHAnsi" w:hAnsiTheme="minorHAnsi" w:cstheme="minorHAnsi"/>
                <w:sz w:val="22"/>
                <w:szCs w:val="22"/>
              </w:rPr>
              <w:t xml:space="preserve"> Fix Assets</w:t>
            </w:r>
          </w:p>
        </w:tc>
        <w:tc>
          <w:tcPr>
            <w:tcW w:w="357" w:type="pct"/>
            <w:shd w:val="clear" w:color="auto" w:fill="auto"/>
            <w:noWrap/>
            <w:vAlign w:val="center"/>
            <w:hideMark/>
          </w:tcPr>
          <w:p w14:paraId="385276C0" w14:textId="32769F7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EA272CC" w14:textId="77C09D1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91AEE26" w14:textId="50BA08F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292F132E" w14:textId="7B86496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DFF8A5B" w14:textId="49B3AB1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F6B72D8" w14:textId="1E85606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78217B44" w14:textId="54591AC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782E5C0" w14:textId="1302F17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3B4CEF1" w14:textId="0C79D37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A73C560" w14:textId="3C608CA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667B4D7" w14:textId="2444D6A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3916216" w14:textId="74BDCC4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7C880B54" w14:textId="77777777" w:rsidTr="001D5275">
        <w:trPr>
          <w:trHeight w:val="360"/>
        </w:trPr>
        <w:tc>
          <w:tcPr>
            <w:tcW w:w="716" w:type="pct"/>
            <w:shd w:val="clear" w:color="auto" w:fill="DBE5F1" w:themeFill="accent1" w:themeFillTint="33"/>
            <w:noWrap/>
            <w:vAlign w:val="center"/>
            <w:hideMark/>
          </w:tcPr>
          <w:p w14:paraId="69C834DB" w14:textId="1E1EEABD"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Total Gross Block</w:t>
            </w:r>
          </w:p>
        </w:tc>
        <w:tc>
          <w:tcPr>
            <w:tcW w:w="357" w:type="pct"/>
            <w:shd w:val="clear" w:color="auto" w:fill="DBE5F1" w:themeFill="accent1" w:themeFillTint="33"/>
            <w:noWrap/>
            <w:vAlign w:val="center"/>
            <w:hideMark/>
          </w:tcPr>
          <w:p w14:paraId="40A09398" w14:textId="20E7813D"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7.03</w:t>
            </w:r>
          </w:p>
        </w:tc>
        <w:tc>
          <w:tcPr>
            <w:tcW w:w="357" w:type="pct"/>
            <w:shd w:val="clear" w:color="auto" w:fill="DBE5F1" w:themeFill="accent1" w:themeFillTint="33"/>
            <w:noWrap/>
            <w:vAlign w:val="center"/>
            <w:hideMark/>
          </w:tcPr>
          <w:p w14:paraId="6B4B067B" w14:textId="335DD094"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38449BD6" w14:textId="724AD98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3B1B4406" w14:textId="49D5DECA"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200D6782" w14:textId="61B4BBA9"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3D48AB16" w14:textId="4E27897E"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27D84210" w14:textId="6FF314D3"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2E6B15D6" w14:textId="601CCCD3"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5D318B28" w14:textId="01A89371"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50B46442" w14:textId="47DC4859"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337712F1" w14:textId="1C51DBF8"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6" w:type="pct"/>
            <w:shd w:val="clear" w:color="auto" w:fill="DBE5F1" w:themeFill="accent1" w:themeFillTint="33"/>
            <w:noWrap/>
            <w:vAlign w:val="center"/>
            <w:hideMark/>
          </w:tcPr>
          <w:p w14:paraId="7A1E6EA8" w14:textId="74831D61"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r>
      <w:tr w:rsidR="001D5275" w:rsidRPr="001D5275" w14:paraId="16116DEC" w14:textId="77777777" w:rsidTr="001D5275">
        <w:trPr>
          <w:trHeight w:val="360"/>
        </w:trPr>
        <w:tc>
          <w:tcPr>
            <w:tcW w:w="716" w:type="pct"/>
            <w:shd w:val="clear" w:color="auto" w:fill="auto"/>
            <w:noWrap/>
            <w:vAlign w:val="center"/>
            <w:hideMark/>
          </w:tcPr>
          <w:p w14:paraId="0A278FBA" w14:textId="727965B2"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Depreciation</w:t>
            </w:r>
          </w:p>
        </w:tc>
        <w:tc>
          <w:tcPr>
            <w:tcW w:w="357" w:type="pct"/>
            <w:shd w:val="clear" w:color="auto" w:fill="auto"/>
            <w:noWrap/>
            <w:vAlign w:val="center"/>
            <w:hideMark/>
          </w:tcPr>
          <w:p w14:paraId="2AC18FF0"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EBBBAF5"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30041DD" w14:textId="35351FA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0.30</w:t>
            </w:r>
          </w:p>
        </w:tc>
        <w:tc>
          <w:tcPr>
            <w:tcW w:w="357" w:type="pct"/>
            <w:shd w:val="clear" w:color="auto" w:fill="auto"/>
            <w:noWrap/>
            <w:vAlign w:val="center"/>
            <w:hideMark/>
          </w:tcPr>
          <w:p w14:paraId="1BEB949A" w14:textId="540C523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1.21</w:t>
            </w:r>
          </w:p>
        </w:tc>
        <w:tc>
          <w:tcPr>
            <w:tcW w:w="357" w:type="pct"/>
            <w:shd w:val="clear" w:color="auto" w:fill="auto"/>
            <w:noWrap/>
            <w:vAlign w:val="center"/>
            <w:hideMark/>
          </w:tcPr>
          <w:p w14:paraId="37B09F34" w14:textId="6BA37E8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2.12</w:t>
            </w:r>
          </w:p>
        </w:tc>
        <w:tc>
          <w:tcPr>
            <w:tcW w:w="357" w:type="pct"/>
            <w:shd w:val="clear" w:color="auto" w:fill="auto"/>
            <w:noWrap/>
            <w:vAlign w:val="center"/>
            <w:hideMark/>
          </w:tcPr>
          <w:p w14:paraId="0DD85DC4" w14:textId="4C07910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3.02</w:t>
            </w:r>
          </w:p>
        </w:tc>
        <w:tc>
          <w:tcPr>
            <w:tcW w:w="357" w:type="pct"/>
            <w:shd w:val="clear" w:color="auto" w:fill="auto"/>
            <w:noWrap/>
            <w:vAlign w:val="center"/>
            <w:hideMark/>
          </w:tcPr>
          <w:p w14:paraId="4091F3CE" w14:textId="695A7D4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3.93</w:t>
            </w:r>
          </w:p>
        </w:tc>
        <w:tc>
          <w:tcPr>
            <w:tcW w:w="357" w:type="pct"/>
            <w:shd w:val="clear" w:color="auto" w:fill="auto"/>
            <w:noWrap/>
            <w:vAlign w:val="center"/>
            <w:hideMark/>
          </w:tcPr>
          <w:p w14:paraId="3A430A3E" w14:textId="1A50C2E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4.84</w:t>
            </w:r>
          </w:p>
        </w:tc>
        <w:tc>
          <w:tcPr>
            <w:tcW w:w="357" w:type="pct"/>
            <w:shd w:val="clear" w:color="auto" w:fill="auto"/>
            <w:noWrap/>
            <w:vAlign w:val="center"/>
            <w:hideMark/>
          </w:tcPr>
          <w:p w14:paraId="38ECAF49" w14:textId="32664A8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5.75</w:t>
            </w:r>
          </w:p>
        </w:tc>
        <w:tc>
          <w:tcPr>
            <w:tcW w:w="357" w:type="pct"/>
            <w:shd w:val="clear" w:color="auto" w:fill="auto"/>
            <w:noWrap/>
            <w:vAlign w:val="center"/>
            <w:hideMark/>
          </w:tcPr>
          <w:p w14:paraId="6B0D5749" w14:textId="14BC5B0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6.65</w:t>
            </w:r>
          </w:p>
        </w:tc>
        <w:tc>
          <w:tcPr>
            <w:tcW w:w="357" w:type="pct"/>
            <w:shd w:val="clear" w:color="auto" w:fill="auto"/>
            <w:noWrap/>
            <w:vAlign w:val="center"/>
            <w:hideMark/>
          </w:tcPr>
          <w:p w14:paraId="79DA8E91" w14:textId="3F0D57D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7.56</w:t>
            </w:r>
          </w:p>
        </w:tc>
        <w:tc>
          <w:tcPr>
            <w:tcW w:w="356" w:type="pct"/>
            <w:shd w:val="clear" w:color="auto" w:fill="auto"/>
            <w:noWrap/>
            <w:vAlign w:val="center"/>
            <w:hideMark/>
          </w:tcPr>
          <w:p w14:paraId="509C450A" w14:textId="045F590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8.47</w:t>
            </w:r>
          </w:p>
        </w:tc>
      </w:tr>
      <w:tr w:rsidR="001D5275" w:rsidRPr="001D5275" w14:paraId="44EC0A01" w14:textId="77777777" w:rsidTr="001D5275">
        <w:trPr>
          <w:trHeight w:val="360"/>
        </w:trPr>
        <w:tc>
          <w:tcPr>
            <w:tcW w:w="716" w:type="pct"/>
            <w:shd w:val="clear" w:color="auto" w:fill="DBE5F1" w:themeFill="accent1" w:themeFillTint="33"/>
            <w:noWrap/>
            <w:vAlign w:val="center"/>
            <w:hideMark/>
          </w:tcPr>
          <w:p w14:paraId="35B2AFAE" w14:textId="3160D20C"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Net Block</w:t>
            </w:r>
          </w:p>
        </w:tc>
        <w:tc>
          <w:tcPr>
            <w:tcW w:w="357" w:type="pct"/>
            <w:shd w:val="clear" w:color="auto" w:fill="DBE5F1" w:themeFill="accent1" w:themeFillTint="33"/>
            <w:noWrap/>
            <w:vAlign w:val="center"/>
            <w:hideMark/>
          </w:tcPr>
          <w:p w14:paraId="230A81DA" w14:textId="057F1B3A"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7.03</w:t>
            </w:r>
          </w:p>
        </w:tc>
        <w:tc>
          <w:tcPr>
            <w:tcW w:w="357" w:type="pct"/>
            <w:shd w:val="clear" w:color="auto" w:fill="DBE5F1" w:themeFill="accent1" w:themeFillTint="33"/>
            <w:noWrap/>
            <w:vAlign w:val="center"/>
            <w:hideMark/>
          </w:tcPr>
          <w:p w14:paraId="6524414A" w14:textId="6BA8517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3AE99D75" w14:textId="38F66065"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15.03</w:t>
            </w:r>
          </w:p>
        </w:tc>
        <w:tc>
          <w:tcPr>
            <w:tcW w:w="357" w:type="pct"/>
            <w:shd w:val="clear" w:color="auto" w:fill="DBE5F1" w:themeFill="accent1" w:themeFillTint="33"/>
            <w:noWrap/>
            <w:vAlign w:val="center"/>
            <w:hideMark/>
          </w:tcPr>
          <w:p w14:paraId="2F4A68B9" w14:textId="5AC5B669"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14.12</w:t>
            </w:r>
          </w:p>
        </w:tc>
        <w:tc>
          <w:tcPr>
            <w:tcW w:w="357" w:type="pct"/>
            <w:shd w:val="clear" w:color="auto" w:fill="DBE5F1" w:themeFill="accent1" w:themeFillTint="33"/>
            <w:noWrap/>
            <w:vAlign w:val="center"/>
            <w:hideMark/>
          </w:tcPr>
          <w:p w14:paraId="54A0452B" w14:textId="3DD8C7D8"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13.22</w:t>
            </w:r>
          </w:p>
        </w:tc>
        <w:tc>
          <w:tcPr>
            <w:tcW w:w="357" w:type="pct"/>
            <w:shd w:val="clear" w:color="auto" w:fill="DBE5F1" w:themeFill="accent1" w:themeFillTint="33"/>
            <w:noWrap/>
            <w:vAlign w:val="center"/>
            <w:hideMark/>
          </w:tcPr>
          <w:p w14:paraId="238A52CC" w14:textId="40FE6183"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12.31</w:t>
            </w:r>
          </w:p>
        </w:tc>
        <w:tc>
          <w:tcPr>
            <w:tcW w:w="357" w:type="pct"/>
            <w:shd w:val="clear" w:color="auto" w:fill="DBE5F1" w:themeFill="accent1" w:themeFillTint="33"/>
            <w:noWrap/>
            <w:vAlign w:val="center"/>
            <w:hideMark/>
          </w:tcPr>
          <w:p w14:paraId="0C971D3A" w14:textId="7E82CE9C"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11.40</w:t>
            </w:r>
          </w:p>
        </w:tc>
        <w:tc>
          <w:tcPr>
            <w:tcW w:w="357" w:type="pct"/>
            <w:shd w:val="clear" w:color="auto" w:fill="DBE5F1" w:themeFill="accent1" w:themeFillTint="33"/>
            <w:noWrap/>
            <w:vAlign w:val="center"/>
            <w:hideMark/>
          </w:tcPr>
          <w:p w14:paraId="1C48E7A1" w14:textId="75AB89EA"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10.50</w:t>
            </w:r>
          </w:p>
        </w:tc>
        <w:tc>
          <w:tcPr>
            <w:tcW w:w="357" w:type="pct"/>
            <w:shd w:val="clear" w:color="auto" w:fill="DBE5F1" w:themeFill="accent1" w:themeFillTint="33"/>
            <w:noWrap/>
            <w:vAlign w:val="center"/>
            <w:hideMark/>
          </w:tcPr>
          <w:p w14:paraId="33EACFC0" w14:textId="59E24A0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9.59</w:t>
            </w:r>
          </w:p>
        </w:tc>
        <w:tc>
          <w:tcPr>
            <w:tcW w:w="357" w:type="pct"/>
            <w:shd w:val="clear" w:color="auto" w:fill="DBE5F1" w:themeFill="accent1" w:themeFillTint="33"/>
            <w:noWrap/>
            <w:vAlign w:val="center"/>
            <w:hideMark/>
          </w:tcPr>
          <w:p w14:paraId="5230BE6F" w14:textId="529E0E34"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8.68</w:t>
            </w:r>
          </w:p>
        </w:tc>
        <w:tc>
          <w:tcPr>
            <w:tcW w:w="357" w:type="pct"/>
            <w:shd w:val="clear" w:color="auto" w:fill="DBE5F1" w:themeFill="accent1" w:themeFillTint="33"/>
            <w:noWrap/>
            <w:vAlign w:val="center"/>
            <w:hideMark/>
          </w:tcPr>
          <w:p w14:paraId="33067F51" w14:textId="03D6B972"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7.77</w:t>
            </w:r>
          </w:p>
        </w:tc>
        <w:tc>
          <w:tcPr>
            <w:tcW w:w="356" w:type="pct"/>
            <w:shd w:val="clear" w:color="auto" w:fill="DBE5F1" w:themeFill="accent1" w:themeFillTint="33"/>
            <w:noWrap/>
            <w:vAlign w:val="center"/>
            <w:hideMark/>
          </w:tcPr>
          <w:p w14:paraId="1B4F1BD9" w14:textId="6F562299"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6.87</w:t>
            </w:r>
          </w:p>
        </w:tc>
      </w:tr>
      <w:tr w:rsidR="001D5275" w:rsidRPr="001D5275" w14:paraId="4229C30E" w14:textId="77777777" w:rsidTr="001D5275">
        <w:trPr>
          <w:trHeight w:val="360"/>
        </w:trPr>
        <w:tc>
          <w:tcPr>
            <w:tcW w:w="716" w:type="pct"/>
            <w:shd w:val="clear" w:color="auto" w:fill="auto"/>
            <w:noWrap/>
            <w:vAlign w:val="center"/>
            <w:hideMark/>
          </w:tcPr>
          <w:p w14:paraId="2E48AEB7" w14:textId="2738B3E8"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Differed Tax Asset</w:t>
            </w:r>
          </w:p>
        </w:tc>
        <w:tc>
          <w:tcPr>
            <w:tcW w:w="357" w:type="pct"/>
            <w:shd w:val="clear" w:color="auto" w:fill="auto"/>
            <w:noWrap/>
            <w:vAlign w:val="center"/>
            <w:hideMark/>
          </w:tcPr>
          <w:p w14:paraId="356380F7" w14:textId="17D5A32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5575F71" w14:textId="28BB616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3F5587A" w14:textId="643DD5E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-0.48</w:t>
            </w:r>
          </w:p>
        </w:tc>
        <w:tc>
          <w:tcPr>
            <w:tcW w:w="357" w:type="pct"/>
            <w:shd w:val="clear" w:color="auto" w:fill="auto"/>
            <w:noWrap/>
            <w:vAlign w:val="center"/>
            <w:hideMark/>
          </w:tcPr>
          <w:p w14:paraId="365025C6" w14:textId="5414C91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-0.72</w:t>
            </w:r>
          </w:p>
        </w:tc>
        <w:tc>
          <w:tcPr>
            <w:tcW w:w="357" w:type="pct"/>
            <w:shd w:val="clear" w:color="auto" w:fill="auto"/>
            <w:noWrap/>
            <w:vAlign w:val="center"/>
            <w:hideMark/>
          </w:tcPr>
          <w:p w14:paraId="3BC5F485" w14:textId="5D1F299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-0.90</w:t>
            </w:r>
          </w:p>
        </w:tc>
        <w:tc>
          <w:tcPr>
            <w:tcW w:w="357" w:type="pct"/>
            <w:shd w:val="clear" w:color="auto" w:fill="auto"/>
            <w:noWrap/>
            <w:vAlign w:val="center"/>
            <w:hideMark/>
          </w:tcPr>
          <w:p w14:paraId="3442791E" w14:textId="4CA9E28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-1.02</w:t>
            </w:r>
          </w:p>
        </w:tc>
        <w:tc>
          <w:tcPr>
            <w:tcW w:w="357" w:type="pct"/>
            <w:shd w:val="clear" w:color="auto" w:fill="auto"/>
            <w:noWrap/>
            <w:vAlign w:val="center"/>
            <w:hideMark/>
          </w:tcPr>
          <w:p w14:paraId="752D55D4" w14:textId="2EB47BF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-1.08</w:t>
            </w:r>
          </w:p>
        </w:tc>
        <w:tc>
          <w:tcPr>
            <w:tcW w:w="357" w:type="pct"/>
            <w:shd w:val="clear" w:color="auto" w:fill="auto"/>
            <w:noWrap/>
            <w:vAlign w:val="center"/>
            <w:hideMark/>
          </w:tcPr>
          <w:p w14:paraId="67428F5D" w14:textId="7FFF249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-1.11</w:t>
            </w:r>
          </w:p>
        </w:tc>
        <w:tc>
          <w:tcPr>
            <w:tcW w:w="357" w:type="pct"/>
            <w:shd w:val="clear" w:color="auto" w:fill="auto"/>
            <w:noWrap/>
            <w:vAlign w:val="center"/>
            <w:hideMark/>
          </w:tcPr>
          <w:p w14:paraId="7F82CB9B" w14:textId="1A5DDB2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-1.10</w:t>
            </w:r>
          </w:p>
        </w:tc>
        <w:tc>
          <w:tcPr>
            <w:tcW w:w="357" w:type="pct"/>
            <w:shd w:val="clear" w:color="auto" w:fill="auto"/>
            <w:noWrap/>
            <w:vAlign w:val="center"/>
            <w:hideMark/>
          </w:tcPr>
          <w:p w14:paraId="57C9FDEE" w14:textId="189E52A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-1.05</w:t>
            </w:r>
          </w:p>
        </w:tc>
        <w:tc>
          <w:tcPr>
            <w:tcW w:w="357" w:type="pct"/>
            <w:shd w:val="clear" w:color="auto" w:fill="auto"/>
            <w:noWrap/>
            <w:vAlign w:val="center"/>
            <w:hideMark/>
          </w:tcPr>
          <w:p w14:paraId="7B1F80C7" w14:textId="2056AC2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-0.98</w:t>
            </w:r>
          </w:p>
        </w:tc>
        <w:tc>
          <w:tcPr>
            <w:tcW w:w="356" w:type="pct"/>
            <w:shd w:val="clear" w:color="auto" w:fill="auto"/>
            <w:noWrap/>
            <w:vAlign w:val="center"/>
            <w:hideMark/>
          </w:tcPr>
          <w:p w14:paraId="029C5306" w14:textId="5BF390B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-0.89</w:t>
            </w:r>
          </w:p>
        </w:tc>
      </w:tr>
      <w:tr w:rsidR="001D5275" w:rsidRPr="001D5275" w14:paraId="71E5B9D7" w14:textId="77777777" w:rsidTr="001D5275">
        <w:trPr>
          <w:trHeight w:val="360"/>
        </w:trPr>
        <w:tc>
          <w:tcPr>
            <w:tcW w:w="716" w:type="pct"/>
            <w:shd w:val="clear" w:color="auto" w:fill="auto"/>
            <w:noWrap/>
            <w:vAlign w:val="center"/>
            <w:hideMark/>
          </w:tcPr>
          <w:p w14:paraId="572CBA91" w14:textId="4C308A69"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Balance With Gov. Authorities</w:t>
            </w:r>
          </w:p>
        </w:tc>
        <w:tc>
          <w:tcPr>
            <w:tcW w:w="357" w:type="pct"/>
            <w:shd w:val="clear" w:color="auto" w:fill="auto"/>
            <w:noWrap/>
            <w:vAlign w:val="center"/>
            <w:hideMark/>
          </w:tcPr>
          <w:p w14:paraId="69FE2C48" w14:textId="525A7D1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56F5BDAA" w14:textId="04E7D14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2.12</w:t>
            </w:r>
          </w:p>
        </w:tc>
        <w:tc>
          <w:tcPr>
            <w:tcW w:w="357" w:type="pct"/>
            <w:shd w:val="clear" w:color="auto" w:fill="auto"/>
            <w:noWrap/>
            <w:vAlign w:val="center"/>
            <w:hideMark/>
          </w:tcPr>
          <w:p w14:paraId="2C7A1819" w14:textId="56DA679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1.83</w:t>
            </w:r>
          </w:p>
        </w:tc>
        <w:tc>
          <w:tcPr>
            <w:tcW w:w="357" w:type="pct"/>
            <w:shd w:val="clear" w:color="auto" w:fill="auto"/>
            <w:noWrap/>
            <w:vAlign w:val="center"/>
            <w:hideMark/>
          </w:tcPr>
          <w:p w14:paraId="62FB3BCA" w14:textId="14FD27E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1.01</w:t>
            </w:r>
          </w:p>
        </w:tc>
        <w:tc>
          <w:tcPr>
            <w:tcW w:w="357" w:type="pct"/>
            <w:shd w:val="clear" w:color="auto" w:fill="auto"/>
            <w:noWrap/>
            <w:vAlign w:val="center"/>
            <w:hideMark/>
          </w:tcPr>
          <w:p w14:paraId="5B31A3E0" w14:textId="13D9E0B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0.21</w:t>
            </w:r>
          </w:p>
        </w:tc>
        <w:tc>
          <w:tcPr>
            <w:tcW w:w="357" w:type="pct"/>
            <w:shd w:val="clear" w:color="auto" w:fill="auto"/>
            <w:noWrap/>
            <w:vAlign w:val="center"/>
            <w:hideMark/>
          </w:tcPr>
          <w:p w14:paraId="1A68AD02" w14:textId="2C46548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CC1D708" w14:textId="37648A6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7363154F" w14:textId="01BBD1A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B357BE0" w14:textId="29FE6B4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DDE03BD" w14:textId="3E3CE6D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9422874" w14:textId="27E049D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A16A5DC" w14:textId="2E86AD4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44D924ED" w14:textId="77777777" w:rsidTr="001D5275">
        <w:trPr>
          <w:trHeight w:val="360"/>
        </w:trPr>
        <w:tc>
          <w:tcPr>
            <w:tcW w:w="716" w:type="pct"/>
            <w:shd w:val="clear" w:color="auto" w:fill="auto"/>
            <w:noWrap/>
            <w:vAlign w:val="center"/>
            <w:hideMark/>
          </w:tcPr>
          <w:p w14:paraId="151773E8" w14:textId="643CD6A5"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 xml:space="preserve">Mat Credit </w:t>
            </w:r>
            <w:r w:rsidRPr="001D5275">
              <w:rPr>
                <w:rFonts w:asciiTheme="minorHAnsi" w:hAnsiTheme="minorHAnsi" w:cstheme="minorHAnsi"/>
                <w:sz w:val="22"/>
                <w:szCs w:val="22"/>
              </w:rPr>
              <w:lastRenderedPageBreak/>
              <w:t>Entitlement</w:t>
            </w:r>
          </w:p>
        </w:tc>
        <w:tc>
          <w:tcPr>
            <w:tcW w:w="357" w:type="pct"/>
            <w:shd w:val="clear" w:color="auto" w:fill="auto"/>
            <w:noWrap/>
            <w:vAlign w:val="center"/>
            <w:hideMark/>
          </w:tcPr>
          <w:p w14:paraId="3FC63611"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3214F927"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9A711E0" w14:textId="54456D3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965ADDE" w14:textId="783A845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0.43</w:t>
            </w:r>
          </w:p>
        </w:tc>
        <w:tc>
          <w:tcPr>
            <w:tcW w:w="357" w:type="pct"/>
            <w:shd w:val="clear" w:color="auto" w:fill="auto"/>
            <w:noWrap/>
            <w:vAlign w:val="center"/>
            <w:hideMark/>
          </w:tcPr>
          <w:p w14:paraId="5CCC0247" w14:textId="4695EDF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0.41</w:t>
            </w:r>
          </w:p>
        </w:tc>
        <w:tc>
          <w:tcPr>
            <w:tcW w:w="357" w:type="pct"/>
            <w:shd w:val="clear" w:color="auto" w:fill="auto"/>
            <w:noWrap/>
            <w:vAlign w:val="center"/>
            <w:hideMark/>
          </w:tcPr>
          <w:p w14:paraId="19803576" w14:textId="2A82949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0.31</w:t>
            </w:r>
          </w:p>
        </w:tc>
        <w:tc>
          <w:tcPr>
            <w:tcW w:w="357" w:type="pct"/>
            <w:shd w:val="clear" w:color="auto" w:fill="auto"/>
            <w:noWrap/>
            <w:vAlign w:val="center"/>
            <w:hideMark/>
          </w:tcPr>
          <w:p w14:paraId="668FB746" w14:textId="59C9837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0.15</w:t>
            </w:r>
          </w:p>
        </w:tc>
        <w:tc>
          <w:tcPr>
            <w:tcW w:w="357" w:type="pct"/>
            <w:shd w:val="clear" w:color="auto" w:fill="auto"/>
            <w:noWrap/>
            <w:vAlign w:val="center"/>
            <w:hideMark/>
          </w:tcPr>
          <w:p w14:paraId="3276D63E" w14:textId="2632353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405CBE3" w14:textId="2FCE9F4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D6B8241" w14:textId="4882BDC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6070D9B1" w14:textId="50BB12C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45C5296" w14:textId="1485D1D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1E887C48" w14:textId="77777777" w:rsidTr="001D5275">
        <w:trPr>
          <w:trHeight w:val="360"/>
        </w:trPr>
        <w:tc>
          <w:tcPr>
            <w:tcW w:w="716" w:type="pct"/>
            <w:shd w:val="clear" w:color="auto" w:fill="auto"/>
            <w:noWrap/>
            <w:vAlign w:val="center"/>
            <w:hideMark/>
          </w:tcPr>
          <w:p w14:paraId="596A692B" w14:textId="7E35CC78"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Security Deposit To Landlord</w:t>
            </w:r>
          </w:p>
        </w:tc>
        <w:tc>
          <w:tcPr>
            <w:tcW w:w="357" w:type="pct"/>
            <w:shd w:val="clear" w:color="auto" w:fill="auto"/>
            <w:noWrap/>
            <w:vAlign w:val="center"/>
            <w:hideMark/>
          </w:tcPr>
          <w:p w14:paraId="625184FD" w14:textId="1031D9C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6C67CD1A" w14:textId="1AEB322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65344D90" w14:textId="667497E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2290758A" w14:textId="2BE2983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1AF9FC03" w14:textId="1E0F832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0345C082" w14:textId="53A0BB5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25F6DE4C" w14:textId="0D4EF06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0ABABD64" w14:textId="4958F79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39005D27" w14:textId="25F1973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5E026101" w14:textId="793E388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1C505A47" w14:textId="6BC713F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6" w:type="pct"/>
            <w:shd w:val="clear" w:color="auto" w:fill="auto"/>
            <w:noWrap/>
            <w:vAlign w:val="center"/>
            <w:hideMark/>
          </w:tcPr>
          <w:p w14:paraId="51A41362" w14:textId="1937756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r>
      <w:tr w:rsidR="001D5275" w:rsidRPr="001D5275" w14:paraId="327C4D1E" w14:textId="77777777" w:rsidTr="001D5275">
        <w:trPr>
          <w:trHeight w:val="360"/>
        </w:trPr>
        <w:tc>
          <w:tcPr>
            <w:tcW w:w="716" w:type="pct"/>
            <w:shd w:val="clear" w:color="auto" w:fill="auto"/>
            <w:noWrap/>
            <w:vAlign w:val="center"/>
            <w:hideMark/>
          </w:tcPr>
          <w:p w14:paraId="75149C49" w14:textId="5906E083"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Current Assets</w:t>
            </w:r>
          </w:p>
        </w:tc>
        <w:tc>
          <w:tcPr>
            <w:tcW w:w="357" w:type="pct"/>
            <w:shd w:val="clear" w:color="auto" w:fill="auto"/>
            <w:noWrap/>
            <w:vAlign w:val="center"/>
            <w:hideMark/>
          </w:tcPr>
          <w:p w14:paraId="32BC9D53" w14:textId="77777777" w:rsidR="001D5275" w:rsidRPr="001D5275" w:rsidRDefault="001D5275" w:rsidP="001D5275">
            <w:pPr>
              <w:spacing w:line="276" w:lineRule="auto"/>
              <w:rPr>
                <w:rFonts w:asciiTheme="minorHAnsi" w:hAnsiTheme="minorHAnsi" w:cstheme="minorHAnsi"/>
                <w:b/>
                <w:bCs/>
                <w:sz w:val="22"/>
                <w:szCs w:val="22"/>
              </w:rPr>
            </w:pPr>
          </w:p>
        </w:tc>
        <w:tc>
          <w:tcPr>
            <w:tcW w:w="357" w:type="pct"/>
            <w:shd w:val="clear" w:color="auto" w:fill="auto"/>
            <w:noWrap/>
            <w:vAlign w:val="center"/>
            <w:hideMark/>
          </w:tcPr>
          <w:p w14:paraId="08EC35EC"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8DD5E1F"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0F70BEBB"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7351BBE3"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21A1D6E6"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8BDEA87"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08DB26FF"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A73B1F8"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237F4CD0"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65B2999B" w14:textId="77777777" w:rsidR="001D5275" w:rsidRPr="001D5275" w:rsidRDefault="001D5275" w:rsidP="001D5275">
            <w:pPr>
              <w:spacing w:line="276" w:lineRule="auto"/>
              <w:rPr>
                <w:rFonts w:asciiTheme="minorHAnsi" w:hAnsiTheme="minorHAnsi" w:cstheme="minorHAnsi"/>
                <w:sz w:val="22"/>
                <w:szCs w:val="22"/>
              </w:rPr>
            </w:pPr>
          </w:p>
        </w:tc>
        <w:tc>
          <w:tcPr>
            <w:tcW w:w="356" w:type="pct"/>
            <w:shd w:val="clear" w:color="auto" w:fill="auto"/>
            <w:noWrap/>
            <w:vAlign w:val="center"/>
            <w:hideMark/>
          </w:tcPr>
          <w:p w14:paraId="0FBBCB8B" w14:textId="77777777" w:rsidR="001D5275" w:rsidRPr="001D5275" w:rsidRDefault="001D5275" w:rsidP="001D5275">
            <w:pPr>
              <w:spacing w:line="276" w:lineRule="auto"/>
              <w:rPr>
                <w:rFonts w:asciiTheme="minorHAnsi" w:hAnsiTheme="minorHAnsi" w:cstheme="minorHAnsi"/>
                <w:sz w:val="22"/>
                <w:szCs w:val="22"/>
              </w:rPr>
            </w:pPr>
          </w:p>
        </w:tc>
      </w:tr>
      <w:tr w:rsidR="001D5275" w:rsidRPr="001D5275" w14:paraId="048BDAAE" w14:textId="77777777" w:rsidTr="001D5275">
        <w:trPr>
          <w:trHeight w:val="360"/>
        </w:trPr>
        <w:tc>
          <w:tcPr>
            <w:tcW w:w="716" w:type="pct"/>
            <w:shd w:val="clear" w:color="auto" w:fill="auto"/>
            <w:noWrap/>
            <w:vAlign w:val="center"/>
            <w:hideMark/>
          </w:tcPr>
          <w:p w14:paraId="65A74586" w14:textId="65B1F170"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Trade Receivables</w:t>
            </w:r>
          </w:p>
        </w:tc>
        <w:tc>
          <w:tcPr>
            <w:tcW w:w="357" w:type="pct"/>
            <w:shd w:val="clear" w:color="auto" w:fill="auto"/>
            <w:noWrap/>
            <w:vAlign w:val="center"/>
            <w:hideMark/>
          </w:tcPr>
          <w:p w14:paraId="5D230669"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23B9D718"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B7D6B3E" w14:textId="6235187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0.31</w:t>
            </w:r>
          </w:p>
        </w:tc>
        <w:tc>
          <w:tcPr>
            <w:tcW w:w="357" w:type="pct"/>
            <w:shd w:val="clear" w:color="auto" w:fill="auto"/>
            <w:noWrap/>
            <w:vAlign w:val="center"/>
            <w:hideMark/>
          </w:tcPr>
          <w:p w14:paraId="0587F3DB" w14:textId="44F3EC5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0.93</w:t>
            </w:r>
          </w:p>
        </w:tc>
        <w:tc>
          <w:tcPr>
            <w:tcW w:w="357" w:type="pct"/>
            <w:shd w:val="clear" w:color="auto" w:fill="auto"/>
            <w:noWrap/>
            <w:vAlign w:val="center"/>
            <w:hideMark/>
          </w:tcPr>
          <w:p w14:paraId="4BA2D33A" w14:textId="0E105C2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0.96</w:t>
            </w:r>
          </w:p>
        </w:tc>
        <w:tc>
          <w:tcPr>
            <w:tcW w:w="357" w:type="pct"/>
            <w:shd w:val="clear" w:color="auto" w:fill="auto"/>
            <w:noWrap/>
            <w:vAlign w:val="center"/>
            <w:hideMark/>
          </w:tcPr>
          <w:p w14:paraId="408E3A87" w14:textId="788115F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1.00</w:t>
            </w:r>
          </w:p>
        </w:tc>
        <w:tc>
          <w:tcPr>
            <w:tcW w:w="357" w:type="pct"/>
            <w:shd w:val="clear" w:color="auto" w:fill="auto"/>
            <w:noWrap/>
            <w:vAlign w:val="center"/>
            <w:hideMark/>
          </w:tcPr>
          <w:p w14:paraId="2B681A72" w14:textId="1816C62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1.04</w:t>
            </w:r>
          </w:p>
        </w:tc>
        <w:tc>
          <w:tcPr>
            <w:tcW w:w="357" w:type="pct"/>
            <w:shd w:val="clear" w:color="auto" w:fill="auto"/>
            <w:noWrap/>
            <w:vAlign w:val="center"/>
            <w:hideMark/>
          </w:tcPr>
          <w:p w14:paraId="53CB533E" w14:textId="160C137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1.07</w:t>
            </w:r>
          </w:p>
        </w:tc>
        <w:tc>
          <w:tcPr>
            <w:tcW w:w="357" w:type="pct"/>
            <w:shd w:val="clear" w:color="auto" w:fill="auto"/>
            <w:noWrap/>
            <w:vAlign w:val="center"/>
            <w:hideMark/>
          </w:tcPr>
          <w:p w14:paraId="3A454478" w14:textId="729E3B6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1.12</w:t>
            </w:r>
          </w:p>
        </w:tc>
        <w:tc>
          <w:tcPr>
            <w:tcW w:w="357" w:type="pct"/>
            <w:shd w:val="clear" w:color="auto" w:fill="auto"/>
            <w:noWrap/>
            <w:vAlign w:val="center"/>
            <w:hideMark/>
          </w:tcPr>
          <w:p w14:paraId="0E608C5C" w14:textId="73E04B2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1.16</w:t>
            </w:r>
          </w:p>
        </w:tc>
        <w:tc>
          <w:tcPr>
            <w:tcW w:w="357" w:type="pct"/>
            <w:shd w:val="clear" w:color="auto" w:fill="auto"/>
            <w:noWrap/>
            <w:vAlign w:val="center"/>
            <w:hideMark/>
          </w:tcPr>
          <w:p w14:paraId="28F553F4" w14:textId="3CC0E27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1.21</w:t>
            </w:r>
          </w:p>
        </w:tc>
        <w:tc>
          <w:tcPr>
            <w:tcW w:w="356" w:type="pct"/>
            <w:shd w:val="clear" w:color="auto" w:fill="auto"/>
            <w:noWrap/>
            <w:vAlign w:val="center"/>
            <w:hideMark/>
          </w:tcPr>
          <w:p w14:paraId="66A289C3" w14:textId="1558C06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1.27</w:t>
            </w:r>
          </w:p>
        </w:tc>
      </w:tr>
      <w:tr w:rsidR="001D5275" w:rsidRPr="001D5275" w14:paraId="1922EEF2" w14:textId="77777777" w:rsidTr="001D5275">
        <w:trPr>
          <w:trHeight w:val="360"/>
        </w:trPr>
        <w:tc>
          <w:tcPr>
            <w:tcW w:w="716" w:type="pct"/>
            <w:shd w:val="clear" w:color="auto" w:fill="auto"/>
            <w:noWrap/>
            <w:vAlign w:val="center"/>
            <w:hideMark/>
          </w:tcPr>
          <w:p w14:paraId="0450FAB7" w14:textId="2E71485C"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Cash &amp; Bank</w:t>
            </w:r>
          </w:p>
        </w:tc>
        <w:tc>
          <w:tcPr>
            <w:tcW w:w="357" w:type="pct"/>
            <w:shd w:val="clear" w:color="auto" w:fill="auto"/>
            <w:noWrap/>
            <w:vAlign w:val="center"/>
            <w:hideMark/>
          </w:tcPr>
          <w:p w14:paraId="31AEE61E" w14:textId="3577C46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DBEEA1D" w14:textId="40874B0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0280C83" w14:textId="7B30B3F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1.73</w:t>
            </w:r>
          </w:p>
        </w:tc>
        <w:tc>
          <w:tcPr>
            <w:tcW w:w="357" w:type="pct"/>
            <w:shd w:val="clear" w:color="auto" w:fill="auto"/>
            <w:noWrap/>
            <w:vAlign w:val="center"/>
            <w:hideMark/>
          </w:tcPr>
          <w:p w14:paraId="5B74DD59" w14:textId="26675F9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3.11</w:t>
            </w:r>
          </w:p>
        </w:tc>
        <w:tc>
          <w:tcPr>
            <w:tcW w:w="357" w:type="pct"/>
            <w:shd w:val="clear" w:color="auto" w:fill="auto"/>
            <w:noWrap/>
            <w:vAlign w:val="center"/>
            <w:hideMark/>
          </w:tcPr>
          <w:p w14:paraId="2D5C7E6B" w14:textId="0B862E2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5.51</w:t>
            </w:r>
          </w:p>
        </w:tc>
        <w:tc>
          <w:tcPr>
            <w:tcW w:w="357" w:type="pct"/>
            <w:shd w:val="clear" w:color="auto" w:fill="auto"/>
            <w:noWrap/>
            <w:vAlign w:val="center"/>
            <w:hideMark/>
          </w:tcPr>
          <w:p w14:paraId="506A959A" w14:textId="22102EE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7.24</w:t>
            </w:r>
          </w:p>
        </w:tc>
        <w:tc>
          <w:tcPr>
            <w:tcW w:w="357" w:type="pct"/>
            <w:shd w:val="clear" w:color="auto" w:fill="auto"/>
            <w:noWrap/>
            <w:vAlign w:val="center"/>
            <w:hideMark/>
          </w:tcPr>
          <w:p w14:paraId="23FA20C5" w14:textId="6501C42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8.60</w:t>
            </w:r>
          </w:p>
        </w:tc>
        <w:tc>
          <w:tcPr>
            <w:tcW w:w="357" w:type="pct"/>
            <w:shd w:val="clear" w:color="auto" w:fill="auto"/>
            <w:noWrap/>
            <w:vAlign w:val="center"/>
            <w:hideMark/>
          </w:tcPr>
          <w:p w14:paraId="4DC7E7A7" w14:textId="2E32E92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10.06</w:t>
            </w:r>
          </w:p>
        </w:tc>
        <w:tc>
          <w:tcPr>
            <w:tcW w:w="357" w:type="pct"/>
            <w:shd w:val="clear" w:color="auto" w:fill="auto"/>
            <w:noWrap/>
            <w:vAlign w:val="center"/>
            <w:hideMark/>
          </w:tcPr>
          <w:p w14:paraId="090ED374" w14:textId="586FE6A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10.70</w:t>
            </w:r>
          </w:p>
        </w:tc>
        <w:tc>
          <w:tcPr>
            <w:tcW w:w="357" w:type="pct"/>
            <w:shd w:val="clear" w:color="auto" w:fill="auto"/>
            <w:noWrap/>
            <w:vAlign w:val="center"/>
            <w:hideMark/>
          </w:tcPr>
          <w:p w14:paraId="18D2BE31" w14:textId="297F2CB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11.93</w:t>
            </w:r>
          </w:p>
        </w:tc>
        <w:tc>
          <w:tcPr>
            <w:tcW w:w="357" w:type="pct"/>
            <w:shd w:val="clear" w:color="auto" w:fill="auto"/>
            <w:noWrap/>
            <w:vAlign w:val="center"/>
            <w:hideMark/>
          </w:tcPr>
          <w:p w14:paraId="67D7285A" w14:textId="4664858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15.66</w:t>
            </w:r>
          </w:p>
        </w:tc>
        <w:tc>
          <w:tcPr>
            <w:tcW w:w="356" w:type="pct"/>
            <w:shd w:val="clear" w:color="auto" w:fill="auto"/>
            <w:noWrap/>
            <w:vAlign w:val="center"/>
            <w:hideMark/>
          </w:tcPr>
          <w:p w14:paraId="4433FAA2" w14:textId="243D348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19.42</w:t>
            </w:r>
          </w:p>
        </w:tc>
      </w:tr>
      <w:tr w:rsidR="001D5275" w:rsidRPr="001D5275" w14:paraId="08A87E02" w14:textId="77777777" w:rsidTr="001D5275">
        <w:trPr>
          <w:trHeight w:val="360"/>
        </w:trPr>
        <w:tc>
          <w:tcPr>
            <w:tcW w:w="716" w:type="pct"/>
            <w:shd w:val="clear" w:color="auto" w:fill="auto"/>
            <w:noWrap/>
            <w:vAlign w:val="center"/>
            <w:hideMark/>
          </w:tcPr>
          <w:p w14:paraId="6C358870" w14:textId="370E171A"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Preliminary Expenses W/Off</w:t>
            </w:r>
          </w:p>
        </w:tc>
        <w:tc>
          <w:tcPr>
            <w:tcW w:w="357" w:type="pct"/>
            <w:shd w:val="clear" w:color="auto" w:fill="auto"/>
            <w:noWrap/>
            <w:vAlign w:val="center"/>
            <w:hideMark/>
          </w:tcPr>
          <w:p w14:paraId="5CC01850"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07196FE" w14:textId="32E35E9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0BA77A0" w14:textId="4C18048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7C8BF76F" w14:textId="47FF2D4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20A05403" w14:textId="69064D9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1C3C624" w14:textId="71C0866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E951EC2" w14:textId="7BCA4AE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9C9BD7D" w14:textId="5646866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B77230E" w14:textId="0B9B4CF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4887DDE" w14:textId="3EFDCB6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35186D0" w14:textId="00CF7FE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9ADB93F" w14:textId="408B8E5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588EC460" w14:textId="77777777" w:rsidTr="001D5275">
        <w:trPr>
          <w:trHeight w:val="360"/>
        </w:trPr>
        <w:tc>
          <w:tcPr>
            <w:tcW w:w="716" w:type="pct"/>
            <w:shd w:val="clear" w:color="auto" w:fill="002060"/>
            <w:noWrap/>
            <w:vAlign w:val="center"/>
            <w:hideMark/>
          </w:tcPr>
          <w:p w14:paraId="42F6B737" w14:textId="7FA7B5F6"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 xml:space="preserve">Total </w:t>
            </w:r>
          </w:p>
        </w:tc>
        <w:tc>
          <w:tcPr>
            <w:tcW w:w="357" w:type="pct"/>
            <w:shd w:val="clear" w:color="auto" w:fill="002060"/>
            <w:noWrap/>
            <w:vAlign w:val="center"/>
            <w:hideMark/>
          </w:tcPr>
          <w:p w14:paraId="0DDFA46E" w14:textId="7AB50943"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7.88</w:t>
            </w:r>
          </w:p>
        </w:tc>
        <w:tc>
          <w:tcPr>
            <w:tcW w:w="357" w:type="pct"/>
            <w:shd w:val="clear" w:color="auto" w:fill="002060"/>
            <w:noWrap/>
            <w:vAlign w:val="center"/>
            <w:hideMark/>
          </w:tcPr>
          <w:p w14:paraId="57B3D591" w14:textId="166066D4"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18.30</w:t>
            </w:r>
          </w:p>
        </w:tc>
        <w:tc>
          <w:tcPr>
            <w:tcW w:w="357" w:type="pct"/>
            <w:shd w:val="clear" w:color="auto" w:fill="002060"/>
            <w:noWrap/>
            <w:vAlign w:val="center"/>
            <w:hideMark/>
          </w:tcPr>
          <w:p w14:paraId="29151210" w14:textId="6B07021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19.27</w:t>
            </w:r>
          </w:p>
        </w:tc>
        <w:tc>
          <w:tcPr>
            <w:tcW w:w="357" w:type="pct"/>
            <w:shd w:val="clear" w:color="auto" w:fill="002060"/>
            <w:noWrap/>
            <w:vAlign w:val="center"/>
            <w:hideMark/>
          </w:tcPr>
          <w:p w14:paraId="2862C95B" w14:textId="1147BB0D"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19.73</w:t>
            </w:r>
          </w:p>
        </w:tc>
        <w:tc>
          <w:tcPr>
            <w:tcW w:w="357" w:type="pct"/>
            <w:shd w:val="clear" w:color="auto" w:fill="002060"/>
            <w:noWrap/>
            <w:vAlign w:val="center"/>
            <w:hideMark/>
          </w:tcPr>
          <w:p w14:paraId="70D35DDB" w14:textId="27F2B11F"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20.25</w:t>
            </w:r>
          </w:p>
        </w:tc>
        <w:tc>
          <w:tcPr>
            <w:tcW w:w="357" w:type="pct"/>
            <w:shd w:val="clear" w:color="auto" w:fill="002060"/>
            <w:noWrap/>
            <w:vAlign w:val="center"/>
            <w:hideMark/>
          </w:tcPr>
          <w:p w14:paraId="77C4846E" w14:textId="2226B721"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20.69</w:t>
            </w:r>
          </w:p>
        </w:tc>
        <w:tc>
          <w:tcPr>
            <w:tcW w:w="357" w:type="pct"/>
            <w:shd w:val="clear" w:color="auto" w:fill="002060"/>
            <w:noWrap/>
            <w:vAlign w:val="center"/>
            <w:hideMark/>
          </w:tcPr>
          <w:p w14:paraId="49196320" w14:textId="7F5AD1D2"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20.95</w:t>
            </w:r>
          </w:p>
        </w:tc>
        <w:tc>
          <w:tcPr>
            <w:tcW w:w="357" w:type="pct"/>
            <w:shd w:val="clear" w:color="auto" w:fill="002060"/>
            <w:noWrap/>
            <w:vAlign w:val="center"/>
            <w:hideMark/>
          </w:tcPr>
          <w:p w14:paraId="6DFCA381" w14:textId="0AB2E6FB"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21.37</w:t>
            </w:r>
          </w:p>
        </w:tc>
        <w:tc>
          <w:tcPr>
            <w:tcW w:w="357" w:type="pct"/>
            <w:shd w:val="clear" w:color="auto" w:fill="002060"/>
            <w:noWrap/>
            <w:vAlign w:val="center"/>
            <w:hideMark/>
          </w:tcPr>
          <w:p w14:paraId="101986C0" w14:textId="06AC00ED"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21.16</w:t>
            </w:r>
          </w:p>
        </w:tc>
        <w:tc>
          <w:tcPr>
            <w:tcW w:w="357" w:type="pct"/>
            <w:shd w:val="clear" w:color="auto" w:fill="002060"/>
            <w:noWrap/>
            <w:vAlign w:val="center"/>
            <w:hideMark/>
          </w:tcPr>
          <w:p w14:paraId="3E532308" w14:textId="5DAEAAA2"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21.58</w:t>
            </w:r>
          </w:p>
        </w:tc>
        <w:tc>
          <w:tcPr>
            <w:tcW w:w="357" w:type="pct"/>
            <w:shd w:val="clear" w:color="auto" w:fill="002060"/>
            <w:noWrap/>
            <w:vAlign w:val="center"/>
            <w:hideMark/>
          </w:tcPr>
          <w:p w14:paraId="1673B4FD" w14:textId="52E1084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24.51</w:t>
            </w:r>
          </w:p>
        </w:tc>
        <w:tc>
          <w:tcPr>
            <w:tcW w:w="356" w:type="pct"/>
            <w:shd w:val="clear" w:color="auto" w:fill="002060"/>
            <w:noWrap/>
            <w:vAlign w:val="center"/>
            <w:hideMark/>
          </w:tcPr>
          <w:p w14:paraId="6FF30188" w14:textId="16AE7044"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27.51</w:t>
            </w:r>
          </w:p>
        </w:tc>
      </w:tr>
    </w:tbl>
    <w:p w14:paraId="24978280" w14:textId="77777777" w:rsidR="001D5275" w:rsidRDefault="001D5275" w:rsidP="001D5275">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73D18BFA" w14:textId="77777777" w:rsidR="006A2DB0" w:rsidRDefault="005F655D" w:rsidP="001D5275">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14:paraId="47B6F97D" w14:textId="3B44FCAF" w:rsidR="001D5275" w:rsidRDefault="007663A3" w:rsidP="007663A3">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969"/>
        <w:gridCol w:w="969"/>
        <w:gridCol w:w="969"/>
        <w:gridCol w:w="969"/>
        <w:gridCol w:w="969"/>
        <w:gridCol w:w="969"/>
        <w:gridCol w:w="969"/>
        <w:gridCol w:w="969"/>
        <w:gridCol w:w="969"/>
        <w:gridCol w:w="969"/>
        <w:gridCol w:w="969"/>
        <w:gridCol w:w="966"/>
      </w:tblGrid>
      <w:tr w:rsidR="001D5275" w:rsidRPr="001D5275" w14:paraId="7434B093" w14:textId="77777777" w:rsidTr="007663A3">
        <w:trPr>
          <w:trHeight w:val="360"/>
        </w:trPr>
        <w:tc>
          <w:tcPr>
            <w:tcW w:w="729" w:type="pct"/>
            <w:shd w:val="clear" w:color="auto" w:fill="002060"/>
            <w:noWrap/>
            <w:vAlign w:val="center"/>
            <w:hideMark/>
          </w:tcPr>
          <w:p w14:paraId="0430E5BF"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Year Ending</w:t>
            </w:r>
          </w:p>
        </w:tc>
        <w:tc>
          <w:tcPr>
            <w:tcW w:w="356" w:type="pct"/>
            <w:shd w:val="clear" w:color="auto" w:fill="002060"/>
            <w:noWrap/>
            <w:vAlign w:val="center"/>
            <w:hideMark/>
          </w:tcPr>
          <w:p w14:paraId="62EA8D0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31-Mar-25</w:t>
            </w:r>
          </w:p>
        </w:tc>
        <w:tc>
          <w:tcPr>
            <w:tcW w:w="356" w:type="pct"/>
            <w:shd w:val="clear" w:color="auto" w:fill="002060"/>
            <w:noWrap/>
            <w:vAlign w:val="center"/>
            <w:hideMark/>
          </w:tcPr>
          <w:p w14:paraId="5B30372E"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30-Nov-25</w:t>
            </w:r>
          </w:p>
        </w:tc>
        <w:tc>
          <w:tcPr>
            <w:tcW w:w="356" w:type="pct"/>
            <w:shd w:val="clear" w:color="auto" w:fill="002060"/>
            <w:noWrap/>
            <w:vAlign w:val="center"/>
            <w:hideMark/>
          </w:tcPr>
          <w:p w14:paraId="63C1B50D"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31-Mar-26</w:t>
            </w:r>
          </w:p>
        </w:tc>
        <w:tc>
          <w:tcPr>
            <w:tcW w:w="356" w:type="pct"/>
            <w:shd w:val="clear" w:color="auto" w:fill="002060"/>
            <w:noWrap/>
            <w:vAlign w:val="center"/>
            <w:hideMark/>
          </w:tcPr>
          <w:p w14:paraId="194BAFA8"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31-Mar-27</w:t>
            </w:r>
          </w:p>
        </w:tc>
        <w:tc>
          <w:tcPr>
            <w:tcW w:w="356" w:type="pct"/>
            <w:shd w:val="clear" w:color="auto" w:fill="002060"/>
            <w:noWrap/>
            <w:vAlign w:val="center"/>
            <w:hideMark/>
          </w:tcPr>
          <w:p w14:paraId="079E8425"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31-Mar-28</w:t>
            </w:r>
          </w:p>
        </w:tc>
        <w:tc>
          <w:tcPr>
            <w:tcW w:w="356" w:type="pct"/>
            <w:shd w:val="clear" w:color="auto" w:fill="002060"/>
            <w:noWrap/>
            <w:vAlign w:val="center"/>
            <w:hideMark/>
          </w:tcPr>
          <w:p w14:paraId="6740373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31-Mar-29</w:t>
            </w:r>
          </w:p>
        </w:tc>
        <w:tc>
          <w:tcPr>
            <w:tcW w:w="356" w:type="pct"/>
            <w:shd w:val="clear" w:color="auto" w:fill="002060"/>
            <w:noWrap/>
            <w:vAlign w:val="center"/>
            <w:hideMark/>
          </w:tcPr>
          <w:p w14:paraId="25920BAC"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31-Mar-30</w:t>
            </w:r>
          </w:p>
        </w:tc>
        <w:tc>
          <w:tcPr>
            <w:tcW w:w="356" w:type="pct"/>
            <w:shd w:val="clear" w:color="auto" w:fill="002060"/>
            <w:noWrap/>
            <w:vAlign w:val="center"/>
            <w:hideMark/>
          </w:tcPr>
          <w:p w14:paraId="6ED69A27"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31-Mar-31</w:t>
            </w:r>
          </w:p>
        </w:tc>
        <w:tc>
          <w:tcPr>
            <w:tcW w:w="356" w:type="pct"/>
            <w:shd w:val="clear" w:color="auto" w:fill="002060"/>
            <w:noWrap/>
            <w:vAlign w:val="center"/>
            <w:hideMark/>
          </w:tcPr>
          <w:p w14:paraId="39E4ADC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31-Mar-32</w:t>
            </w:r>
          </w:p>
        </w:tc>
        <w:tc>
          <w:tcPr>
            <w:tcW w:w="356" w:type="pct"/>
            <w:shd w:val="clear" w:color="auto" w:fill="002060"/>
            <w:noWrap/>
            <w:vAlign w:val="center"/>
            <w:hideMark/>
          </w:tcPr>
          <w:p w14:paraId="14EA61A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31-Mar-33</w:t>
            </w:r>
          </w:p>
        </w:tc>
        <w:tc>
          <w:tcPr>
            <w:tcW w:w="356" w:type="pct"/>
            <w:shd w:val="clear" w:color="auto" w:fill="002060"/>
            <w:noWrap/>
            <w:vAlign w:val="center"/>
            <w:hideMark/>
          </w:tcPr>
          <w:p w14:paraId="7EB17219"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31-Mar-34</w:t>
            </w:r>
          </w:p>
        </w:tc>
        <w:tc>
          <w:tcPr>
            <w:tcW w:w="355" w:type="pct"/>
            <w:shd w:val="clear" w:color="auto" w:fill="002060"/>
            <w:noWrap/>
            <w:vAlign w:val="center"/>
            <w:hideMark/>
          </w:tcPr>
          <w:p w14:paraId="787323E3"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31-Mar-35</w:t>
            </w:r>
          </w:p>
        </w:tc>
      </w:tr>
      <w:tr w:rsidR="001D5275" w:rsidRPr="001D5275" w14:paraId="588BA0FB" w14:textId="77777777" w:rsidTr="007663A3">
        <w:trPr>
          <w:trHeight w:val="360"/>
        </w:trPr>
        <w:tc>
          <w:tcPr>
            <w:tcW w:w="729" w:type="pct"/>
            <w:shd w:val="clear" w:color="auto" w:fill="DBE5F1" w:themeFill="accent1" w:themeFillTint="33"/>
            <w:noWrap/>
            <w:vAlign w:val="center"/>
            <w:hideMark/>
          </w:tcPr>
          <w:p w14:paraId="2466F403" w14:textId="77777777" w:rsidR="001D5275" w:rsidRPr="001D5275" w:rsidRDefault="001D5275" w:rsidP="001D5275">
            <w:pPr>
              <w:spacing w:line="276" w:lineRule="auto"/>
              <w:rPr>
                <w:rFonts w:asciiTheme="minorHAnsi" w:hAnsiTheme="minorHAnsi" w:cstheme="minorHAnsi"/>
                <w:b/>
                <w:bCs/>
                <w:i/>
                <w:iCs/>
                <w:sz w:val="22"/>
                <w:szCs w:val="22"/>
              </w:rPr>
            </w:pPr>
            <w:r w:rsidRPr="001D5275">
              <w:rPr>
                <w:rFonts w:asciiTheme="minorHAnsi" w:hAnsiTheme="minorHAnsi" w:cstheme="minorHAnsi"/>
                <w:b/>
                <w:bCs/>
                <w:i/>
                <w:iCs/>
                <w:sz w:val="22"/>
                <w:szCs w:val="22"/>
              </w:rPr>
              <w:t>Year Counter</w:t>
            </w:r>
          </w:p>
        </w:tc>
        <w:tc>
          <w:tcPr>
            <w:tcW w:w="356" w:type="pct"/>
            <w:shd w:val="clear" w:color="auto" w:fill="DBE5F1" w:themeFill="accent1" w:themeFillTint="33"/>
            <w:noWrap/>
            <w:vAlign w:val="center"/>
            <w:hideMark/>
          </w:tcPr>
          <w:p w14:paraId="1CABCD44"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0</w:t>
            </w:r>
          </w:p>
        </w:tc>
        <w:tc>
          <w:tcPr>
            <w:tcW w:w="356" w:type="pct"/>
            <w:shd w:val="clear" w:color="auto" w:fill="DBE5F1" w:themeFill="accent1" w:themeFillTint="33"/>
            <w:noWrap/>
            <w:vAlign w:val="center"/>
            <w:hideMark/>
          </w:tcPr>
          <w:p w14:paraId="05EE69B2"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0</w:t>
            </w:r>
          </w:p>
        </w:tc>
        <w:tc>
          <w:tcPr>
            <w:tcW w:w="356" w:type="pct"/>
            <w:shd w:val="clear" w:color="auto" w:fill="DBE5F1" w:themeFill="accent1" w:themeFillTint="33"/>
            <w:noWrap/>
            <w:vAlign w:val="center"/>
            <w:hideMark/>
          </w:tcPr>
          <w:p w14:paraId="265989CA"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w:t>
            </w:r>
          </w:p>
        </w:tc>
        <w:tc>
          <w:tcPr>
            <w:tcW w:w="356" w:type="pct"/>
            <w:shd w:val="clear" w:color="auto" w:fill="DBE5F1" w:themeFill="accent1" w:themeFillTint="33"/>
            <w:noWrap/>
            <w:vAlign w:val="center"/>
            <w:hideMark/>
          </w:tcPr>
          <w:p w14:paraId="5407BFBB"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2</w:t>
            </w:r>
          </w:p>
        </w:tc>
        <w:tc>
          <w:tcPr>
            <w:tcW w:w="356" w:type="pct"/>
            <w:shd w:val="clear" w:color="auto" w:fill="DBE5F1" w:themeFill="accent1" w:themeFillTint="33"/>
            <w:noWrap/>
            <w:vAlign w:val="center"/>
            <w:hideMark/>
          </w:tcPr>
          <w:p w14:paraId="48534F5C"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3</w:t>
            </w:r>
          </w:p>
        </w:tc>
        <w:tc>
          <w:tcPr>
            <w:tcW w:w="356" w:type="pct"/>
            <w:shd w:val="clear" w:color="auto" w:fill="DBE5F1" w:themeFill="accent1" w:themeFillTint="33"/>
            <w:noWrap/>
            <w:vAlign w:val="center"/>
            <w:hideMark/>
          </w:tcPr>
          <w:p w14:paraId="3F1861E0"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4</w:t>
            </w:r>
          </w:p>
        </w:tc>
        <w:tc>
          <w:tcPr>
            <w:tcW w:w="356" w:type="pct"/>
            <w:shd w:val="clear" w:color="auto" w:fill="DBE5F1" w:themeFill="accent1" w:themeFillTint="33"/>
            <w:noWrap/>
            <w:vAlign w:val="center"/>
            <w:hideMark/>
          </w:tcPr>
          <w:p w14:paraId="256FA5F8"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5</w:t>
            </w:r>
          </w:p>
        </w:tc>
        <w:tc>
          <w:tcPr>
            <w:tcW w:w="356" w:type="pct"/>
            <w:shd w:val="clear" w:color="auto" w:fill="DBE5F1" w:themeFill="accent1" w:themeFillTint="33"/>
            <w:noWrap/>
            <w:vAlign w:val="center"/>
            <w:hideMark/>
          </w:tcPr>
          <w:p w14:paraId="473EDB88"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6</w:t>
            </w:r>
          </w:p>
        </w:tc>
        <w:tc>
          <w:tcPr>
            <w:tcW w:w="356" w:type="pct"/>
            <w:shd w:val="clear" w:color="auto" w:fill="DBE5F1" w:themeFill="accent1" w:themeFillTint="33"/>
            <w:noWrap/>
            <w:vAlign w:val="center"/>
            <w:hideMark/>
          </w:tcPr>
          <w:p w14:paraId="5178D256"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7</w:t>
            </w:r>
          </w:p>
        </w:tc>
        <w:tc>
          <w:tcPr>
            <w:tcW w:w="356" w:type="pct"/>
            <w:shd w:val="clear" w:color="auto" w:fill="DBE5F1" w:themeFill="accent1" w:themeFillTint="33"/>
            <w:noWrap/>
            <w:vAlign w:val="center"/>
            <w:hideMark/>
          </w:tcPr>
          <w:p w14:paraId="232A1698"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8</w:t>
            </w:r>
          </w:p>
        </w:tc>
        <w:tc>
          <w:tcPr>
            <w:tcW w:w="356" w:type="pct"/>
            <w:shd w:val="clear" w:color="auto" w:fill="DBE5F1" w:themeFill="accent1" w:themeFillTint="33"/>
            <w:noWrap/>
            <w:vAlign w:val="center"/>
            <w:hideMark/>
          </w:tcPr>
          <w:p w14:paraId="20B18788"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9</w:t>
            </w:r>
          </w:p>
        </w:tc>
        <w:tc>
          <w:tcPr>
            <w:tcW w:w="355" w:type="pct"/>
            <w:shd w:val="clear" w:color="auto" w:fill="DBE5F1" w:themeFill="accent1" w:themeFillTint="33"/>
            <w:noWrap/>
            <w:vAlign w:val="center"/>
            <w:hideMark/>
          </w:tcPr>
          <w:p w14:paraId="55A93CBA"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10</w:t>
            </w:r>
          </w:p>
        </w:tc>
      </w:tr>
      <w:tr w:rsidR="001D5275" w:rsidRPr="001D5275" w14:paraId="5FD37525" w14:textId="77777777" w:rsidTr="007663A3">
        <w:trPr>
          <w:trHeight w:val="360"/>
        </w:trPr>
        <w:tc>
          <w:tcPr>
            <w:tcW w:w="729" w:type="pct"/>
            <w:shd w:val="clear" w:color="auto" w:fill="DBE5F1" w:themeFill="accent1" w:themeFillTint="33"/>
            <w:noWrap/>
            <w:vAlign w:val="center"/>
            <w:hideMark/>
          </w:tcPr>
          <w:p w14:paraId="7FABAF39" w14:textId="77777777" w:rsidR="001D5275" w:rsidRPr="001D5275" w:rsidRDefault="001D5275" w:rsidP="001D5275">
            <w:pPr>
              <w:spacing w:line="276" w:lineRule="auto"/>
              <w:rPr>
                <w:rFonts w:asciiTheme="minorHAnsi" w:hAnsiTheme="minorHAnsi" w:cstheme="minorHAnsi"/>
                <w:b/>
                <w:bCs/>
                <w:i/>
                <w:iCs/>
                <w:sz w:val="22"/>
                <w:szCs w:val="22"/>
              </w:rPr>
            </w:pPr>
            <w:r w:rsidRPr="001D5275">
              <w:rPr>
                <w:rFonts w:asciiTheme="minorHAnsi" w:hAnsiTheme="minorHAnsi" w:cstheme="minorHAnsi"/>
                <w:b/>
                <w:bCs/>
                <w:i/>
                <w:iCs/>
                <w:sz w:val="22"/>
                <w:szCs w:val="22"/>
              </w:rPr>
              <w:t>Months Counter</w:t>
            </w:r>
          </w:p>
        </w:tc>
        <w:tc>
          <w:tcPr>
            <w:tcW w:w="356" w:type="pct"/>
            <w:shd w:val="clear" w:color="auto" w:fill="DBE5F1" w:themeFill="accent1" w:themeFillTint="33"/>
            <w:noWrap/>
            <w:vAlign w:val="center"/>
            <w:hideMark/>
          </w:tcPr>
          <w:p w14:paraId="786E0913"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w:t>
            </w:r>
          </w:p>
        </w:tc>
        <w:tc>
          <w:tcPr>
            <w:tcW w:w="356" w:type="pct"/>
            <w:shd w:val="clear" w:color="auto" w:fill="DBE5F1" w:themeFill="accent1" w:themeFillTint="33"/>
            <w:noWrap/>
            <w:vAlign w:val="center"/>
            <w:hideMark/>
          </w:tcPr>
          <w:p w14:paraId="305F2958"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8</w:t>
            </w:r>
          </w:p>
        </w:tc>
        <w:tc>
          <w:tcPr>
            <w:tcW w:w="356" w:type="pct"/>
            <w:shd w:val="clear" w:color="auto" w:fill="DBE5F1" w:themeFill="accent1" w:themeFillTint="33"/>
            <w:noWrap/>
            <w:vAlign w:val="center"/>
            <w:hideMark/>
          </w:tcPr>
          <w:p w14:paraId="4DC1F028"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4</w:t>
            </w:r>
          </w:p>
        </w:tc>
        <w:tc>
          <w:tcPr>
            <w:tcW w:w="356" w:type="pct"/>
            <w:shd w:val="clear" w:color="auto" w:fill="DBE5F1" w:themeFill="accent1" w:themeFillTint="33"/>
            <w:noWrap/>
            <w:vAlign w:val="center"/>
            <w:hideMark/>
          </w:tcPr>
          <w:p w14:paraId="24270A8C"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08CC5270"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2183414C"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436CB356"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3C28C2F5"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02CC0D3F"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6924CE00"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43FFC4F9"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5" w:type="pct"/>
            <w:shd w:val="clear" w:color="auto" w:fill="DBE5F1" w:themeFill="accent1" w:themeFillTint="33"/>
            <w:noWrap/>
            <w:vAlign w:val="center"/>
            <w:hideMark/>
          </w:tcPr>
          <w:p w14:paraId="46344F4F"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r>
      <w:tr w:rsidR="001D5275" w:rsidRPr="001D5275" w14:paraId="4D7F84DD" w14:textId="77777777" w:rsidTr="001D5275">
        <w:trPr>
          <w:trHeight w:val="360"/>
        </w:trPr>
        <w:tc>
          <w:tcPr>
            <w:tcW w:w="5000" w:type="pct"/>
            <w:gridSpan w:val="13"/>
            <w:shd w:val="clear" w:color="auto" w:fill="auto"/>
            <w:noWrap/>
            <w:vAlign w:val="center"/>
            <w:hideMark/>
          </w:tcPr>
          <w:p w14:paraId="2C442656" w14:textId="66D6BA8C"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b/>
                <w:bCs/>
                <w:sz w:val="22"/>
                <w:szCs w:val="22"/>
                <w:u w:val="single"/>
              </w:rPr>
              <w:t>Cash Flow from Operating Activities</w:t>
            </w:r>
          </w:p>
        </w:tc>
      </w:tr>
      <w:tr w:rsidR="001D5275" w:rsidRPr="001D5275" w14:paraId="47CC6B70" w14:textId="77777777" w:rsidTr="001D5275">
        <w:trPr>
          <w:trHeight w:val="360"/>
        </w:trPr>
        <w:tc>
          <w:tcPr>
            <w:tcW w:w="729" w:type="pct"/>
            <w:shd w:val="clear" w:color="auto" w:fill="auto"/>
            <w:noWrap/>
            <w:vAlign w:val="center"/>
            <w:hideMark/>
          </w:tcPr>
          <w:p w14:paraId="3018E109"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Profit before Tax</w:t>
            </w:r>
          </w:p>
        </w:tc>
        <w:tc>
          <w:tcPr>
            <w:tcW w:w="356" w:type="pct"/>
            <w:shd w:val="clear" w:color="auto" w:fill="auto"/>
            <w:noWrap/>
            <w:vAlign w:val="center"/>
            <w:hideMark/>
          </w:tcPr>
          <w:p w14:paraId="457DEC7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AE45A2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5647A3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0.83</w:t>
            </w:r>
          </w:p>
        </w:tc>
        <w:tc>
          <w:tcPr>
            <w:tcW w:w="356" w:type="pct"/>
            <w:shd w:val="clear" w:color="auto" w:fill="auto"/>
            <w:noWrap/>
            <w:vAlign w:val="center"/>
            <w:hideMark/>
          </w:tcPr>
          <w:p w14:paraId="2AB1723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2.51</w:t>
            </w:r>
          </w:p>
        </w:tc>
        <w:tc>
          <w:tcPr>
            <w:tcW w:w="356" w:type="pct"/>
            <w:shd w:val="clear" w:color="auto" w:fill="auto"/>
            <w:noWrap/>
            <w:vAlign w:val="center"/>
            <w:hideMark/>
          </w:tcPr>
          <w:p w14:paraId="7477608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2.49</w:t>
            </w:r>
          </w:p>
        </w:tc>
        <w:tc>
          <w:tcPr>
            <w:tcW w:w="356" w:type="pct"/>
            <w:shd w:val="clear" w:color="auto" w:fill="auto"/>
            <w:noWrap/>
            <w:vAlign w:val="center"/>
            <w:hideMark/>
          </w:tcPr>
          <w:p w14:paraId="22BFE06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2.68</w:t>
            </w:r>
          </w:p>
        </w:tc>
        <w:tc>
          <w:tcPr>
            <w:tcW w:w="356" w:type="pct"/>
            <w:shd w:val="clear" w:color="auto" w:fill="auto"/>
            <w:noWrap/>
            <w:vAlign w:val="center"/>
            <w:hideMark/>
          </w:tcPr>
          <w:p w14:paraId="360FDD7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2.90</w:t>
            </w:r>
          </w:p>
        </w:tc>
        <w:tc>
          <w:tcPr>
            <w:tcW w:w="356" w:type="pct"/>
            <w:shd w:val="clear" w:color="auto" w:fill="auto"/>
            <w:noWrap/>
            <w:vAlign w:val="center"/>
            <w:hideMark/>
          </w:tcPr>
          <w:p w14:paraId="19AF7A6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3.15</w:t>
            </w:r>
          </w:p>
        </w:tc>
        <w:tc>
          <w:tcPr>
            <w:tcW w:w="356" w:type="pct"/>
            <w:shd w:val="clear" w:color="auto" w:fill="auto"/>
            <w:noWrap/>
            <w:vAlign w:val="center"/>
            <w:hideMark/>
          </w:tcPr>
          <w:p w14:paraId="7BF8151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3.43</w:t>
            </w:r>
          </w:p>
        </w:tc>
        <w:tc>
          <w:tcPr>
            <w:tcW w:w="356" w:type="pct"/>
            <w:shd w:val="clear" w:color="auto" w:fill="auto"/>
            <w:noWrap/>
            <w:vAlign w:val="center"/>
            <w:hideMark/>
          </w:tcPr>
          <w:p w14:paraId="774DF25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3.74</w:t>
            </w:r>
          </w:p>
        </w:tc>
        <w:tc>
          <w:tcPr>
            <w:tcW w:w="356" w:type="pct"/>
            <w:shd w:val="clear" w:color="auto" w:fill="auto"/>
            <w:noWrap/>
            <w:vAlign w:val="center"/>
            <w:hideMark/>
          </w:tcPr>
          <w:p w14:paraId="0457BFE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3.91</w:t>
            </w:r>
          </w:p>
        </w:tc>
        <w:tc>
          <w:tcPr>
            <w:tcW w:w="355" w:type="pct"/>
            <w:shd w:val="clear" w:color="auto" w:fill="auto"/>
            <w:noWrap/>
            <w:vAlign w:val="center"/>
            <w:hideMark/>
          </w:tcPr>
          <w:p w14:paraId="356A3DA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4.01</w:t>
            </w:r>
          </w:p>
        </w:tc>
      </w:tr>
      <w:tr w:rsidR="001D5275" w:rsidRPr="001D5275" w14:paraId="3A49C9DF" w14:textId="77777777" w:rsidTr="001D5275">
        <w:trPr>
          <w:trHeight w:val="360"/>
        </w:trPr>
        <w:tc>
          <w:tcPr>
            <w:tcW w:w="729" w:type="pct"/>
            <w:shd w:val="clear" w:color="auto" w:fill="auto"/>
            <w:noWrap/>
            <w:vAlign w:val="center"/>
            <w:hideMark/>
          </w:tcPr>
          <w:p w14:paraId="2AFA486C"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Add: Non-Cash Expenses/ Non-Operating Expenses/(Non-Operating Income)</w:t>
            </w:r>
          </w:p>
        </w:tc>
        <w:tc>
          <w:tcPr>
            <w:tcW w:w="356" w:type="pct"/>
            <w:shd w:val="clear" w:color="auto" w:fill="auto"/>
            <w:vAlign w:val="center"/>
          </w:tcPr>
          <w:p w14:paraId="084288E0" w14:textId="34CB08F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B899D0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95A742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E26EF2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0.30</w:t>
            </w:r>
          </w:p>
        </w:tc>
        <w:tc>
          <w:tcPr>
            <w:tcW w:w="356" w:type="pct"/>
            <w:shd w:val="clear" w:color="auto" w:fill="auto"/>
            <w:noWrap/>
            <w:vAlign w:val="center"/>
            <w:hideMark/>
          </w:tcPr>
          <w:p w14:paraId="46B2B0F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503B09B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03F03DC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327E805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3A0D5D6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2DC5C25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16BD4FB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5" w:type="pct"/>
            <w:shd w:val="clear" w:color="auto" w:fill="auto"/>
            <w:noWrap/>
            <w:vAlign w:val="center"/>
            <w:hideMark/>
          </w:tcPr>
          <w:p w14:paraId="77A8A7C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r>
      <w:tr w:rsidR="001D5275" w:rsidRPr="001D5275" w14:paraId="6C3FD35E" w14:textId="77777777" w:rsidTr="001D5275">
        <w:trPr>
          <w:trHeight w:val="360"/>
        </w:trPr>
        <w:tc>
          <w:tcPr>
            <w:tcW w:w="729" w:type="pct"/>
            <w:shd w:val="clear" w:color="auto" w:fill="auto"/>
            <w:noWrap/>
            <w:vAlign w:val="center"/>
            <w:hideMark/>
          </w:tcPr>
          <w:p w14:paraId="3BD241FC"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Add: Interest Expense</w:t>
            </w:r>
          </w:p>
        </w:tc>
        <w:tc>
          <w:tcPr>
            <w:tcW w:w="356" w:type="pct"/>
            <w:shd w:val="clear" w:color="auto" w:fill="auto"/>
            <w:noWrap/>
            <w:vAlign w:val="center"/>
            <w:hideMark/>
          </w:tcPr>
          <w:p w14:paraId="0C3A2F7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F3B0C8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75C179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0.44</w:t>
            </w:r>
          </w:p>
        </w:tc>
        <w:tc>
          <w:tcPr>
            <w:tcW w:w="356" w:type="pct"/>
            <w:shd w:val="clear" w:color="auto" w:fill="auto"/>
            <w:noWrap/>
            <w:vAlign w:val="center"/>
            <w:hideMark/>
          </w:tcPr>
          <w:p w14:paraId="7300F9E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1.15</w:t>
            </w:r>
          </w:p>
        </w:tc>
        <w:tc>
          <w:tcPr>
            <w:tcW w:w="356" w:type="pct"/>
            <w:shd w:val="clear" w:color="auto" w:fill="auto"/>
            <w:noWrap/>
            <w:vAlign w:val="center"/>
            <w:hideMark/>
          </w:tcPr>
          <w:p w14:paraId="0780FAA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1.04</w:t>
            </w:r>
          </w:p>
        </w:tc>
        <w:tc>
          <w:tcPr>
            <w:tcW w:w="356" w:type="pct"/>
            <w:shd w:val="clear" w:color="auto" w:fill="auto"/>
            <w:noWrap/>
            <w:vAlign w:val="center"/>
            <w:hideMark/>
          </w:tcPr>
          <w:p w14:paraId="7A1C8E6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348F753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0.75</w:t>
            </w:r>
          </w:p>
        </w:tc>
        <w:tc>
          <w:tcPr>
            <w:tcW w:w="356" w:type="pct"/>
            <w:shd w:val="clear" w:color="auto" w:fill="auto"/>
            <w:noWrap/>
            <w:vAlign w:val="center"/>
            <w:hideMark/>
          </w:tcPr>
          <w:p w14:paraId="7E914FA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0.57</w:t>
            </w:r>
          </w:p>
        </w:tc>
        <w:tc>
          <w:tcPr>
            <w:tcW w:w="356" w:type="pct"/>
            <w:shd w:val="clear" w:color="auto" w:fill="auto"/>
            <w:noWrap/>
            <w:vAlign w:val="center"/>
            <w:hideMark/>
          </w:tcPr>
          <w:p w14:paraId="27A9466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0.36</w:t>
            </w:r>
          </w:p>
        </w:tc>
        <w:tc>
          <w:tcPr>
            <w:tcW w:w="356" w:type="pct"/>
            <w:shd w:val="clear" w:color="auto" w:fill="auto"/>
            <w:noWrap/>
            <w:vAlign w:val="center"/>
            <w:hideMark/>
          </w:tcPr>
          <w:p w14:paraId="23FED92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0.13</w:t>
            </w:r>
          </w:p>
        </w:tc>
        <w:tc>
          <w:tcPr>
            <w:tcW w:w="356" w:type="pct"/>
            <w:shd w:val="clear" w:color="auto" w:fill="auto"/>
            <w:noWrap/>
            <w:vAlign w:val="center"/>
            <w:hideMark/>
          </w:tcPr>
          <w:p w14:paraId="02DC763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c>
          <w:tcPr>
            <w:tcW w:w="355" w:type="pct"/>
            <w:shd w:val="clear" w:color="auto" w:fill="auto"/>
            <w:noWrap/>
            <w:vAlign w:val="center"/>
            <w:hideMark/>
          </w:tcPr>
          <w:p w14:paraId="5EAF204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r>
      <w:tr w:rsidR="001D5275" w:rsidRPr="001D5275" w14:paraId="062E022C" w14:textId="77777777" w:rsidTr="001D5275">
        <w:trPr>
          <w:trHeight w:val="360"/>
        </w:trPr>
        <w:tc>
          <w:tcPr>
            <w:tcW w:w="729" w:type="pct"/>
            <w:shd w:val="clear" w:color="auto" w:fill="auto"/>
            <w:noWrap/>
            <w:vAlign w:val="center"/>
            <w:hideMark/>
          </w:tcPr>
          <w:p w14:paraId="679CAF43"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 xml:space="preserve">Increase in Sundry </w:t>
            </w:r>
            <w:r w:rsidRPr="001D5275">
              <w:rPr>
                <w:rFonts w:asciiTheme="minorHAnsi" w:hAnsiTheme="minorHAnsi" w:cstheme="minorHAnsi"/>
                <w:sz w:val="22"/>
                <w:szCs w:val="22"/>
              </w:rPr>
              <w:lastRenderedPageBreak/>
              <w:t>Debtors</w:t>
            </w:r>
          </w:p>
        </w:tc>
        <w:tc>
          <w:tcPr>
            <w:tcW w:w="356" w:type="pct"/>
            <w:shd w:val="clear" w:color="auto" w:fill="auto"/>
            <w:noWrap/>
            <w:vAlign w:val="center"/>
            <w:hideMark/>
          </w:tcPr>
          <w:p w14:paraId="00FC8FC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lastRenderedPageBreak/>
              <w:t>0.00</w:t>
            </w:r>
          </w:p>
        </w:tc>
        <w:tc>
          <w:tcPr>
            <w:tcW w:w="356" w:type="pct"/>
            <w:shd w:val="clear" w:color="auto" w:fill="auto"/>
            <w:noWrap/>
            <w:vAlign w:val="center"/>
            <w:hideMark/>
          </w:tcPr>
          <w:p w14:paraId="7423C6F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B94C22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-0.31</w:t>
            </w:r>
          </w:p>
        </w:tc>
        <w:tc>
          <w:tcPr>
            <w:tcW w:w="356" w:type="pct"/>
            <w:shd w:val="clear" w:color="auto" w:fill="auto"/>
            <w:noWrap/>
            <w:vAlign w:val="center"/>
            <w:hideMark/>
          </w:tcPr>
          <w:p w14:paraId="34E84D9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-0.62</w:t>
            </w:r>
          </w:p>
        </w:tc>
        <w:tc>
          <w:tcPr>
            <w:tcW w:w="356" w:type="pct"/>
            <w:shd w:val="clear" w:color="auto" w:fill="auto"/>
            <w:noWrap/>
            <w:vAlign w:val="center"/>
            <w:hideMark/>
          </w:tcPr>
          <w:p w14:paraId="4EF69A3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-0.03</w:t>
            </w:r>
          </w:p>
        </w:tc>
        <w:tc>
          <w:tcPr>
            <w:tcW w:w="356" w:type="pct"/>
            <w:shd w:val="clear" w:color="auto" w:fill="auto"/>
            <w:noWrap/>
            <w:vAlign w:val="center"/>
            <w:hideMark/>
          </w:tcPr>
          <w:p w14:paraId="6587E8F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c>
          <w:tcPr>
            <w:tcW w:w="356" w:type="pct"/>
            <w:shd w:val="clear" w:color="auto" w:fill="auto"/>
            <w:noWrap/>
            <w:vAlign w:val="center"/>
            <w:hideMark/>
          </w:tcPr>
          <w:p w14:paraId="2A00CDD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-0.03</w:t>
            </w:r>
          </w:p>
        </w:tc>
        <w:tc>
          <w:tcPr>
            <w:tcW w:w="356" w:type="pct"/>
            <w:shd w:val="clear" w:color="auto" w:fill="auto"/>
            <w:noWrap/>
            <w:vAlign w:val="center"/>
            <w:hideMark/>
          </w:tcPr>
          <w:p w14:paraId="7BE51B2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c>
          <w:tcPr>
            <w:tcW w:w="356" w:type="pct"/>
            <w:shd w:val="clear" w:color="auto" w:fill="auto"/>
            <w:noWrap/>
            <w:vAlign w:val="center"/>
            <w:hideMark/>
          </w:tcPr>
          <w:p w14:paraId="1F4F788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-0.05</w:t>
            </w:r>
          </w:p>
        </w:tc>
        <w:tc>
          <w:tcPr>
            <w:tcW w:w="356" w:type="pct"/>
            <w:shd w:val="clear" w:color="auto" w:fill="auto"/>
            <w:noWrap/>
            <w:vAlign w:val="center"/>
            <w:hideMark/>
          </w:tcPr>
          <w:p w14:paraId="46D02A2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c>
          <w:tcPr>
            <w:tcW w:w="356" w:type="pct"/>
            <w:shd w:val="clear" w:color="auto" w:fill="auto"/>
            <w:noWrap/>
            <w:vAlign w:val="center"/>
            <w:hideMark/>
          </w:tcPr>
          <w:p w14:paraId="3AEE538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-0.05</w:t>
            </w:r>
          </w:p>
        </w:tc>
        <w:tc>
          <w:tcPr>
            <w:tcW w:w="355" w:type="pct"/>
            <w:shd w:val="clear" w:color="auto" w:fill="auto"/>
            <w:noWrap/>
            <w:vAlign w:val="center"/>
            <w:hideMark/>
          </w:tcPr>
          <w:p w14:paraId="6407BD8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-0.06</w:t>
            </w:r>
          </w:p>
        </w:tc>
      </w:tr>
      <w:tr w:rsidR="001D5275" w:rsidRPr="001D5275" w14:paraId="4B7167FC" w14:textId="77777777" w:rsidTr="001D5275">
        <w:trPr>
          <w:trHeight w:val="360"/>
        </w:trPr>
        <w:tc>
          <w:tcPr>
            <w:tcW w:w="729" w:type="pct"/>
            <w:shd w:val="clear" w:color="auto" w:fill="auto"/>
            <w:noWrap/>
            <w:vAlign w:val="center"/>
            <w:hideMark/>
          </w:tcPr>
          <w:p w14:paraId="2E15F5CD"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NET GST ASSET</w:t>
            </w:r>
          </w:p>
        </w:tc>
        <w:tc>
          <w:tcPr>
            <w:tcW w:w="356" w:type="pct"/>
            <w:shd w:val="clear" w:color="auto" w:fill="auto"/>
            <w:noWrap/>
            <w:vAlign w:val="center"/>
            <w:hideMark/>
          </w:tcPr>
          <w:p w14:paraId="1B838C9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0B4816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-2.12</w:t>
            </w:r>
          </w:p>
        </w:tc>
        <w:tc>
          <w:tcPr>
            <w:tcW w:w="356" w:type="pct"/>
            <w:shd w:val="clear" w:color="auto" w:fill="auto"/>
            <w:noWrap/>
            <w:vAlign w:val="center"/>
            <w:hideMark/>
          </w:tcPr>
          <w:p w14:paraId="47D40C8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0.28</w:t>
            </w:r>
          </w:p>
        </w:tc>
        <w:tc>
          <w:tcPr>
            <w:tcW w:w="356" w:type="pct"/>
            <w:shd w:val="clear" w:color="auto" w:fill="auto"/>
            <w:noWrap/>
            <w:vAlign w:val="center"/>
            <w:hideMark/>
          </w:tcPr>
          <w:p w14:paraId="2CF169E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0.82</w:t>
            </w:r>
          </w:p>
        </w:tc>
        <w:tc>
          <w:tcPr>
            <w:tcW w:w="356" w:type="pct"/>
            <w:shd w:val="clear" w:color="auto" w:fill="auto"/>
            <w:noWrap/>
            <w:vAlign w:val="center"/>
            <w:hideMark/>
          </w:tcPr>
          <w:p w14:paraId="44790BC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0.80</w:t>
            </w:r>
          </w:p>
        </w:tc>
        <w:tc>
          <w:tcPr>
            <w:tcW w:w="356" w:type="pct"/>
            <w:shd w:val="clear" w:color="auto" w:fill="auto"/>
            <w:noWrap/>
            <w:vAlign w:val="center"/>
            <w:hideMark/>
          </w:tcPr>
          <w:p w14:paraId="72C6907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0.81</w:t>
            </w:r>
          </w:p>
        </w:tc>
        <w:tc>
          <w:tcPr>
            <w:tcW w:w="356" w:type="pct"/>
            <w:shd w:val="clear" w:color="auto" w:fill="auto"/>
            <w:noWrap/>
            <w:vAlign w:val="center"/>
            <w:hideMark/>
          </w:tcPr>
          <w:p w14:paraId="46A1DD2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0.82</w:t>
            </w:r>
          </w:p>
        </w:tc>
        <w:tc>
          <w:tcPr>
            <w:tcW w:w="356" w:type="pct"/>
            <w:shd w:val="clear" w:color="auto" w:fill="auto"/>
            <w:noWrap/>
            <w:vAlign w:val="center"/>
            <w:hideMark/>
          </w:tcPr>
          <w:p w14:paraId="4AAE27F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0.83</w:t>
            </w:r>
          </w:p>
        </w:tc>
        <w:tc>
          <w:tcPr>
            <w:tcW w:w="356" w:type="pct"/>
            <w:shd w:val="clear" w:color="auto" w:fill="auto"/>
            <w:noWrap/>
            <w:vAlign w:val="center"/>
            <w:hideMark/>
          </w:tcPr>
          <w:p w14:paraId="163FFFC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6" w:type="pct"/>
            <w:shd w:val="clear" w:color="auto" w:fill="auto"/>
            <w:noWrap/>
            <w:vAlign w:val="center"/>
            <w:hideMark/>
          </w:tcPr>
          <w:p w14:paraId="304549D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0.86</w:t>
            </w:r>
          </w:p>
        </w:tc>
        <w:tc>
          <w:tcPr>
            <w:tcW w:w="356" w:type="pct"/>
            <w:shd w:val="clear" w:color="auto" w:fill="auto"/>
            <w:noWrap/>
            <w:vAlign w:val="center"/>
            <w:hideMark/>
          </w:tcPr>
          <w:p w14:paraId="6D2EAC4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0.88</w:t>
            </w:r>
          </w:p>
        </w:tc>
        <w:tc>
          <w:tcPr>
            <w:tcW w:w="355" w:type="pct"/>
            <w:shd w:val="clear" w:color="auto" w:fill="auto"/>
            <w:noWrap/>
            <w:vAlign w:val="center"/>
            <w:hideMark/>
          </w:tcPr>
          <w:p w14:paraId="3294CEB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0.89</w:t>
            </w:r>
          </w:p>
        </w:tc>
      </w:tr>
      <w:tr w:rsidR="001D5275" w:rsidRPr="001D5275" w14:paraId="15A069FE" w14:textId="77777777" w:rsidTr="001D5275">
        <w:trPr>
          <w:trHeight w:val="360"/>
        </w:trPr>
        <w:tc>
          <w:tcPr>
            <w:tcW w:w="729" w:type="pct"/>
            <w:shd w:val="clear" w:color="auto" w:fill="auto"/>
            <w:noWrap/>
            <w:vAlign w:val="center"/>
            <w:hideMark/>
          </w:tcPr>
          <w:p w14:paraId="58AF1652"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Change in MAT</w:t>
            </w:r>
          </w:p>
        </w:tc>
        <w:tc>
          <w:tcPr>
            <w:tcW w:w="356" w:type="pct"/>
            <w:shd w:val="clear" w:color="auto" w:fill="auto"/>
            <w:noWrap/>
            <w:vAlign w:val="center"/>
            <w:hideMark/>
          </w:tcPr>
          <w:p w14:paraId="4FF8379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079294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331034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A56772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-0.43</w:t>
            </w:r>
          </w:p>
        </w:tc>
        <w:tc>
          <w:tcPr>
            <w:tcW w:w="356" w:type="pct"/>
            <w:shd w:val="clear" w:color="auto" w:fill="auto"/>
            <w:noWrap/>
            <w:vAlign w:val="center"/>
            <w:hideMark/>
          </w:tcPr>
          <w:p w14:paraId="722614B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0.02</w:t>
            </w:r>
          </w:p>
        </w:tc>
        <w:tc>
          <w:tcPr>
            <w:tcW w:w="356" w:type="pct"/>
            <w:shd w:val="clear" w:color="auto" w:fill="auto"/>
            <w:noWrap/>
            <w:vAlign w:val="center"/>
            <w:hideMark/>
          </w:tcPr>
          <w:p w14:paraId="39F5B2D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0.10</w:t>
            </w:r>
          </w:p>
        </w:tc>
        <w:tc>
          <w:tcPr>
            <w:tcW w:w="356" w:type="pct"/>
            <w:shd w:val="clear" w:color="auto" w:fill="auto"/>
            <w:noWrap/>
            <w:vAlign w:val="center"/>
            <w:hideMark/>
          </w:tcPr>
          <w:p w14:paraId="21DB577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0.17</w:t>
            </w:r>
          </w:p>
        </w:tc>
        <w:tc>
          <w:tcPr>
            <w:tcW w:w="356" w:type="pct"/>
            <w:shd w:val="clear" w:color="auto" w:fill="auto"/>
            <w:noWrap/>
            <w:vAlign w:val="center"/>
            <w:hideMark/>
          </w:tcPr>
          <w:p w14:paraId="76B8781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0.15</w:t>
            </w:r>
          </w:p>
        </w:tc>
        <w:tc>
          <w:tcPr>
            <w:tcW w:w="356" w:type="pct"/>
            <w:shd w:val="clear" w:color="auto" w:fill="auto"/>
            <w:noWrap/>
            <w:vAlign w:val="center"/>
            <w:hideMark/>
          </w:tcPr>
          <w:p w14:paraId="1DE47CE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1985C5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D1B7F2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12EAA7B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68B6A869" w14:textId="77777777" w:rsidTr="001D5275">
        <w:trPr>
          <w:trHeight w:val="360"/>
        </w:trPr>
        <w:tc>
          <w:tcPr>
            <w:tcW w:w="729" w:type="pct"/>
            <w:shd w:val="clear" w:color="auto" w:fill="auto"/>
            <w:noWrap/>
            <w:vAlign w:val="center"/>
            <w:hideMark/>
          </w:tcPr>
          <w:p w14:paraId="460EEED1"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Sundry Creditors</w:t>
            </w:r>
          </w:p>
        </w:tc>
        <w:tc>
          <w:tcPr>
            <w:tcW w:w="356" w:type="pct"/>
            <w:shd w:val="clear" w:color="auto" w:fill="auto"/>
            <w:noWrap/>
            <w:vAlign w:val="center"/>
            <w:hideMark/>
          </w:tcPr>
          <w:p w14:paraId="45ECB4F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4E68CC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BB327C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0.01</w:t>
            </w:r>
          </w:p>
        </w:tc>
        <w:tc>
          <w:tcPr>
            <w:tcW w:w="356" w:type="pct"/>
            <w:shd w:val="clear" w:color="auto" w:fill="auto"/>
            <w:noWrap/>
            <w:vAlign w:val="center"/>
            <w:hideMark/>
          </w:tcPr>
          <w:p w14:paraId="6309B85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0.01</w:t>
            </w:r>
          </w:p>
        </w:tc>
        <w:tc>
          <w:tcPr>
            <w:tcW w:w="356" w:type="pct"/>
            <w:shd w:val="clear" w:color="auto" w:fill="auto"/>
            <w:noWrap/>
            <w:vAlign w:val="center"/>
            <w:hideMark/>
          </w:tcPr>
          <w:p w14:paraId="06F19A2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0.03</w:t>
            </w:r>
          </w:p>
        </w:tc>
        <w:tc>
          <w:tcPr>
            <w:tcW w:w="356" w:type="pct"/>
            <w:shd w:val="clear" w:color="auto" w:fill="auto"/>
            <w:noWrap/>
            <w:vAlign w:val="center"/>
            <w:hideMark/>
          </w:tcPr>
          <w:p w14:paraId="7DB48F8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2F23BE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1F1DAD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6668CC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73494F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744020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570DA94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3C8CDAB9" w14:textId="77777777" w:rsidTr="007663A3">
        <w:trPr>
          <w:trHeight w:val="360"/>
        </w:trPr>
        <w:tc>
          <w:tcPr>
            <w:tcW w:w="729" w:type="pct"/>
            <w:shd w:val="clear" w:color="auto" w:fill="DBE5F1" w:themeFill="accent1" w:themeFillTint="33"/>
            <w:noWrap/>
            <w:vAlign w:val="center"/>
            <w:hideMark/>
          </w:tcPr>
          <w:p w14:paraId="4267B0CA"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Cash Generated from Operations</w:t>
            </w:r>
          </w:p>
        </w:tc>
        <w:tc>
          <w:tcPr>
            <w:tcW w:w="356" w:type="pct"/>
            <w:shd w:val="clear" w:color="auto" w:fill="DBE5F1" w:themeFill="accent1" w:themeFillTint="33"/>
            <w:noWrap/>
            <w:vAlign w:val="center"/>
            <w:hideMark/>
          </w:tcPr>
          <w:p w14:paraId="1EF61DC3"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62E0764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-2.12</w:t>
            </w:r>
          </w:p>
        </w:tc>
        <w:tc>
          <w:tcPr>
            <w:tcW w:w="356" w:type="pct"/>
            <w:shd w:val="clear" w:color="auto" w:fill="DBE5F1" w:themeFill="accent1" w:themeFillTint="33"/>
            <w:noWrap/>
            <w:vAlign w:val="center"/>
            <w:hideMark/>
          </w:tcPr>
          <w:p w14:paraId="5826D46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1.55</w:t>
            </w:r>
          </w:p>
        </w:tc>
        <w:tc>
          <w:tcPr>
            <w:tcW w:w="356" w:type="pct"/>
            <w:shd w:val="clear" w:color="auto" w:fill="DBE5F1" w:themeFill="accent1" w:themeFillTint="33"/>
            <w:noWrap/>
            <w:vAlign w:val="center"/>
            <w:hideMark/>
          </w:tcPr>
          <w:p w14:paraId="64AFD70C"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4.36</w:t>
            </w:r>
          </w:p>
        </w:tc>
        <w:tc>
          <w:tcPr>
            <w:tcW w:w="356" w:type="pct"/>
            <w:shd w:val="clear" w:color="auto" w:fill="DBE5F1" w:themeFill="accent1" w:themeFillTint="33"/>
            <w:noWrap/>
            <w:vAlign w:val="center"/>
            <w:hideMark/>
          </w:tcPr>
          <w:p w14:paraId="48D9E0D1"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5.25</w:t>
            </w:r>
          </w:p>
        </w:tc>
        <w:tc>
          <w:tcPr>
            <w:tcW w:w="356" w:type="pct"/>
            <w:shd w:val="clear" w:color="auto" w:fill="DBE5F1" w:themeFill="accent1" w:themeFillTint="33"/>
            <w:noWrap/>
            <w:vAlign w:val="center"/>
            <w:hideMark/>
          </w:tcPr>
          <w:p w14:paraId="69929C9F"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5.36</w:t>
            </w:r>
          </w:p>
        </w:tc>
        <w:tc>
          <w:tcPr>
            <w:tcW w:w="356" w:type="pct"/>
            <w:shd w:val="clear" w:color="auto" w:fill="DBE5F1" w:themeFill="accent1" w:themeFillTint="33"/>
            <w:noWrap/>
            <w:vAlign w:val="center"/>
            <w:hideMark/>
          </w:tcPr>
          <w:p w14:paraId="388F72C7"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5.51</w:t>
            </w:r>
          </w:p>
        </w:tc>
        <w:tc>
          <w:tcPr>
            <w:tcW w:w="356" w:type="pct"/>
            <w:shd w:val="clear" w:color="auto" w:fill="DBE5F1" w:themeFill="accent1" w:themeFillTint="33"/>
            <w:noWrap/>
            <w:vAlign w:val="center"/>
            <w:hideMark/>
          </w:tcPr>
          <w:p w14:paraId="72330F29"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5.57</w:t>
            </w:r>
          </w:p>
        </w:tc>
        <w:tc>
          <w:tcPr>
            <w:tcW w:w="356" w:type="pct"/>
            <w:shd w:val="clear" w:color="auto" w:fill="DBE5F1" w:themeFill="accent1" w:themeFillTint="33"/>
            <w:noWrap/>
            <w:vAlign w:val="center"/>
            <w:hideMark/>
          </w:tcPr>
          <w:p w14:paraId="2BD9940D"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5.50</w:t>
            </w:r>
          </w:p>
        </w:tc>
        <w:tc>
          <w:tcPr>
            <w:tcW w:w="356" w:type="pct"/>
            <w:shd w:val="clear" w:color="auto" w:fill="DBE5F1" w:themeFill="accent1" w:themeFillTint="33"/>
            <w:noWrap/>
            <w:vAlign w:val="center"/>
            <w:hideMark/>
          </w:tcPr>
          <w:p w14:paraId="55118FD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5.60</w:t>
            </w:r>
          </w:p>
        </w:tc>
        <w:tc>
          <w:tcPr>
            <w:tcW w:w="356" w:type="pct"/>
            <w:shd w:val="clear" w:color="auto" w:fill="DBE5F1" w:themeFill="accent1" w:themeFillTint="33"/>
            <w:noWrap/>
            <w:vAlign w:val="center"/>
            <w:hideMark/>
          </w:tcPr>
          <w:p w14:paraId="1DC6F748"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5.70</w:t>
            </w:r>
          </w:p>
        </w:tc>
        <w:tc>
          <w:tcPr>
            <w:tcW w:w="355" w:type="pct"/>
            <w:shd w:val="clear" w:color="auto" w:fill="DBE5F1" w:themeFill="accent1" w:themeFillTint="33"/>
            <w:noWrap/>
            <w:vAlign w:val="center"/>
            <w:hideMark/>
          </w:tcPr>
          <w:p w14:paraId="75093B07"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5.79</w:t>
            </w:r>
          </w:p>
        </w:tc>
      </w:tr>
      <w:tr w:rsidR="001D5275" w:rsidRPr="001D5275" w14:paraId="7054BCA4" w14:textId="77777777" w:rsidTr="001D5275">
        <w:trPr>
          <w:trHeight w:val="360"/>
        </w:trPr>
        <w:tc>
          <w:tcPr>
            <w:tcW w:w="729" w:type="pct"/>
            <w:shd w:val="clear" w:color="auto" w:fill="auto"/>
            <w:noWrap/>
            <w:vAlign w:val="center"/>
            <w:hideMark/>
          </w:tcPr>
          <w:p w14:paraId="02AFAD13"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GST Paid</w:t>
            </w:r>
          </w:p>
        </w:tc>
        <w:tc>
          <w:tcPr>
            <w:tcW w:w="356" w:type="pct"/>
            <w:shd w:val="clear" w:color="auto" w:fill="auto"/>
            <w:noWrap/>
            <w:vAlign w:val="center"/>
            <w:hideMark/>
          </w:tcPr>
          <w:p w14:paraId="288F586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E3FC24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F0D4AF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C0143B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78F8B7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8E7033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0.60</w:t>
            </w:r>
          </w:p>
        </w:tc>
        <w:tc>
          <w:tcPr>
            <w:tcW w:w="356" w:type="pct"/>
            <w:shd w:val="clear" w:color="auto" w:fill="auto"/>
            <w:noWrap/>
            <w:vAlign w:val="center"/>
            <w:hideMark/>
          </w:tcPr>
          <w:p w14:paraId="61742A4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0.82</w:t>
            </w:r>
          </w:p>
        </w:tc>
        <w:tc>
          <w:tcPr>
            <w:tcW w:w="356" w:type="pct"/>
            <w:shd w:val="clear" w:color="auto" w:fill="auto"/>
            <w:noWrap/>
            <w:vAlign w:val="center"/>
            <w:hideMark/>
          </w:tcPr>
          <w:p w14:paraId="4086CDF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0.83</w:t>
            </w:r>
          </w:p>
        </w:tc>
        <w:tc>
          <w:tcPr>
            <w:tcW w:w="356" w:type="pct"/>
            <w:shd w:val="clear" w:color="auto" w:fill="auto"/>
            <w:noWrap/>
            <w:vAlign w:val="center"/>
            <w:hideMark/>
          </w:tcPr>
          <w:p w14:paraId="0E9782D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6" w:type="pct"/>
            <w:shd w:val="clear" w:color="auto" w:fill="auto"/>
            <w:noWrap/>
            <w:vAlign w:val="center"/>
            <w:hideMark/>
          </w:tcPr>
          <w:p w14:paraId="65829E2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0.86</w:t>
            </w:r>
          </w:p>
        </w:tc>
        <w:tc>
          <w:tcPr>
            <w:tcW w:w="356" w:type="pct"/>
            <w:shd w:val="clear" w:color="auto" w:fill="auto"/>
            <w:noWrap/>
            <w:vAlign w:val="center"/>
            <w:hideMark/>
          </w:tcPr>
          <w:p w14:paraId="5EFB607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0.88</w:t>
            </w:r>
          </w:p>
        </w:tc>
        <w:tc>
          <w:tcPr>
            <w:tcW w:w="355" w:type="pct"/>
            <w:shd w:val="clear" w:color="auto" w:fill="auto"/>
            <w:noWrap/>
            <w:vAlign w:val="center"/>
            <w:hideMark/>
          </w:tcPr>
          <w:p w14:paraId="6CB19F6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0.89</w:t>
            </w:r>
          </w:p>
        </w:tc>
      </w:tr>
      <w:tr w:rsidR="001D5275" w:rsidRPr="001D5275" w14:paraId="4FB5C68F" w14:textId="77777777" w:rsidTr="001D5275">
        <w:trPr>
          <w:trHeight w:val="360"/>
        </w:trPr>
        <w:tc>
          <w:tcPr>
            <w:tcW w:w="729" w:type="pct"/>
            <w:shd w:val="clear" w:color="auto" w:fill="auto"/>
            <w:noWrap/>
            <w:vAlign w:val="center"/>
            <w:hideMark/>
          </w:tcPr>
          <w:p w14:paraId="7DD5C7F3"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Income Taxes paid</w:t>
            </w:r>
          </w:p>
        </w:tc>
        <w:tc>
          <w:tcPr>
            <w:tcW w:w="356" w:type="pct"/>
            <w:shd w:val="clear" w:color="auto" w:fill="auto"/>
            <w:noWrap/>
            <w:vAlign w:val="center"/>
            <w:hideMark/>
          </w:tcPr>
          <w:p w14:paraId="0D64B68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BBB3F9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98483C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BC0ABB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0.43</w:t>
            </w:r>
          </w:p>
        </w:tc>
        <w:tc>
          <w:tcPr>
            <w:tcW w:w="356" w:type="pct"/>
            <w:shd w:val="clear" w:color="auto" w:fill="auto"/>
            <w:noWrap/>
            <w:vAlign w:val="center"/>
            <w:hideMark/>
          </w:tcPr>
          <w:p w14:paraId="69890C7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0.43</w:t>
            </w:r>
          </w:p>
        </w:tc>
        <w:tc>
          <w:tcPr>
            <w:tcW w:w="356" w:type="pct"/>
            <w:shd w:val="clear" w:color="auto" w:fill="auto"/>
            <w:noWrap/>
            <w:vAlign w:val="center"/>
            <w:hideMark/>
          </w:tcPr>
          <w:p w14:paraId="49B0CBE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0.46</w:t>
            </w:r>
          </w:p>
        </w:tc>
        <w:tc>
          <w:tcPr>
            <w:tcW w:w="356" w:type="pct"/>
            <w:shd w:val="clear" w:color="auto" w:fill="auto"/>
            <w:noWrap/>
            <w:vAlign w:val="center"/>
            <w:hideMark/>
          </w:tcPr>
          <w:p w14:paraId="1E8C765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6" w:type="pct"/>
            <w:shd w:val="clear" w:color="auto" w:fill="auto"/>
            <w:noWrap/>
            <w:vAlign w:val="center"/>
            <w:hideMark/>
          </w:tcPr>
          <w:p w14:paraId="0DA43A9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0.62</w:t>
            </w:r>
          </w:p>
        </w:tc>
        <w:tc>
          <w:tcPr>
            <w:tcW w:w="356" w:type="pct"/>
            <w:shd w:val="clear" w:color="auto" w:fill="auto"/>
            <w:noWrap/>
            <w:vAlign w:val="center"/>
            <w:hideMark/>
          </w:tcPr>
          <w:p w14:paraId="7067ECD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0.88</w:t>
            </w:r>
          </w:p>
        </w:tc>
        <w:tc>
          <w:tcPr>
            <w:tcW w:w="356" w:type="pct"/>
            <w:shd w:val="clear" w:color="auto" w:fill="auto"/>
            <w:noWrap/>
            <w:vAlign w:val="center"/>
            <w:hideMark/>
          </w:tcPr>
          <w:p w14:paraId="5DF70E3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0.98</w:t>
            </w:r>
          </w:p>
        </w:tc>
        <w:tc>
          <w:tcPr>
            <w:tcW w:w="356" w:type="pct"/>
            <w:shd w:val="clear" w:color="auto" w:fill="auto"/>
            <w:noWrap/>
            <w:vAlign w:val="center"/>
            <w:hideMark/>
          </w:tcPr>
          <w:p w14:paraId="69E825E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1.05</w:t>
            </w:r>
          </w:p>
        </w:tc>
        <w:tc>
          <w:tcPr>
            <w:tcW w:w="355" w:type="pct"/>
            <w:shd w:val="clear" w:color="auto" w:fill="auto"/>
            <w:noWrap/>
            <w:vAlign w:val="center"/>
            <w:hideMark/>
          </w:tcPr>
          <w:p w14:paraId="0A03AA7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1.10</w:t>
            </w:r>
          </w:p>
        </w:tc>
      </w:tr>
      <w:tr w:rsidR="001D5275" w:rsidRPr="001D5275" w14:paraId="67C90032" w14:textId="77777777" w:rsidTr="007663A3">
        <w:trPr>
          <w:trHeight w:val="360"/>
        </w:trPr>
        <w:tc>
          <w:tcPr>
            <w:tcW w:w="729" w:type="pct"/>
            <w:shd w:val="clear" w:color="auto" w:fill="DBE5F1" w:themeFill="accent1" w:themeFillTint="33"/>
            <w:noWrap/>
            <w:vAlign w:val="center"/>
            <w:hideMark/>
          </w:tcPr>
          <w:p w14:paraId="0B8F338B"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Net Cash from Operating Activities</w:t>
            </w:r>
          </w:p>
        </w:tc>
        <w:tc>
          <w:tcPr>
            <w:tcW w:w="356" w:type="pct"/>
            <w:shd w:val="clear" w:color="auto" w:fill="DBE5F1" w:themeFill="accent1" w:themeFillTint="33"/>
            <w:noWrap/>
            <w:vAlign w:val="center"/>
            <w:hideMark/>
          </w:tcPr>
          <w:p w14:paraId="0FB91BF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4B7181C1"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-2.12</w:t>
            </w:r>
          </w:p>
        </w:tc>
        <w:tc>
          <w:tcPr>
            <w:tcW w:w="356" w:type="pct"/>
            <w:shd w:val="clear" w:color="auto" w:fill="DBE5F1" w:themeFill="accent1" w:themeFillTint="33"/>
            <w:noWrap/>
            <w:vAlign w:val="center"/>
            <w:hideMark/>
          </w:tcPr>
          <w:p w14:paraId="5C8BB276"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1.55</w:t>
            </w:r>
          </w:p>
        </w:tc>
        <w:tc>
          <w:tcPr>
            <w:tcW w:w="356" w:type="pct"/>
            <w:shd w:val="clear" w:color="auto" w:fill="DBE5F1" w:themeFill="accent1" w:themeFillTint="33"/>
            <w:noWrap/>
            <w:vAlign w:val="center"/>
            <w:hideMark/>
          </w:tcPr>
          <w:p w14:paraId="764A418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3.93</w:t>
            </w:r>
          </w:p>
        </w:tc>
        <w:tc>
          <w:tcPr>
            <w:tcW w:w="356" w:type="pct"/>
            <w:shd w:val="clear" w:color="auto" w:fill="DBE5F1" w:themeFill="accent1" w:themeFillTint="33"/>
            <w:noWrap/>
            <w:vAlign w:val="center"/>
            <w:hideMark/>
          </w:tcPr>
          <w:p w14:paraId="19C141D2"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4.83</w:t>
            </w:r>
          </w:p>
        </w:tc>
        <w:tc>
          <w:tcPr>
            <w:tcW w:w="356" w:type="pct"/>
            <w:shd w:val="clear" w:color="auto" w:fill="DBE5F1" w:themeFill="accent1" w:themeFillTint="33"/>
            <w:noWrap/>
            <w:vAlign w:val="center"/>
            <w:hideMark/>
          </w:tcPr>
          <w:p w14:paraId="2606E457"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4.31</w:t>
            </w:r>
          </w:p>
        </w:tc>
        <w:tc>
          <w:tcPr>
            <w:tcW w:w="356" w:type="pct"/>
            <w:shd w:val="clear" w:color="auto" w:fill="DBE5F1" w:themeFill="accent1" w:themeFillTint="33"/>
            <w:noWrap/>
            <w:vAlign w:val="center"/>
            <w:hideMark/>
          </w:tcPr>
          <w:p w14:paraId="7172A948"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4.19</w:t>
            </w:r>
          </w:p>
        </w:tc>
        <w:tc>
          <w:tcPr>
            <w:tcW w:w="356" w:type="pct"/>
            <w:shd w:val="clear" w:color="auto" w:fill="DBE5F1" w:themeFill="accent1" w:themeFillTint="33"/>
            <w:noWrap/>
            <w:vAlign w:val="center"/>
            <w:hideMark/>
          </w:tcPr>
          <w:p w14:paraId="56D51A87"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4.11</w:t>
            </w:r>
          </w:p>
        </w:tc>
        <w:tc>
          <w:tcPr>
            <w:tcW w:w="356" w:type="pct"/>
            <w:shd w:val="clear" w:color="auto" w:fill="DBE5F1" w:themeFill="accent1" w:themeFillTint="33"/>
            <w:noWrap/>
            <w:vAlign w:val="center"/>
            <w:hideMark/>
          </w:tcPr>
          <w:p w14:paraId="4867921F"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3.78</w:t>
            </w:r>
          </w:p>
        </w:tc>
        <w:tc>
          <w:tcPr>
            <w:tcW w:w="356" w:type="pct"/>
            <w:shd w:val="clear" w:color="auto" w:fill="DBE5F1" w:themeFill="accent1" w:themeFillTint="33"/>
            <w:noWrap/>
            <w:vAlign w:val="center"/>
            <w:hideMark/>
          </w:tcPr>
          <w:p w14:paraId="485D8A6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3.75</w:t>
            </w:r>
          </w:p>
        </w:tc>
        <w:tc>
          <w:tcPr>
            <w:tcW w:w="356" w:type="pct"/>
            <w:shd w:val="clear" w:color="auto" w:fill="DBE5F1" w:themeFill="accent1" w:themeFillTint="33"/>
            <w:noWrap/>
            <w:vAlign w:val="center"/>
            <w:hideMark/>
          </w:tcPr>
          <w:p w14:paraId="479259EB"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3.77</w:t>
            </w:r>
          </w:p>
        </w:tc>
        <w:tc>
          <w:tcPr>
            <w:tcW w:w="355" w:type="pct"/>
            <w:shd w:val="clear" w:color="auto" w:fill="DBE5F1" w:themeFill="accent1" w:themeFillTint="33"/>
            <w:noWrap/>
            <w:vAlign w:val="center"/>
            <w:hideMark/>
          </w:tcPr>
          <w:p w14:paraId="54906C6E"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3.80</w:t>
            </w:r>
          </w:p>
        </w:tc>
      </w:tr>
      <w:tr w:rsidR="001D5275" w:rsidRPr="001D5275" w14:paraId="3FF99C85" w14:textId="77777777" w:rsidTr="001D5275">
        <w:trPr>
          <w:trHeight w:val="360"/>
        </w:trPr>
        <w:tc>
          <w:tcPr>
            <w:tcW w:w="5000" w:type="pct"/>
            <w:gridSpan w:val="13"/>
            <w:shd w:val="clear" w:color="auto" w:fill="auto"/>
            <w:noWrap/>
            <w:vAlign w:val="center"/>
            <w:hideMark/>
          </w:tcPr>
          <w:p w14:paraId="1F073B36" w14:textId="36B7F8B8"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b/>
                <w:bCs/>
                <w:sz w:val="22"/>
                <w:szCs w:val="22"/>
                <w:u w:val="single"/>
              </w:rPr>
              <w:t>Cash Flow from Investing Activities</w:t>
            </w:r>
          </w:p>
        </w:tc>
      </w:tr>
      <w:tr w:rsidR="001D5275" w:rsidRPr="001D5275" w14:paraId="7AC9B78A" w14:textId="77777777" w:rsidTr="001D5275">
        <w:trPr>
          <w:trHeight w:val="360"/>
        </w:trPr>
        <w:tc>
          <w:tcPr>
            <w:tcW w:w="729" w:type="pct"/>
            <w:shd w:val="clear" w:color="auto" w:fill="auto"/>
            <w:noWrap/>
            <w:vAlign w:val="center"/>
            <w:hideMark/>
          </w:tcPr>
          <w:p w14:paraId="65F677E6"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Purchase of Fixed Assets</w:t>
            </w:r>
          </w:p>
        </w:tc>
        <w:tc>
          <w:tcPr>
            <w:tcW w:w="356" w:type="pct"/>
            <w:shd w:val="clear" w:color="auto" w:fill="auto"/>
            <w:noWrap/>
            <w:vAlign w:val="center"/>
            <w:hideMark/>
          </w:tcPr>
          <w:p w14:paraId="3B62ADB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-7.03</w:t>
            </w:r>
          </w:p>
        </w:tc>
        <w:tc>
          <w:tcPr>
            <w:tcW w:w="356" w:type="pct"/>
            <w:shd w:val="clear" w:color="auto" w:fill="auto"/>
            <w:noWrap/>
            <w:vAlign w:val="center"/>
            <w:hideMark/>
          </w:tcPr>
          <w:p w14:paraId="53AFF6D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-8.31</w:t>
            </w:r>
          </w:p>
        </w:tc>
        <w:tc>
          <w:tcPr>
            <w:tcW w:w="356" w:type="pct"/>
            <w:shd w:val="clear" w:color="auto" w:fill="auto"/>
            <w:noWrap/>
            <w:vAlign w:val="center"/>
            <w:hideMark/>
          </w:tcPr>
          <w:p w14:paraId="209C6A8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BAF4BC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EFBEF5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21A67E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A0FD2E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C1B535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F5925D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A0E99D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D302E3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3C6A93E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1DF2E3B8" w14:textId="77777777" w:rsidTr="001D5275">
        <w:trPr>
          <w:trHeight w:val="360"/>
        </w:trPr>
        <w:tc>
          <w:tcPr>
            <w:tcW w:w="729" w:type="pct"/>
            <w:shd w:val="clear" w:color="auto" w:fill="auto"/>
            <w:noWrap/>
            <w:vAlign w:val="center"/>
            <w:hideMark/>
          </w:tcPr>
          <w:p w14:paraId="279312B5"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Security Deposit</w:t>
            </w:r>
          </w:p>
        </w:tc>
        <w:tc>
          <w:tcPr>
            <w:tcW w:w="356" w:type="pct"/>
            <w:shd w:val="clear" w:color="auto" w:fill="auto"/>
            <w:noWrap/>
            <w:vAlign w:val="center"/>
            <w:hideMark/>
          </w:tcPr>
          <w:p w14:paraId="5041810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6" w:type="pct"/>
            <w:shd w:val="clear" w:color="auto" w:fill="auto"/>
            <w:noWrap/>
            <w:vAlign w:val="center"/>
            <w:hideMark/>
          </w:tcPr>
          <w:p w14:paraId="7C00744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87A06F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C68E6C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F692B1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0A7EFC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5A72D0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977C0D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22E84C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DA96DE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7E966E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301D395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0EA19D45" w14:textId="77777777" w:rsidTr="007663A3">
        <w:trPr>
          <w:trHeight w:val="360"/>
        </w:trPr>
        <w:tc>
          <w:tcPr>
            <w:tcW w:w="729" w:type="pct"/>
            <w:shd w:val="clear" w:color="auto" w:fill="DBE5F1" w:themeFill="accent1" w:themeFillTint="33"/>
            <w:noWrap/>
            <w:vAlign w:val="center"/>
            <w:hideMark/>
          </w:tcPr>
          <w:p w14:paraId="0A16D9A5"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Net Cash from Investing Activities</w:t>
            </w:r>
          </w:p>
        </w:tc>
        <w:tc>
          <w:tcPr>
            <w:tcW w:w="356" w:type="pct"/>
            <w:shd w:val="clear" w:color="auto" w:fill="DBE5F1" w:themeFill="accent1" w:themeFillTint="33"/>
            <w:noWrap/>
            <w:vAlign w:val="center"/>
            <w:hideMark/>
          </w:tcPr>
          <w:p w14:paraId="29A85394"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-7.88</w:t>
            </w:r>
          </w:p>
        </w:tc>
        <w:tc>
          <w:tcPr>
            <w:tcW w:w="356" w:type="pct"/>
            <w:shd w:val="clear" w:color="auto" w:fill="DBE5F1" w:themeFill="accent1" w:themeFillTint="33"/>
            <w:noWrap/>
            <w:vAlign w:val="center"/>
            <w:hideMark/>
          </w:tcPr>
          <w:p w14:paraId="399B16EE"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-8.31</w:t>
            </w:r>
          </w:p>
        </w:tc>
        <w:tc>
          <w:tcPr>
            <w:tcW w:w="356" w:type="pct"/>
            <w:shd w:val="clear" w:color="auto" w:fill="DBE5F1" w:themeFill="accent1" w:themeFillTint="33"/>
            <w:noWrap/>
            <w:vAlign w:val="center"/>
            <w:hideMark/>
          </w:tcPr>
          <w:p w14:paraId="0DCB6AD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4FCEDE1F"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4E2C3C8E"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121BDFA4"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525F5811"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2EC25493"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7033616B"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7E2D33C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2728B835"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5" w:type="pct"/>
            <w:shd w:val="clear" w:color="auto" w:fill="DBE5F1" w:themeFill="accent1" w:themeFillTint="33"/>
            <w:noWrap/>
            <w:vAlign w:val="center"/>
            <w:hideMark/>
          </w:tcPr>
          <w:p w14:paraId="602F8B6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r>
      <w:tr w:rsidR="001D5275" w:rsidRPr="001D5275" w14:paraId="3CF7714B" w14:textId="77777777" w:rsidTr="001D5275">
        <w:trPr>
          <w:trHeight w:val="360"/>
        </w:trPr>
        <w:tc>
          <w:tcPr>
            <w:tcW w:w="5000" w:type="pct"/>
            <w:gridSpan w:val="13"/>
            <w:shd w:val="clear" w:color="auto" w:fill="auto"/>
            <w:noWrap/>
            <w:vAlign w:val="center"/>
            <w:hideMark/>
          </w:tcPr>
          <w:p w14:paraId="578A843F" w14:textId="0BD7015C"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b/>
                <w:bCs/>
                <w:sz w:val="22"/>
                <w:szCs w:val="22"/>
                <w:u w:val="single"/>
              </w:rPr>
              <w:t>Cash Flow from Financing Activities</w:t>
            </w:r>
          </w:p>
        </w:tc>
      </w:tr>
      <w:tr w:rsidR="001D5275" w:rsidRPr="001D5275" w14:paraId="05D95A1D" w14:textId="77777777" w:rsidTr="001D5275">
        <w:trPr>
          <w:trHeight w:val="360"/>
        </w:trPr>
        <w:tc>
          <w:tcPr>
            <w:tcW w:w="729" w:type="pct"/>
            <w:shd w:val="clear" w:color="auto" w:fill="auto"/>
            <w:noWrap/>
            <w:vAlign w:val="center"/>
            <w:hideMark/>
          </w:tcPr>
          <w:p w14:paraId="7BC225E1"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Equity / Share Capital/USL</w:t>
            </w:r>
          </w:p>
        </w:tc>
        <w:tc>
          <w:tcPr>
            <w:tcW w:w="356" w:type="pct"/>
            <w:shd w:val="clear" w:color="auto" w:fill="auto"/>
            <w:noWrap/>
            <w:vAlign w:val="center"/>
            <w:hideMark/>
          </w:tcPr>
          <w:p w14:paraId="62342E8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4.40</w:t>
            </w:r>
          </w:p>
        </w:tc>
        <w:tc>
          <w:tcPr>
            <w:tcW w:w="356" w:type="pct"/>
            <w:shd w:val="clear" w:color="auto" w:fill="auto"/>
            <w:noWrap/>
            <w:vAlign w:val="center"/>
            <w:hideMark/>
          </w:tcPr>
          <w:p w14:paraId="06EB0DA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27864A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0.23</w:t>
            </w:r>
          </w:p>
        </w:tc>
        <w:tc>
          <w:tcPr>
            <w:tcW w:w="356" w:type="pct"/>
            <w:shd w:val="clear" w:color="auto" w:fill="auto"/>
            <w:noWrap/>
            <w:vAlign w:val="center"/>
            <w:hideMark/>
          </w:tcPr>
          <w:p w14:paraId="5FB9A34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FBA6B8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DBC37D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8B721A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491CDE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8948AB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59A044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0A3701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7910CB3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3D5EC112" w14:textId="77777777" w:rsidTr="001D5275">
        <w:trPr>
          <w:trHeight w:val="360"/>
        </w:trPr>
        <w:tc>
          <w:tcPr>
            <w:tcW w:w="729" w:type="pct"/>
            <w:shd w:val="clear" w:color="auto" w:fill="auto"/>
            <w:noWrap/>
            <w:vAlign w:val="center"/>
            <w:hideMark/>
          </w:tcPr>
          <w:p w14:paraId="7E62B8B0"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TL</w:t>
            </w:r>
          </w:p>
        </w:tc>
        <w:tc>
          <w:tcPr>
            <w:tcW w:w="356" w:type="pct"/>
            <w:shd w:val="clear" w:color="auto" w:fill="auto"/>
            <w:noWrap/>
            <w:vAlign w:val="center"/>
            <w:hideMark/>
          </w:tcPr>
          <w:p w14:paraId="2C5433F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3.47</w:t>
            </w:r>
          </w:p>
        </w:tc>
        <w:tc>
          <w:tcPr>
            <w:tcW w:w="356" w:type="pct"/>
            <w:shd w:val="clear" w:color="auto" w:fill="auto"/>
            <w:noWrap/>
            <w:vAlign w:val="center"/>
            <w:hideMark/>
          </w:tcPr>
          <w:p w14:paraId="3559961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10.42</w:t>
            </w:r>
          </w:p>
        </w:tc>
        <w:tc>
          <w:tcPr>
            <w:tcW w:w="356" w:type="pct"/>
            <w:shd w:val="clear" w:color="auto" w:fill="auto"/>
            <w:noWrap/>
            <w:vAlign w:val="center"/>
            <w:hideMark/>
          </w:tcPr>
          <w:p w14:paraId="48DEEB2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-0.12</w:t>
            </w:r>
          </w:p>
        </w:tc>
        <w:tc>
          <w:tcPr>
            <w:tcW w:w="356" w:type="pct"/>
            <w:shd w:val="clear" w:color="auto" w:fill="auto"/>
            <w:noWrap/>
            <w:vAlign w:val="center"/>
            <w:hideMark/>
          </w:tcPr>
          <w:p w14:paraId="2AEF52D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-1.39</w:t>
            </w:r>
          </w:p>
        </w:tc>
        <w:tc>
          <w:tcPr>
            <w:tcW w:w="356" w:type="pct"/>
            <w:shd w:val="clear" w:color="auto" w:fill="auto"/>
            <w:noWrap/>
            <w:vAlign w:val="center"/>
            <w:hideMark/>
          </w:tcPr>
          <w:p w14:paraId="3A49D3A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-1.39</w:t>
            </w:r>
          </w:p>
        </w:tc>
        <w:tc>
          <w:tcPr>
            <w:tcW w:w="356" w:type="pct"/>
            <w:shd w:val="clear" w:color="auto" w:fill="auto"/>
            <w:noWrap/>
            <w:vAlign w:val="center"/>
            <w:hideMark/>
          </w:tcPr>
          <w:p w14:paraId="3D4892F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-1.67</w:t>
            </w:r>
          </w:p>
        </w:tc>
        <w:tc>
          <w:tcPr>
            <w:tcW w:w="356" w:type="pct"/>
            <w:shd w:val="clear" w:color="auto" w:fill="auto"/>
            <w:noWrap/>
            <w:vAlign w:val="center"/>
            <w:hideMark/>
          </w:tcPr>
          <w:p w14:paraId="2439FE0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-2.08</w:t>
            </w:r>
          </w:p>
        </w:tc>
        <w:tc>
          <w:tcPr>
            <w:tcW w:w="356" w:type="pct"/>
            <w:shd w:val="clear" w:color="auto" w:fill="auto"/>
            <w:noWrap/>
            <w:vAlign w:val="center"/>
            <w:hideMark/>
          </w:tcPr>
          <w:p w14:paraId="5FD2D0D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-2.08</w:t>
            </w:r>
          </w:p>
        </w:tc>
        <w:tc>
          <w:tcPr>
            <w:tcW w:w="356" w:type="pct"/>
            <w:shd w:val="clear" w:color="auto" w:fill="auto"/>
            <w:noWrap/>
            <w:vAlign w:val="center"/>
            <w:hideMark/>
          </w:tcPr>
          <w:p w14:paraId="35A1DB5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-2.78</w:t>
            </w:r>
          </w:p>
        </w:tc>
        <w:tc>
          <w:tcPr>
            <w:tcW w:w="356" w:type="pct"/>
            <w:shd w:val="clear" w:color="auto" w:fill="auto"/>
            <w:noWrap/>
            <w:vAlign w:val="center"/>
            <w:hideMark/>
          </w:tcPr>
          <w:p w14:paraId="1D67496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-2.39</w:t>
            </w:r>
          </w:p>
        </w:tc>
        <w:tc>
          <w:tcPr>
            <w:tcW w:w="356" w:type="pct"/>
            <w:shd w:val="clear" w:color="auto" w:fill="auto"/>
            <w:noWrap/>
            <w:vAlign w:val="center"/>
            <w:hideMark/>
          </w:tcPr>
          <w:p w14:paraId="1E78D1B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1C12EBC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622613CC" w14:textId="77777777" w:rsidTr="001D5275">
        <w:trPr>
          <w:trHeight w:val="360"/>
        </w:trPr>
        <w:tc>
          <w:tcPr>
            <w:tcW w:w="729" w:type="pct"/>
            <w:shd w:val="clear" w:color="auto" w:fill="auto"/>
            <w:noWrap/>
            <w:vAlign w:val="center"/>
            <w:hideMark/>
          </w:tcPr>
          <w:p w14:paraId="77219F69"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CC Limit</w:t>
            </w:r>
          </w:p>
        </w:tc>
        <w:tc>
          <w:tcPr>
            <w:tcW w:w="356" w:type="pct"/>
            <w:shd w:val="clear" w:color="auto" w:fill="auto"/>
            <w:noWrap/>
            <w:vAlign w:val="center"/>
            <w:hideMark/>
          </w:tcPr>
          <w:p w14:paraId="5FED711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31923A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679876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6" w:type="pct"/>
            <w:shd w:val="clear" w:color="auto" w:fill="auto"/>
            <w:noWrap/>
            <w:vAlign w:val="center"/>
            <w:hideMark/>
          </w:tcPr>
          <w:p w14:paraId="5F4C23B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7028D7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7F9658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5B96D8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5AA7F7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8E912B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0807E9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C85BEA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61EFC4F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755A7B9E" w14:textId="77777777" w:rsidTr="001D5275">
        <w:trPr>
          <w:trHeight w:val="360"/>
        </w:trPr>
        <w:tc>
          <w:tcPr>
            <w:tcW w:w="729" w:type="pct"/>
            <w:shd w:val="clear" w:color="auto" w:fill="auto"/>
            <w:noWrap/>
            <w:vAlign w:val="center"/>
            <w:hideMark/>
          </w:tcPr>
          <w:p w14:paraId="69D25B30"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Interest Paid</w:t>
            </w:r>
          </w:p>
        </w:tc>
        <w:tc>
          <w:tcPr>
            <w:tcW w:w="356" w:type="pct"/>
            <w:shd w:val="clear" w:color="auto" w:fill="auto"/>
            <w:noWrap/>
            <w:vAlign w:val="center"/>
            <w:hideMark/>
          </w:tcPr>
          <w:p w14:paraId="460137B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7C394A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52A28A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-0.44</w:t>
            </w:r>
          </w:p>
        </w:tc>
        <w:tc>
          <w:tcPr>
            <w:tcW w:w="356" w:type="pct"/>
            <w:shd w:val="clear" w:color="auto" w:fill="auto"/>
            <w:noWrap/>
            <w:vAlign w:val="center"/>
            <w:hideMark/>
          </w:tcPr>
          <w:p w14:paraId="1D6656A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-1.15</w:t>
            </w:r>
          </w:p>
        </w:tc>
        <w:tc>
          <w:tcPr>
            <w:tcW w:w="356" w:type="pct"/>
            <w:shd w:val="clear" w:color="auto" w:fill="auto"/>
            <w:noWrap/>
            <w:vAlign w:val="center"/>
            <w:hideMark/>
          </w:tcPr>
          <w:p w14:paraId="7A17F3A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-1.04</w:t>
            </w:r>
          </w:p>
        </w:tc>
        <w:tc>
          <w:tcPr>
            <w:tcW w:w="356" w:type="pct"/>
            <w:shd w:val="clear" w:color="auto" w:fill="auto"/>
            <w:noWrap/>
            <w:vAlign w:val="center"/>
            <w:hideMark/>
          </w:tcPr>
          <w:p w14:paraId="03EC22F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150645F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-0.75</w:t>
            </w:r>
          </w:p>
        </w:tc>
        <w:tc>
          <w:tcPr>
            <w:tcW w:w="356" w:type="pct"/>
            <w:shd w:val="clear" w:color="auto" w:fill="auto"/>
            <w:noWrap/>
            <w:vAlign w:val="center"/>
            <w:hideMark/>
          </w:tcPr>
          <w:p w14:paraId="2CB694E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-0.57</w:t>
            </w:r>
          </w:p>
        </w:tc>
        <w:tc>
          <w:tcPr>
            <w:tcW w:w="356" w:type="pct"/>
            <w:shd w:val="clear" w:color="auto" w:fill="auto"/>
            <w:noWrap/>
            <w:vAlign w:val="center"/>
            <w:hideMark/>
          </w:tcPr>
          <w:p w14:paraId="737A638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-0.36</w:t>
            </w:r>
          </w:p>
        </w:tc>
        <w:tc>
          <w:tcPr>
            <w:tcW w:w="356" w:type="pct"/>
            <w:shd w:val="clear" w:color="auto" w:fill="auto"/>
            <w:noWrap/>
            <w:vAlign w:val="center"/>
            <w:hideMark/>
          </w:tcPr>
          <w:p w14:paraId="3948886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-0.13</w:t>
            </w:r>
          </w:p>
        </w:tc>
        <w:tc>
          <w:tcPr>
            <w:tcW w:w="356" w:type="pct"/>
            <w:shd w:val="clear" w:color="auto" w:fill="auto"/>
            <w:noWrap/>
            <w:vAlign w:val="center"/>
            <w:hideMark/>
          </w:tcPr>
          <w:p w14:paraId="2EA4F1B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c>
          <w:tcPr>
            <w:tcW w:w="355" w:type="pct"/>
            <w:shd w:val="clear" w:color="auto" w:fill="auto"/>
            <w:noWrap/>
            <w:vAlign w:val="center"/>
            <w:hideMark/>
          </w:tcPr>
          <w:p w14:paraId="08DACD3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r>
      <w:tr w:rsidR="001D5275" w:rsidRPr="001D5275" w14:paraId="135BFEAF" w14:textId="77777777" w:rsidTr="007663A3">
        <w:trPr>
          <w:trHeight w:val="360"/>
        </w:trPr>
        <w:tc>
          <w:tcPr>
            <w:tcW w:w="729" w:type="pct"/>
            <w:shd w:val="clear" w:color="auto" w:fill="DBE5F1" w:themeFill="accent1" w:themeFillTint="33"/>
            <w:noWrap/>
            <w:vAlign w:val="center"/>
            <w:hideMark/>
          </w:tcPr>
          <w:p w14:paraId="2B45406E"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Net Cash from Financing Activities</w:t>
            </w:r>
          </w:p>
        </w:tc>
        <w:tc>
          <w:tcPr>
            <w:tcW w:w="356" w:type="pct"/>
            <w:shd w:val="clear" w:color="auto" w:fill="DBE5F1" w:themeFill="accent1" w:themeFillTint="33"/>
            <w:noWrap/>
            <w:vAlign w:val="center"/>
            <w:hideMark/>
          </w:tcPr>
          <w:p w14:paraId="1AC58252"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7.88</w:t>
            </w:r>
          </w:p>
        </w:tc>
        <w:tc>
          <w:tcPr>
            <w:tcW w:w="356" w:type="pct"/>
            <w:shd w:val="clear" w:color="auto" w:fill="DBE5F1" w:themeFill="accent1" w:themeFillTint="33"/>
            <w:noWrap/>
            <w:vAlign w:val="center"/>
            <w:hideMark/>
          </w:tcPr>
          <w:p w14:paraId="26254CC5"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10.42</w:t>
            </w:r>
          </w:p>
        </w:tc>
        <w:tc>
          <w:tcPr>
            <w:tcW w:w="356" w:type="pct"/>
            <w:shd w:val="clear" w:color="auto" w:fill="DBE5F1" w:themeFill="accent1" w:themeFillTint="33"/>
            <w:noWrap/>
            <w:vAlign w:val="center"/>
            <w:hideMark/>
          </w:tcPr>
          <w:p w14:paraId="7FFEF841"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0.18</w:t>
            </w:r>
          </w:p>
        </w:tc>
        <w:tc>
          <w:tcPr>
            <w:tcW w:w="356" w:type="pct"/>
            <w:shd w:val="clear" w:color="auto" w:fill="DBE5F1" w:themeFill="accent1" w:themeFillTint="33"/>
            <w:noWrap/>
            <w:vAlign w:val="center"/>
            <w:hideMark/>
          </w:tcPr>
          <w:p w14:paraId="7386DBE2"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-2.54</w:t>
            </w:r>
          </w:p>
        </w:tc>
        <w:tc>
          <w:tcPr>
            <w:tcW w:w="356" w:type="pct"/>
            <w:shd w:val="clear" w:color="auto" w:fill="DBE5F1" w:themeFill="accent1" w:themeFillTint="33"/>
            <w:noWrap/>
            <w:vAlign w:val="center"/>
            <w:hideMark/>
          </w:tcPr>
          <w:p w14:paraId="17AE5A2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-2.43</w:t>
            </w:r>
          </w:p>
        </w:tc>
        <w:tc>
          <w:tcPr>
            <w:tcW w:w="356" w:type="pct"/>
            <w:shd w:val="clear" w:color="auto" w:fill="DBE5F1" w:themeFill="accent1" w:themeFillTint="33"/>
            <w:noWrap/>
            <w:vAlign w:val="center"/>
            <w:hideMark/>
          </w:tcPr>
          <w:p w14:paraId="16C43C31"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-2.57</w:t>
            </w:r>
          </w:p>
        </w:tc>
        <w:tc>
          <w:tcPr>
            <w:tcW w:w="356" w:type="pct"/>
            <w:shd w:val="clear" w:color="auto" w:fill="DBE5F1" w:themeFill="accent1" w:themeFillTint="33"/>
            <w:noWrap/>
            <w:vAlign w:val="center"/>
            <w:hideMark/>
          </w:tcPr>
          <w:p w14:paraId="0145F0FB"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-2.83</w:t>
            </w:r>
          </w:p>
        </w:tc>
        <w:tc>
          <w:tcPr>
            <w:tcW w:w="356" w:type="pct"/>
            <w:shd w:val="clear" w:color="auto" w:fill="DBE5F1" w:themeFill="accent1" w:themeFillTint="33"/>
            <w:noWrap/>
            <w:vAlign w:val="center"/>
            <w:hideMark/>
          </w:tcPr>
          <w:p w14:paraId="733A841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-2.65</w:t>
            </w:r>
          </w:p>
        </w:tc>
        <w:tc>
          <w:tcPr>
            <w:tcW w:w="356" w:type="pct"/>
            <w:shd w:val="clear" w:color="auto" w:fill="DBE5F1" w:themeFill="accent1" w:themeFillTint="33"/>
            <w:noWrap/>
            <w:vAlign w:val="center"/>
            <w:hideMark/>
          </w:tcPr>
          <w:p w14:paraId="26EADF1F"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-3.14</w:t>
            </w:r>
          </w:p>
        </w:tc>
        <w:tc>
          <w:tcPr>
            <w:tcW w:w="356" w:type="pct"/>
            <w:shd w:val="clear" w:color="auto" w:fill="DBE5F1" w:themeFill="accent1" w:themeFillTint="33"/>
            <w:noWrap/>
            <w:vAlign w:val="center"/>
            <w:hideMark/>
          </w:tcPr>
          <w:p w14:paraId="1B7E6914"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-2.51</w:t>
            </w:r>
          </w:p>
        </w:tc>
        <w:tc>
          <w:tcPr>
            <w:tcW w:w="356" w:type="pct"/>
            <w:shd w:val="clear" w:color="auto" w:fill="DBE5F1" w:themeFill="accent1" w:themeFillTint="33"/>
            <w:noWrap/>
            <w:vAlign w:val="center"/>
            <w:hideMark/>
          </w:tcPr>
          <w:p w14:paraId="5B91DC5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-0.04</w:t>
            </w:r>
          </w:p>
        </w:tc>
        <w:tc>
          <w:tcPr>
            <w:tcW w:w="355" w:type="pct"/>
            <w:shd w:val="clear" w:color="auto" w:fill="DBE5F1" w:themeFill="accent1" w:themeFillTint="33"/>
            <w:noWrap/>
            <w:vAlign w:val="center"/>
            <w:hideMark/>
          </w:tcPr>
          <w:p w14:paraId="05BDBDCF"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-0.04</w:t>
            </w:r>
          </w:p>
        </w:tc>
      </w:tr>
      <w:tr w:rsidR="001D5275" w:rsidRPr="001D5275" w14:paraId="2E8FE42D" w14:textId="77777777" w:rsidTr="001D5275">
        <w:trPr>
          <w:trHeight w:val="360"/>
        </w:trPr>
        <w:tc>
          <w:tcPr>
            <w:tcW w:w="729" w:type="pct"/>
            <w:shd w:val="clear" w:color="auto" w:fill="auto"/>
            <w:noWrap/>
            <w:vAlign w:val="center"/>
            <w:hideMark/>
          </w:tcPr>
          <w:p w14:paraId="54029878"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lastRenderedPageBreak/>
              <w:t>Net increase in cash and cash equivalents</w:t>
            </w:r>
          </w:p>
        </w:tc>
        <w:tc>
          <w:tcPr>
            <w:tcW w:w="356" w:type="pct"/>
            <w:shd w:val="clear" w:color="auto" w:fill="auto"/>
            <w:noWrap/>
            <w:vAlign w:val="center"/>
            <w:hideMark/>
          </w:tcPr>
          <w:p w14:paraId="02A0213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4270AD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8D83F2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1.73</w:t>
            </w:r>
          </w:p>
        </w:tc>
        <w:tc>
          <w:tcPr>
            <w:tcW w:w="356" w:type="pct"/>
            <w:shd w:val="clear" w:color="auto" w:fill="auto"/>
            <w:noWrap/>
            <w:vAlign w:val="center"/>
            <w:hideMark/>
          </w:tcPr>
          <w:p w14:paraId="1AFC034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1.38</w:t>
            </w:r>
          </w:p>
        </w:tc>
        <w:tc>
          <w:tcPr>
            <w:tcW w:w="356" w:type="pct"/>
            <w:shd w:val="clear" w:color="auto" w:fill="auto"/>
            <w:noWrap/>
            <w:vAlign w:val="center"/>
            <w:hideMark/>
          </w:tcPr>
          <w:p w14:paraId="5117811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2.40</w:t>
            </w:r>
          </w:p>
        </w:tc>
        <w:tc>
          <w:tcPr>
            <w:tcW w:w="356" w:type="pct"/>
            <w:shd w:val="clear" w:color="auto" w:fill="auto"/>
            <w:noWrap/>
            <w:vAlign w:val="center"/>
            <w:hideMark/>
          </w:tcPr>
          <w:p w14:paraId="0DC0C46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1.73</w:t>
            </w:r>
          </w:p>
        </w:tc>
        <w:tc>
          <w:tcPr>
            <w:tcW w:w="356" w:type="pct"/>
            <w:shd w:val="clear" w:color="auto" w:fill="auto"/>
            <w:noWrap/>
            <w:vAlign w:val="center"/>
            <w:hideMark/>
          </w:tcPr>
          <w:p w14:paraId="373A490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1.36</w:t>
            </w:r>
          </w:p>
        </w:tc>
        <w:tc>
          <w:tcPr>
            <w:tcW w:w="356" w:type="pct"/>
            <w:shd w:val="clear" w:color="auto" w:fill="auto"/>
            <w:noWrap/>
            <w:vAlign w:val="center"/>
            <w:hideMark/>
          </w:tcPr>
          <w:p w14:paraId="520F72B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1.46</w:t>
            </w:r>
          </w:p>
        </w:tc>
        <w:tc>
          <w:tcPr>
            <w:tcW w:w="356" w:type="pct"/>
            <w:shd w:val="clear" w:color="auto" w:fill="auto"/>
            <w:noWrap/>
            <w:vAlign w:val="center"/>
            <w:hideMark/>
          </w:tcPr>
          <w:p w14:paraId="35AFED8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0.64</w:t>
            </w:r>
          </w:p>
        </w:tc>
        <w:tc>
          <w:tcPr>
            <w:tcW w:w="356" w:type="pct"/>
            <w:shd w:val="clear" w:color="auto" w:fill="auto"/>
            <w:noWrap/>
            <w:vAlign w:val="center"/>
            <w:hideMark/>
          </w:tcPr>
          <w:p w14:paraId="39375BB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1.24</w:t>
            </w:r>
          </w:p>
        </w:tc>
        <w:tc>
          <w:tcPr>
            <w:tcW w:w="356" w:type="pct"/>
            <w:shd w:val="clear" w:color="auto" w:fill="auto"/>
            <w:noWrap/>
            <w:vAlign w:val="center"/>
            <w:hideMark/>
          </w:tcPr>
          <w:p w14:paraId="1BC6138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3.72</w:t>
            </w:r>
          </w:p>
        </w:tc>
        <w:tc>
          <w:tcPr>
            <w:tcW w:w="355" w:type="pct"/>
            <w:shd w:val="clear" w:color="auto" w:fill="auto"/>
            <w:noWrap/>
            <w:vAlign w:val="center"/>
            <w:hideMark/>
          </w:tcPr>
          <w:p w14:paraId="18E82E0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3.76</w:t>
            </w:r>
          </w:p>
        </w:tc>
      </w:tr>
      <w:tr w:rsidR="001D5275" w:rsidRPr="001D5275" w14:paraId="24450150" w14:textId="77777777" w:rsidTr="001D5275">
        <w:trPr>
          <w:trHeight w:val="360"/>
        </w:trPr>
        <w:tc>
          <w:tcPr>
            <w:tcW w:w="729" w:type="pct"/>
            <w:shd w:val="clear" w:color="auto" w:fill="auto"/>
            <w:noWrap/>
            <w:vAlign w:val="center"/>
            <w:hideMark/>
          </w:tcPr>
          <w:p w14:paraId="61314EAA"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Cash and cash equivalents at beginning of period</w:t>
            </w:r>
          </w:p>
        </w:tc>
        <w:tc>
          <w:tcPr>
            <w:tcW w:w="356" w:type="pct"/>
            <w:shd w:val="clear" w:color="auto" w:fill="auto"/>
            <w:noWrap/>
            <w:vAlign w:val="center"/>
            <w:hideMark/>
          </w:tcPr>
          <w:p w14:paraId="3BA3B21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1F2F5A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0C668A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6A97A8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1.73</w:t>
            </w:r>
          </w:p>
        </w:tc>
        <w:tc>
          <w:tcPr>
            <w:tcW w:w="356" w:type="pct"/>
            <w:shd w:val="clear" w:color="auto" w:fill="auto"/>
            <w:noWrap/>
            <w:vAlign w:val="center"/>
            <w:hideMark/>
          </w:tcPr>
          <w:p w14:paraId="6ECD644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3.11</w:t>
            </w:r>
          </w:p>
        </w:tc>
        <w:tc>
          <w:tcPr>
            <w:tcW w:w="356" w:type="pct"/>
            <w:shd w:val="clear" w:color="auto" w:fill="auto"/>
            <w:noWrap/>
            <w:vAlign w:val="center"/>
            <w:hideMark/>
          </w:tcPr>
          <w:p w14:paraId="588DDC1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5.51</w:t>
            </w:r>
          </w:p>
        </w:tc>
        <w:tc>
          <w:tcPr>
            <w:tcW w:w="356" w:type="pct"/>
            <w:shd w:val="clear" w:color="auto" w:fill="auto"/>
            <w:noWrap/>
            <w:vAlign w:val="center"/>
            <w:hideMark/>
          </w:tcPr>
          <w:p w14:paraId="5540B9B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7.24</w:t>
            </w:r>
          </w:p>
        </w:tc>
        <w:tc>
          <w:tcPr>
            <w:tcW w:w="356" w:type="pct"/>
            <w:shd w:val="clear" w:color="auto" w:fill="auto"/>
            <w:noWrap/>
            <w:vAlign w:val="center"/>
            <w:hideMark/>
          </w:tcPr>
          <w:p w14:paraId="2F21822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8.60</w:t>
            </w:r>
          </w:p>
        </w:tc>
        <w:tc>
          <w:tcPr>
            <w:tcW w:w="356" w:type="pct"/>
            <w:shd w:val="clear" w:color="auto" w:fill="auto"/>
            <w:noWrap/>
            <w:vAlign w:val="center"/>
            <w:hideMark/>
          </w:tcPr>
          <w:p w14:paraId="338A5EB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10.06</w:t>
            </w:r>
          </w:p>
        </w:tc>
        <w:tc>
          <w:tcPr>
            <w:tcW w:w="356" w:type="pct"/>
            <w:shd w:val="clear" w:color="auto" w:fill="auto"/>
            <w:noWrap/>
            <w:vAlign w:val="center"/>
            <w:hideMark/>
          </w:tcPr>
          <w:p w14:paraId="5E5F8E4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10.70</w:t>
            </w:r>
          </w:p>
        </w:tc>
        <w:tc>
          <w:tcPr>
            <w:tcW w:w="356" w:type="pct"/>
            <w:shd w:val="clear" w:color="auto" w:fill="auto"/>
            <w:noWrap/>
            <w:vAlign w:val="center"/>
            <w:hideMark/>
          </w:tcPr>
          <w:p w14:paraId="12E336A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11.93</w:t>
            </w:r>
          </w:p>
        </w:tc>
        <w:tc>
          <w:tcPr>
            <w:tcW w:w="355" w:type="pct"/>
            <w:shd w:val="clear" w:color="auto" w:fill="auto"/>
            <w:noWrap/>
            <w:vAlign w:val="center"/>
            <w:hideMark/>
          </w:tcPr>
          <w:p w14:paraId="31B4893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15.66</w:t>
            </w:r>
          </w:p>
        </w:tc>
      </w:tr>
      <w:tr w:rsidR="001D5275" w:rsidRPr="001D5275" w14:paraId="66FC6993" w14:textId="77777777" w:rsidTr="007663A3">
        <w:trPr>
          <w:trHeight w:val="360"/>
        </w:trPr>
        <w:tc>
          <w:tcPr>
            <w:tcW w:w="729" w:type="pct"/>
            <w:shd w:val="clear" w:color="auto" w:fill="002060"/>
            <w:noWrap/>
            <w:vAlign w:val="center"/>
            <w:hideMark/>
          </w:tcPr>
          <w:p w14:paraId="06501123"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Cash and cash equivalents at end of period</w:t>
            </w:r>
          </w:p>
        </w:tc>
        <w:tc>
          <w:tcPr>
            <w:tcW w:w="356" w:type="pct"/>
            <w:shd w:val="clear" w:color="auto" w:fill="002060"/>
            <w:noWrap/>
            <w:vAlign w:val="center"/>
            <w:hideMark/>
          </w:tcPr>
          <w:p w14:paraId="48AE3299"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002060"/>
            <w:noWrap/>
            <w:vAlign w:val="center"/>
            <w:hideMark/>
          </w:tcPr>
          <w:p w14:paraId="5DD7EAF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002060"/>
            <w:noWrap/>
            <w:vAlign w:val="center"/>
            <w:hideMark/>
          </w:tcPr>
          <w:p w14:paraId="3F5E5907"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1.73</w:t>
            </w:r>
          </w:p>
        </w:tc>
        <w:tc>
          <w:tcPr>
            <w:tcW w:w="356" w:type="pct"/>
            <w:shd w:val="clear" w:color="auto" w:fill="002060"/>
            <w:noWrap/>
            <w:vAlign w:val="center"/>
            <w:hideMark/>
          </w:tcPr>
          <w:p w14:paraId="218A4413"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3.11</w:t>
            </w:r>
          </w:p>
        </w:tc>
        <w:tc>
          <w:tcPr>
            <w:tcW w:w="356" w:type="pct"/>
            <w:shd w:val="clear" w:color="auto" w:fill="002060"/>
            <w:noWrap/>
            <w:vAlign w:val="center"/>
            <w:hideMark/>
          </w:tcPr>
          <w:p w14:paraId="50626145"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5.51</w:t>
            </w:r>
          </w:p>
        </w:tc>
        <w:tc>
          <w:tcPr>
            <w:tcW w:w="356" w:type="pct"/>
            <w:shd w:val="clear" w:color="auto" w:fill="002060"/>
            <w:noWrap/>
            <w:vAlign w:val="center"/>
            <w:hideMark/>
          </w:tcPr>
          <w:p w14:paraId="693A8222"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7.24</w:t>
            </w:r>
          </w:p>
        </w:tc>
        <w:tc>
          <w:tcPr>
            <w:tcW w:w="356" w:type="pct"/>
            <w:shd w:val="clear" w:color="auto" w:fill="002060"/>
            <w:noWrap/>
            <w:vAlign w:val="center"/>
            <w:hideMark/>
          </w:tcPr>
          <w:p w14:paraId="049F4C0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8.60</w:t>
            </w:r>
          </w:p>
        </w:tc>
        <w:tc>
          <w:tcPr>
            <w:tcW w:w="356" w:type="pct"/>
            <w:shd w:val="clear" w:color="auto" w:fill="002060"/>
            <w:noWrap/>
            <w:vAlign w:val="center"/>
            <w:hideMark/>
          </w:tcPr>
          <w:p w14:paraId="6E34CE82"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10.06</w:t>
            </w:r>
          </w:p>
        </w:tc>
        <w:tc>
          <w:tcPr>
            <w:tcW w:w="356" w:type="pct"/>
            <w:shd w:val="clear" w:color="auto" w:fill="002060"/>
            <w:noWrap/>
            <w:vAlign w:val="center"/>
            <w:hideMark/>
          </w:tcPr>
          <w:p w14:paraId="7AE337E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10.70</w:t>
            </w:r>
          </w:p>
        </w:tc>
        <w:tc>
          <w:tcPr>
            <w:tcW w:w="356" w:type="pct"/>
            <w:shd w:val="clear" w:color="auto" w:fill="002060"/>
            <w:noWrap/>
            <w:vAlign w:val="center"/>
            <w:hideMark/>
          </w:tcPr>
          <w:p w14:paraId="79E386E1"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11.93</w:t>
            </w:r>
          </w:p>
        </w:tc>
        <w:tc>
          <w:tcPr>
            <w:tcW w:w="356" w:type="pct"/>
            <w:shd w:val="clear" w:color="auto" w:fill="002060"/>
            <w:noWrap/>
            <w:vAlign w:val="center"/>
            <w:hideMark/>
          </w:tcPr>
          <w:p w14:paraId="28BA6558"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15.66</w:t>
            </w:r>
          </w:p>
        </w:tc>
        <w:tc>
          <w:tcPr>
            <w:tcW w:w="355" w:type="pct"/>
            <w:shd w:val="clear" w:color="auto" w:fill="002060"/>
            <w:noWrap/>
            <w:vAlign w:val="center"/>
            <w:hideMark/>
          </w:tcPr>
          <w:p w14:paraId="11CEA156"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19.42</w:t>
            </w:r>
          </w:p>
        </w:tc>
      </w:tr>
    </w:tbl>
    <w:p w14:paraId="518E0CCC" w14:textId="77777777" w:rsidR="001D5275" w:rsidRDefault="001D5275" w:rsidP="007663A3">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4E8300B9" w14:textId="77777777" w:rsidR="00133A0F" w:rsidRDefault="00D51AC4" w:rsidP="00B76116">
      <w:pPr>
        <w:pStyle w:val="ListParagraph"/>
        <w:numPr>
          <w:ilvl w:val="0"/>
          <w:numId w:val="9"/>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62"/>
        <w:gridCol w:w="1162"/>
        <w:gridCol w:w="1162"/>
        <w:gridCol w:w="1162"/>
        <w:gridCol w:w="1162"/>
        <w:gridCol w:w="1162"/>
        <w:gridCol w:w="1162"/>
        <w:gridCol w:w="1162"/>
        <w:gridCol w:w="1162"/>
        <w:gridCol w:w="1165"/>
      </w:tblGrid>
      <w:tr w:rsidR="007663A3" w:rsidRPr="007663A3" w14:paraId="1871BB94" w14:textId="77777777" w:rsidTr="007663A3">
        <w:trPr>
          <w:trHeight w:val="360"/>
        </w:trPr>
        <w:tc>
          <w:tcPr>
            <w:tcW w:w="729" w:type="pct"/>
            <w:shd w:val="clear" w:color="000000" w:fill="002060"/>
            <w:noWrap/>
            <w:vAlign w:val="center"/>
            <w:hideMark/>
          </w:tcPr>
          <w:p w14:paraId="6071F51D" w14:textId="77777777" w:rsidR="007663A3" w:rsidRPr="007663A3" w:rsidRDefault="007663A3" w:rsidP="007663A3">
            <w:pPr>
              <w:spacing w:line="276" w:lineRule="auto"/>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Year Ending</w:t>
            </w:r>
          </w:p>
        </w:tc>
        <w:tc>
          <w:tcPr>
            <w:tcW w:w="427" w:type="pct"/>
            <w:shd w:val="clear" w:color="000000" w:fill="002060"/>
            <w:noWrap/>
            <w:vAlign w:val="center"/>
            <w:hideMark/>
          </w:tcPr>
          <w:p w14:paraId="0ED54223"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31-Mar-26</w:t>
            </w:r>
          </w:p>
        </w:tc>
        <w:tc>
          <w:tcPr>
            <w:tcW w:w="427" w:type="pct"/>
            <w:shd w:val="clear" w:color="000000" w:fill="002060"/>
            <w:noWrap/>
            <w:vAlign w:val="center"/>
            <w:hideMark/>
          </w:tcPr>
          <w:p w14:paraId="26570212"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31-Mar-27</w:t>
            </w:r>
          </w:p>
        </w:tc>
        <w:tc>
          <w:tcPr>
            <w:tcW w:w="427" w:type="pct"/>
            <w:shd w:val="clear" w:color="000000" w:fill="002060"/>
            <w:noWrap/>
            <w:vAlign w:val="center"/>
            <w:hideMark/>
          </w:tcPr>
          <w:p w14:paraId="72F73FB5"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31-Mar-28</w:t>
            </w:r>
          </w:p>
        </w:tc>
        <w:tc>
          <w:tcPr>
            <w:tcW w:w="427" w:type="pct"/>
            <w:shd w:val="clear" w:color="000000" w:fill="002060"/>
            <w:noWrap/>
            <w:vAlign w:val="center"/>
            <w:hideMark/>
          </w:tcPr>
          <w:p w14:paraId="1253F46C"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31-Mar-29</w:t>
            </w:r>
          </w:p>
        </w:tc>
        <w:tc>
          <w:tcPr>
            <w:tcW w:w="427" w:type="pct"/>
            <w:shd w:val="clear" w:color="000000" w:fill="002060"/>
            <w:noWrap/>
            <w:vAlign w:val="center"/>
            <w:hideMark/>
          </w:tcPr>
          <w:p w14:paraId="39D49BD7"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31-Mar-30</w:t>
            </w:r>
          </w:p>
        </w:tc>
        <w:tc>
          <w:tcPr>
            <w:tcW w:w="427" w:type="pct"/>
            <w:shd w:val="clear" w:color="000000" w:fill="002060"/>
            <w:noWrap/>
            <w:vAlign w:val="center"/>
            <w:hideMark/>
          </w:tcPr>
          <w:p w14:paraId="2C6B6152"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31-Mar-31</w:t>
            </w:r>
          </w:p>
        </w:tc>
        <w:tc>
          <w:tcPr>
            <w:tcW w:w="427" w:type="pct"/>
            <w:shd w:val="clear" w:color="000000" w:fill="002060"/>
            <w:noWrap/>
            <w:vAlign w:val="center"/>
            <w:hideMark/>
          </w:tcPr>
          <w:p w14:paraId="2E8154F1"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31-Mar-32</w:t>
            </w:r>
          </w:p>
        </w:tc>
        <w:tc>
          <w:tcPr>
            <w:tcW w:w="427" w:type="pct"/>
            <w:shd w:val="clear" w:color="000000" w:fill="002060"/>
            <w:noWrap/>
            <w:vAlign w:val="center"/>
            <w:hideMark/>
          </w:tcPr>
          <w:p w14:paraId="32A46656"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31-Mar-33</w:t>
            </w:r>
          </w:p>
        </w:tc>
        <w:tc>
          <w:tcPr>
            <w:tcW w:w="427" w:type="pct"/>
            <w:shd w:val="clear" w:color="000000" w:fill="002060"/>
            <w:noWrap/>
            <w:vAlign w:val="center"/>
            <w:hideMark/>
          </w:tcPr>
          <w:p w14:paraId="67F6C157"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31-Mar-34</w:t>
            </w:r>
          </w:p>
        </w:tc>
        <w:tc>
          <w:tcPr>
            <w:tcW w:w="427" w:type="pct"/>
            <w:shd w:val="clear" w:color="000000" w:fill="002060"/>
            <w:noWrap/>
            <w:vAlign w:val="center"/>
            <w:hideMark/>
          </w:tcPr>
          <w:p w14:paraId="0064071E"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31-Mar-35</w:t>
            </w:r>
          </w:p>
        </w:tc>
      </w:tr>
      <w:tr w:rsidR="007663A3" w:rsidRPr="007663A3" w14:paraId="234D3EBC" w14:textId="77777777" w:rsidTr="007663A3">
        <w:trPr>
          <w:trHeight w:val="360"/>
        </w:trPr>
        <w:tc>
          <w:tcPr>
            <w:tcW w:w="729" w:type="pct"/>
            <w:shd w:val="clear" w:color="000000" w:fill="DDEBF7"/>
            <w:noWrap/>
            <w:vAlign w:val="center"/>
            <w:hideMark/>
          </w:tcPr>
          <w:p w14:paraId="5E35E0A7" w14:textId="77777777" w:rsidR="007663A3" w:rsidRPr="007663A3" w:rsidRDefault="007663A3" w:rsidP="007663A3">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Year Counter</w:t>
            </w:r>
          </w:p>
        </w:tc>
        <w:tc>
          <w:tcPr>
            <w:tcW w:w="427" w:type="pct"/>
            <w:shd w:val="clear" w:color="000000" w:fill="DDEBF7"/>
            <w:noWrap/>
            <w:vAlign w:val="center"/>
            <w:hideMark/>
          </w:tcPr>
          <w:p w14:paraId="53F83E3D"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w:t>
            </w:r>
          </w:p>
        </w:tc>
        <w:tc>
          <w:tcPr>
            <w:tcW w:w="427" w:type="pct"/>
            <w:shd w:val="clear" w:color="000000" w:fill="DDEBF7"/>
            <w:noWrap/>
            <w:vAlign w:val="center"/>
            <w:hideMark/>
          </w:tcPr>
          <w:p w14:paraId="757898D4"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2</w:t>
            </w:r>
          </w:p>
        </w:tc>
        <w:tc>
          <w:tcPr>
            <w:tcW w:w="427" w:type="pct"/>
            <w:shd w:val="clear" w:color="000000" w:fill="DDEBF7"/>
            <w:noWrap/>
            <w:vAlign w:val="center"/>
            <w:hideMark/>
          </w:tcPr>
          <w:p w14:paraId="2E8BE1B8"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3</w:t>
            </w:r>
          </w:p>
        </w:tc>
        <w:tc>
          <w:tcPr>
            <w:tcW w:w="427" w:type="pct"/>
            <w:shd w:val="clear" w:color="000000" w:fill="DDEBF7"/>
            <w:noWrap/>
            <w:vAlign w:val="center"/>
            <w:hideMark/>
          </w:tcPr>
          <w:p w14:paraId="475F2E7A"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4</w:t>
            </w:r>
          </w:p>
        </w:tc>
        <w:tc>
          <w:tcPr>
            <w:tcW w:w="427" w:type="pct"/>
            <w:shd w:val="clear" w:color="000000" w:fill="DDEBF7"/>
            <w:noWrap/>
            <w:vAlign w:val="center"/>
            <w:hideMark/>
          </w:tcPr>
          <w:p w14:paraId="2986E7F9"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5</w:t>
            </w:r>
          </w:p>
        </w:tc>
        <w:tc>
          <w:tcPr>
            <w:tcW w:w="427" w:type="pct"/>
            <w:shd w:val="clear" w:color="000000" w:fill="DDEBF7"/>
            <w:noWrap/>
            <w:vAlign w:val="center"/>
            <w:hideMark/>
          </w:tcPr>
          <w:p w14:paraId="377DF348"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6</w:t>
            </w:r>
          </w:p>
        </w:tc>
        <w:tc>
          <w:tcPr>
            <w:tcW w:w="427" w:type="pct"/>
            <w:shd w:val="clear" w:color="000000" w:fill="DDEBF7"/>
            <w:noWrap/>
            <w:vAlign w:val="center"/>
            <w:hideMark/>
          </w:tcPr>
          <w:p w14:paraId="75EAD0FE"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7</w:t>
            </w:r>
          </w:p>
        </w:tc>
        <w:tc>
          <w:tcPr>
            <w:tcW w:w="427" w:type="pct"/>
            <w:shd w:val="clear" w:color="000000" w:fill="DDEBF7"/>
            <w:noWrap/>
            <w:vAlign w:val="center"/>
            <w:hideMark/>
          </w:tcPr>
          <w:p w14:paraId="4C60972F"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8</w:t>
            </w:r>
          </w:p>
        </w:tc>
        <w:tc>
          <w:tcPr>
            <w:tcW w:w="427" w:type="pct"/>
            <w:shd w:val="clear" w:color="000000" w:fill="DDEBF7"/>
            <w:noWrap/>
            <w:vAlign w:val="center"/>
            <w:hideMark/>
          </w:tcPr>
          <w:p w14:paraId="3094CA1B"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9</w:t>
            </w:r>
          </w:p>
        </w:tc>
        <w:tc>
          <w:tcPr>
            <w:tcW w:w="427" w:type="pct"/>
            <w:shd w:val="clear" w:color="000000" w:fill="DDEBF7"/>
            <w:noWrap/>
            <w:vAlign w:val="center"/>
            <w:hideMark/>
          </w:tcPr>
          <w:p w14:paraId="571A3417"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10</w:t>
            </w:r>
          </w:p>
        </w:tc>
      </w:tr>
      <w:tr w:rsidR="007663A3" w:rsidRPr="007663A3" w14:paraId="5984EAD4" w14:textId="77777777" w:rsidTr="007663A3">
        <w:trPr>
          <w:trHeight w:val="360"/>
        </w:trPr>
        <w:tc>
          <w:tcPr>
            <w:tcW w:w="729" w:type="pct"/>
            <w:shd w:val="clear" w:color="000000" w:fill="DDEBF7"/>
            <w:noWrap/>
            <w:vAlign w:val="center"/>
            <w:hideMark/>
          </w:tcPr>
          <w:p w14:paraId="656C66BF" w14:textId="77777777" w:rsidR="007663A3" w:rsidRPr="007663A3" w:rsidRDefault="007663A3" w:rsidP="007663A3">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Months Counter</w:t>
            </w:r>
          </w:p>
        </w:tc>
        <w:tc>
          <w:tcPr>
            <w:tcW w:w="427" w:type="pct"/>
            <w:shd w:val="clear" w:color="000000" w:fill="DDEBF7"/>
            <w:noWrap/>
            <w:vAlign w:val="center"/>
            <w:hideMark/>
          </w:tcPr>
          <w:p w14:paraId="0AAE8CED"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4</w:t>
            </w:r>
          </w:p>
        </w:tc>
        <w:tc>
          <w:tcPr>
            <w:tcW w:w="427" w:type="pct"/>
            <w:shd w:val="clear" w:color="000000" w:fill="DDEBF7"/>
            <w:noWrap/>
            <w:vAlign w:val="center"/>
            <w:hideMark/>
          </w:tcPr>
          <w:p w14:paraId="656103E9"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55DFFB1A"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0CB0FF26"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7D38FB17"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0E059A98"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080868CD"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45A94110"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0931CC52"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56782088"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r>
      <w:tr w:rsidR="007663A3" w:rsidRPr="007663A3" w14:paraId="7017025F" w14:textId="77777777" w:rsidTr="007663A3">
        <w:trPr>
          <w:trHeight w:val="360"/>
        </w:trPr>
        <w:tc>
          <w:tcPr>
            <w:tcW w:w="729" w:type="pct"/>
            <w:shd w:val="clear" w:color="auto" w:fill="auto"/>
            <w:noWrap/>
            <w:vAlign w:val="center"/>
            <w:hideMark/>
          </w:tcPr>
          <w:p w14:paraId="5B31B6A8" w14:textId="77777777" w:rsidR="007663A3" w:rsidRPr="007663A3" w:rsidRDefault="007663A3" w:rsidP="007663A3">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EBITDA Margin %</w:t>
            </w:r>
          </w:p>
        </w:tc>
        <w:tc>
          <w:tcPr>
            <w:tcW w:w="427" w:type="pct"/>
            <w:shd w:val="clear" w:color="auto" w:fill="auto"/>
            <w:noWrap/>
            <w:vAlign w:val="center"/>
            <w:hideMark/>
          </w:tcPr>
          <w:p w14:paraId="1D393D99"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42.10%</w:t>
            </w:r>
          </w:p>
        </w:tc>
        <w:tc>
          <w:tcPr>
            <w:tcW w:w="427" w:type="pct"/>
            <w:shd w:val="clear" w:color="auto" w:fill="auto"/>
            <w:noWrap/>
            <w:vAlign w:val="center"/>
            <w:hideMark/>
          </w:tcPr>
          <w:p w14:paraId="37FCE602"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40.42%</w:t>
            </w:r>
          </w:p>
        </w:tc>
        <w:tc>
          <w:tcPr>
            <w:tcW w:w="427" w:type="pct"/>
            <w:shd w:val="clear" w:color="auto" w:fill="auto"/>
            <w:noWrap/>
            <w:vAlign w:val="center"/>
            <w:hideMark/>
          </w:tcPr>
          <w:p w14:paraId="7C10A2E1"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37.96%</w:t>
            </w:r>
          </w:p>
        </w:tc>
        <w:tc>
          <w:tcPr>
            <w:tcW w:w="427" w:type="pct"/>
            <w:shd w:val="clear" w:color="auto" w:fill="auto"/>
            <w:noWrap/>
            <w:vAlign w:val="center"/>
            <w:hideMark/>
          </w:tcPr>
          <w:p w14:paraId="25458EDF"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36.90%</w:t>
            </w:r>
          </w:p>
        </w:tc>
        <w:tc>
          <w:tcPr>
            <w:tcW w:w="427" w:type="pct"/>
            <w:shd w:val="clear" w:color="auto" w:fill="auto"/>
            <w:noWrap/>
            <w:vAlign w:val="center"/>
            <w:hideMark/>
          </w:tcPr>
          <w:p w14:paraId="7886C1AC"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36.16%</w:t>
            </w:r>
          </w:p>
        </w:tc>
        <w:tc>
          <w:tcPr>
            <w:tcW w:w="427" w:type="pct"/>
            <w:shd w:val="clear" w:color="auto" w:fill="auto"/>
            <w:noWrap/>
            <w:vAlign w:val="center"/>
            <w:hideMark/>
          </w:tcPr>
          <w:p w14:paraId="64C0DA52"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35.43%</w:t>
            </w:r>
          </w:p>
        </w:tc>
        <w:tc>
          <w:tcPr>
            <w:tcW w:w="427" w:type="pct"/>
            <w:shd w:val="clear" w:color="auto" w:fill="auto"/>
            <w:noWrap/>
            <w:vAlign w:val="center"/>
            <w:hideMark/>
          </w:tcPr>
          <w:p w14:paraId="558458ED"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34.44%</w:t>
            </w:r>
          </w:p>
        </w:tc>
        <w:tc>
          <w:tcPr>
            <w:tcW w:w="427" w:type="pct"/>
            <w:shd w:val="clear" w:color="auto" w:fill="auto"/>
            <w:noWrap/>
            <w:vAlign w:val="center"/>
            <w:hideMark/>
          </w:tcPr>
          <w:p w14:paraId="51544D78"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33.73%</w:t>
            </w:r>
          </w:p>
        </w:tc>
        <w:tc>
          <w:tcPr>
            <w:tcW w:w="427" w:type="pct"/>
            <w:shd w:val="clear" w:color="auto" w:fill="auto"/>
            <w:noWrap/>
            <w:vAlign w:val="center"/>
            <w:hideMark/>
          </w:tcPr>
          <w:p w14:paraId="2A2CD87A"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33.03%</w:t>
            </w:r>
          </w:p>
        </w:tc>
        <w:tc>
          <w:tcPr>
            <w:tcW w:w="427" w:type="pct"/>
            <w:shd w:val="clear" w:color="auto" w:fill="auto"/>
            <w:noWrap/>
            <w:vAlign w:val="center"/>
            <w:hideMark/>
          </w:tcPr>
          <w:p w14:paraId="157978AB"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32.12%</w:t>
            </w:r>
          </w:p>
        </w:tc>
      </w:tr>
      <w:tr w:rsidR="007663A3" w:rsidRPr="007663A3" w14:paraId="0CC7E159" w14:textId="77777777" w:rsidTr="008D21DA">
        <w:trPr>
          <w:trHeight w:val="360"/>
        </w:trPr>
        <w:tc>
          <w:tcPr>
            <w:tcW w:w="729" w:type="pct"/>
            <w:shd w:val="clear" w:color="auto" w:fill="DBE5F1" w:themeFill="accent1" w:themeFillTint="33"/>
            <w:noWrap/>
            <w:vAlign w:val="center"/>
          </w:tcPr>
          <w:p w14:paraId="510433A7" w14:textId="2003C6F6" w:rsidR="007663A3" w:rsidRPr="007663A3" w:rsidRDefault="007663A3" w:rsidP="007663A3">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BE5F1" w:themeFill="accent1" w:themeFillTint="33"/>
            <w:noWrap/>
            <w:vAlign w:val="center"/>
          </w:tcPr>
          <w:p w14:paraId="23C9B8EB" w14:textId="30809B6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36.23%</w:t>
            </w:r>
          </w:p>
        </w:tc>
      </w:tr>
      <w:tr w:rsidR="007663A3" w:rsidRPr="007663A3" w14:paraId="08EA1545" w14:textId="77777777" w:rsidTr="007663A3">
        <w:trPr>
          <w:trHeight w:val="360"/>
        </w:trPr>
        <w:tc>
          <w:tcPr>
            <w:tcW w:w="729" w:type="pct"/>
            <w:shd w:val="clear" w:color="auto" w:fill="auto"/>
            <w:noWrap/>
            <w:vAlign w:val="center"/>
            <w:hideMark/>
          </w:tcPr>
          <w:p w14:paraId="3DC2F6F0" w14:textId="77777777" w:rsidR="007663A3" w:rsidRPr="007663A3" w:rsidRDefault="007663A3" w:rsidP="007663A3">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7B883BE9"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33.97%</w:t>
            </w:r>
          </w:p>
        </w:tc>
        <w:tc>
          <w:tcPr>
            <w:tcW w:w="427" w:type="pct"/>
            <w:shd w:val="clear" w:color="auto" w:fill="auto"/>
            <w:noWrap/>
            <w:vAlign w:val="center"/>
            <w:hideMark/>
          </w:tcPr>
          <w:p w14:paraId="346F5AF9"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32.40%</w:t>
            </w:r>
          </w:p>
        </w:tc>
        <w:tc>
          <w:tcPr>
            <w:tcW w:w="427" w:type="pct"/>
            <w:shd w:val="clear" w:color="auto" w:fill="auto"/>
            <w:noWrap/>
            <w:vAlign w:val="center"/>
            <w:hideMark/>
          </w:tcPr>
          <w:p w14:paraId="2F01C9B7"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30.19%</w:t>
            </w:r>
          </w:p>
        </w:tc>
        <w:tc>
          <w:tcPr>
            <w:tcW w:w="427" w:type="pct"/>
            <w:shd w:val="clear" w:color="auto" w:fill="auto"/>
            <w:noWrap/>
            <w:vAlign w:val="center"/>
            <w:hideMark/>
          </w:tcPr>
          <w:p w14:paraId="72A4415A"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29.45%</w:t>
            </w:r>
          </w:p>
        </w:tc>
        <w:tc>
          <w:tcPr>
            <w:tcW w:w="427" w:type="pct"/>
            <w:shd w:val="clear" w:color="auto" w:fill="auto"/>
            <w:noWrap/>
            <w:vAlign w:val="center"/>
            <w:hideMark/>
          </w:tcPr>
          <w:p w14:paraId="226C0BAA"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28.96%</w:t>
            </w:r>
          </w:p>
        </w:tc>
        <w:tc>
          <w:tcPr>
            <w:tcW w:w="427" w:type="pct"/>
            <w:shd w:val="clear" w:color="auto" w:fill="auto"/>
            <w:noWrap/>
            <w:vAlign w:val="center"/>
            <w:hideMark/>
          </w:tcPr>
          <w:p w14:paraId="260836E0"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28.48%</w:t>
            </w:r>
          </w:p>
        </w:tc>
        <w:tc>
          <w:tcPr>
            <w:tcW w:w="427" w:type="pct"/>
            <w:shd w:val="clear" w:color="auto" w:fill="auto"/>
            <w:noWrap/>
            <w:vAlign w:val="center"/>
            <w:hideMark/>
          </w:tcPr>
          <w:p w14:paraId="242DF91B"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27.79%</w:t>
            </w:r>
          </w:p>
        </w:tc>
        <w:tc>
          <w:tcPr>
            <w:tcW w:w="427" w:type="pct"/>
            <w:shd w:val="clear" w:color="auto" w:fill="auto"/>
            <w:noWrap/>
            <w:vAlign w:val="center"/>
            <w:hideMark/>
          </w:tcPr>
          <w:p w14:paraId="12BA5076"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27.33%</w:t>
            </w:r>
          </w:p>
        </w:tc>
        <w:tc>
          <w:tcPr>
            <w:tcW w:w="427" w:type="pct"/>
            <w:shd w:val="clear" w:color="auto" w:fill="auto"/>
            <w:noWrap/>
            <w:vAlign w:val="center"/>
            <w:hideMark/>
          </w:tcPr>
          <w:p w14:paraId="10AD7591"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26.87%</w:t>
            </w:r>
          </w:p>
        </w:tc>
        <w:tc>
          <w:tcPr>
            <w:tcW w:w="427" w:type="pct"/>
            <w:shd w:val="clear" w:color="auto" w:fill="auto"/>
            <w:noWrap/>
            <w:vAlign w:val="center"/>
            <w:hideMark/>
          </w:tcPr>
          <w:p w14:paraId="69840614"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26.24%</w:t>
            </w:r>
          </w:p>
        </w:tc>
      </w:tr>
      <w:tr w:rsidR="007663A3" w:rsidRPr="007663A3" w14:paraId="3ECF7F89" w14:textId="77777777" w:rsidTr="008D21DA">
        <w:trPr>
          <w:trHeight w:val="360"/>
        </w:trPr>
        <w:tc>
          <w:tcPr>
            <w:tcW w:w="729" w:type="pct"/>
            <w:shd w:val="clear" w:color="auto" w:fill="DBE5F1" w:themeFill="accent1" w:themeFillTint="33"/>
            <w:noWrap/>
            <w:vAlign w:val="center"/>
          </w:tcPr>
          <w:p w14:paraId="121A2CD4" w14:textId="7FE93CA9" w:rsidR="007663A3" w:rsidRPr="007663A3" w:rsidRDefault="007663A3" w:rsidP="007663A3">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BE5F1" w:themeFill="accent1" w:themeFillTint="33"/>
            <w:noWrap/>
            <w:vAlign w:val="center"/>
          </w:tcPr>
          <w:p w14:paraId="1DED973B" w14:textId="50D69509"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29.17%</w:t>
            </w:r>
          </w:p>
        </w:tc>
      </w:tr>
      <w:tr w:rsidR="007663A3" w:rsidRPr="007663A3" w14:paraId="7F350EA1" w14:textId="77777777" w:rsidTr="007663A3">
        <w:trPr>
          <w:trHeight w:val="360"/>
        </w:trPr>
        <w:tc>
          <w:tcPr>
            <w:tcW w:w="729" w:type="pct"/>
            <w:shd w:val="clear" w:color="auto" w:fill="auto"/>
            <w:noWrap/>
            <w:vAlign w:val="center"/>
            <w:hideMark/>
          </w:tcPr>
          <w:p w14:paraId="173EB00A" w14:textId="77777777" w:rsidR="007663A3" w:rsidRPr="007663A3" w:rsidRDefault="007663A3" w:rsidP="007663A3">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PAT Margin %</w:t>
            </w:r>
          </w:p>
        </w:tc>
        <w:tc>
          <w:tcPr>
            <w:tcW w:w="427" w:type="pct"/>
            <w:shd w:val="clear" w:color="auto" w:fill="auto"/>
            <w:noWrap/>
            <w:vAlign w:val="center"/>
            <w:hideMark/>
          </w:tcPr>
          <w:p w14:paraId="5AF43D68"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9.43%</w:t>
            </w:r>
          </w:p>
        </w:tc>
        <w:tc>
          <w:tcPr>
            <w:tcW w:w="427" w:type="pct"/>
            <w:shd w:val="clear" w:color="auto" w:fill="auto"/>
            <w:noWrap/>
            <w:vAlign w:val="center"/>
            <w:hideMark/>
          </w:tcPr>
          <w:p w14:paraId="66E4AD73"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16.23%</w:t>
            </w:r>
          </w:p>
        </w:tc>
        <w:tc>
          <w:tcPr>
            <w:tcW w:w="427" w:type="pct"/>
            <w:shd w:val="clear" w:color="auto" w:fill="auto"/>
            <w:noWrap/>
            <w:vAlign w:val="center"/>
            <w:hideMark/>
          </w:tcPr>
          <w:p w14:paraId="6DDEF97A"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16.16%</w:t>
            </w:r>
          </w:p>
        </w:tc>
        <w:tc>
          <w:tcPr>
            <w:tcW w:w="427" w:type="pct"/>
            <w:shd w:val="clear" w:color="auto" w:fill="auto"/>
            <w:noWrap/>
            <w:vAlign w:val="center"/>
            <w:hideMark/>
          </w:tcPr>
          <w:p w14:paraId="1E15C252"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17.27%</w:t>
            </w:r>
          </w:p>
        </w:tc>
        <w:tc>
          <w:tcPr>
            <w:tcW w:w="427" w:type="pct"/>
            <w:shd w:val="clear" w:color="auto" w:fill="auto"/>
            <w:noWrap/>
            <w:vAlign w:val="center"/>
            <w:hideMark/>
          </w:tcPr>
          <w:p w14:paraId="43CC8726"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18.55%</w:t>
            </w:r>
          </w:p>
        </w:tc>
        <w:tc>
          <w:tcPr>
            <w:tcW w:w="427" w:type="pct"/>
            <w:shd w:val="clear" w:color="auto" w:fill="auto"/>
            <w:noWrap/>
            <w:vAlign w:val="center"/>
            <w:hideMark/>
          </w:tcPr>
          <w:p w14:paraId="1869A1F6"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19.16%</w:t>
            </w:r>
          </w:p>
        </w:tc>
        <w:tc>
          <w:tcPr>
            <w:tcW w:w="427" w:type="pct"/>
            <w:shd w:val="clear" w:color="auto" w:fill="auto"/>
            <w:noWrap/>
            <w:vAlign w:val="center"/>
            <w:hideMark/>
          </w:tcPr>
          <w:p w14:paraId="27771616"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18.80%</w:t>
            </w:r>
          </w:p>
        </w:tc>
        <w:tc>
          <w:tcPr>
            <w:tcW w:w="427" w:type="pct"/>
            <w:shd w:val="clear" w:color="auto" w:fill="auto"/>
            <w:noWrap/>
            <w:vAlign w:val="center"/>
            <w:hideMark/>
          </w:tcPr>
          <w:p w14:paraId="1E971AEB"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19.77%</w:t>
            </w:r>
          </w:p>
        </w:tc>
        <w:tc>
          <w:tcPr>
            <w:tcW w:w="427" w:type="pct"/>
            <w:shd w:val="clear" w:color="auto" w:fill="auto"/>
            <w:noWrap/>
            <w:vAlign w:val="center"/>
            <w:hideMark/>
          </w:tcPr>
          <w:p w14:paraId="25F06371"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19.89%</w:t>
            </w:r>
          </w:p>
        </w:tc>
        <w:tc>
          <w:tcPr>
            <w:tcW w:w="427" w:type="pct"/>
            <w:shd w:val="clear" w:color="auto" w:fill="auto"/>
            <w:noWrap/>
            <w:vAlign w:val="center"/>
            <w:hideMark/>
          </w:tcPr>
          <w:p w14:paraId="1223B720"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19.43%</w:t>
            </w:r>
          </w:p>
        </w:tc>
      </w:tr>
      <w:tr w:rsidR="007663A3" w:rsidRPr="007663A3" w14:paraId="2D385C37" w14:textId="77777777" w:rsidTr="008D21DA">
        <w:trPr>
          <w:trHeight w:val="360"/>
        </w:trPr>
        <w:tc>
          <w:tcPr>
            <w:tcW w:w="729" w:type="pct"/>
            <w:shd w:val="clear" w:color="auto" w:fill="DBE5F1" w:themeFill="accent1" w:themeFillTint="33"/>
            <w:noWrap/>
            <w:vAlign w:val="center"/>
          </w:tcPr>
          <w:p w14:paraId="00DA7152" w14:textId="31C918EE" w:rsidR="007663A3" w:rsidRPr="007663A3" w:rsidRDefault="007663A3" w:rsidP="007663A3">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BE5F1" w:themeFill="accent1" w:themeFillTint="33"/>
            <w:noWrap/>
            <w:vAlign w:val="center"/>
          </w:tcPr>
          <w:p w14:paraId="41CB3EE3" w14:textId="53205335"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17.47%</w:t>
            </w:r>
          </w:p>
        </w:tc>
      </w:tr>
      <w:tr w:rsidR="007663A3" w:rsidRPr="007663A3" w14:paraId="09D5BE83" w14:textId="77777777" w:rsidTr="007663A3">
        <w:trPr>
          <w:trHeight w:val="360"/>
        </w:trPr>
        <w:tc>
          <w:tcPr>
            <w:tcW w:w="729" w:type="pct"/>
            <w:shd w:val="clear" w:color="auto" w:fill="auto"/>
            <w:noWrap/>
            <w:vAlign w:val="center"/>
            <w:hideMark/>
          </w:tcPr>
          <w:p w14:paraId="317F25AF" w14:textId="77777777" w:rsidR="007663A3" w:rsidRPr="007663A3" w:rsidRDefault="007663A3" w:rsidP="007663A3">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Revenue growth rate Y-o-Y (%)</w:t>
            </w:r>
          </w:p>
        </w:tc>
        <w:tc>
          <w:tcPr>
            <w:tcW w:w="427" w:type="pct"/>
            <w:shd w:val="clear" w:color="auto" w:fill="auto"/>
            <w:noWrap/>
            <w:vAlign w:val="center"/>
            <w:hideMark/>
          </w:tcPr>
          <w:p w14:paraId="75D57354"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 </w:t>
            </w:r>
          </w:p>
        </w:tc>
        <w:tc>
          <w:tcPr>
            <w:tcW w:w="427" w:type="pct"/>
            <w:shd w:val="clear" w:color="auto" w:fill="auto"/>
            <w:noWrap/>
            <w:vAlign w:val="center"/>
            <w:hideMark/>
          </w:tcPr>
          <w:p w14:paraId="18B645AB"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204.17%</w:t>
            </w:r>
          </w:p>
        </w:tc>
        <w:tc>
          <w:tcPr>
            <w:tcW w:w="427" w:type="pct"/>
            <w:shd w:val="clear" w:color="auto" w:fill="auto"/>
            <w:noWrap/>
            <w:vAlign w:val="center"/>
            <w:hideMark/>
          </w:tcPr>
          <w:p w14:paraId="239B772E"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3.24%</w:t>
            </w:r>
          </w:p>
        </w:tc>
        <w:tc>
          <w:tcPr>
            <w:tcW w:w="427" w:type="pct"/>
            <w:shd w:val="clear" w:color="auto" w:fill="auto"/>
            <w:noWrap/>
            <w:vAlign w:val="center"/>
            <w:hideMark/>
          </w:tcPr>
          <w:p w14:paraId="1E37F32F"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4.27%</w:t>
            </w:r>
          </w:p>
        </w:tc>
        <w:tc>
          <w:tcPr>
            <w:tcW w:w="427" w:type="pct"/>
            <w:shd w:val="clear" w:color="auto" w:fill="auto"/>
            <w:noWrap/>
            <w:vAlign w:val="center"/>
            <w:hideMark/>
          </w:tcPr>
          <w:p w14:paraId="637912E3"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3.45%</w:t>
            </w:r>
          </w:p>
        </w:tc>
        <w:tc>
          <w:tcPr>
            <w:tcW w:w="427" w:type="pct"/>
            <w:shd w:val="clear" w:color="auto" w:fill="auto"/>
            <w:noWrap/>
            <w:vAlign w:val="center"/>
            <w:hideMark/>
          </w:tcPr>
          <w:p w14:paraId="36D66CE0"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3.58%</w:t>
            </w:r>
          </w:p>
        </w:tc>
        <w:tc>
          <w:tcPr>
            <w:tcW w:w="427" w:type="pct"/>
            <w:shd w:val="clear" w:color="auto" w:fill="auto"/>
            <w:noWrap/>
            <w:vAlign w:val="center"/>
            <w:hideMark/>
          </w:tcPr>
          <w:p w14:paraId="5B1BA21E"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4.55%</w:t>
            </w:r>
          </w:p>
        </w:tc>
        <w:tc>
          <w:tcPr>
            <w:tcW w:w="427" w:type="pct"/>
            <w:shd w:val="clear" w:color="auto" w:fill="auto"/>
            <w:noWrap/>
            <w:vAlign w:val="center"/>
            <w:hideMark/>
          </w:tcPr>
          <w:p w14:paraId="4E274372"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3.79%</w:t>
            </w:r>
          </w:p>
        </w:tc>
        <w:tc>
          <w:tcPr>
            <w:tcW w:w="427" w:type="pct"/>
            <w:shd w:val="clear" w:color="auto" w:fill="auto"/>
            <w:noWrap/>
            <w:vAlign w:val="center"/>
            <w:hideMark/>
          </w:tcPr>
          <w:p w14:paraId="5353517E"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3.92%</w:t>
            </w:r>
          </w:p>
        </w:tc>
        <w:tc>
          <w:tcPr>
            <w:tcW w:w="427" w:type="pct"/>
            <w:shd w:val="clear" w:color="auto" w:fill="auto"/>
            <w:noWrap/>
            <w:vAlign w:val="center"/>
            <w:hideMark/>
          </w:tcPr>
          <w:p w14:paraId="3E6A29E3"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4.83%</w:t>
            </w:r>
          </w:p>
        </w:tc>
      </w:tr>
      <w:tr w:rsidR="007663A3" w:rsidRPr="007663A3" w14:paraId="1483D15E" w14:textId="77777777" w:rsidTr="008D21DA">
        <w:trPr>
          <w:trHeight w:val="360"/>
        </w:trPr>
        <w:tc>
          <w:tcPr>
            <w:tcW w:w="729" w:type="pct"/>
            <w:shd w:val="clear" w:color="auto" w:fill="DBE5F1" w:themeFill="accent1" w:themeFillTint="33"/>
            <w:noWrap/>
            <w:vAlign w:val="center"/>
          </w:tcPr>
          <w:p w14:paraId="0A8AE761" w14:textId="0ACE2DEB" w:rsidR="007663A3" w:rsidRPr="007663A3" w:rsidRDefault="007663A3" w:rsidP="007663A3">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BE5F1" w:themeFill="accent1" w:themeFillTint="33"/>
            <w:noWrap/>
            <w:vAlign w:val="center"/>
          </w:tcPr>
          <w:p w14:paraId="5BE25280" w14:textId="1A250966"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26.20%</w:t>
            </w:r>
          </w:p>
        </w:tc>
      </w:tr>
    </w:tbl>
    <w:p w14:paraId="12A00D04" w14:textId="240BD64D" w:rsidR="0014094E" w:rsidRPr="00BA25F8" w:rsidRDefault="00A61CBF" w:rsidP="002D5ACF">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lastRenderedPageBreak/>
        <w:t>Note:</w:t>
      </w:r>
      <w:r w:rsidRPr="00201B38">
        <w:rPr>
          <w:rFonts w:ascii="Arial" w:hAnsi="Arial" w:cs="Arial"/>
          <w:i/>
          <w:sz w:val="22"/>
          <w:szCs w:val="22"/>
        </w:rPr>
        <w:t xml:space="preserve"> </w:t>
      </w:r>
      <w:r w:rsidR="00BA25F8" w:rsidRPr="00AE258C">
        <w:rPr>
          <w:rFonts w:ascii="Arial" w:hAnsi="Arial" w:cs="Arial"/>
          <w:i/>
          <w:sz w:val="22"/>
          <w:szCs w:val="22"/>
        </w:rPr>
        <w:t xml:space="preserve">The proposed </w:t>
      </w:r>
      <w:r w:rsidR="00945977">
        <w:rPr>
          <w:rFonts w:ascii="Arial" w:hAnsi="Arial" w:cs="Arial"/>
          <w:i/>
          <w:sz w:val="22"/>
          <w:szCs w:val="22"/>
        </w:rPr>
        <w:t>Noida cold storage project</w:t>
      </w:r>
      <w:r w:rsidR="00BA25F8" w:rsidRPr="00AE258C">
        <w:rPr>
          <w:rFonts w:ascii="Arial" w:hAnsi="Arial" w:cs="Arial"/>
          <w:i/>
          <w:sz w:val="22"/>
          <w:szCs w:val="22"/>
        </w:rPr>
        <w:t xml:space="preserve"> is having an average r</w:t>
      </w:r>
      <w:r w:rsidRPr="00AE258C">
        <w:rPr>
          <w:rFonts w:ascii="Arial" w:hAnsi="Arial" w:cs="Arial"/>
          <w:i/>
          <w:sz w:val="22"/>
          <w:szCs w:val="22"/>
        </w:rPr>
        <w:t xml:space="preserve">evenue growth rate </w:t>
      </w:r>
      <w:r w:rsidR="00BA25F8" w:rsidRPr="00AE258C">
        <w:rPr>
          <w:rFonts w:ascii="Arial" w:hAnsi="Arial" w:cs="Arial"/>
          <w:i/>
          <w:sz w:val="22"/>
          <w:szCs w:val="22"/>
        </w:rPr>
        <w:t xml:space="preserve">of </w:t>
      </w:r>
      <w:r w:rsidR="00945977">
        <w:rPr>
          <w:rFonts w:ascii="Arial" w:hAnsi="Arial" w:cs="Arial"/>
          <w:i/>
          <w:sz w:val="22"/>
          <w:szCs w:val="22"/>
        </w:rPr>
        <w:t>26.20</w:t>
      </w:r>
      <w:r w:rsidR="00BA25F8" w:rsidRPr="00AE258C">
        <w:rPr>
          <w:rFonts w:ascii="Arial" w:hAnsi="Arial" w:cs="Arial"/>
          <w:i/>
          <w:sz w:val="22"/>
          <w:szCs w:val="22"/>
        </w:rPr>
        <w:t>%</w:t>
      </w:r>
      <w:r w:rsidR="007D3E2A" w:rsidRPr="00AE258C">
        <w:rPr>
          <w:rFonts w:ascii="Arial" w:hAnsi="Arial" w:cs="Arial"/>
          <w:i/>
          <w:sz w:val="22"/>
          <w:szCs w:val="22"/>
        </w:rPr>
        <w:t xml:space="preserve"> </w:t>
      </w:r>
      <w:r w:rsidR="00F2289E" w:rsidRPr="00AE258C">
        <w:rPr>
          <w:rFonts w:ascii="Arial" w:hAnsi="Arial" w:cs="Arial"/>
          <w:i/>
          <w:sz w:val="22"/>
          <w:szCs w:val="22"/>
        </w:rPr>
        <w:t>during the forecasted period</w:t>
      </w:r>
      <w:r w:rsidR="00BA25F8" w:rsidRPr="00AE258C">
        <w:rPr>
          <w:rFonts w:ascii="Arial" w:hAnsi="Arial" w:cs="Arial"/>
          <w:i/>
          <w:sz w:val="22"/>
          <w:szCs w:val="22"/>
        </w:rPr>
        <w:t>.</w:t>
      </w:r>
      <w:r w:rsidR="00770D02" w:rsidRPr="00AE258C">
        <w:rPr>
          <w:rFonts w:ascii="Arial" w:hAnsi="Arial" w:cs="Arial"/>
          <w:i/>
          <w:sz w:val="22"/>
          <w:szCs w:val="22"/>
        </w:rPr>
        <w:t xml:space="preserve"> </w:t>
      </w:r>
      <w:r w:rsidR="00BA25F8" w:rsidRPr="00AE258C">
        <w:rPr>
          <w:rFonts w:ascii="Arial" w:hAnsi="Arial" w:cs="Arial"/>
          <w:i/>
          <w:sz w:val="22"/>
          <w:szCs w:val="22"/>
        </w:rPr>
        <w:t xml:space="preserve">Average EBITDA Margin &amp; EBIT Margin of the project are </w:t>
      </w:r>
      <w:r w:rsidR="00945977">
        <w:rPr>
          <w:rFonts w:ascii="Arial" w:hAnsi="Arial" w:cs="Arial"/>
          <w:i/>
          <w:sz w:val="22"/>
          <w:szCs w:val="22"/>
        </w:rPr>
        <w:t>36.23</w:t>
      </w:r>
      <w:r w:rsidR="00BA25F8" w:rsidRPr="00AE258C">
        <w:rPr>
          <w:rFonts w:ascii="Arial" w:hAnsi="Arial" w:cs="Arial"/>
          <w:i/>
          <w:sz w:val="22"/>
          <w:szCs w:val="22"/>
        </w:rPr>
        <w:t xml:space="preserve">% &amp; </w:t>
      </w:r>
      <w:r w:rsidR="00945977">
        <w:rPr>
          <w:rFonts w:ascii="Arial" w:hAnsi="Arial" w:cs="Arial"/>
          <w:i/>
          <w:sz w:val="22"/>
          <w:szCs w:val="22"/>
        </w:rPr>
        <w:t>29.17</w:t>
      </w:r>
      <w:r w:rsidR="00BA25F8" w:rsidRPr="00AE258C">
        <w:rPr>
          <w:rFonts w:ascii="Arial" w:hAnsi="Arial" w:cs="Arial"/>
          <w:i/>
          <w:sz w:val="22"/>
          <w:szCs w:val="22"/>
        </w:rPr>
        <w:t xml:space="preserve">% respectively. </w:t>
      </w:r>
      <w:r w:rsidR="00DD771F" w:rsidRPr="00AE258C">
        <w:rPr>
          <w:rFonts w:ascii="Arial" w:hAnsi="Arial" w:cs="Arial"/>
          <w:i/>
          <w:sz w:val="22"/>
          <w:szCs w:val="22"/>
        </w:rPr>
        <w:t xml:space="preserve"> </w:t>
      </w:r>
      <w:r w:rsidR="00BA25F8" w:rsidRPr="00AE258C">
        <w:rPr>
          <w:rFonts w:ascii="Arial" w:hAnsi="Arial" w:cs="Arial"/>
          <w:i/>
          <w:sz w:val="22"/>
          <w:szCs w:val="22"/>
        </w:rPr>
        <w:t xml:space="preserve">The project will be operational </w:t>
      </w:r>
      <w:r w:rsidR="00746C5D" w:rsidRPr="00AE258C">
        <w:rPr>
          <w:rFonts w:ascii="Arial" w:hAnsi="Arial" w:cs="Arial"/>
          <w:i/>
          <w:sz w:val="22"/>
          <w:szCs w:val="22"/>
        </w:rPr>
        <w:t>from 1</w:t>
      </w:r>
      <w:r w:rsidR="00746C5D" w:rsidRPr="00AE258C">
        <w:rPr>
          <w:rFonts w:ascii="Arial" w:hAnsi="Arial" w:cs="Arial"/>
          <w:i/>
          <w:sz w:val="22"/>
          <w:szCs w:val="22"/>
          <w:vertAlign w:val="superscript"/>
        </w:rPr>
        <w:t>st</w:t>
      </w:r>
      <w:r w:rsidR="00746C5D" w:rsidRPr="00AE258C">
        <w:rPr>
          <w:rFonts w:ascii="Arial" w:hAnsi="Arial" w:cs="Arial"/>
          <w:i/>
          <w:sz w:val="22"/>
          <w:szCs w:val="22"/>
        </w:rPr>
        <w:t xml:space="preserve"> </w:t>
      </w:r>
      <w:r w:rsidR="00CD7E9C">
        <w:rPr>
          <w:rFonts w:ascii="Arial" w:hAnsi="Arial" w:cs="Arial"/>
          <w:i/>
          <w:sz w:val="22"/>
          <w:szCs w:val="22"/>
        </w:rPr>
        <w:t>March 2025</w:t>
      </w:r>
      <w:r w:rsidR="00BA25F8" w:rsidRPr="00AE258C">
        <w:rPr>
          <w:rFonts w:ascii="Arial" w:hAnsi="Arial" w:cs="Arial"/>
          <w:i/>
          <w:sz w:val="22"/>
          <w:szCs w:val="22"/>
        </w:rPr>
        <w:t xml:space="preserve"> and as per the trends analysis above, </w:t>
      </w:r>
      <w:r w:rsidR="007C5BF2" w:rsidRPr="00AE258C">
        <w:rPr>
          <w:rFonts w:ascii="Arial" w:hAnsi="Arial" w:cs="Arial"/>
          <w:i/>
          <w:sz w:val="22"/>
          <w:szCs w:val="22"/>
        </w:rPr>
        <w:t xml:space="preserve">PAT margin is growing from </w:t>
      </w:r>
      <w:r w:rsidR="006C630A">
        <w:rPr>
          <w:rFonts w:ascii="Arial" w:hAnsi="Arial" w:cs="Arial"/>
          <w:i/>
          <w:sz w:val="22"/>
          <w:szCs w:val="22"/>
        </w:rPr>
        <w:t>9.43% in FY 2026</w:t>
      </w:r>
      <w:r w:rsidR="007C5BF2" w:rsidRPr="00AE258C">
        <w:rPr>
          <w:rFonts w:ascii="Arial" w:hAnsi="Arial" w:cs="Arial"/>
          <w:i/>
          <w:sz w:val="22"/>
          <w:szCs w:val="22"/>
        </w:rPr>
        <w:t xml:space="preserve"> to </w:t>
      </w:r>
      <w:r w:rsidR="006C630A">
        <w:rPr>
          <w:rFonts w:ascii="Arial" w:hAnsi="Arial" w:cs="Arial"/>
          <w:i/>
          <w:sz w:val="22"/>
          <w:szCs w:val="22"/>
        </w:rPr>
        <w:t>19.43</w:t>
      </w:r>
      <w:r w:rsidR="00BA25F8" w:rsidRPr="00AE258C">
        <w:rPr>
          <w:rFonts w:ascii="Arial" w:hAnsi="Arial" w:cs="Arial"/>
          <w:i/>
          <w:sz w:val="22"/>
          <w:szCs w:val="22"/>
        </w:rPr>
        <w:t>% in FY 20</w:t>
      </w:r>
      <w:r w:rsidR="006C630A">
        <w:rPr>
          <w:rFonts w:ascii="Arial" w:hAnsi="Arial" w:cs="Arial"/>
          <w:i/>
          <w:sz w:val="22"/>
          <w:szCs w:val="22"/>
        </w:rPr>
        <w:t>35</w:t>
      </w:r>
      <w:r w:rsidR="0014094E" w:rsidRPr="00AE258C">
        <w:rPr>
          <w:rFonts w:ascii="Arial" w:hAnsi="Arial" w:cs="Arial"/>
          <w:i/>
          <w:sz w:val="22"/>
          <w:szCs w:val="22"/>
        </w:rPr>
        <w:t xml:space="preserve"> due to the lower i</w:t>
      </w:r>
      <w:r w:rsidR="007C5BF2" w:rsidRPr="00AE258C">
        <w:rPr>
          <w:rFonts w:ascii="Arial" w:hAnsi="Arial" w:cs="Arial"/>
          <w:i/>
          <w:sz w:val="22"/>
          <w:szCs w:val="22"/>
        </w:rPr>
        <w:t xml:space="preserve">nterest cost </w:t>
      </w:r>
      <w:r w:rsidR="00864D20" w:rsidRPr="00AE258C">
        <w:rPr>
          <w:rFonts w:ascii="Arial" w:hAnsi="Arial" w:cs="Arial"/>
          <w:i/>
          <w:sz w:val="22"/>
          <w:szCs w:val="22"/>
        </w:rPr>
        <w:t xml:space="preserve">on borrowings </w:t>
      </w:r>
      <w:r w:rsidR="007C5BF2" w:rsidRPr="00AE258C">
        <w:rPr>
          <w:rFonts w:ascii="Arial" w:hAnsi="Arial" w:cs="Arial"/>
          <w:i/>
          <w:sz w:val="22"/>
          <w:szCs w:val="22"/>
        </w:rPr>
        <w:t>in the later projected years.</w:t>
      </w:r>
    </w:p>
    <w:p w14:paraId="5CA175D6" w14:textId="4AF12763" w:rsidR="00D73FB3" w:rsidRPr="002F03D2" w:rsidRDefault="00F058C0" w:rsidP="002F03D2">
      <w:pPr>
        <w:pStyle w:val="ListParagraph"/>
        <w:numPr>
          <w:ilvl w:val="0"/>
          <w:numId w:val="9"/>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r w:rsidRPr="002F03D2">
        <w:rPr>
          <w:rFonts w:ascii="Arial" w:hAnsi="Arial" w:cs="Arial"/>
          <w:b/>
          <w:noProof/>
          <w:sz w:val="22"/>
          <w:szCs w:val="22"/>
          <w:u w:val="single"/>
          <w:lang w:eastAsia="en-IN"/>
        </w:rPr>
        <w:t>DEBT SERVICE COVERAGE RATIO (D</w:t>
      </w:r>
      <w:r w:rsidR="005C1D77" w:rsidRPr="002F03D2">
        <w:rPr>
          <w:rFonts w:ascii="Arial" w:hAnsi="Arial" w:cs="Arial"/>
          <w:b/>
          <w:noProof/>
          <w:sz w:val="22"/>
          <w:szCs w:val="22"/>
          <w:u w:val="single"/>
          <w:lang w:eastAsia="en-IN"/>
        </w:rPr>
        <w:t>.</w:t>
      </w:r>
      <w:r w:rsidRPr="002F03D2">
        <w:rPr>
          <w:rFonts w:ascii="Arial" w:hAnsi="Arial" w:cs="Arial"/>
          <w:b/>
          <w:noProof/>
          <w:sz w:val="22"/>
          <w:szCs w:val="22"/>
          <w:u w:val="single"/>
          <w:lang w:eastAsia="en-IN"/>
        </w:rPr>
        <w:t>S</w:t>
      </w:r>
      <w:r w:rsidR="005C1D77" w:rsidRPr="002F03D2">
        <w:rPr>
          <w:rFonts w:ascii="Arial" w:hAnsi="Arial" w:cs="Arial"/>
          <w:b/>
          <w:noProof/>
          <w:sz w:val="22"/>
          <w:szCs w:val="22"/>
          <w:u w:val="single"/>
          <w:lang w:eastAsia="en-IN"/>
        </w:rPr>
        <w:t>.</w:t>
      </w:r>
      <w:r w:rsidRPr="002F03D2">
        <w:rPr>
          <w:rFonts w:ascii="Arial" w:hAnsi="Arial" w:cs="Arial"/>
          <w:b/>
          <w:noProof/>
          <w:sz w:val="22"/>
          <w:szCs w:val="22"/>
          <w:u w:val="single"/>
          <w:lang w:eastAsia="en-IN"/>
        </w:rPr>
        <w:t>C</w:t>
      </w:r>
      <w:r w:rsidR="005C1D77" w:rsidRPr="002F03D2">
        <w:rPr>
          <w:rFonts w:ascii="Arial" w:hAnsi="Arial" w:cs="Arial"/>
          <w:b/>
          <w:noProof/>
          <w:sz w:val="22"/>
          <w:szCs w:val="22"/>
          <w:u w:val="single"/>
          <w:lang w:eastAsia="en-IN"/>
        </w:rPr>
        <w:t>.</w:t>
      </w:r>
      <w:r w:rsidRPr="002F03D2">
        <w:rPr>
          <w:rFonts w:ascii="Arial" w:hAnsi="Arial" w:cs="Arial"/>
          <w:b/>
          <w:noProof/>
          <w:sz w:val="22"/>
          <w:szCs w:val="22"/>
          <w:u w:val="single"/>
          <w:lang w:eastAsia="en-IN"/>
        </w:rPr>
        <w:t>R)</w:t>
      </w:r>
    </w:p>
    <w:p w14:paraId="39328708" w14:textId="77777777" w:rsidR="005C1D77" w:rsidRPr="009974EC" w:rsidRDefault="005C1D77" w:rsidP="00BE3032">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w:t>
      </w:r>
      <w:r w:rsidR="00AE258C">
        <w:rPr>
          <w:rFonts w:ascii="Arial" w:hAnsi="Arial" w:cs="Arial"/>
          <w:b/>
          <w:i/>
          <w:noProof/>
          <w:sz w:val="20"/>
          <w:szCs w:val="22"/>
          <w:lang w:eastAsia="en-IN"/>
        </w:rPr>
        <w:t>.</w:t>
      </w:r>
      <w:r w:rsidRPr="009974EC">
        <w:rPr>
          <w:rFonts w:ascii="Arial" w:hAnsi="Arial" w:cs="Arial"/>
          <w:b/>
          <w:i/>
          <w:noProof/>
          <w:sz w:val="20"/>
          <w:szCs w:val="22"/>
          <w:lang w:eastAsia="en-IN"/>
        </w:rPr>
        <w:t>S</w:t>
      </w:r>
      <w:r w:rsidR="00AE258C">
        <w:rPr>
          <w:rFonts w:ascii="Arial" w:hAnsi="Arial" w:cs="Arial"/>
          <w:b/>
          <w:i/>
          <w:noProof/>
          <w:sz w:val="20"/>
          <w:szCs w:val="22"/>
          <w:lang w:eastAsia="en-IN"/>
        </w:rPr>
        <w:t>.</w:t>
      </w:r>
      <w:r w:rsidRPr="009974EC">
        <w:rPr>
          <w:rFonts w:ascii="Arial" w:hAnsi="Arial" w:cs="Arial"/>
          <w:b/>
          <w:i/>
          <w:noProof/>
          <w:sz w:val="20"/>
          <w:szCs w:val="22"/>
          <w:lang w:eastAsia="en-IN"/>
        </w:rPr>
        <w:t>C</w:t>
      </w:r>
      <w:r w:rsidR="00AE258C">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6"/>
        <w:gridCol w:w="1135"/>
        <w:gridCol w:w="1135"/>
        <w:gridCol w:w="1135"/>
        <w:gridCol w:w="1135"/>
        <w:gridCol w:w="1135"/>
        <w:gridCol w:w="1135"/>
        <w:gridCol w:w="1135"/>
        <w:gridCol w:w="1135"/>
        <w:gridCol w:w="1135"/>
        <w:gridCol w:w="1127"/>
      </w:tblGrid>
      <w:tr w:rsidR="00B76116" w:rsidRPr="00B76116" w14:paraId="292D36D9" w14:textId="77777777" w:rsidTr="00526D7E">
        <w:trPr>
          <w:trHeight w:val="360"/>
        </w:trPr>
        <w:tc>
          <w:tcPr>
            <w:tcW w:w="833" w:type="pct"/>
            <w:shd w:val="clear" w:color="000000" w:fill="002060"/>
            <w:noWrap/>
            <w:vAlign w:val="center"/>
            <w:hideMark/>
          </w:tcPr>
          <w:p w14:paraId="5C8EE2FD" w14:textId="77777777" w:rsidR="00B76116" w:rsidRPr="00B76116" w:rsidRDefault="00B76116" w:rsidP="00B76116">
            <w:pPr>
              <w:spacing w:line="276" w:lineRule="auto"/>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Year Ending</w:t>
            </w:r>
          </w:p>
        </w:tc>
        <w:tc>
          <w:tcPr>
            <w:tcW w:w="417" w:type="pct"/>
            <w:shd w:val="clear" w:color="000000" w:fill="002060"/>
            <w:noWrap/>
            <w:vAlign w:val="center"/>
            <w:hideMark/>
          </w:tcPr>
          <w:p w14:paraId="70A6FB31"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31-Mar-26</w:t>
            </w:r>
          </w:p>
        </w:tc>
        <w:tc>
          <w:tcPr>
            <w:tcW w:w="417" w:type="pct"/>
            <w:shd w:val="clear" w:color="000000" w:fill="002060"/>
            <w:noWrap/>
            <w:vAlign w:val="center"/>
            <w:hideMark/>
          </w:tcPr>
          <w:p w14:paraId="50FF8D99"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31-Mar-27</w:t>
            </w:r>
          </w:p>
        </w:tc>
        <w:tc>
          <w:tcPr>
            <w:tcW w:w="417" w:type="pct"/>
            <w:shd w:val="clear" w:color="000000" w:fill="002060"/>
            <w:noWrap/>
            <w:vAlign w:val="center"/>
            <w:hideMark/>
          </w:tcPr>
          <w:p w14:paraId="76E7F7BA"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31-Mar-28</w:t>
            </w:r>
          </w:p>
        </w:tc>
        <w:tc>
          <w:tcPr>
            <w:tcW w:w="417" w:type="pct"/>
            <w:shd w:val="clear" w:color="000000" w:fill="002060"/>
            <w:noWrap/>
            <w:vAlign w:val="center"/>
            <w:hideMark/>
          </w:tcPr>
          <w:p w14:paraId="3C178FE9"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31-Mar-29</w:t>
            </w:r>
          </w:p>
        </w:tc>
        <w:tc>
          <w:tcPr>
            <w:tcW w:w="417" w:type="pct"/>
            <w:shd w:val="clear" w:color="000000" w:fill="002060"/>
            <w:noWrap/>
            <w:vAlign w:val="center"/>
            <w:hideMark/>
          </w:tcPr>
          <w:p w14:paraId="6EF8A280"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31-Mar-30</w:t>
            </w:r>
          </w:p>
        </w:tc>
        <w:tc>
          <w:tcPr>
            <w:tcW w:w="417" w:type="pct"/>
            <w:shd w:val="clear" w:color="000000" w:fill="002060"/>
            <w:noWrap/>
            <w:vAlign w:val="center"/>
            <w:hideMark/>
          </w:tcPr>
          <w:p w14:paraId="537F05EE"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31-Mar-31</w:t>
            </w:r>
          </w:p>
        </w:tc>
        <w:tc>
          <w:tcPr>
            <w:tcW w:w="417" w:type="pct"/>
            <w:shd w:val="clear" w:color="000000" w:fill="002060"/>
            <w:noWrap/>
            <w:vAlign w:val="center"/>
            <w:hideMark/>
          </w:tcPr>
          <w:p w14:paraId="4B1357FF"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31-Mar-32</w:t>
            </w:r>
          </w:p>
        </w:tc>
        <w:tc>
          <w:tcPr>
            <w:tcW w:w="417" w:type="pct"/>
            <w:shd w:val="clear" w:color="000000" w:fill="002060"/>
            <w:noWrap/>
            <w:vAlign w:val="center"/>
            <w:hideMark/>
          </w:tcPr>
          <w:p w14:paraId="4023B7FD"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31-Mar-33</w:t>
            </w:r>
          </w:p>
        </w:tc>
        <w:tc>
          <w:tcPr>
            <w:tcW w:w="417" w:type="pct"/>
            <w:shd w:val="clear" w:color="000000" w:fill="002060"/>
            <w:noWrap/>
            <w:vAlign w:val="center"/>
            <w:hideMark/>
          </w:tcPr>
          <w:p w14:paraId="35564365"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31-Mar-34</w:t>
            </w:r>
          </w:p>
        </w:tc>
        <w:tc>
          <w:tcPr>
            <w:tcW w:w="417" w:type="pct"/>
            <w:shd w:val="clear" w:color="000000" w:fill="002060"/>
            <w:noWrap/>
            <w:vAlign w:val="center"/>
            <w:hideMark/>
          </w:tcPr>
          <w:p w14:paraId="49645567"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31-Mar-35</w:t>
            </w:r>
          </w:p>
        </w:tc>
      </w:tr>
      <w:tr w:rsidR="00B76116" w:rsidRPr="00B76116" w14:paraId="44E2B5F2" w14:textId="77777777" w:rsidTr="00526D7E">
        <w:trPr>
          <w:trHeight w:val="360"/>
        </w:trPr>
        <w:tc>
          <w:tcPr>
            <w:tcW w:w="833" w:type="pct"/>
            <w:shd w:val="clear" w:color="000000" w:fill="DDEBF7"/>
            <w:noWrap/>
            <w:vAlign w:val="center"/>
            <w:hideMark/>
          </w:tcPr>
          <w:p w14:paraId="469DE1EC" w14:textId="77777777" w:rsidR="00B76116" w:rsidRPr="00B76116" w:rsidRDefault="00B76116" w:rsidP="00B76116">
            <w:pPr>
              <w:spacing w:line="276" w:lineRule="auto"/>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Year Counter</w:t>
            </w:r>
          </w:p>
        </w:tc>
        <w:tc>
          <w:tcPr>
            <w:tcW w:w="417" w:type="pct"/>
            <w:shd w:val="clear" w:color="000000" w:fill="DDEBF7"/>
            <w:noWrap/>
            <w:vAlign w:val="center"/>
            <w:hideMark/>
          </w:tcPr>
          <w:p w14:paraId="31F0F254"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w:t>
            </w:r>
          </w:p>
        </w:tc>
        <w:tc>
          <w:tcPr>
            <w:tcW w:w="417" w:type="pct"/>
            <w:shd w:val="clear" w:color="000000" w:fill="DDEBF7"/>
            <w:noWrap/>
            <w:vAlign w:val="center"/>
            <w:hideMark/>
          </w:tcPr>
          <w:p w14:paraId="038D40F5"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2</w:t>
            </w:r>
          </w:p>
        </w:tc>
        <w:tc>
          <w:tcPr>
            <w:tcW w:w="417" w:type="pct"/>
            <w:shd w:val="clear" w:color="000000" w:fill="DDEBF7"/>
            <w:noWrap/>
            <w:vAlign w:val="center"/>
            <w:hideMark/>
          </w:tcPr>
          <w:p w14:paraId="5D01B292"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3</w:t>
            </w:r>
          </w:p>
        </w:tc>
        <w:tc>
          <w:tcPr>
            <w:tcW w:w="417" w:type="pct"/>
            <w:shd w:val="clear" w:color="000000" w:fill="DDEBF7"/>
            <w:noWrap/>
            <w:vAlign w:val="center"/>
            <w:hideMark/>
          </w:tcPr>
          <w:p w14:paraId="252C7464"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4</w:t>
            </w:r>
          </w:p>
        </w:tc>
        <w:tc>
          <w:tcPr>
            <w:tcW w:w="417" w:type="pct"/>
            <w:shd w:val="clear" w:color="000000" w:fill="DDEBF7"/>
            <w:noWrap/>
            <w:vAlign w:val="center"/>
            <w:hideMark/>
          </w:tcPr>
          <w:p w14:paraId="3579E2A4"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5</w:t>
            </w:r>
          </w:p>
        </w:tc>
        <w:tc>
          <w:tcPr>
            <w:tcW w:w="417" w:type="pct"/>
            <w:shd w:val="clear" w:color="000000" w:fill="DDEBF7"/>
            <w:noWrap/>
            <w:vAlign w:val="center"/>
            <w:hideMark/>
          </w:tcPr>
          <w:p w14:paraId="1FF87DE7"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6</w:t>
            </w:r>
          </w:p>
        </w:tc>
        <w:tc>
          <w:tcPr>
            <w:tcW w:w="417" w:type="pct"/>
            <w:shd w:val="clear" w:color="000000" w:fill="DDEBF7"/>
            <w:noWrap/>
            <w:vAlign w:val="center"/>
            <w:hideMark/>
          </w:tcPr>
          <w:p w14:paraId="1B02D5F8"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7</w:t>
            </w:r>
          </w:p>
        </w:tc>
        <w:tc>
          <w:tcPr>
            <w:tcW w:w="417" w:type="pct"/>
            <w:shd w:val="clear" w:color="000000" w:fill="DDEBF7"/>
            <w:noWrap/>
            <w:vAlign w:val="center"/>
            <w:hideMark/>
          </w:tcPr>
          <w:p w14:paraId="56D756C5"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8</w:t>
            </w:r>
          </w:p>
        </w:tc>
        <w:tc>
          <w:tcPr>
            <w:tcW w:w="417" w:type="pct"/>
            <w:shd w:val="clear" w:color="000000" w:fill="DDEBF7"/>
            <w:noWrap/>
            <w:vAlign w:val="center"/>
            <w:hideMark/>
          </w:tcPr>
          <w:p w14:paraId="1E28AEF1"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9</w:t>
            </w:r>
          </w:p>
        </w:tc>
        <w:tc>
          <w:tcPr>
            <w:tcW w:w="417" w:type="pct"/>
            <w:shd w:val="clear" w:color="000000" w:fill="DDEBF7"/>
            <w:noWrap/>
            <w:vAlign w:val="center"/>
            <w:hideMark/>
          </w:tcPr>
          <w:p w14:paraId="19CC1232"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10</w:t>
            </w:r>
          </w:p>
        </w:tc>
      </w:tr>
      <w:tr w:rsidR="00B76116" w:rsidRPr="00B76116" w14:paraId="187E002D" w14:textId="77777777" w:rsidTr="00526D7E">
        <w:trPr>
          <w:trHeight w:val="360"/>
        </w:trPr>
        <w:tc>
          <w:tcPr>
            <w:tcW w:w="833" w:type="pct"/>
            <w:shd w:val="clear" w:color="000000" w:fill="DDEBF7"/>
            <w:noWrap/>
            <w:vAlign w:val="center"/>
            <w:hideMark/>
          </w:tcPr>
          <w:p w14:paraId="486ADE14" w14:textId="77777777" w:rsidR="00B76116" w:rsidRPr="00B76116" w:rsidRDefault="00B76116" w:rsidP="00B76116">
            <w:pPr>
              <w:spacing w:line="276" w:lineRule="auto"/>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Months Counter</w:t>
            </w:r>
          </w:p>
        </w:tc>
        <w:tc>
          <w:tcPr>
            <w:tcW w:w="417" w:type="pct"/>
            <w:shd w:val="clear" w:color="000000" w:fill="DDEBF7"/>
            <w:noWrap/>
            <w:vAlign w:val="center"/>
            <w:hideMark/>
          </w:tcPr>
          <w:p w14:paraId="46D684F3"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4</w:t>
            </w:r>
          </w:p>
        </w:tc>
        <w:tc>
          <w:tcPr>
            <w:tcW w:w="417" w:type="pct"/>
            <w:shd w:val="clear" w:color="000000" w:fill="DDEBF7"/>
            <w:noWrap/>
            <w:vAlign w:val="center"/>
            <w:hideMark/>
          </w:tcPr>
          <w:p w14:paraId="2EB73665"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45AE8B8B"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542C3EF1"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40778F86"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45C9D7B4"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6B64EDED"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1A089FA0"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57E080C9"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5AB979AE"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r>
      <w:tr w:rsidR="00526D7E" w:rsidRPr="00B76116" w14:paraId="66130FF4" w14:textId="77777777" w:rsidTr="00526D7E">
        <w:trPr>
          <w:trHeight w:val="360"/>
        </w:trPr>
        <w:tc>
          <w:tcPr>
            <w:tcW w:w="833" w:type="pct"/>
            <w:shd w:val="clear" w:color="auto" w:fill="auto"/>
            <w:noWrap/>
            <w:vAlign w:val="center"/>
            <w:hideMark/>
          </w:tcPr>
          <w:p w14:paraId="34D96A68" w14:textId="77777777"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Cash accrual</w:t>
            </w:r>
          </w:p>
        </w:tc>
        <w:tc>
          <w:tcPr>
            <w:tcW w:w="417" w:type="pct"/>
            <w:shd w:val="clear" w:color="auto" w:fill="auto"/>
            <w:noWrap/>
            <w:vAlign w:val="center"/>
            <w:hideMark/>
          </w:tcPr>
          <w:p w14:paraId="13D3EA21"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1.13</w:t>
            </w:r>
          </w:p>
        </w:tc>
        <w:tc>
          <w:tcPr>
            <w:tcW w:w="417" w:type="pct"/>
            <w:shd w:val="clear" w:color="auto" w:fill="auto"/>
            <w:noWrap/>
            <w:vAlign w:val="center"/>
            <w:hideMark/>
          </w:tcPr>
          <w:p w14:paraId="43C9BF5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2.99</w:t>
            </w:r>
          </w:p>
        </w:tc>
        <w:tc>
          <w:tcPr>
            <w:tcW w:w="417" w:type="pct"/>
            <w:shd w:val="clear" w:color="auto" w:fill="auto"/>
            <w:noWrap/>
            <w:vAlign w:val="center"/>
            <w:hideMark/>
          </w:tcPr>
          <w:p w14:paraId="2DBF48A6"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2.97</w:t>
            </w:r>
          </w:p>
        </w:tc>
        <w:tc>
          <w:tcPr>
            <w:tcW w:w="417" w:type="pct"/>
            <w:shd w:val="clear" w:color="auto" w:fill="auto"/>
            <w:noWrap/>
            <w:vAlign w:val="center"/>
            <w:hideMark/>
          </w:tcPr>
          <w:p w14:paraId="1E52D76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3.13</w:t>
            </w:r>
          </w:p>
        </w:tc>
        <w:tc>
          <w:tcPr>
            <w:tcW w:w="417" w:type="pct"/>
            <w:shd w:val="clear" w:color="auto" w:fill="auto"/>
            <w:noWrap/>
            <w:vAlign w:val="center"/>
            <w:hideMark/>
          </w:tcPr>
          <w:p w14:paraId="6B1F699B"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3.31</w:t>
            </w:r>
          </w:p>
        </w:tc>
        <w:tc>
          <w:tcPr>
            <w:tcW w:w="417" w:type="pct"/>
            <w:shd w:val="clear" w:color="auto" w:fill="auto"/>
            <w:noWrap/>
            <w:vAlign w:val="center"/>
            <w:hideMark/>
          </w:tcPr>
          <w:p w14:paraId="2F234690"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3.43</w:t>
            </w:r>
          </w:p>
        </w:tc>
        <w:tc>
          <w:tcPr>
            <w:tcW w:w="417" w:type="pct"/>
            <w:shd w:val="clear" w:color="auto" w:fill="auto"/>
            <w:noWrap/>
            <w:vAlign w:val="center"/>
            <w:hideMark/>
          </w:tcPr>
          <w:p w14:paraId="7756C179"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3.46</w:t>
            </w:r>
          </w:p>
        </w:tc>
        <w:tc>
          <w:tcPr>
            <w:tcW w:w="417" w:type="pct"/>
            <w:shd w:val="clear" w:color="auto" w:fill="auto"/>
            <w:noWrap/>
            <w:vAlign w:val="center"/>
            <w:hideMark/>
          </w:tcPr>
          <w:p w14:paraId="564943E1"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3.66</w:t>
            </w:r>
          </w:p>
        </w:tc>
        <w:tc>
          <w:tcPr>
            <w:tcW w:w="417" w:type="pct"/>
            <w:shd w:val="clear" w:color="auto" w:fill="auto"/>
            <w:noWrap/>
            <w:vAlign w:val="center"/>
            <w:hideMark/>
          </w:tcPr>
          <w:p w14:paraId="53BDF191"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3.77</w:t>
            </w:r>
          </w:p>
        </w:tc>
        <w:tc>
          <w:tcPr>
            <w:tcW w:w="417" w:type="pct"/>
            <w:shd w:val="clear" w:color="auto" w:fill="auto"/>
            <w:noWrap/>
            <w:vAlign w:val="center"/>
            <w:hideMark/>
          </w:tcPr>
          <w:p w14:paraId="38E937EB"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3.81</w:t>
            </w:r>
          </w:p>
        </w:tc>
      </w:tr>
      <w:tr w:rsidR="00526D7E" w:rsidRPr="00B76116" w14:paraId="1C98D97B" w14:textId="77777777" w:rsidTr="00526D7E">
        <w:trPr>
          <w:trHeight w:val="360"/>
        </w:trPr>
        <w:tc>
          <w:tcPr>
            <w:tcW w:w="833" w:type="pct"/>
            <w:shd w:val="clear" w:color="auto" w:fill="auto"/>
            <w:noWrap/>
            <w:vAlign w:val="center"/>
            <w:hideMark/>
          </w:tcPr>
          <w:p w14:paraId="0457FED4" w14:textId="77777777"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Interest on term loan</w:t>
            </w:r>
          </w:p>
        </w:tc>
        <w:tc>
          <w:tcPr>
            <w:tcW w:w="417" w:type="pct"/>
            <w:shd w:val="clear" w:color="auto" w:fill="auto"/>
            <w:noWrap/>
            <w:vAlign w:val="center"/>
            <w:hideMark/>
          </w:tcPr>
          <w:p w14:paraId="3ED7AFC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0.39</w:t>
            </w:r>
          </w:p>
        </w:tc>
        <w:tc>
          <w:tcPr>
            <w:tcW w:w="417" w:type="pct"/>
            <w:shd w:val="clear" w:color="auto" w:fill="auto"/>
            <w:noWrap/>
            <w:vAlign w:val="center"/>
            <w:hideMark/>
          </w:tcPr>
          <w:p w14:paraId="738052CA"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1.11</w:t>
            </w:r>
          </w:p>
        </w:tc>
        <w:tc>
          <w:tcPr>
            <w:tcW w:w="417" w:type="pct"/>
            <w:shd w:val="clear" w:color="auto" w:fill="auto"/>
            <w:noWrap/>
            <w:vAlign w:val="center"/>
            <w:hideMark/>
          </w:tcPr>
          <w:p w14:paraId="1CF5113C"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0.99</w:t>
            </w:r>
          </w:p>
        </w:tc>
        <w:tc>
          <w:tcPr>
            <w:tcW w:w="417" w:type="pct"/>
            <w:shd w:val="clear" w:color="auto" w:fill="auto"/>
            <w:noWrap/>
            <w:vAlign w:val="center"/>
            <w:hideMark/>
          </w:tcPr>
          <w:p w14:paraId="00A2FC66"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0.86</w:t>
            </w:r>
          </w:p>
        </w:tc>
        <w:tc>
          <w:tcPr>
            <w:tcW w:w="417" w:type="pct"/>
            <w:shd w:val="clear" w:color="auto" w:fill="auto"/>
            <w:noWrap/>
            <w:vAlign w:val="center"/>
            <w:hideMark/>
          </w:tcPr>
          <w:p w14:paraId="07B9811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0.70</w:t>
            </w:r>
          </w:p>
        </w:tc>
        <w:tc>
          <w:tcPr>
            <w:tcW w:w="417" w:type="pct"/>
            <w:shd w:val="clear" w:color="auto" w:fill="auto"/>
            <w:noWrap/>
            <w:vAlign w:val="center"/>
            <w:hideMark/>
          </w:tcPr>
          <w:p w14:paraId="729B07E1"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0.53</w:t>
            </w:r>
          </w:p>
        </w:tc>
        <w:tc>
          <w:tcPr>
            <w:tcW w:w="417" w:type="pct"/>
            <w:shd w:val="clear" w:color="auto" w:fill="auto"/>
            <w:noWrap/>
            <w:vAlign w:val="center"/>
            <w:hideMark/>
          </w:tcPr>
          <w:p w14:paraId="408A3FFB"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0.32</w:t>
            </w:r>
          </w:p>
        </w:tc>
        <w:tc>
          <w:tcPr>
            <w:tcW w:w="417" w:type="pct"/>
            <w:shd w:val="clear" w:color="auto" w:fill="auto"/>
            <w:noWrap/>
            <w:vAlign w:val="center"/>
            <w:hideMark/>
          </w:tcPr>
          <w:p w14:paraId="12C55E5F"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0.09</w:t>
            </w:r>
          </w:p>
        </w:tc>
        <w:tc>
          <w:tcPr>
            <w:tcW w:w="417" w:type="pct"/>
            <w:shd w:val="clear" w:color="auto" w:fill="auto"/>
            <w:noWrap/>
            <w:vAlign w:val="center"/>
            <w:hideMark/>
          </w:tcPr>
          <w:p w14:paraId="38C2225A"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0.00</w:t>
            </w:r>
          </w:p>
        </w:tc>
        <w:tc>
          <w:tcPr>
            <w:tcW w:w="417" w:type="pct"/>
            <w:shd w:val="clear" w:color="auto" w:fill="auto"/>
            <w:noWrap/>
            <w:vAlign w:val="center"/>
            <w:hideMark/>
          </w:tcPr>
          <w:p w14:paraId="0AACA73F"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0.00</w:t>
            </w:r>
          </w:p>
        </w:tc>
      </w:tr>
      <w:tr w:rsidR="00526D7E" w:rsidRPr="00B76116" w14:paraId="0B16B286" w14:textId="77777777" w:rsidTr="00526D7E">
        <w:trPr>
          <w:trHeight w:val="360"/>
        </w:trPr>
        <w:tc>
          <w:tcPr>
            <w:tcW w:w="833" w:type="pct"/>
            <w:shd w:val="clear" w:color="auto" w:fill="auto"/>
            <w:noWrap/>
            <w:vAlign w:val="center"/>
            <w:hideMark/>
          </w:tcPr>
          <w:p w14:paraId="2EDC0300" w14:textId="77777777"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Interest on WC</w:t>
            </w:r>
          </w:p>
        </w:tc>
        <w:tc>
          <w:tcPr>
            <w:tcW w:w="417" w:type="pct"/>
            <w:shd w:val="clear" w:color="auto" w:fill="auto"/>
            <w:noWrap/>
            <w:vAlign w:val="center"/>
            <w:hideMark/>
          </w:tcPr>
          <w:p w14:paraId="496BDD22"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4A0F3BCA"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45759770"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4B3F8279"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5E7D2D2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033B13A8"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0C6DD49F"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6C82A144"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6A71A5CD"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24F2A0FC"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r>
      <w:tr w:rsidR="00526D7E" w:rsidRPr="00B76116" w14:paraId="1DF85B85" w14:textId="77777777" w:rsidTr="00526D7E">
        <w:trPr>
          <w:trHeight w:val="360"/>
        </w:trPr>
        <w:tc>
          <w:tcPr>
            <w:tcW w:w="833" w:type="pct"/>
            <w:shd w:val="clear" w:color="auto" w:fill="auto"/>
            <w:noWrap/>
            <w:vAlign w:val="center"/>
            <w:hideMark/>
          </w:tcPr>
          <w:p w14:paraId="00CB8365" w14:textId="77777777" w:rsidR="00B76116" w:rsidRPr="00B76116" w:rsidRDefault="00B76116" w:rsidP="00B76116">
            <w:pPr>
              <w:spacing w:line="276" w:lineRule="auto"/>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Subtotal</w:t>
            </w:r>
          </w:p>
        </w:tc>
        <w:tc>
          <w:tcPr>
            <w:tcW w:w="417" w:type="pct"/>
            <w:shd w:val="clear" w:color="auto" w:fill="auto"/>
            <w:noWrap/>
            <w:vAlign w:val="center"/>
            <w:hideMark/>
          </w:tcPr>
          <w:p w14:paraId="1A7C5C76"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1.57</w:t>
            </w:r>
          </w:p>
        </w:tc>
        <w:tc>
          <w:tcPr>
            <w:tcW w:w="417" w:type="pct"/>
            <w:shd w:val="clear" w:color="auto" w:fill="auto"/>
            <w:noWrap/>
            <w:vAlign w:val="center"/>
            <w:hideMark/>
          </w:tcPr>
          <w:p w14:paraId="2FF3D923"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4.14</w:t>
            </w:r>
          </w:p>
        </w:tc>
        <w:tc>
          <w:tcPr>
            <w:tcW w:w="417" w:type="pct"/>
            <w:shd w:val="clear" w:color="auto" w:fill="auto"/>
            <w:noWrap/>
            <w:vAlign w:val="center"/>
            <w:hideMark/>
          </w:tcPr>
          <w:p w14:paraId="38DDD085"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4.01</w:t>
            </w:r>
          </w:p>
        </w:tc>
        <w:tc>
          <w:tcPr>
            <w:tcW w:w="417" w:type="pct"/>
            <w:shd w:val="clear" w:color="auto" w:fill="auto"/>
            <w:noWrap/>
            <w:vAlign w:val="center"/>
            <w:hideMark/>
          </w:tcPr>
          <w:p w14:paraId="3095545F"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4.04</w:t>
            </w:r>
          </w:p>
        </w:tc>
        <w:tc>
          <w:tcPr>
            <w:tcW w:w="417" w:type="pct"/>
            <w:shd w:val="clear" w:color="auto" w:fill="auto"/>
            <w:noWrap/>
            <w:vAlign w:val="center"/>
            <w:hideMark/>
          </w:tcPr>
          <w:p w14:paraId="6BD29EC5"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4.06</w:t>
            </w:r>
          </w:p>
        </w:tc>
        <w:tc>
          <w:tcPr>
            <w:tcW w:w="417" w:type="pct"/>
            <w:shd w:val="clear" w:color="auto" w:fill="auto"/>
            <w:noWrap/>
            <w:vAlign w:val="center"/>
            <w:hideMark/>
          </w:tcPr>
          <w:p w14:paraId="0A21D8BE"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4.00</w:t>
            </w:r>
          </w:p>
        </w:tc>
        <w:tc>
          <w:tcPr>
            <w:tcW w:w="417" w:type="pct"/>
            <w:shd w:val="clear" w:color="auto" w:fill="auto"/>
            <w:noWrap/>
            <w:vAlign w:val="center"/>
            <w:hideMark/>
          </w:tcPr>
          <w:p w14:paraId="4F849729"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3.83</w:t>
            </w:r>
          </w:p>
        </w:tc>
        <w:tc>
          <w:tcPr>
            <w:tcW w:w="417" w:type="pct"/>
            <w:shd w:val="clear" w:color="auto" w:fill="auto"/>
            <w:noWrap/>
            <w:vAlign w:val="center"/>
            <w:hideMark/>
          </w:tcPr>
          <w:p w14:paraId="2CA7EB31"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3.79</w:t>
            </w:r>
          </w:p>
        </w:tc>
        <w:tc>
          <w:tcPr>
            <w:tcW w:w="417" w:type="pct"/>
            <w:shd w:val="clear" w:color="auto" w:fill="auto"/>
            <w:noWrap/>
            <w:vAlign w:val="center"/>
            <w:hideMark/>
          </w:tcPr>
          <w:p w14:paraId="40F694D6"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3.81</w:t>
            </w:r>
          </w:p>
        </w:tc>
        <w:tc>
          <w:tcPr>
            <w:tcW w:w="417" w:type="pct"/>
            <w:shd w:val="clear" w:color="auto" w:fill="auto"/>
            <w:noWrap/>
            <w:vAlign w:val="center"/>
            <w:hideMark/>
          </w:tcPr>
          <w:p w14:paraId="4EB8AE02"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3.86</w:t>
            </w:r>
          </w:p>
        </w:tc>
      </w:tr>
      <w:tr w:rsidR="00526D7E" w:rsidRPr="00B76116" w14:paraId="00A3C1D1" w14:textId="77777777" w:rsidTr="00526D7E">
        <w:trPr>
          <w:trHeight w:val="360"/>
        </w:trPr>
        <w:tc>
          <w:tcPr>
            <w:tcW w:w="833" w:type="pct"/>
            <w:shd w:val="clear" w:color="auto" w:fill="auto"/>
            <w:noWrap/>
            <w:vAlign w:val="center"/>
            <w:hideMark/>
          </w:tcPr>
          <w:p w14:paraId="5BDBBA28" w14:textId="77777777"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Interest on term loan</w:t>
            </w:r>
          </w:p>
        </w:tc>
        <w:tc>
          <w:tcPr>
            <w:tcW w:w="417" w:type="pct"/>
            <w:shd w:val="clear" w:color="auto" w:fill="auto"/>
            <w:noWrap/>
            <w:vAlign w:val="center"/>
            <w:hideMark/>
          </w:tcPr>
          <w:p w14:paraId="17817D41"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0.39</w:t>
            </w:r>
          </w:p>
        </w:tc>
        <w:tc>
          <w:tcPr>
            <w:tcW w:w="417" w:type="pct"/>
            <w:shd w:val="clear" w:color="auto" w:fill="auto"/>
            <w:noWrap/>
            <w:vAlign w:val="center"/>
            <w:hideMark/>
          </w:tcPr>
          <w:p w14:paraId="5DAEEF98"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1.11</w:t>
            </w:r>
          </w:p>
        </w:tc>
        <w:tc>
          <w:tcPr>
            <w:tcW w:w="417" w:type="pct"/>
            <w:shd w:val="clear" w:color="auto" w:fill="auto"/>
            <w:noWrap/>
            <w:vAlign w:val="center"/>
            <w:hideMark/>
          </w:tcPr>
          <w:p w14:paraId="1B2A70EA"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0.99</w:t>
            </w:r>
          </w:p>
        </w:tc>
        <w:tc>
          <w:tcPr>
            <w:tcW w:w="417" w:type="pct"/>
            <w:shd w:val="clear" w:color="auto" w:fill="auto"/>
            <w:noWrap/>
            <w:vAlign w:val="center"/>
            <w:hideMark/>
          </w:tcPr>
          <w:p w14:paraId="463A7A8D"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0.86</w:t>
            </w:r>
          </w:p>
        </w:tc>
        <w:tc>
          <w:tcPr>
            <w:tcW w:w="417" w:type="pct"/>
            <w:shd w:val="clear" w:color="auto" w:fill="auto"/>
            <w:noWrap/>
            <w:vAlign w:val="center"/>
            <w:hideMark/>
          </w:tcPr>
          <w:p w14:paraId="4C7C603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0.70</w:t>
            </w:r>
          </w:p>
        </w:tc>
        <w:tc>
          <w:tcPr>
            <w:tcW w:w="417" w:type="pct"/>
            <w:shd w:val="clear" w:color="auto" w:fill="auto"/>
            <w:noWrap/>
            <w:vAlign w:val="center"/>
            <w:hideMark/>
          </w:tcPr>
          <w:p w14:paraId="5A850F60"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0.53</w:t>
            </w:r>
          </w:p>
        </w:tc>
        <w:tc>
          <w:tcPr>
            <w:tcW w:w="417" w:type="pct"/>
            <w:shd w:val="clear" w:color="auto" w:fill="auto"/>
            <w:noWrap/>
            <w:vAlign w:val="center"/>
            <w:hideMark/>
          </w:tcPr>
          <w:p w14:paraId="3DABC272"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0.32</w:t>
            </w:r>
          </w:p>
        </w:tc>
        <w:tc>
          <w:tcPr>
            <w:tcW w:w="417" w:type="pct"/>
            <w:shd w:val="clear" w:color="auto" w:fill="auto"/>
            <w:noWrap/>
            <w:vAlign w:val="center"/>
            <w:hideMark/>
          </w:tcPr>
          <w:p w14:paraId="014F70D3"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0.09</w:t>
            </w:r>
          </w:p>
        </w:tc>
        <w:tc>
          <w:tcPr>
            <w:tcW w:w="417" w:type="pct"/>
            <w:shd w:val="clear" w:color="auto" w:fill="auto"/>
            <w:noWrap/>
            <w:vAlign w:val="center"/>
            <w:hideMark/>
          </w:tcPr>
          <w:p w14:paraId="5FA80739"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0.00</w:t>
            </w:r>
          </w:p>
        </w:tc>
        <w:tc>
          <w:tcPr>
            <w:tcW w:w="417" w:type="pct"/>
            <w:shd w:val="clear" w:color="auto" w:fill="auto"/>
            <w:noWrap/>
            <w:vAlign w:val="center"/>
            <w:hideMark/>
          </w:tcPr>
          <w:p w14:paraId="4C29F4D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0.00</w:t>
            </w:r>
          </w:p>
        </w:tc>
      </w:tr>
      <w:tr w:rsidR="00526D7E" w:rsidRPr="00B76116" w14:paraId="5EEBD5DB" w14:textId="77777777" w:rsidTr="00526D7E">
        <w:trPr>
          <w:trHeight w:val="360"/>
        </w:trPr>
        <w:tc>
          <w:tcPr>
            <w:tcW w:w="833" w:type="pct"/>
            <w:shd w:val="clear" w:color="auto" w:fill="auto"/>
            <w:noWrap/>
            <w:vAlign w:val="center"/>
            <w:hideMark/>
          </w:tcPr>
          <w:p w14:paraId="254F283F" w14:textId="77777777"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Interest on WC</w:t>
            </w:r>
          </w:p>
        </w:tc>
        <w:tc>
          <w:tcPr>
            <w:tcW w:w="417" w:type="pct"/>
            <w:shd w:val="clear" w:color="auto" w:fill="auto"/>
            <w:noWrap/>
            <w:vAlign w:val="center"/>
            <w:hideMark/>
          </w:tcPr>
          <w:p w14:paraId="68C7D100"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54A9E9B8"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15780B9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396262B9"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0E722123"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4B6DEB98"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52F402A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7617AC97"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054525D4"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48C8EAFD"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r>
      <w:tr w:rsidR="00526D7E" w:rsidRPr="00B76116" w14:paraId="300FE685" w14:textId="77777777" w:rsidTr="00526D7E">
        <w:trPr>
          <w:trHeight w:val="360"/>
        </w:trPr>
        <w:tc>
          <w:tcPr>
            <w:tcW w:w="833" w:type="pct"/>
            <w:shd w:val="clear" w:color="auto" w:fill="auto"/>
            <w:noWrap/>
            <w:vAlign w:val="center"/>
            <w:hideMark/>
          </w:tcPr>
          <w:p w14:paraId="18782C9F" w14:textId="09FD7335"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Loan Repayment</w:t>
            </w:r>
          </w:p>
        </w:tc>
        <w:tc>
          <w:tcPr>
            <w:tcW w:w="417" w:type="pct"/>
            <w:shd w:val="clear" w:color="auto" w:fill="auto"/>
            <w:noWrap/>
            <w:vAlign w:val="center"/>
            <w:hideMark/>
          </w:tcPr>
          <w:p w14:paraId="55547F1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0.12</w:t>
            </w:r>
          </w:p>
        </w:tc>
        <w:tc>
          <w:tcPr>
            <w:tcW w:w="417" w:type="pct"/>
            <w:shd w:val="clear" w:color="auto" w:fill="auto"/>
            <w:noWrap/>
            <w:vAlign w:val="center"/>
            <w:hideMark/>
          </w:tcPr>
          <w:p w14:paraId="259D73F2"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1.39</w:t>
            </w:r>
          </w:p>
        </w:tc>
        <w:tc>
          <w:tcPr>
            <w:tcW w:w="417" w:type="pct"/>
            <w:shd w:val="clear" w:color="auto" w:fill="auto"/>
            <w:noWrap/>
            <w:vAlign w:val="center"/>
            <w:hideMark/>
          </w:tcPr>
          <w:p w14:paraId="2475E0C9"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1.39</w:t>
            </w:r>
          </w:p>
        </w:tc>
        <w:tc>
          <w:tcPr>
            <w:tcW w:w="417" w:type="pct"/>
            <w:shd w:val="clear" w:color="auto" w:fill="auto"/>
            <w:noWrap/>
            <w:vAlign w:val="center"/>
            <w:hideMark/>
          </w:tcPr>
          <w:p w14:paraId="593D38A3"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1.67</w:t>
            </w:r>
          </w:p>
        </w:tc>
        <w:tc>
          <w:tcPr>
            <w:tcW w:w="417" w:type="pct"/>
            <w:shd w:val="clear" w:color="auto" w:fill="auto"/>
            <w:noWrap/>
            <w:vAlign w:val="center"/>
            <w:hideMark/>
          </w:tcPr>
          <w:p w14:paraId="1CB2B935"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2.08</w:t>
            </w:r>
          </w:p>
        </w:tc>
        <w:tc>
          <w:tcPr>
            <w:tcW w:w="417" w:type="pct"/>
            <w:shd w:val="clear" w:color="auto" w:fill="auto"/>
            <w:noWrap/>
            <w:vAlign w:val="center"/>
            <w:hideMark/>
          </w:tcPr>
          <w:p w14:paraId="0F77E0A0"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2.08</w:t>
            </w:r>
          </w:p>
        </w:tc>
        <w:tc>
          <w:tcPr>
            <w:tcW w:w="417" w:type="pct"/>
            <w:shd w:val="clear" w:color="auto" w:fill="auto"/>
            <w:noWrap/>
            <w:vAlign w:val="center"/>
            <w:hideMark/>
          </w:tcPr>
          <w:p w14:paraId="04F120B6"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2.78</w:t>
            </w:r>
          </w:p>
        </w:tc>
        <w:tc>
          <w:tcPr>
            <w:tcW w:w="417" w:type="pct"/>
            <w:shd w:val="clear" w:color="auto" w:fill="auto"/>
            <w:noWrap/>
            <w:vAlign w:val="center"/>
            <w:hideMark/>
          </w:tcPr>
          <w:p w14:paraId="31809DA4"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2.39</w:t>
            </w:r>
          </w:p>
        </w:tc>
        <w:tc>
          <w:tcPr>
            <w:tcW w:w="417" w:type="pct"/>
            <w:shd w:val="clear" w:color="auto" w:fill="auto"/>
            <w:noWrap/>
            <w:vAlign w:val="center"/>
            <w:hideMark/>
          </w:tcPr>
          <w:p w14:paraId="2E2C66E9"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0.00</w:t>
            </w:r>
          </w:p>
        </w:tc>
        <w:tc>
          <w:tcPr>
            <w:tcW w:w="417" w:type="pct"/>
            <w:shd w:val="clear" w:color="auto" w:fill="auto"/>
            <w:noWrap/>
            <w:vAlign w:val="center"/>
            <w:hideMark/>
          </w:tcPr>
          <w:p w14:paraId="7874B34F"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0.00</w:t>
            </w:r>
          </w:p>
        </w:tc>
      </w:tr>
      <w:tr w:rsidR="00526D7E" w:rsidRPr="00B76116" w14:paraId="7EF366FB" w14:textId="77777777" w:rsidTr="00526D7E">
        <w:trPr>
          <w:trHeight w:val="360"/>
        </w:trPr>
        <w:tc>
          <w:tcPr>
            <w:tcW w:w="833" w:type="pct"/>
            <w:shd w:val="clear" w:color="auto" w:fill="auto"/>
            <w:noWrap/>
            <w:vAlign w:val="center"/>
            <w:hideMark/>
          </w:tcPr>
          <w:p w14:paraId="6D0B49DD" w14:textId="77777777" w:rsidR="00B76116" w:rsidRPr="00B76116" w:rsidRDefault="00B76116" w:rsidP="00B76116">
            <w:pPr>
              <w:spacing w:line="276" w:lineRule="auto"/>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Subtotal</w:t>
            </w:r>
          </w:p>
        </w:tc>
        <w:tc>
          <w:tcPr>
            <w:tcW w:w="417" w:type="pct"/>
            <w:shd w:val="clear" w:color="auto" w:fill="auto"/>
            <w:noWrap/>
            <w:vAlign w:val="center"/>
            <w:hideMark/>
          </w:tcPr>
          <w:p w14:paraId="651DA369"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0.55</w:t>
            </w:r>
          </w:p>
        </w:tc>
        <w:tc>
          <w:tcPr>
            <w:tcW w:w="417" w:type="pct"/>
            <w:shd w:val="clear" w:color="auto" w:fill="auto"/>
            <w:noWrap/>
            <w:vAlign w:val="center"/>
            <w:hideMark/>
          </w:tcPr>
          <w:p w14:paraId="3D12E45D"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2.54</w:t>
            </w:r>
          </w:p>
        </w:tc>
        <w:tc>
          <w:tcPr>
            <w:tcW w:w="417" w:type="pct"/>
            <w:shd w:val="clear" w:color="auto" w:fill="auto"/>
            <w:noWrap/>
            <w:vAlign w:val="center"/>
            <w:hideMark/>
          </w:tcPr>
          <w:p w14:paraId="18CF88DF"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2.43</w:t>
            </w:r>
          </w:p>
        </w:tc>
        <w:tc>
          <w:tcPr>
            <w:tcW w:w="417" w:type="pct"/>
            <w:shd w:val="clear" w:color="auto" w:fill="auto"/>
            <w:noWrap/>
            <w:vAlign w:val="center"/>
            <w:hideMark/>
          </w:tcPr>
          <w:p w14:paraId="6CC2989E"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2.57</w:t>
            </w:r>
          </w:p>
        </w:tc>
        <w:tc>
          <w:tcPr>
            <w:tcW w:w="417" w:type="pct"/>
            <w:shd w:val="clear" w:color="auto" w:fill="auto"/>
            <w:noWrap/>
            <w:vAlign w:val="center"/>
            <w:hideMark/>
          </w:tcPr>
          <w:p w14:paraId="0065DBCA"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2.83</w:t>
            </w:r>
          </w:p>
        </w:tc>
        <w:tc>
          <w:tcPr>
            <w:tcW w:w="417" w:type="pct"/>
            <w:shd w:val="clear" w:color="auto" w:fill="auto"/>
            <w:noWrap/>
            <w:vAlign w:val="center"/>
            <w:hideMark/>
          </w:tcPr>
          <w:p w14:paraId="5EAD878F"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2.65</w:t>
            </w:r>
          </w:p>
        </w:tc>
        <w:tc>
          <w:tcPr>
            <w:tcW w:w="417" w:type="pct"/>
            <w:shd w:val="clear" w:color="auto" w:fill="auto"/>
            <w:noWrap/>
            <w:vAlign w:val="center"/>
            <w:hideMark/>
          </w:tcPr>
          <w:p w14:paraId="4236551D"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3.14</w:t>
            </w:r>
          </w:p>
        </w:tc>
        <w:tc>
          <w:tcPr>
            <w:tcW w:w="417" w:type="pct"/>
            <w:shd w:val="clear" w:color="auto" w:fill="auto"/>
            <w:noWrap/>
            <w:vAlign w:val="center"/>
            <w:hideMark/>
          </w:tcPr>
          <w:p w14:paraId="396C0B6F"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2.51</w:t>
            </w:r>
          </w:p>
        </w:tc>
        <w:tc>
          <w:tcPr>
            <w:tcW w:w="417" w:type="pct"/>
            <w:shd w:val="clear" w:color="auto" w:fill="auto"/>
            <w:noWrap/>
            <w:vAlign w:val="center"/>
            <w:hideMark/>
          </w:tcPr>
          <w:p w14:paraId="00FF6942"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0.04</w:t>
            </w:r>
          </w:p>
        </w:tc>
        <w:tc>
          <w:tcPr>
            <w:tcW w:w="417" w:type="pct"/>
            <w:shd w:val="clear" w:color="auto" w:fill="auto"/>
            <w:noWrap/>
            <w:vAlign w:val="center"/>
            <w:hideMark/>
          </w:tcPr>
          <w:p w14:paraId="6175CAD6"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0.04</w:t>
            </w:r>
          </w:p>
        </w:tc>
      </w:tr>
      <w:tr w:rsidR="00526D7E" w:rsidRPr="00B76116" w14:paraId="0EE50587" w14:textId="77777777" w:rsidTr="00526D7E">
        <w:trPr>
          <w:trHeight w:val="360"/>
        </w:trPr>
        <w:tc>
          <w:tcPr>
            <w:tcW w:w="833" w:type="pct"/>
            <w:shd w:val="clear" w:color="auto" w:fill="auto"/>
            <w:noWrap/>
            <w:vAlign w:val="center"/>
            <w:hideMark/>
          </w:tcPr>
          <w:p w14:paraId="5AC29E6C" w14:textId="77777777"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DSCR</w:t>
            </w:r>
          </w:p>
        </w:tc>
        <w:tc>
          <w:tcPr>
            <w:tcW w:w="417" w:type="pct"/>
            <w:shd w:val="clear" w:color="auto" w:fill="auto"/>
            <w:noWrap/>
            <w:vAlign w:val="center"/>
            <w:hideMark/>
          </w:tcPr>
          <w:p w14:paraId="77447D28"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2.84</w:t>
            </w:r>
          </w:p>
        </w:tc>
        <w:tc>
          <w:tcPr>
            <w:tcW w:w="417" w:type="pct"/>
            <w:shd w:val="clear" w:color="auto" w:fill="auto"/>
            <w:noWrap/>
            <w:vAlign w:val="center"/>
            <w:hideMark/>
          </w:tcPr>
          <w:p w14:paraId="19826543"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1.63</w:t>
            </w:r>
          </w:p>
        </w:tc>
        <w:tc>
          <w:tcPr>
            <w:tcW w:w="417" w:type="pct"/>
            <w:shd w:val="clear" w:color="auto" w:fill="auto"/>
            <w:noWrap/>
            <w:vAlign w:val="center"/>
            <w:hideMark/>
          </w:tcPr>
          <w:p w14:paraId="3A738D63"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1.65</w:t>
            </w:r>
          </w:p>
        </w:tc>
        <w:tc>
          <w:tcPr>
            <w:tcW w:w="417" w:type="pct"/>
            <w:shd w:val="clear" w:color="auto" w:fill="auto"/>
            <w:noWrap/>
            <w:vAlign w:val="center"/>
            <w:hideMark/>
          </w:tcPr>
          <w:p w14:paraId="7E03E4D4"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1.57</w:t>
            </w:r>
          </w:p>
        </w:tc>
        <w:tc>
          <w:tcPr>
            <w:tcW w:w="417" w:type="pct"/>
            <w:shd w:val="clear" w:color="auto" w:fill="auto"/>
            <w:noWrap/>
            <w:vAlign w:val="center"/>
            <w:hideMark/>
          </w:tcPr>
          <w:p w14:paraId="766E9F5C"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1.43</w:t>
            </w:r>
          </w:p>
        </w:tc>
        <w:tc>
          <w:tcPr>
            <w:tcW w:w="417" w:type="pct"/>
            <w:shd w:val="clear" w:color="auto" w:fill="auto"/>
            <w:noWrap/>
            <w:vAlign w:val="center"/>
            <w:hideMark/>
          </w:tcPr>
          <w:p w14:paraId="0CE4807D"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1.51</w:t>
            </w:r>
          </w:p>
        </w:tc>
        <w:tc>
          <w:tcPr>
            <w:tcW w:w="417" w:type="pct"/>
            <w:shd w:val="clear" w:color="auto" w:fill="auto"/>
            <w:noWrap/>
            <w:vAlign w:val="center"/>
            <w:hideMark/>
          </w:tcPr>
          <w:p w14:paraId="3521FCD3"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1.22</w:t>
            </w:r>
          </w:p>
        </w:tc>
        <w:tc>
          <w:tcPr>
            <w:tcW w:w="417" w:type="pct"/>
            <w:shd w:val="clear" w:color="auto" w:fill="auto"/>
            <w:noWrap/>
            <w:vAlign w:val="center"/>
            <w:hideMark/>
          </w:tcPr>
          <w:p w14:paraId="73ECF414"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1.51</w:t>
            </w:r>
          </w:p>
        </w:tc>
        <w:tc>
          <w:tcPr>
            <w:tcW w:w="417" w:type="pct"/>
            <w:shd w:val="clear" w:color="auto" w:fill="auto"/>
            <w:noWrap/>
            <w:vAlign w:val="center"/>
            <w:hideMark/>
          </w:tcPr>
          <w:p w14:paraId="645CA3C4" w14:textId="77777777" w:rsidR="00B76116" w:rsidRPr="00B76116" w:rsidRDefault="00B76116" w:rsidP="00B76116">
            <w:pPr>
              <w:spacing w:line="276" w:lineRule="auto"/>
              <w:jc w:val="center"/>
              <w:rPr>
                <w:rFonts w:asciiTheme="minorHAnsi" w:hAnsiTheme="minorHAnsi" w:cstheme="minorHAnsi"/>
                <w:color w:val="000000"/>
                <w:sz w:val="22"/>
                <w:szCs w:val="22"/>
              </w:rPr>
            </w:pPr>
          </w:p>
        </w:tc>
        <w:tc>
          <w:tcPr>
            <w:tcW w:w="417" w:type="pct"/>
            <w:shd w:val="clear" w:color="auto" w:fill="auto"/>
            <w:noWrap/>
            <w:vAlign w:val="center"/>
            <w:hideMark/>
          </w:tcPr>
          <w:p w14:paraId="510383D3" w14:textId="77777777" w:rsidR="00B76116" w:rsidRPr="00B76116" w:rsidRDefault="00B76116" w:rsidP="00B76116">
            <w:pPr>
              <w:spacing w:line="276" w:lineRule="auto"/>
              <w:jc w:val="center"/>
              <w:rPr>
                <w:rFonts w:asciiTheme="minorHAnsi" w:hAnsiTheme="minorHAnsi" w:cstheme="minorHAnsi"/>
                <w:sz w:val="22"/>
                <w:szCs w:val="22"/>
              </w:rPr>
            </w:pPr>
          </w:p>
        </w:tc>
      </w:tr>
      <w:tr w:rsidR="00B76116" w:rsidRPr="00B76116" w14:paraId="0AF54E19" w14:textId="77777777" w:rsidTr="00526D7E">
        <w:trPr>
          <w:trHeight w:val="360"/>
        </w:trPr>
        <w:tc>
          <w:tcPr>
            <w:tcW w:w="833" w:type="pct"/>
            <w:shd w:val="clear" w:color="000000" w:fill="002060"/>
            <w:noWrap/>
            <w:vAlign w:val="center"/>
            <w:hideMark/>
          </w:tcPr>
          <w:p w14:paraId="0311D7A6" w14:textId="77777777" w:rsidR="00B76116" w:rsidRPr="00B76116" w:rsidRDefault="00B76116" w:rsidP="00B76116">
            <w:pPr>
              <w:spacing w:line="276" w:lineRule="auto"/>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Average DSCR</w:t>
            </w:r>
          </w:p>
        </w:tc>
        <w:tc>
          <w:tcPr>
            <w:tcW w:w="4167" w:type="pct"/>
            <w:gridSpan w:val="10"/>
            <w:shd w:val="clear" w:color="000000" w:fill="002060"/>
            <w:noWrap/>
            <w:vAlign w:val="center"/>
            <w:hideMark/>
          </w:tcPr>
          <w:p w14:paraId="5E8AB958"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1.67</w:t>
            </w:r>
          </w:p>
        </w:tc>
      </w:tr>
      <w:tr w:rsidR="00B76116" w:rsidRPr="00B76116" w14:paraId="7DE71370" w14:textId="77777777" w:rsidTr="00526D7E">
        <w:trPr>
          <w:trHeight w:val="360"/>
        </w:trPr>
        <w:tc>
          <w:tcPr>
            <w:tcW w:w="833" w:type="pct"/>
            <w:shd w:val="clear" w:color="000000" w:fill="002060"/>
            <w:noWrap/>
            <w:vAlign w:val="center"/>
            <w:hideMark/>
          </w:tcPr>
          <w:p w14:paraId="7FC1D97D" w14:textId="77777777" w:rsidR="00B76116" w:rsidRPr="00B76116" w:rsidRDefault="00B76116" w:rsidP="00B76116">
            <w:pPr>
              <w:spacing w:line="276" w:lineRule="auto"/>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Maximum DSCR</w:t>
            </w:r>
          </w:p>
        </w:tc>
        <w:tc>
          <w:tcPr>
            <w:tcW w:w="4167" w:type="pct"/>
            <w:gridSpan w:val="10"/>
            <w:shd w:val="clear" w:color="000000" w:fill="002060"/>
            <w:noWrap/>
            <w:vAlign w:val="center"/>
            <w:hideMark/>
          </w:tcPr>
          <w:p w14:paraId="4AC18A65"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2.84</w:t>
            </w:r>
          </w:p>
        </w:tc>
      </w:tr>
    </w:tbl>
    <w:p w14:paraId="74541778" w14:textId="2CE7A4A2" w:rsidR="009974EC" w:rsidRDefault="009974EC" w:rsidP="001E519E">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Note</w:t>
      </w:r>
      <w:r w:rsidRPr="009974EC">
        <w:rPr>
          <w:rFonts w:ascii="Arial" w:hAnsi="Arial" w:cs="Arial"/>
          <w:noProof/>
          <w:sz w:val="22"/>
          <w:szCs w:val="22"/>
          <w:lang w:eastAsia="en-IN"/>
        </w:rPr>
        <w:t>: D.S.C.R has been calculated for lo</w:t>
      </w:r>
      <w:r w:rsidR="008D21DA">
        <w:rPr>
          <w:rFonts w:ascii="Arial" w:hAnsi="Arial" w:cs="Arial"/>
          <w:noProof/>
          <w:sz w:val="22"/>
          <w:szCs w:val="22"/>
          <w:lang w:eastAsia="en-IN"/>
        </w:rPr>
        <w:t>an repayment period from FY 2026 to FY 2033</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00C75D74" w:rsidRPr="00C75D74">
        <w:rPr>
          <w:rFonts w:ascii="Arial" w:hAnsi="Arial" w:cs="Arial"/>
          <w:noProof/>
          <w:sz w:val="22"/>
          <w:szCs w:val="22"/>
          <w:lang w:eastAsia="en-IN"/>
        </w:rPr>
        <w:t xml:space="preserve">The proposed </w:t>
      </w:r>
      <w:r w:rsidR="008D21DA">
        <w:rPr>
          <w:rFonts w:ascii="Arial" w:hAnsi="Arial" w:cs="Arial"/>
          <w:noProof/>
          <w:sz w:val="22"/>
          <w:szCs w:val="22"/>
          <w:lang w:eastAsia="en-IN"/>
        </w:rPr>
        <w:t xml:space="preserve">Noida Cold storage project </w:t>
      </w:r>
      <w:r w:rsidR="00C75D74" w:rsidRPr="00C75D74">
        <w:rPr>
          <w:rFonts w:ascii="Arial" w:hAnsi="Arial" w:cs="Arial"/>
          <w:noProof/>
          <w:sz w:val="22"/>
          <w:szCs w:val="22"/>
          <w:lang w:eastAsia="en-IN"/>
        </w:rPr>
        <w:t>is having a D.S.C.R of more than 1 during the projected loan repayment period.</w:t>
      </w:r>
    </w:p>
    <w:p w14:paraId="6C74F2EB" w14:textId="33E52EDA" w:rsidR="008D21DA" w:rsidRDefault="002F03D2" w:rsidP="002F03D2">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lastRenderedPageBreak/>
        <w:drawing>
          <wp:inline distT="0" distB="0" distL="0" distR="0" wp14:anchorId="7A432334" wp14:editId="1A2B42CE">
            <wp:extent cx="5819140" cy="2495550"/>
            <wp:effectExtent l="19050" t="19050" r="10160" b="190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9077EC.tmp"/>
                    <pic:cNvPicPr/>
                  </pic:nvPicPr>
                  <pic:blipFill>
                    <a:blip r:embed="rId29">
                      <a:extLst>
                        <a:ext uri="{28A0092B-C50C-407E-A947-70E740481C1C}">
                          <a14:useLocalDpi xmlns:a14="http://schemas.microsoft.com/office/drawing/2010/main" val="0"/>
                        </a:ext>
                      </a:extLst>
                    </a:blip>
                    <a:stretch>
                      <a:fillRect/>
                    </a:stretch>
                  </pic:blipFill>
                  <pic:spPr>
                    <a:xfrm>
                      <a:off x="0" y="0"/>
                      <a:ext cx="5827572" cy="2499166"/>
                    </a:xfrm>
                    <a:prstGeom prst="rect">
                      <a:avLst/>
                    </a:prstGeom>
                    <a:ln>
                      <a:solidFill>
                        <a:schemeClr val="tx1"/>
                      </a:solidFill>
                    </a:ln>
                  </pic:spPr>
                </pic:pic>
              </a:graphicData>
            </a:graphic>
          </wp:inline>
        </w:drawing>
      </w:r>
    </w:p>
    <w:p w14:paraId="208A9A7C" w14:textId="77777777" w:rsidR="007B25B6" w:rsidRDefault="00347C44" w:rsidP="002F03D2">
      <w:pPr>
        <w:pStyle w:val="ListParagraph"/>
        <w:numPr>
          <w:ilvl w:val="0"/>
          <w:numId w:val="9"/>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2F6055EE" w14:textId="1DCD6680" w:rsidR="002F03D2" w:rsidRDefault="002F03D2" w:rsidP="002F03D2">
      <w:pPr>
        <w:pStyle w:val="ListParagraph"/>
        <w:autoSpaceDE w:val="0"/>
        <w:autoSpaceDN w:val="0"/>
        <w:adjustRightInd w:val="0"/>
        <w:ind w:left="1134" w:right="-966"/>
        <w:jc w:val="right"/>
        <w:rPr>
          <w:rFonts w:ascii="Arial" w:hAnsi="Arial" w:cs="Arial"/>
          <w:b/>
          <w:noProof/>
          <w:sz w:val="22"/>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87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5"/>
        <w:gridCol w:w="960"/>
        <w:gridCol w:w="960"/>
        <w:gridCol w:w="959"/>
        <w:gridCol w:w="959"/>
        <w:gridCol w:w="959"/>
        <w:gridCol w:w="959"/>
        <w:gridCol w:w="959"/>
        <w:gridCol w:w="959"/>
        <w:gridCol w:w="959"/>
        <w:gridCol w:w="959"/>
        <w:gridCol w:w="959"/>
        <w:gridCol w:w="957"/>
      </w:tblGrid>
      <w:tr w:rsidR="002F03D2" w:rsidRPr="002F03D2" w14:paraId="5850BFBC" w14:textId="77777777" w:rsidTr="006D0522">
        <w:trPr>
          <w:trHeight w:val="360"/>
        </w:trPr>
        <w:tc>
          <w:tcPr>
            <w:tcW w:w="825" w:type="pct"/>
            <w:shd w:val="clear" w:color="auto" w:fill="002060"/>
            <w:noWrap/>
            <w:vAlign w:val="center"/>
            <w:hideMark/>
          </w:tcPr>
          <w:p w14:paraId="17F292BF" w14:textId="77777777" w:rsidR="002F03D2" w:rsidRPr="002F03D2" w:rsidRDefault="002F03D2">
            <w:pPr>
              <w:rPr>
                <w:rFonts w:asciiTheme="minorHAnsi" w:hAnsiTheme="minorHAnsi" w:cstheme="minorHAnsi"/>
                <w:b/>
                <w:bCs/>
                <w:sz w:val="22"/>
                <w:szCs w:val="22"/>
              </w:rPr>
            </w:pPr>
            <w:r w:rsidRPr="002F03D2">
              <w:rPr>
                <w:rFonts w:asciiTheme="minorHAnsi" w:hAnsiTheme="minorHAnsi" w:cstheme="minorHAnsi"/>
                <w:b/>
                <w:bCs/>
                <w:sz w:val="22"/>
                <w:szCs w:val="22"/>
              </w:rPr>
              <w:t>Year Ending</w:t>
            </w:r>
          </w:p>
        </w:tc>
        <w:tc>
          <w:tcPr>
            <w:tcW w:w="348" w:type="pct"/>
            <w:shd w:val="clear" w:color="auto" w:fill="002060"/>
            <w:noWrap/>
            <w:vAlign w:val="center"/>
            <w:hideMark/>
          </w:tcPr>
          <w:p w14:paraId="4FF47A9C"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31-Mar-25</w:t>
            </w:r>
          </w:p>
        </w:tc>
        <w:tc>
          <w:tcPr>
            <w:tcW w:w="348" w:type="pct"/>
            <w:shd w:val="clear" w:color="auto" w:fill="002060"/>
            <w:noWrap/>
            <w:vAlign w:val="center"/>
            <w:hideMark/>
          </w:tcPr>
          <w:p w14:paraId="7110889D"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30-Nov-25</w:t>
            </w:r>
          </w:p>
        </w:tc>
        <w:tc>
          <w:tcPr>
            <w:tcW w:w="348" w:type="pct"/>
            <w:shd w:val="clear" w:color="auto" w:fill="002060"/>
            <w:noWrap/>
            <w:vAlign w:val="center"/>
            <w:hideMark/>
          </w:tcPr>
          <w:p w14:paraId="2255D5FD"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31-Mar-26</w:t>
            </w:r>
          </w:p>
        </w:tc>
        <w:tc>
          <w:tcPr>
            <w:tcW w:w="348" w:type="pct"/>
            <w:shd w:val="clear" w:color="auto" w:fill="002060"/>
            <w:noWrap/>
            <w:vAlign w:val="center"/>
            <w:hideMark/>
          </w:tcPr>
          <w:p w14:paraId="51FF1490"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31-Mar-27</w:t>
            </w:r>
          </w:p>
        </w:tc>
        <w:tc>
          <w:tcPr>
            <w:tcW w:w="348" w:type="pct"/>
            <w:shd w:val="clear" w:color="auto" w:fill="002060"/>
            <w:noWrap/>
            <w:vAlign w:val="center"/>
            <w:hideMark/>
          </w:tcPr>
          <w:p w14:paraId="41C4C75B"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31-Mar-28</w:t>
            </w:r>
          </w:p>
        </w:tc>
        <w:tc>
          <w:tcPr>
            <w:tcW w:w="348" w:type="pct"/>
            <w:shd w:val="clear" w:color="auto" w:fill="002060"/>
            <w:noWrap/>
            <w:vAlign w:val="center"/>
            <w:hideMark/>
          </w:tcPr>
          <w:p w14:paraId="3520CF3E"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31-Mar-29</w:t>
            </w:r>
          </w:p>
        </w:tc>
        <w:tc>
          <w:tcPr>
            <w:tcW w:w="348" w:type="pct"/>
            <w:shd w:val="clear" w:color="auto" w:fill="002060"/>
            <w:noWrap/>
            <w:vAlign w:val="center"/>
            <w:hideMark/>
          </w:tcPr>
          <w:p w14:paraId="46BB478D"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31-Mar-30</w:t>
            </w:r>
          </w:p>
        </w:tc>
        <w:tc>
          <w:tcPr>
            <w:tcW w:w="348" w:type="pct"/>
            <w:shd w:val="clear" w:color="auto" w:fill="002060"/>
            <w:noWrap/>
            <w:vAlign w:val="center"/>
            <w:hideMark/>
          </w:tcPr>
          <w:p w14:paraId="19B4D7BF"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31-Mar-31</w:t>
            </w:r>
          </w:p>
        </w:tc>
        <w:tc>
          <w:tcPr>
            <w:tcW w:w="348" w:type="pct"/>
            <w:shd w:val="clear" w:color="auto" w:fill="002060"/>
            <w:noWrap/>
            <w:vAlign w:val="center"/>
            <w:hideMark/>
          </w:tcPr>
          <w:p w14:paraId="49C586F7"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31-Mar-32</w:t>
            </w:r>
          </w:p>
        </w:tc>
        <w:tc>
          <w:tcPr>
            <w:tcW w:w="348" w:type="pct"/>
            <w:shd w:val="clear" w:color="auto" w:fill="002060"/>
            <w:noWrap/>
            <w:vAlign w:val="center"/>
            <w:hideMark/>
          </w:tcPr>
          <w:p w14:paraId="39D77DA2"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31-Mar-33</w:t>
            </w:r>
          </w:p>
        </w:tc>
        <w:tc>
          <w:tcPr>
            <w:tcW w:w="348" w:type="pct"/>
            <w:shd w:val="clear" w:color="auto" w:fill="002060"/>
            <w:noWrap/>
            <w:vAlign w:val="center"/>
            <w:hideMark/>
          </w:tcPr>
          <w:p w14:paraId="1AFB89C5"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31-Mar-34</w:t>
            </w:r>
          </w:p>
        </w:tc>
        <w:tc>
          <w:tcPr>
            <w:tcW w:w="348" w:type="pct"/>
            <w:shd w:val="clear" w:color="auto" w:fill="002060"/>
            <w:noWrap/>
            <w:vAlign w:val="center"/>
            <w:hideMark/>
          </w:tcPr>
          <w:p w14:paraId="3EE0FCD8"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31-Mar-35</w:t>
            </w:r>
          </w:p>
        </w:tc>
      </w:tr>
      <w:tr w:rsidR="002F03D2" w:rsidRPr="002F03D2" w14:paraId="2168F37B" w14:textId="77777777" w:rsidTr="006D0522">
        <w:trPr>
          <w:trHeight w:val="360"/>
        </w:trPr>
        <w:tc>
          <w:tcPr>
            <w:tcW w:w="825" w:type="pct"/>
            <w:shd w:val="clear" w:color="auto" w:fill="DBE5F1" w:themeFill="accent1" w:themeFillTint="33"/>
            <w:noWrap/>
            <w:vAlign w:val="center"/>
            <w:hideMark/>
          </w:tcPr>
          <w:p w14:paraId="2CD88443" w14:textId="77777777" w:rsidR="002F03D2" w:rsidRPr="002F03D2" w:rsidRDefault="002F03D2">
            <w:pPr>
              <w:rPr>
                <w:rFonts w:asciiTheme="minorHAnsi" w:hAnsiTheme="minorHAnsi" w:cstheme="minorHAnsi"/>
                <w:b/>
                <w:bCs/>
                <w:iCs/>
                <w:sz w:val="22"/>
                <w:szCs w:val="22"/>
              </w:rPr>
            </w:pPr>
            <w:r w:rsidRPr="002F03D2">
              <w:rPr>
                <w:rFonts w:asciiTheme="minorHAnsi" w:hAnsiTheme="minorHAnsi" w:cstheme="minorHAnsi"/>
                <w:b/>
                <w:bCs/>
                <w:iCs/>
                <w:sz w:val="22"/>
                <w:szCs w:val="22"/>
              </w:rPr>
              <w:t>Year Counter</w:t>
            </w:r>
          </w:p>
        </w:tc>
        <w:tc>
          <w:tcPr>
            <w:tcW w:w="348" w:type="pct"/>
            <w:shd w:val="clear" w:color="auto" w:fill="DBE5F1" w:themeFill="accent1" w:themeFillTint="33"/>
            <w:noWrap/>
            <w:vAlign w:val="center"/>
            <w:hideMark/>
          </w:tcPr>
          <w:p w14:paraId="0956C693"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0</w:t>
            </w:r>
          </w:p>
        </w:tc>
        <w:tc>
          <w:tcPr>
            <w:tcW w:w="348" w:type="pct"/>
            <w:shd w:val="clear" w:color="auto" w:fill="DBE5F1" w:themeFill="accent1" w:themeFillTint="33"/>
            <w:noWrap/>
            <w:vAlign w:val="center"/>
            <w:hideMark/>
          </w:tcPr>
          <w:p w14:paraId="610CACC6"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0</w:t>
            </w:r>
          </w:p>
        </w:tc>
        <w:tc>
          <w:tcPr>
            <w:tcW w:w="348" w:type="pct"/>
            <w:shd w:val="clear" w:color="auto" w:fill="DBE5F1" w:themeFill="accent1" w:themeFillTint="33"/>
            <w:noWrap/>
            <w:vAlign w:val="center"/>
            <w:hideMark/>
          </w:tcPr>
          <w:p w14:paraId="3E4D0AB0"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w:t>
            </w:r>
          </w:p>
        </w:tc>
        <w:tc>
          <w:tcPr>
            <w:tcW w:w="348" w:type="pct"/>
            <w:shd w:val="clear" w:color="auto" w:fill="DBE5F1" w:themeFill="accent1" w:themeFillTint="33"/>
            <w:noWrap/>
            <w:vAlign w:val="center"/>
            <w:hideMark/>
          </w:tcPr>
          <w:p w14:paraId="2C9FC4DA"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2</w:t>
            </w:r>
          </w:p>
        </w:tc>
        <w:tc>
          <w:tcPr>
            <w:tcW w:w="348" w:type="pct"/>
            <w:shd w:val="clear" w:color="auto" w:fill="DBE5F1" w:themeFill="accent1" w:themeFillTint="33"/>
            <w:noWrap/>
            <w:vAlign w:val="center"/>
            <w:hideMark/>
          </w:tcPr>
          <w:p w14:paraId="084F9A8B"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3</w:t>
            </w:r>
          </w:p>
        </w:tc>
        <w:tc>
          <w:tcPr>
            <w:tcW w:w="348" w:type="pct"/>
            <w:shd w:val="clear" w:color="auto" w:fill="DBE5F1" w:themeFill="accent1" w:themeFillTint="33"/>
            <w:noWrap/>
            <w:vAlign w:val="center"/>
            <w:hideMark/>
          </w:tcPr>
          <w:p w14:paraId="70E87493"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4</w:t>
            </w:r>
          </w:p>
        </w:tc>
        <w:tc>
          <w:tcPr>
            <w:tcW w:w="348" w:type="pct"/>
            <w:shd w:val="clear" w:color="auto" w:fill="DBE5F1" w:themeFill="accent1" w:themeFillTint="33"/>
            <w:noWrap/>
            <w:vAlign w:val="center"/>
            <w:hideMark/>
          </w:tcPr>
          <w:p w14:paraId="20CD2071"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5</w:t>
            </w:r>
          </w:p>
        </w:tc>
        <w:tc>
          <w:tcPr>
            <w:tcW w:w="348" w:type="pct"/>
            <w:shd w:val="clear" w:color="auto" w:fill="DBE5F1" w:themeFill="accent1" w:themeFillTint="33"/>
            <w:noWrap/>
            <w:vAlign w:val="center"/>
            <w:hideMark/>
          </w:tcPr>
          <w:p w14:paraId="78625E66"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6</w:t>
            </w:r>
          </w:p>
        </w:tc>
        <w:tc>
          <w:tcPr>
            <w:tcW w:w="348" w:type="pct"/>
            <w:shd w:val="clear" w:color="auto" w:fill="DBE5F1" w:themeFill="accent1" w:themeFillTint="33"/>
            <w:noWrap/>
            <w:vAlign w:val="center"/>
            <w:hideMark/>
          </w:tcPr>
          <w:p w14:paraId="70CC569A"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7</w:t>
            </w:r>
          </w:p>
        </w:tc>
        <w:tc>
          <w:tcPr>
            <w:tcW w:w="348" w:type="pct"/>
            <w:shd w:val="clear" w:color="auto" w:fill="DBE5F1" w:themeFill="accent1" w:themeFillTint="33"/>
            <w:noWrap/>
            <w:vAlign w:val="center"/>
            <w:hideMark/>
          </w:tcPr>
          <w:p w14:paraId="6A235358"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8</w:t>
            </w:r>
          </w:p>
        </w:tc>
        <w:tc>
          <w:tcPr>
            <w:tcW w:w="348" w:type="pct"/>
            <w:shd w:val="clear" w:color="auto" w:fill="DBE5F1" w:themeFill="accent1" w:themeFillTint="33"/>
            <w:noWrap/>
            <w:vAlign w:val="center"/>
            <w:hideMark/>
          </w:tcPr>
          <w:p w14:paraId="68414B7B"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9</w:t>
            </w:r>
          </w:p>
        </w:tc>
        <w:tc>
          <w:tcPr>
            <w:tcW w:w="348" w:type="pct"/>
            <w:shd w:val="clear" w:color="auto" w:fill="DBE5F1" w:themeFill="accent1" w:themeFillTint="33"/>
            <w:noWrap/>
            <w:vAlign w:val="center"/>
            <w:hideMark/>
          </w:tcPr>
          <w:p w14:paraId="2BF998D5"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10</w:t>
            </w:r>
          </w:p>
        </w:tc>
      </w:tr>
      <w:tr w:rsidR="002F03D2" w:rsidRPr="002F03D2" w14:paraId="31A40131" w14:textId="77777777" w:rsidTr="006D0522">
        <w:trPr>
          <w:trHeight w:val="360"/>
        </w:trPr>
        <w:tc>
          <w:tcPr>
            <w:tcW w:w="825" w:type="pct"/>
            <w:shd w:val="clear" w:color="auto" w:fill="DBE5F1" w:themeFill="accent1" w:themeFillTint="33"/>
            <w:noWrap/>
            <w:vAlign w:val="center"/>
            <w:hideMark/>
          </w:tcPr>
          <w:p w14:paraId="52516FD4" w14:textId="77777777" w:rsidR="002F03D2" w:rsidRPr="002F03D2" w:rsidRDefault="002F03D2">
            <w:pPr>
              <w:rPr>
                <w:rFonts w:asciiTheme="minorHAnsi" w:hAnsiTheme="minorHAnsi" w:cstheme="minorHAnsi"/>
                <w:b/>
                <w:bCs/>
                <w:iCs/>
                <w:sz w:val="22"/>
                <w:szCs w:val="22"/>
              </w:rPr>
            </w:pPr>
            <w:r w:rsidRPr="002F03D2">
              <w:rPr>
                <w:rFonts w:asciiTheme="minorHAnsi" w:hAnsiTheme="minorHAnsi" w:cstheme="minorHAnsi"/>
                <w:b/>
                <w:bCs/>
                <w:iCs/>
                <w:sz w:val="22"/>
                <w:szCs w:val="22"/>
              </w:rPr>
              <w:t>Months Counter</w:t>
            </w:r>
          </w:p>
        </w:tc>
        <w:tc>
          <w:tcPr>
            <w:tcW w:w="348" w:type="pct"/>
            <w:shd w:val="clear" w:color="auto" w:fill="DBE5F1" w:themeFill="accent1" w:themeFillTint="33"/>
            <w:noWrap/>
            <w:vAlign w:val="center"/>
            <w:hideMark/>
          </w:tcPr>
          <w:p w14:paraId="193BF00F"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w:t>
            </w:r>
          </w:p>
        </w:tc>
        <w:tc>
          <w:tcPr>
            <w:tcW w:w="348" w:type="pct"/>
            <w:shd w:val="clear" w:color="auto" w:fill="DBE5F1" w:themeFill="accent1" w:themeFillTint="33"/>
            <w:noWrap/>
            <w:vAlign w:val="center"/>
            <w:hideMark/>
          </w:tcPr>
          <w:p w14:paraId="2B753356"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8</w:t>
            </w:r>
          </w:p>
        </w:tc>
        <w:tc>
          <w:tcPr>
            <w:tcW w:w="348" w:type="pct"/>
            <w:shd w:val="clear" w:color="auto" w:fill="DBE5F1" w:themeFill="accent1" w:themeFillTint="33"/>
            <w:noWrap/>
            <w:vAlign w:val="center"/>
            <w:hideMark/>
          </w:tcPr>
          <w:p w14:paraId="4A3F3372"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4</w:t>
            </w:r>
          </w:p>
        </w:tc>
        <w:tc>
          <w:tcPr>
            <w:tcW w:w="348" w:type="pct"/>
            <w:shd w:val="clear" w:color="auto" w:fill="DBE5F1" w:themeFill="accent1" w:themeFillTint="33"/>
            <w:noWrap/>
            <w:vAlign w:val="center"/>
            <w:hideMark/>
          </w:tcPr>
          <w:p w14:paraId="75A58802"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6A5FAEA2"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73BB6B11"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780772CB"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50CBCD42"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358E2C07"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2A3BD439"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544953B7"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1C1D787C"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r>
      <w:tr w:rsidR="002F03D2" w:rsidRPr="002F03D2" w14:paraId="40B9A162" w14:textId="77777777" w:rsidTr="006D0522">
        <w:trPr>
          <w:trHeight w:val="360"/>
        </w:trPr>
        <w:tc>
          <w:tcPr>
            <w:tcW w:w="825" w:type="pct"/>
            <w:shd w:val="clear" w:color="auto" w:fill="auto"/>
            <w:noWrap/>
            <w:vAlign w:val="center"/>
            <w:hideMark/>
          </w:tcPr>
          <w:p w14:paraId="7BCE8DF6"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EBIT</w:t>
            </w:r>
          </w:p>
        </w:tc>
        <w:tc>
          <w:tcPr>
            <w:tcW w:w="348" w:type="pct"/>
            <w:shd w:val="clear" w:color="auto" w:fill="auto"/>
            <w:noWrap/>
            <w:vAlign w:val="center"/>
            <w:hideMark/>
          </w:tcPr>
          <w:p w14:paraId="3E291C6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4A33E6B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442632D9"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1.26</w:t>
            </w:r>
          </w:p>
        </w:tc>
        <w:tc>
          <w:tcPr>
            <w:tcW w:w="348" w:type="pct"/>
            <w:shd w:val="clear" w:color="auto" w:fill="auto"/>
            <w:noWrap/>
            <w:vAlign w:val="center"/>
            <w:hideMark/>
          </w:tcPr>
          <w:p w14:paraId="08799629"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3.67</w:t>
            </w:r>
          </w:p>
        </w:tc>
        <w:tc>
          <w:tcPr>
            <w:tcW w:w="348" w:type="pct"/>
            <w:shd w:val="clear" w:color="auto" w:fill="auto"/>
            <w:noWrap/>
            <w:vAlign w:val="center"/>
            <w:hideMark/>
          </w:tcPr>
          <w:p w14:paraId="3B8268E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3.53</w:t>
            </w:r>
          </w:p>
        </w:tc>
        <w:tc>
          <w:tcPr>
            <w:tcW w:w="348" w:type="pct"/>
            <w:shd w:val="clear" w:color="auto" w:fill="auto"/>
            <w:noWrap/>
            <w:vAlign w:val="center"/>
            <w:hideMark/>
          </w:tcPr>
          <w:p w14:paraId="14FE4C3E"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3.59</w:t>
            </w:r>
          </w:p>
        </w:tc>
        <w:tc>
          <w:tcPr>
            <w:tcW w:w="348" w:type="pct"/>
            <w:shd w:val="clear" w:color="auto" w:fill="auto"/>
            <w:noWrap/>
            <w:vAlign w:val="center"/>
            <w:hideMark/>
          </w:tcPr>
          <w:p w14:paraId="7ABFAB74"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3.65</w:t>
            </w:r>
          </w:p>
        </w:tc>
        <w:tc>
          <w:tcPr>
            <w:tcW w:w="348" w:type="pct"/>
            <w:shd w:val="clear" w:color="auto" w:fill="auto"/>
            <w:noWrap/>
            <w:vAlign w:val="center"/>
            <w:hideMark/>
          </w:tcPr>
          <w:p w14:paraId="2621858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3.72</w:t>
            </w:r>
          </w:p>
        </w:tc>
        <w:tc>
          <w:tcPr>
            <w:tcW w:w="348" w:type="pct"/>
            <w:shd w:val="clear" w:color="auto" w:fill="auto"/>
            <w:noWrap/>
            <w:vAlign w:val="center"/>
            <w:hideMark/>
          </w:tcPr>
          <w:p w14:paraId="6F0CD779"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3.79</w:t>
            </w:r>
          </w:p>
        </w:tc>
        <w:tc>
          <w:tcPr>
            <w:tcW w:w="348" w:type="pct"/>
            <w:shd w:val="clear" w:color="auto" w:fill="auto"/>
            <w:noWrap/>
            <w:vAlign w:val="center"/>
            <w:hideMark/>
          </w:tcPr>
          <w:p w14:paraId="5AB31CB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3.87</w:t>
            </w:r>
          </w:p>
        </w:tc>
        <w:tc>
          <w:tcPr>
            <w:tcW w:w="348" w:type="pct"/>
            <w:shd w:val="clear" w:color="auto" w:fill="auto"/>
            <w:noWrap/>
            <w:vAlign w:val="center"/>
            <w:hideMark/>
          </w:tcPr>
          <w:p w14:paraId="246177B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3.96</w:t>
            </w:r>
          </w:p>
        </w:tc>
        <w:tc>
          <w:tcPr>
            <w:tcW w:w="348" w:type="pct"/>
            <w:shd w:val="clear" w:color="auto" w:fill="auto"/>
            <w:noWrap/>
            <w:vAlign w:val="center"/>
            <w:hideMark/>
          </w:tcPr>
          <w:p w14:paraId="4A3A7C2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4.05</w:t>
            </w:r>
          </w:p>
        </w:tc>
      </w:tr>
      <w:tr w:rsidR="002F03D2" w:rsidRPr="002F03D2" w14:paraId="4A523258" w14:textId="77777777" w:rsidTr="006D0522">
        <w:trPr>
          <w:trHeight w:val="360"/>
        </w:trPr>
        <w:tc>
          <w:tcPr>
            <w:tcW w:w="825" w:type="pct"/>
            <w:shd w:val="clear" w:color="auto" w:fill="auto"/>
            <w:noWrap/>
            <w:vAlign w:val="center"/>
            <w:hideMark/>
          </w:tcPr>
          <w:p w14:paraId="2C7115CD"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Less: Taxes</w:t>
            </w:r>
          </w:p>
        </w:tc>
        <w:tc>
          <w:tcPr>
            <w:tcW w:w="348" w:type="pct"/>
            <w:shd w:val="clear" w:color="auto" w:fill="auto"/>
            <w:noWrap/>
            <w:vAlign w:val="center"/>
            <w:hideMark/>
          </w:tcPr>
          <w:p w14:paraId="095E343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7E05D42E"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40A9DD60"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0.32</w:t>
            </w:r>
          </w:p>
        </w:tc>
        <w:tc>
          <w:tcPr>
            <w:tcW w:w="348" w:type="pct"/>
            <w:shd w:val="clear" w:color="auto" w:fill="auto"/>
            <w:noWrap/>
            <w:vAlign w:val="center"/>
            <w:hideMark/>
          </w:tcPr>
          <w:p w14:paraId="4F9E7EAC"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0.92</w:t>
            </w:r>
          </w:p>
        </w:tc>
        <w:tc>
          <w:tcPr>
            <w:tcW w:w="348" w:type="pct"/>
            <w:shd w:val="clear" w:color="auto" w:fill="auto"/>
            <w:noWrap/>
            <w:vAlign w:val="center"/>
            <w:hideMark/>
          </w:tcPr>
          <w:p w14:paraId="0E6E5B50"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0.89</w:t>
            </w:r>
          </w:p>
        </w:tc>
        <w:tc>
          <w:tcPr>
            <w:tcW w:w="348" w:type="pct"/>
            <w:shd w:val="clear" w:color="auto" w:fill="auto"/>
            <w:noWrap/>
            <w:vAlign w:val="center"/>
            <w:hideMark/>
          </w:tcPr>
          <w:p w14:paraId="3AB1C2D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0.90</w:t>
            </w:r>
          </w:p>
        </w:tc>
        <w:tc>
          <w:tcPr>
            <w:tcW w:w="348" w:type="pct"/>
            <w:shd w:val="clear" w:color="auto" w:fill="auto"/>
            <w:noWrap/>
            <w:vAlign w:val="center"/>
            <w:hideMark/>
          </w:tcPr>
          <w:p w14:paraId="508C5D1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0.92</w:t>
            </w:r>
          </w:p>
        </w:tc>
        <w:tc>
          <w:tcPr>
            <w:tcW w:w="348" w:type="pct"/>
            <w:shd w:val="clear" w:color="auto" w:fill="auto"/>
            <w:noWrap/>
            <w:vAlign w:val="center"/>
            <w:hideMark/>
          </w:tcPr>
          <w:p w14:paraId="33DD056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0.94</w:t>
            </w:r>
          </w:p>
        </w:tc>
        <w:tc>
          <w:tcPr>
            <w:tcW w:w="348" w:type="pct"/>
            <w:shd w:val="clear" w:color="auto" w:fill="auto"/>
            <w:noWrap/>
            <w:vAlign w:val="center"/>
            <w:hideMark/>
          </w:tcPr>
          <w:p w14:paraId="41259238"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0.95</w:t>
            </w:r>
          </w:p>
        </w:tc>
        <w:tc>
          <w:tcPr>
            <w:tcW w:w="348" w:type="pct"/>
            <w:shd w:val="clear" w:color="auto" w:fill="auto"/>
            <w:noWrap/>
            <w:vAlign w:val="center"/>
            <w:hideMark/>
          </w:tcPr>
          <w:p w14:paraId="59673899"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0.97</w:t>
            </w:r>
          </w:p>
        </w:tc>
        <w:tc>
          <w:tcPr>
            <w:tcW w:w="348" w:type="pct"/>
            <w:shd w:val="clear" w:color="auto" w:fill="auto"/>
            <w:noWrap/>
            <w:vAlign w:val="center"/>
            <w:hideMark/>
          </w:tcPr>
          <w:p w14:paraId="67F31FA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1.00</w:t>
            </w:r>
          </w:p>
        </w:tc>
        <w:tc>
          <w:tcPr>
            <w:tcW w:w="348" w:type="pct"/>
            <w:shd w:val="clear" w:color="auto" w:fill="auto"/>
            <w:noWrap/>
            <w:vAlign w:val="center"/>
            <w:hideMark/>
          </w:tcPr>
          <w:p w14:paraId="7511E384"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1.02</w:t>
            </w:r>
          </w:p>
        </w:tc>
      </w:tr>
      <w:tr w:rsidR="002F03D2" w:rsidRPr="002F03D2" w14:paraId="0CE0E839" w14:textId="77777777" w:rsidTr="006D0522">
        <w:trPr>
          <w:trHeight w:val="360"/>
        </w:trPr>
        <w:tc>
          <w:tcPr>
            <w:tcW w:w="825" w:type="pct"/>
            <w:shd w:val="clear" w:color="auto" w:fill="auto"/>
            <w:noWrap/>
            <w:vAlign w:val="center"/>
            <w:hideMark/>
          </w:tcPr>
          <w:p w14:paraId="4E622951"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Add: Depreciation &amp; Amortisation</w:t>
            </w:r>
          </w:p>
        </w:tc>
        <w:tc>
          <w:tcPr>
            <w:tcW w:w="348" w:type="pct"/>
            <w:shd w:val="clear" w:color="auto" w:fill="auto"/>
            <w:noWrap/>
            <w:vAlign w:val="center"/>
            <w:hideMark/>
          </w:tcPr>
          <w:p w14:paraId="26D7EFF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451E24B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30731A42"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0.30</w:t>
            </w:r>
          </w:p>
        </w:tc>
        <w:tc>
          <w:tcPr>
            <w:tcW w:w="348" w:type="pct"/>
            <w:shd w:val="clear" w:color="auto" w:fill="auto"/>
            <w:noWrap/>
            <w:vAlign w:val="center"/>
            <w:hideMark/>
          </w:tcPr>
          <w:p w14:paraId="4AC31C09"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3A1758BE"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2CB431D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17E8BD28"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56AD55E9"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52C5B63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05EB5AE2"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310A44D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7200343C"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r>
      <w:tr w:rsidR="002F03D2" w:rsidRPr="002F03D2" w14:paraId="6468EDED" w14:textId="77777777" w:rsidTr="006D0522">
        <w:trPr>
          <w:trHeight w:val="360"/>
        </w:trPr>
        <w:tc>
          <w:tcPr>
            <w:tcW w:w="825" w:type="pct"/>
            <w:shd w:val="clear" w:color="auto" w:fill="DBE5F1" w:themeFill="accent1" w:themeFillTint="33"/>
            <w:noWrap/>
            <w:vAlign w:val="center"/>
            <w:hideMark/>
          </w:tcPr>
          <w:p w14:paraId="2B398117" w14:textId="77777777" w:rsidR="002F03D2" w:rsidRPr="002F03D2" w:rsidRDefault="002F03D2">
            <w:pPr>
              <w:rPr>
                <w:rFonts w:asciiTheme="minorHAnsi" w:hAnsiTheme="minorHAnsi" w:cstheme="minorHAnsi"/>
                <w:b/>
                <w:bCs/>
                <w:sz w:val="22"/>
                <w:szCs w:val="22"/>
              </w:rPr>
            </w:pPr>
            <w:r w:rsidRPr="002F03D2">
              <w:rPr>
                <w:rFonts w:asciiTheme="minorHAnsi" w:hAnsiTheme="minorHAnsi" w:cstheme="minorHAnsi"/>
                <w:b/>
                <w:bCs/>
                <w:sz w:val="22"/>
                <w:szCs w:val="22"/>
              </w:rPr>
              <w:t>NOPAT</w:t>
            </w:r>
          </w:p>
        </w:tc>
        <w:tc>
          <w:tcPr>
            <w:tcW w:w="348" w:type="pct"/>
            <w:shd w:val="clear" w:color="auto" w:fill="DBE5F1" w:themeFill="accent1" w:themeFillTint="33"/>
            <w:noWrap/>
            <w:vAlign w:val="center"/>
            <w:hideMark/>
          </w:tcPr>
          <w:p w14:paraId="581A138A"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0.00</w:t>
            </w:r>
          </w:p>
        </w:tc>
        <w:tc>
          <w:tcPr>
            <w:tcW w:w="348" w:type="pct"/>
            <w:shd w:val="clear" w:color="auto" w:fill="DBE5F1" w:themeFill="accent1" w:themeFillTint="33"/>
            <w:noWrap/>
            <w:vAlign w:val="center"/>
            <w:hideMark/>
          </w:tcPr>
          <w:p w14:paraId="7B6C7A35"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0.00</w:t>
            </w:r>
          </w:p>
        </w:tc>
        <w:tc>
          <w:tcPr>
            <w:tcW w:w="348" w:type="pct"/>
            <w:shd w:val="clear" w:color="auto" w:fill="DBE5F1" w:themeFill="accent1" w:themeFillTint="33"/>
            <w:noWrap/>
            <w:vAlign w:val="center"/>
            <w:hideMark/>
          </w:tcPr>
          <w:p w14:paraId="0B9944BC"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1.25</w:t>
            </w:r>
          </w:p>
        </w:tc>
        <w:tc>
          <w:tcPr>
            <w:tcW w:w="348" w:type="pct"/>
            <w:shd w:val="clear" w:color="auto" w:fill="DBE5F1" w:themeFill="accent1" w:themeFillTint="33"/>
            <w:noWrap/>
            <w:vAlign w:val="center"/>
            <w:hideMark/>
          </w:tcPr>
          <w:p w14:paraId="11EE8EFB"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3.65</w:t>
            </w:r>
          </w:p>
        </w:tc>
        <w:tc>
          <w:tcPr>
            <w:tcW w:w="348" w:type="pct"/>
            <w:shd w:val="clear" w:color="auto" w:fill="DBE5F1" w:themeFill="accent1" w:themeFillTint="33"/>
            <w:noWrap/>
            <w:vAlign w:val="center"/>
            <w:hideMark/>
          </w:tcPr>
          <w:p w14:paraId="07EFECE2"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3.55</w:t>
            </w:r>
          </w:p>
        </w:tc>
        <w:tc>
          <w:tcPr>
            <w:tcW w:w="348" w:type="pct"/>
            <w:shd w:val="clear" w:color="auto" w:fill="DBE5F1" w:themeFill="accent1" w:themeFillTint="33"/>
            <w:noWrap/>
            <w:vAlign w:val="center"/>
            <w:hideMark/>
          </w:tcPr>
          <w:p w14:paraId="1A5F4856"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3.59</w:t>
            </w:r>
          </w:p>
        </w:tc>
        <w:tc>
          <w:tcPr>
            <w:tcW w:w="348" w:type="pct"/>
            <w:shd w:val="clear" w:color="auto" w:fill="DBE5F1" w:themeFill="accent1" w:themeFillTint="33"/>
            <w:noWrap/>
            <w:vAlign w:val="center"/>
            <w:hideMark/>
          </w:tcPr>
          <w:p w14:paraId="5466C17D"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3.64</w:t>
            </w:r>
          </w:p>
        </w:tc>
        <w:tc>
          <w:tcPr>
            <w:tcW w:w="348" w:type="pct"/>
            <w:shd w:val="clear" w:color="auto" w:fill="DBE5F1" w:themeFill="accent1" w:themeFillTint="33"/>
            <w:noWrap/>
            <w:vAlign w:val="center"/>
            <w:hideMark/>
          </w:tcPr>
          <w:p w14:paraId="0519C5BC"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3.69</w:t>
            </w:r>
          </w:p>
        </w:tc>
        <w:tc>
          <w:tcPr>
            <w:tcW w:w="348" w:type="pct"/>
            <w:shd w:val="clear" w:color="auto" w:fill="DBE5F1" w:themeFill="accent1" w:themeFillTint="33"/>
            <w:noWrap/>
            <w:vAlign w:val="center"/>
            <w:hideMark/>
          </w:tcPr>
          <w:p w14:paraId="48C3714C"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3.75</w:t>
            </w:r>
          </w:p>
        </w:tc>
        <w:tc>
          <w:tcPr>
            <w:tcW w:w="348" w:type="pct"/>
            <w:shd w:val="clear" w:color="auto" w:fill="DBE5F1" w:themeFill="accent1" w:themeFillTint="33"/>
            <w:noWrap/>
            <w:vAlign w:val="center"/>
            <w:hideMark/>
          </w:tcPr>
          <w:p w14:paraId="0CDE4CB3"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3.80</w:t>
            </w:r>
          </w:p>
        </w:tc>
        <w:tc>
          <w:tcPr>
            <w:tcW w:w="348" w:type="pct"/>
            <w:shd w:val="clear" w:color="auto" w:fill="DBE5F1" w:themeFill="accent1" w:themeFillTint="33"/>
            <w:noWrap/>
            <w:vAlign w:val="center"/>
            <w:hideMark/>
          </w:tcPr>
          <w:p w14:paraId="47312B92"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3.87</w:t>
            </w:r>
          </w:p>
        </w:tc>
        <w:tc>
          <w:tcPr>
            <w:tcW w:w="348" w:type="pct"/>
            <w:shd w:val="clear" w:color="auto" w:fill="DBE5F1" w:themeFill="accent1" w:themeFillTint="33"/>
            <w:noWrap/>
            <w:vAlign w:val="center"/>
            <w:hideMark/>
          </w:tcPr>
          <w:p w14:paraId="446150E3"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3.94</w:t>
            </w:r>
          </w:p>
        </w:tc>
      </w:tr>
      <w:tr w:rsidR="002F03D2" w:rsidRPr="002F03D2" w14:paraId="23CBB807" w14:textId="77777777" w:rsidTr="006D0522">
        <w:trPr>
          <w:trHeight w:val="360"/>
        </w:trPr>
        <w:tc>
          <w:tcPr>
            <w:tcW w:w="825" w:type="pct"/>
            <w:shd w:val="clear" w:color="auto" w:fill="auto"/>
            <w:noWrap/>
            <w:vAlign w:val="center"/>
            <w:hideMark/>
          </w:tcPr>
          <w:p w14:paraId="287C98A8"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Increase/(Decrease) in working capital</w:t>
            </w:r>
          </w:p>
        </w:tc>
        <w:tc>
          <w:tcPr>
            <w:tcW w:w="348" w:type="pct"/>
            <w:shd w:val="clear" w:color="auto" w:fill="auto"/>
            <w:noWrap/>
            <w:vAlign w:val="center"/>
            <w:hideMark/>
          </w:tcPr>
          <w:p w14:paraId="4EF92CA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4833421C"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717C0988"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0.30</w:t>
            </w:r>
          </w:p>
        </w:tc>
        <w:tc>
          <w:tcPr>
            <w:tcW w:w="348" w:type="pct"/>
            <w:shd w:val="clear" w:color="auto" w:fill="auto"/>
            <w:noWrap/>
            <w:vAlign w:val="center"/>
            <w:hideMark/>
          </w:tcPr>
          <w:p w14:paraId="3E868CAF"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0.61</w:t>
            </w:r>
          </w:p>
        </w:tc>
        <w:tc>
          <w:tcPr>
            <w:tcW w:w="348" w:type="pct"/>
            <w:shd w:val="clear" w:color="auto" w:fill="auto"/>
            <w:noWrap/>
            <w:vAlign w:val="center"/>
            <w:hideMark/>
          </w:tcPr>
          <w:p w14:paraId="4ACFED2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25CA4B10"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0.04</w:t>
            </w:r>
          </w:p>
        </w:tc>
        <w:tc>
          <w:tcPr>
            <w:tcW w:w="348" w:type="pct"/>
            <w:shd w:val="clear" w:color="auto" w:fill="auto"/>
            <w:noWrap/>
            <w:vAlign w:val="center"/>
            <w:hideMark/>
          </w:tcPr>
          <w:p w14:paraId="5CAE606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0.03</w:t>
            </w:r>
          </w:p>
        </w:tc>
        <w:tc>
          <w:tcPr>
            <w:tcW w:w="348" w:type="pct"/>
            <w:shd w:val="clear" w:color="auto" w:fill="auto"/>
            <w:noWrap/>
            <w:vAlign w:val="center"/>
            <w:hideMark/>
          </w:tcPr>
          <w:p w14:paraId="28B4529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0.03</w:t>
            </w:r>
          </w:p>
        </w:tc>
        <w:tc>
          <w:tcPr>
            <w:tcW w:w="348" w:type="pct"/>
            <w:shd w:val="clear" w:color="auto" w:fill="auto"/>
            <w:noWrap/>
            <w:vAlign w:val="center"/>
            <w:hideMark/>
          </w:tcPr>
          <w:p w14:paraId="28D12D2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0.05</w:t>
            </w:r>
          </w:p>
        </w:tc>
        <w:tc>
          <w:tcPr>
            <w:tcW w:w="348" w:type="pct"/>
            <w:shd w:val="clear" w:color="auto" w:fill="auto"/>
            <w:noWrap/>
            <w:vAlign w:val="center"/>
            <w:hideMark/>
          </w:tcPr>
          <w:p w14:paraId="7BBE9AF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0.04</w:t>
            </w:r>
          </w:p>
        </w:tc>
        <w:tc>
          <w:tcPr>
            <w:tcW w:w="348" w:type="pct"/>
            <w:shd w:val="clear" w:color="auto" w:fill="auto"/>
            <w:noWrap/>
            <w:vAlign w:val="center"/>
            <w:hideMark/>
          </w:tcPr>
          <w:p w14:paraId="5A4B04F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0.04</w:t>
            </w:r>
          </w:p>
        </w:tc>
        <w:tc>
          <w:tcPr>
            <w:tcW w:w="348" w:type="pct"/>
            <w:shd w:val="clear" w:color="auto" w:fill="auto"/>
            <w:noWrap/>
            <w:vAlign w:val="center"/>
            <w:hideMark/>
          </w:tcPr>
          <w:p w14:paraId="0B0A437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0.06</w:t>
            </w:r>
          </w:p>
        </w:tc>
      </w:tr>
      <w:tr w:rsidR="002F03D2" w:rsidRPr="002F03D2" w14:paraId="217C5398" w14:textId="77777777" w:rsidTr="006D0522">
        <w:trPr>
          <w:trHeight w:val="360"/>
        </w:trPr>
        <w:tc>
          <w:tcPr>
            <w:tcW w:w="825" w:type="pct"/>
            <w:shd w:val="clear" w:color="auto" w:fill="auto"/>
            <w:noWrap/>
            <w:vAlign w:val="center"/>
            <w:hideMark/>
          </w:tcPr>
          <w:p w14:paraId="595F9F10"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lastRenderedPageBreak/>
              <w:t>Capex</w:t>
            </w:r>
          </w:p>
        </w:tc>
        <w:tc>
          <w:tcPr>
            <w:tcW w:w="348" w:type="pct"/>
            <w:shd w:val="clear" w:color="auto" w:fill="auto"/>
            <w:noWrap/>
            <w:vAlign w:val="center"/>
            <w:hideMark/>
          </w:tcPr>
          <w:p w14:paraId="4465FD5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7.03</w:t>
            </w:r>
          </w:p>
        </w:tc>
        <w:tc>
          <w:tcPr>
            <w:tcW w:w="348" w:type="pct"/>
            <w:shd w:val="clear" w:color="auto" w:fill="auto"/>
            <w:noWrap/>
            <w:vAlign w:val="center"/>
            <w:hideMark/>
          </w:tcPr>
          <w:p w14:paraId="17B47B8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8.31</w:t>
            </w:r>
          </w:p>
        </w:tc>
        <w:tc>
          <w:tcPr>
            <w:tcW w:w="348" w:type="pct"/>
            <w:shd w:val="clear" w:color="auto" w:fill="auto"/>
            <w:noWrap/>
            <w:vAlign w:val="center"/>
            <w:hideMark/>
          </w:tcPr>
          <w:p w14:paraId="01F38EC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77B8827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7C71EED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39E4965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116807D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5F013EC2"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4DD1842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79C7805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75928D72"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12494F8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r>
      <w:tr w:rsidR="002F03D2" w:rsidRPr="002F03D2" w14:paraId="221ED5EF" w14:textId="77777777" w:rsidTr="006D0522">
        <w:trPr>
          <w:trHeight w:val="375"/>
        </w:trPr>
        <w:tc>
          <w:tcPr>
            <w:tcW w:w="825" w:type="pct"/>
            <w:shd w:val="clear" w:color="auto" w:fill="DBE5F1" w:themeFill="accent1" w:themeFillTint="33"/>
            <w:noWrap/>
            <w:vAlign w:val="center"/>
            <w:hideMark/>
          </w:tcPr>
          <w:p w14:paraId="399FC37D" w14:textId="77777777" w:rsidR="002F03D2" w:rsidRPr="002F03D2" w:rsidRDefault="002F03D2">
            <w:pPr>
              <w:rPr>
                <w:rFonts w:asciiTheme="minorHAnsi" w:hAnsiTheme="minorHAnsi" w:cstheme="minorHAnsi"/>
                <w:b/>
                <w:bCs/>
                <w:sz w:val="22"/>
                <w:szCs w:val="22"/>
              </w:rPr>
            </w:pPr>
            <w:r w:rsidRPr="002F03D2">
              <w:rPr>
                <w:rFonts w:asciiTheme="minorHAnsi" w:hAnsiTheme="minorHAnsi" w:cstheme="minorHAnsi"/>
                <w:b/>
                <w:bCs/>
                <w:sz w:val="22"/>
                <w:szCs w:val="22"/>
              </w:rPr>
              <w:t>Free Cash Flow to Firm (FCFF)</w:t>
            </w:r>
          </w:p>
        </w:tc>
        <w:tc>
          <w:tcPr>
            <w:tcW w:w="348" w:type="pct"/>
            <w:shd w:val="clear" w:color="auto" w:fill="DBE5F1" w:themeFill="accent1" w:themeFillTint="33"/>
            <w:noWrap/>
            <w:vAlign w:val="center"/>
            <w:hideMark/>
          </w:tcPr>
          <w:p w14:paraId="411B6103"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-7.03</w:t>
            </w:r>
          </w:p>
        </w:tc>
        <w:tc>
          <w:tcPr>
            <w:tcW w:w="348" w:type="pct"/>
            <w:shd w:val="clear" w:color="auto" w:fill="DBE5F1" w:themeFill="accent1" w:themeFillTint="33"/>
            <w:noWrap/>
            <w:vAlign w:val="center"/>
            <w:hideMark/>
          </w:tcPr>
          <w:p w14:paraId="52657852"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-8.31</w:t>
            </w:r>
          </w:p>
        </w:tc>
        <w:tc>
          <w:tcPr>
            <w:tcW w:w="348" w:type="pct"/>
            <w:shd w:val="clear" w:color="auto" w:fill="DBE5F1" w:themeFill="accent1" w:themeFillTint="33"/>
            <w:noWrap/>
            <w:vAlign w:val="center"/>
            <w:hideMark/>
          </w:tcPr>
          <w:p w14:paraId="19C5BF87"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0.95</w:t>
            </w:r>
          </w:p>
        </w:tc>
        <w:tc>
          <w:tcPr>
            <w:tcW w:w="348" w:type="pct"/>
            <w:shd w:val="clear" w:color="auto" w:fill="DBE5F1" w:themeFill="accent1" w:themeFillTint="33"/>
            <w:noWrap/>
            <w:vAlign w:val="center"/>
            <w:hideMark/>
          </w:tcPr>
          <w:p w14:paraId="52515A6F"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3.04</w:t>
            </w:r>
          </w:p>
        </w:tc>
        <w:tc>
          <w:tcPr>
            <w:tcW w:w="348" w:type="pct"/>
            <w:shd w:val="clear" w:color="auto" w:fill="DBE5F1" w:themeFill="accent1" w:themeFillTint="33"/>
            <w:noWrap/>
            <w:vAlign w:val="center"/>
            <w:hideMark/>
          </w:tcPr>
          <w:p w14:paraId="16073D9A"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3.54</w:t>
            </w:r>
          </w:p>
        </w:tc>
        <w:tc>
          <w:tcPr>
            <w:tcW w:w="348" w:type="pct"/>
            <w:shd w:val="clear" w:color="auto" w:fill="DBE5F1" w:themeFill="accent1" w:themeFillTint="33"/>
            <w:noWrap/>
            <w:vAlign w:val="center"/>
            <w:hideMark/>
          </w:tcPr>
          <w:p w14:paraId="2ED2F84A"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3.55</w:t>
            </w:r>
          </w:p>
        </w:tc>
        <w:tc>
          <w:tcPr>
            <w:tcW w:w="348" w:type="pct"/>
            <w:shd w:val="clear" w:color="auto" w:fill="DBE5F1" w:themeFill="accent1" w:themeFillTint="33"/>
            <w:noWrap/>
            <w:vAlign w:val="center"/>
            <w:hideMark/>
          </w:tcPr>
          <w:p w14:paraId="6E8C0353"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3.61</w:t>
            </w:r>
          </w:p>
        </w:tc>
        <w:tc>
          <w:tcPr>
            <w:tcW w:w="348" w:type="pct"/>
            <w:shd w:val="clear" w:color="auto" w:fill="DBE5F1" w:themeFill="accent1" w:themeFillTint="33"/>
            <w:noWrap/>
            <w:vAlign w:val="center"/>
            <w:hideMark/>
          </w:tcPr>
          <w:p w14:paraId="0C687C32"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3.65</w:t>
            </w:r>
          </w:p>
        </w:tc>
        <w:tc>
          <w:tcPr>
            <w:tcW w:w="348" w:type="pct"/>
            <w:shd w:val="clear" w:color="auto" w:fill="DBE5F1" w:themeFill="accent1" w:themeFillTint="33"/>
            <w:noWrap/>
            <w:vAlign w:val="center"/>
            <w:hideMark/>
          </w:tcPr>
          <w:p w14:paraId="1F713327"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3.70</w:t>
            </w:r>
          </w:p>
        </w:tc>
        <w:tc>
          <w:tcPr>
            <w:tcW w:w="348" w:type="pct"/>
            <w:shd w:val="clear" w:color="auto" w:fill="DBE5F1" w:themeFill="accent1" w:themeFillTint="33"/>
            <w:noWrap/>
            <w:vAlign w:val="center"/>
            <w:hideMark/>
          </w:tcPr>
          <w:p w14:paraId="54C4205B"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3.76</w:t>
            </w:r>
          </w:p>
        </w:tc>
        <w:tc>
          <w:tcPr>
            <w:tcW w:w="348" w:type="pct"/>
            <w:shd w:val="clear" w:color="auto" w:fill="DBE5F1" w:themeFill="accent1" w:themeFillTint="33"/>
            <w:noWrap/>
            <w:vAlign w:val="center"/>
            <w:hideMark/>
          </w:tcPr>
          <w:p w14:paraId="031A1DF3"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3.82</w:t>
            </w:r>
          </w:p>
        </w:tc>
        <w:tc>
          <w:tcPr>
            <w:tcW w:w="348" w:type="pct"/>
            <w:shd w:val="clear" w:color="auto" w:fill="DBE5F1" w:themeFill="accent1" w:themeFillTint="33"/>
            <w:noWrap/>
            <w:vAlign w:val="center"/>
            <w:hideMark/>
          </w:tcPr>
          <w:p w14:paraId="1BFBB36B"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3.88</w:t>
            </w:r>
          </w:p>
        </w:tc>
      </w:tr>
      <w:tr w:rsidR="002F03D2" w:rsidRPr="002F03D2" w14:paraId="08F5FEDE" w14:textId="77777777" w:rsidTr="006D0522">
        <w:trPr>
          <w:trHeight w:val="360"/>
        </w:trPr>
        <w:tc>
          <w:tcPr>
            <w:tcW w:w="825" w:type="pct"/>
            <w:shd w:val="clear" w:color="auto" w:fill="auto"/>
            <w:noWrap/>
            <w:vAlign w:val="center"/>
            <w:hideMark/>
          </w:tcPr>
          <w:p w14:paraId="267E1F7C"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Discount Period</w:t>
            </w:r>
          </w:p>
        </w:tc>
        <w:tc>
          <w:tcPr>
            <w:tcW w:w="348" w:type="pct"/>
            <w:shd w:val="clear" w:color="auto" w:fill="auto"/>
            <w:noWrap/>
            <w:vAlign w:val="center"/>
            <w:hideMark/>
          </w:tcPr>
          <w:p w14:paraId="4F8A9FA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0.08</w:t>
            </w:r>
          </w:p>
        </w:tc>
        <w:tc>
          <w:tcPr>
            <w:tcW w:w="348" w:type="pct"/>
            <w:shd w:val="clear" w:color="auto" w:fill="auto"/>
            <w:noWrap/>
            <w:vAlign w:val="center"/>
            <w:hideMark/>
          </w:tcPr>
          <w:p w14:paraId="141CA29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0.75</w:t>
            </w:r>
          </w:p>
        </w:tc>
        <w:tc>
          <w:tcPr>
            <w:tcW w:w="348" w:type="pct"/>
            <w:shd w:val="clear" w:color="auto" w:fill="auto"/>
            <w:noWrap/>
            <w:vAlign w:val="center"/>
            <w:hideMark/>
          </w:tcPr>
          <w:p w14:paraId="29954BA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1.08</w:t>
            </w:r>
          </w:p>
        </w:tc>
        <w:tc>
          <w:tcPr>
            <w:tcW w:w="348" w:type="pct"/>
            <w:shd w:val="clear" w:color="auto" w:fill="auto"/>
            <w:noWrap/>
            <w:vAlign w:val="center"/>
            <w:hideMark/>
          </w:tcPr>
          <w:p w14:paraId="5F84EBC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2.08</w:t>
            </w:r>
          </w:p>
        </w:tc>
        <w:tc>
          <w:tcPr>
            <w:tcW w:w="348" w:type="pct"/>
            <w:shd w:val="clear" w:color="auto" w:fill="auto"/>
            <w:noWrap/>
            <w:vAlign w:val="center"/>
            <w:hideMark/>
          </w:tcPr>
          <w:p w14:paraId="09556F5C"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3.08</w:t>
            </w:r>
          </w:p>
        </w:tc>
        <w:tc>
          <w:tcPr>
            <w:tcW w:w="348" w:type="pct"/>
            <w:shd w:val="clear" w:color="auto" w:fill="auto"/>
            <w:noWrap/>
            <w:vAlign w:val="center"/>
            <w:hideMark/>
          </w:tcPr>
          <w:p w14:paraId="2D9DD5E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4.08</w:t>
            </w:r>
          </w:p>
        </w:tc>
        <w:tc>
          <w:tcPr>
            <w:tcW w:w="348" w:type="pct"/>
            <w:shd w:val="clear" w:color="auto" w:fill="auto"/>
            <w:noWrap/>
            <w:vAlign w:val="center"/>
            <w:hideMark/>
          </w:tcPr>
          <w:p w14:paraId="1B2371E2"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5.08</w:t>
            </w:r>
          </w:p>
        </w:tc>
        <w:tc>
          <w:tcPr>
            <w:tcW w:w="348" w:type="pct"/>
            <w:shd w:val="clear" w:color="auto" w:fill="auto"/>
            <w:noWrap/>
            <w:vAlign w:val="center"/>
            <w:hideMark/>
          </w:tcPr>
          <w:p w14:paraId="39D4ADB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6.08</w:t>
            </w:r>
          </w:p>
        </w:tc>
        <w:tc>
          <w:tcPr>
            <w:tcW w:w="348" w:type="pct"/>
            <w:shd w:val="clear" w:color="auto" w:fill="auto"/>
            <w:noWrap/>
            <w:vAlign w:val="center"/>
            <w:hideMark/>
          </w:tcPr>
          <w:p w14:paraId="2F190B5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7.08</w:t>
            </w:r>
          </w:p>
        </w:tc>
        <w:tc>
          <w:tcPr>
            <w:tcW w:w="348" w:type="pct"/>
            <w:shd w:val="clear" w:color="auto" w:fill="auto"/>
            <w:noWrap/>
            <w:vAlign w:val="center"/>
            <w:hideMark/>
          </w:tcPr>
          <w:p w14:paraId="6ED3E0F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8.08</w:t>
            </w:r>
          </w:p>
        </w:tc>
        <w:tc>
          <w:tcPr>
            <w:tcW w:w="348" w:type="pct"/>
            <w:shd w:val="clear" w:color="auto" w:fill="auto"/>
            <w:noWrap/>
            <w:vAlign w:val="center"/>
            <w:hideMark/>
          </w:tcPr>
          <w:p w14:paraId="516B3D7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9.08</w:t>
            </w:r>
          </w:p>
        </w:tc>
        <w:tc>
          <w:tcPr>
            <w:tcW w:w="348" w:type="pct"/>
            <w:shd w:val="clear" w:color="auto" w:fill="auto"/>
            <w:noWrap/>
            <w:vAlign w:val="center"/>
            <w:hideMark/>
          </w:tcPr>
          <w:p w14:paraId="1A21423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10.08</w:t>
            </w:r>
          </w:p>
        </w:tc>
      </w:tr>
      <w:tr w:rsidR="002F03D2" w:rsidRPr="002F03D2" w14:paraId="17D0F99E" w14:textId="77777777" w:rsidTr="006D0522">
        <w:trPr>
          <w:trHeight w:val="360"/>
        </w:trPr>
        <w:tc>
          <w:tcPr>
            <w:tcW w:w="825" w:type="pct"/>
            <w:shd w:val="clear" w:color="auto" w:fill="auto"/>
            <w:noWrap/>
            <w:vAlign w:val="center"/>
            <w:hideMark/>
          </w:tcPr>
          <w:p w14:paraId="603F37AE"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Discount Factor</w:t>
            </w:r>
          </w:p>
        </w:tc>
        <w:tc>
          <w:tcPr>
            <w:tcW w:w="348" w:type="pct"/>
            <w:shd w:val="clear" w:color="auto" w:fill="auto"/>
            <w:noWrap/>
            <w:vAlign w:val="center"/>
            <w:hideMark/>
          </w:tcPr>
          <w:p w14:paraId="7447EE6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0.99</w:t>
            </w:r>
          </w:p>
        </w:tc>
        <w:tc>
          <w:tcPr>
            <w:tcW w:w="348" w:type="pct"/>
            <w:shd w:val="clear" w:color="auto" w:fill="auto"/>
            <w:noWrap/>
            <w:vAlign w:val="center"/>
            <w:hideMark/>
          </w:tcPr>
          <w:p w14:paraId="06926168"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0.93</w:t>
            </w:r>
          </w:p>
        </w:tc>
        <w:tc>
          <w:tcPr>
            <w:tcW w:w="348" w:type="pct"/>
            <w:shd w:val="clear" w:color="auto" w:fill="auto"/>
            <w:noWrap/>
            <w:vAlign w:val="center"/>
            <w:hideMark/>
          </w:tcPr>
          <w:p w14:paraId="38AF80D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0.90</w:t>
            </w:r>
          </w:p>
        </w:tc>
        <w:tc>
          <w:tcPr>
            <w:tcW w:w="348" w:type="pct"/>
            <w:shd w:val="clear" w:color="auto" w:fill="auto"/>
            <w:noWrap/>
            <w:vAlign w:val="center"/>
            <w:hideMark/>
          </w:tcPr>
          <w:p w14:paraId="3FEF6CF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0.82</w:t>
            </w:r>
          </w:p>
        </w:tc>
        <w:tc>
          <w:tcPr>
            <w:tcW w:w="348" w:type="pct"/>
            <w:shd w:val="clear" w:color="auto" w:fill="auto"/>
            <w:noWrap/>
            <w:vAlign w:val="center"/>
            <w:hideMark/>
          </w:tcPr>
          <w:p w14:paraId="5F33E89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0.75</w:t>
            </w:r>
          </w:p>
        </w:tc>
        <w:tc>
          <w:tcPr>
            <w:tcW w:w="348" w:type="pct"/>
            <w:shd w:val="clear" w:color="auto" w:fill="auto"/>
            <w:noWrap/>
            <w:vAlign w:val="center"/>
            <w:hideMark/>
          </w:tcPr>
          <w:p w14:paraId="656DDC4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0.68</w:t>
            </w:r>
          </w:p>
        </w:tc>
        <w:tc>
          <w:tcPr>
            <w:tcW w:w="348" w:type="pct"/>
            <w:shd w:val="clear" w:color="auto" w:fill="auto"/>
            <w:noWrap/>
            <w:vAlign w:val="center"/>
            <w:hideMark/>
          </w:tcPr>
          <w:p w14:paraId="42A8E60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0.62</w:t>
            </w:r>
          </w:p>
        </w:tc>
        <w:tc>
          <w:tcPr>
            <w:tcW w:w="348" w:type="pct"/>
            <w:shd w:val="clear" w:color="auto" w:fill="auto"/>
            <w:noWrap/>
            <w:vAlign w:val="center"/>
            <w:hideMark/>
          </w:tcPr>
          <w:p w14:paraId="648CE6D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0.56</w:t>
            </w:r>
          </w:p>
        </w:tc>
        <w:tc>
          <w:tcPr>
            <w:tcW w:w="348" w:type="pct"/>
            <w:shd w:val="clear" w:color="auto" w:fill="auto"/>
            <w:noWrap/>
            <w:vAlign w:val="center"/>
            <w:hideMark/>
          </w:tcPr>
          <w:p w14:paraId="0C80B99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0.51</w:t>
            </w:r>
          </w:p>
        </w:tc>
        <w:tc>
          <w:tcPr>
            <w:tcW w:w="348" w:type="pct"/>
            <w:shd w:val="clear" w:color="auto" w:fill="auto"/>
            <w:noWrap/>
            <w:vAlign w:val="center"/>
            <w:hideMark/>
          </w:tcPr>
          <w:p w14:paraId="415BEC5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0.47</w:t>
            </w:r>
          </w:p>
        </w:tc>
        <w:tc>
          <w:tcPr>
            <w:tcW w:w="348" w:type="pct"/>
            <w:shd w:val="clear" w:color="auto" w:fill="auto"/>
            <w:noWrap/>
            <w:vAlign w:val="center"/>
            <w:hideMark/>
          </w:tcPr>
          <w:p w14:paraId="7E87427C"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0.43</w:t>
            </w:r>
          </w:p>
        </w:tc>
        <w:tc>
          <w:tcPr>
            <w:tcW w:w="348" w:type="pct"/>
            <w:shd w:val="clear" w:color="auto" w:fill="auto"/>
            <w:noWrap/>
            <w:vAlign w:val="center"/>
            <w:hideMark/>
          </w:tcPr>
          <w:p w14:paraId="260E90A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0.39</w:t>
            </w:r>
          </w:p>
        </w:tc>
      </w:tr>
      <w:tr w:rsidR="002F03D2" w:rsidRPr="002F03D2" w14:paraId="6CCA3465" w14:textId="77777777" w:rsidTr="006D0522">
        <w:trPr>
          <w:trHeight w:val="360"/>
        </w:trPr>
        <w:tc>
          <w:tcPr>
            <w:tcW w:w="825" w:type="pct"/>
            <w:shd w:val="clear" w:color="auto" w:fill="auto"/>
            <w:noWrap/>
            <w:vAlign w:val="center"/>
            <w:hideMark/>
          </w:tcPr>
          <w:p w14:paraId="4704E1CA"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PV of FCFF</w:t>
            </w:r>
          </w:p>
        </w:tc>
        <w:tc>
          <w:tcPr>
            <w:tcW w:w="348" w:type="pct"/>
            <w:shd w:val="clear" w:color="auto" w:fill="auto"/>
            <w:noWrap/>
            <w:vAlign w:val="center"/>
            <w:hideMark/>
          </w:tcPr>
          <w:p w14:paraId="2156CF7C"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-6.97</w:t>
            </w:r>
          </w:p>
        </w:tc>
        <w:tc>
          <w:tcPr>
            <w:tcW w:w="348" w:type="pct"/>
            <w:shd w:val="clear" w:color="auto" w:fill="auto"/>
            <w:noWrap/>
            <w:vAlign w:val="center"/>
            <w:hideMark/>
          </w:tcPr>
          <w:p w14:paraId="1A629E5E"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-7.74</w:t>
            </w:r>
          </w:p>
        </w:tc>
        <w:tc>
          <w:tcPr>
            <w:tcW w:w="348" w:type="pct"/>
            <w:shd w:val="clear" w:color="auto" w:fill="auto"/>
            <w:noWrap/>
            <w:vAlign w:val="center"/>
            <w:hideMark/>
          </w:tcPr>
          <w:p w14:paraId="5462393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0.86</w:t>
            </w:r>
          </w:p>
        </w:tc>
        <w:tc>
          <w:tcPr>
            <w:tcW w:w="348" w:type="pct"/>
            <w:shd w:val="clear" w:color="auto" w:fill="auto"/>
            <w:noWrap/>
            <w:vAlign w:val="center"/>
            <w:hideMark/>
          </w:tcPr>
          <w:p w14:paraId="5739CE3E"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2.50</w:t>
            </w:r>
          </w:p>
        </w:tc>
        <w:tc>
          <w:tcPr>
            <w:tcW w:w="348" w:type="pct"/>
            <w:shd w:val="clear" w:color="auto" w:fill="auto"/>
            <w:noWrap/>
            <w:vAlign w:val="center"/>
            <w:hideMark/>
          </w:tcPr>
          <w:p w14:paraId="5FAA038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2.65</w:t>
            </w:r>
          </w:p>
        </w:tc>
        <w:tc>
          <w:tcPr>
            <w:tcW w:w="348" w:type="pct"/>
            <w:shd w:val="clear" w:color="auto" w:fill="auto"/>
            <w:noWrap/>
            <w:vAlign w:val="center"/>
            <w:hideMark/>
          </w:tcPr>
          <w:p w14:paraId="185543AF"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2.42</w:t>
            </w:r>
          </w:p>
        </w:tc>
        <w:tc>
          <w:tcPr>
            <w:tcW w:w="348" w:type="pct"/>
            <w:shd w:val="clear" w:color="auto" w:fill="auto"/>
            <w:noWrap/>
            <w:vAlign w:val="center"/>
            <w:hideMark/>
          </w:tcPr>
          <w:p w14:paraId="1A123F8F"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2.23</w:t>
            </w:r>
          </w:p>
        </w:tc>
        <w:tc>
          <w:tcPr>
            <w:tcW w:w="348" w:type="pct"/>
            <w:shd w:val="clear" w:color="auto" w:fill="auto"/>
            <w:noWrap/>
            <w:vAlign w:val="center"/>
            <w:hideMark/>
          </w:tcPr>
          <w:p w14:paraId="491D002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2.06</w:t>
            </w:r>
          </w:p>
        </w:tc>
        <w:tc>
          <w:tcPr>
            <w:tcW w:w="348" w:type="pct"/>
            <w:shd w:val="clear" w:color="auto" w:fill="auto"/>
            <w:noWrap/>
            <w:vAlign w:val="center"/>
            <w:hideMark/>
          </w:tcPr>
          <w:p w14:paraId="789BC2A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1.90</w:t>
            </w:r>
          </w:p>
        </w:tc>
        <w:tc>
          <w:tcPr>
            <w:tcW w:w="348" w:type="pct"/>
            <w:shd w:val="clear" w:color="auto" w:fill="auto"/>
            <w:noWrap/>
            <w:vAlign w:val="center"/>
            <w:hideMark/>
          </w:tcPr>
          <w:p w14:paraId="0A86EBB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1.76</w:t>
            </w:r>
          </w:p>
        </w:tc>
        <w:tc>
          <w:tcPr>
            <w:tcW w:w="348" w:type="pct"/>
            <w:shd w:val="clear" w:color="auto" w:fill="auto"/>
            <w:noWrap/>
            <w:vAlign w:val="center"/>
            <w:hideMark/>
          </w:tcPr>
          <w:p w14:paraId="750C9E2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1.63</w:t>
            </w:r>
          </w:p>
        </w:tc>
        <w:tc>
          <w:tcPr>
            <w:tcW w:w="348" w:type="pct"/>
            <w:shd w:val="clear" w:color="auto" w:fill="auto"/>
            <w:noWrap/>
            <w:vAlign w:val="center"/>
            <w:hideMark/>
          </w:tcPr>
          <w:p w14:paraId="001CD2A8"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1.50</w:t>
            </w:r>
          </w:p>
        </w:tc>
      </w:tr>
      <w:tr w:rsidR="002F03D2" w:rsidRPr="002F03D2" w14:paraId="4C85266C" w14:textId="77777777" w:rsidTr="006D0522">
        <w:trPr>
          <w:trHeight w:val="360"/>
        </w:trPr>
        <w:tc>
          <w:tcPr>
            <w:tcW w:w="825" w:type="pct"/>
            <w:shd w:val="clear" w:color="auto" w:fill="auto"/>
            <w:noWrap/>
            <w:vAlign w:val="center"/>
            <w:hideMark/>
          </w:tcPr>
          <w:p w14:paraId="2448FDD5"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Terminal Value of the project</w:t>
            </w:r>
          </w:p>
        </w:tc>
        <w:tc>
          <w:tcPr>
            <w:tcW w:w="348" w:type="pct"/>
            <w:shd w:val="clear" w:color="auto" w:fill="auto"/>
            <w:noWrap/>
            <w:vAlign w:val="center"/>
            <w:hideMark/>
          </w:tcPr>
          <w:p w14:paraId="1F3E8EE6"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3DFCE213"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2979C88C"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400F6DF0"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2AF96A2E"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3D6B1FF5"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51B5CB27"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463F6624"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093E5E28"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38AEC74C"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2420933D"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10BD62D4"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41.62</w:t>
            </w:r>
          </w:p>
        </w:tc>
      </w:tr>
      <w:tr w:rsidR="002F03D2" w:rsidRPr="002F03D2" w14:paraId="4089B3DA" w14:textId="77777777" w:rsidTr="006D0522">
        <w:trPr>
          <w:trHeight w:val="360"/>
        </w:trPr>
        <w:tc>
          <w:tcPr>
            <w:tcW w:w="825" w:type="pct"/>
            <w:shd w:val="clear" w:color="auto" w:fill="auto"/>
            <w:noWrap/>
            <w:vAlign w:val="center"/>
            <w:hideMark/>
          </w:tcPr>
          <w:p w14:paraId="2B1FDB0C"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PV of Terminal Value</w:t>
            </w:r>
          </w:p>
        </w:tc>
        <w:tc>
          <w:tcPr>
            <w:tcW w:w="348" w:type="pct"/>
            <w:shd w:val="clear" w:color="auto" w:fill="auto"/>
            <w:noWrap/>
            <w:vAlign w:val="center"/>
            <w:hideMark/>
          </w:tcPr>
          <w:p w14:paraId="00231EB9"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5E5E5DFF"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6548E1B8"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38082F27"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2D05C6CF"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51A8AC4B"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4EE6A2D2"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01012982"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24A22430"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7B53159C"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3D70F4A6"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316666F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16.10</w:t>
            </w:r>
          </w:p>
        </w:tc>
      </w:tr>
      <w:tr w:rsidR="002F03D2" w:rsidRPr="002F03D2" w14:paraId="102C4A52" w14:textId="77777777" w:rsidTr="006D0522">
        <w:trPr>
          <w:trHeight w:val="360"/>
        </w:trPr>
        <w:tc>
          <w:tcPr>
            <w:tcW w:w="825" w:type="pct"/>
            <w:shd w:val="clear" w:color="auto" w:fill="auto"/>
            <w:noWrap/>
            <w:vAlign w:val="center"/>
            <w:hideMark/>
          </w:tcPr>
          <w:p w14:paraId="7DC59805"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FCFF+TV</w:t>
            </w:r>
          </w:p>
        </w:tc>
        <w:tc>
          <w:tcPr>
            <w:tcW w:w="348" w:type="pct"/>
            <w:shd w:val="clear" w:color="auto" w:fill="auto"/>
            <w:noWrap/>
            <w:vAlign w:val="center"/>
            <w:hideMark/>
          </w:tcPr>
          <w:p w14:paraId="2065F240"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-7.03</w:t>
            </w:r>
          </w:p>
        </w:tc>
        <w:tc>
          <w:tcPr>
            <w:tcW w:w="348" w:type="pct"/>
            <w:shd w:val="clear" w:color="auto" w:fill="auto"/>
            <w:noWrap/>
            <w:vAlign w:val="center"/>
            <w:hideMark/>
          </w:tcPr>
          <w:p w14:paraId="020B539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-8.31</w:t>
            </w:r>
          </w:p>
        </w:tc>
        <w:tc>
          <w:tcPr>
            <w:tcW w:w="348" w:type="pct"/>
            <w:shd w:val="clear" w:color="auto" w:fill="auto"/>
            <w:noWrap/>
            <w:vAlign w:val="center"/>
            <w:hideMark/>
          </w:tcPr>
          <w:p w14:paraId="0792DFF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0.95</w:t>
            </w:r>
          </w:p>
        </w:tc>
        <w:tc>
          <w:tcPr>
            <w:tcW w:w="348" w:type="pct"/>
            <w:shd w:val="clear" w:color="auto" w:fill="auto"/>
            <w:noWrap/>
            <w:vAlign w:val="center"/>
            <w:hideMark/>
          </w:tcPr>
          <w:p w14:paraId="28A6AFDF"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3.04</w:t>
            </w:r>
          </w:p>
        </w:tc>
        <w:tc>
          <w:tcPr>
            <w:tcW w:w="348" w:type="pct"/>
            <w:shd w:val="clear" w:color="auto" w:fill="auto"/>
            <w:noWrap/>
            <w:vAlign w:val="center"/>
            <w:hideMark/>
          </w:tcPr>
          <w:p w14:paraId="1DB5BDC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3.54</w:t>
            </w:r>
          </w:p>
        </w:tc>
        <w:tc>
          <w:tcPr>
            <w:tcW w:w="348" w:type="pct"/>
            <w:shd w:val="clear" w:color="auto" w:fill="auto"/>
            <w:noWrap/>
            <w:vAlign w:val="center"/>
            <w:hideMark/>
          </w:tcPr>
          <w:p w14:paraId="603DE8E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3.55</w:t>
            </w:r>
          </w:p>
        </w:tc>
        <w:tc>
          <w:tcPr>
            <w:tcW w:w="348" w:type="pct"/>
            <w:shd w:val="clear" w:color="auto" w:fill="auto"/>
            <w:noWrap/>
            <w:vAlign w:val="center"/>
            <w:hideMark/>
          </w:tcPr>
          <w:p w14:paraId="421C95D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3.61</w:t>
            </w:r>
          </w:p>
        </w:tc>
        <w:tc>
          <w:tcPr>
            <w:tcW w:w="348" w:type="pct"/>
            <w:shd w:val="clear" w:color="auto" w:fill="auto"/>
            <w:noWrap/>
            <w:vAlign w:val="center"/>
            <w:hideMark/>
          </w:tcPr>
          <w:p w14:paraId="5DACFF78"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3.65</w:t>
            </w:r>
          </w:p>
        </w:tc>
        <w:tc>
          <w:tcPr>
            <w:tcW w:w="348" w:type="pct"/>
            <w:shd w:val="clear" w:color="auto" w:fill="auto"/>
            <w:noWrap/>
            <w:vAlign w:val="center"/>
            <w:hideMark/>
          </w:tcPr>
          <w:p w14:paraId="50D1786F"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3.70</w:t>
            </w:r>
          </w:p>
        </w:tc>
        <w:tc>
          <w:tcPr>
            <w:tcW w:w="348" w:type="pct"/>
            <w:shd w:val="clear" w:color="auto" w:fill="auto"/>
            <w:noWrap/>
            <w:vAlign w:val="center"/>
            <w:hideMark/>
          </w:tcPr>
          <w:p w14:paraId="0F060C00"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3.76</w:t>
            </w:r>
          </w:p>
        </w:tc>
        <w:tc>
          <w:tcPr>
            <w:tcW w:w="348" w:type="pct"/>
            <w:shd w:val="clear" w:color="auto" w:fill="auto"/>
            <w:noWrap/>
            <w:vAlign w:val="center"/>
            <w:hideMark/>
          </w:tcPr>
          <w:p w14:paraId="76070F0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3.82</w:t>
            </w:r>
          </w:p>
        </w:tc>
        <w:tc>
          <w:tcPr>
            <w:tcW w:w="348" w:type="pct"/>
            <w:shd w:val="clear" w:color="auto" w:fill="auto"/>
            <w:noWrap/>
            <w:vAlign w:val="center"/>
            <w:hideMark/>
          </w:tcPr>
          <w:p w14:paraId="07D84DC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45.50</w:t>
            </w:r>
          </w:p>
        </w:tc>
      </w:tr>
      <w:tr w:rsidR="002F03D2" w:rsidRPr="002F03D2" w14:paraId="4F7AF659" w14:textId="77777777" w:rsidTr="006D0522">
        <w:trPr>
          <w:trHeight w:val="360"/>
        </w:trPr>
        <w:tc>
          <w:tcPr>
            <w:tcW w:w="825" w:type="pct"/>
            <w:shd w:val="clear" w:color="auto" w:fill="auto"/>
            <w:noWrap/>
            <w:vAlign w:val="center"/>
            <w:hideMark/>
          </w:tcPr>
          <w:p w14:paraId="0E2BF7C5"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PV of FCF+ PV of Terminal Value</w:t>
            </w:r>
          </w:p>
        </w:tc>
        <w:tc>
          <w:tcPr>
            <w:tcW w:w="348" w:type="pct"/>
            <w:shd w:val="clear" w:color="auto" w:fill="auto"/>
            <w:noWrap/>
            <w:vAlign w:val="center"/>
            <w:hideMark/>
          </w:tcPr>
          <w:p w14:paraId="47CCFB1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-6.97</w:t>
            </w:r>
          </w:p>
        </w:tc>
        <w:tc>
          <w:tcPr>
            <w:tcW w:w="348" w:type="pct"/>
            <w:shd w:val="clear" w:color="auto" w:fill="auto"/>
            <w:noWrap/>
            <w:vAlign w:val="center"/>
            <w:hideMark/>
          </w:tcPr>
          <w:p w14:paraId="1DC94F84"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-7.74</w:t>
            </w:r>
          </w:p>
        </w:tc>
        <w:tc>
          <w:tcPr>
            <w:tcW w:w="348" w:type="pct"/>
            <w:shd w:val="clear" w:color="auto" w:fill="auto"/>
            <w:noWrap/>
            <w:vAlign w:val="center"/>
            <w:hideMark/>
          </w:tcPr>
          <w:p w14:paraId="4EFC2A3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0.86</w:t>
            </w:r>
          </w:p>
        </w:tc>
        <w:tc>
          <w:tcPr>
            <w:tcW w:w="348" w:type="pct"/>
            <w:shd w:val="clear" w:color="auto" w:fill="auto"/>
            <w:noWrap/>
            <w:vAlign w:val="center"/>
            <w:hideMark/>
          </w:tcPr>
          <w:p w14:paraId="3AED0AE0"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2.50</w:t>
            </w:r>
          </w:p>
        </w:tc>
        <w:tc>
          <w:tcPr>
            <w:tcW w:w="348" w:type="pct"/>
            <w:shd w:val="clear" w:color="auto" w:fill="auto"/>
            <w:noWrap/>
            <w:vAlign w:val="center"/>
            <w:hideMark/>
          </w:tcPr>
          <w:p w14:paraId="32C70D5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2.65</w:t>
            </w:r>
          </w:p>
        </w:tc>
        <w:tc>
          <w:tcPr>
            <w:tcW w:w="348" w:type="pct"/>
            <w:shd w:val="clear" w:color="auto" w:fill="auto"/>
            <w:noWrap/>
            <w:vAlign w:val="center"/>
            <w:hideMark/>
          </w:tcPr>
          <w:p w14:paraId="1958886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2.42</w:t>
            </w:r>
          </w:p>
        </w:tc>
        <w:tc>
          <w:tcPr>
            <w:tcW w:w="348" w:type="pct"/>
            <w:shd w:val="clear" w:color="auto" w:fill="auto"/>
            <w:noWrap/>
            <w:vAlign w:val="center"/>
            <w:hideMark/>
          </w:tcPr>
          <w:p w14:paraId="74755BD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2.23</w:t>
            </w:r>
          </w:p>
        </w:tc>
        <w:tc>
          <w:tcPr>
            <w:tcW w:w="348" w:type="pct"/>
            <w:shd w:val="clear" w:color="auto" w:fill="auto"/>
            <w:noWrap/>
            <w:vAlign w:val="center"/>
            <w:hideMark/>
          </w:tcPr>
          <w:p w14:paraId="55511614"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2.06</w:t>
            </w:r>
          </w:p>
        </w:tc>
        <w:tc>
          <w:tcPr>
            <w:tcW w:w="348" w:type="pct"/>
            <w:shd w:val="clear" w:color="auto" w:fill="auto"/>
            <w:noWrap/>
            <w:vAlign w:val="center"/>
            <w:hideMark/>
          </w:tcPr>
          <w:p w14:paraId="22C8E87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1.90</w:t>
            </w:r>
          </w:p>
        </w:tc>
        <w:tc>
          <w:tcPr>
            <w:tcW w:w="348" w:type="pct"/>
            <w:shd w:val="clear" w:color="auto" w:fill="auto"/>
            <w:noWrap/>
            <w:vAlign w:val="center"/>
            <w:hideMark/>
          </w:tcPr>
          <w:p w14:paraId="108BDA7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1.76</w:t>
            </w:r>
          </w:p>
        </w:tc>
        <w:tc>
          <w:tcPr>
            <w:tcW w:w="348" w:type="pct"/>
            <w:shd w:val="clear" w:color="auto" w:fill="auto"/>
            <w:noWrap/>
            <w:vAlign w:val="center"/>
            <w:hideMark/>
          </w:tcPr>
          <w:p w14:paraId="604956B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1.63</w:t>
            </w:r>
          </w:p>
        </w:tc>
        <w:tc>
          <w:tcPr>
            <w:tcW w:w="348" w:type="pct"/>
            <w:shd w:val="clear" w:color="auto" w:fill="auto"/>
            <w:noWrap/>
            <w:vAlign w:val="center"/>
            <w:hideMark/>
          </w:tcPr>
          <w:p w14:paraId="7890362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17.60</w:t>
            </w:r>
          </w:p>
        </w:tc>
      </w:tr>
      <w:tr w:rsidR="002F03D2" w:rsidRPr="002F03D2" w14:paraId="04A3758E" w14:textId="77777777" w:rsidTr="006D0522">
        <w:trPr>
          <w:trHeight w:val="360"/>
        </w:trPr>
        <w:tc>
          <w:tcPr>
            <w:tcW w:w="825" w:type="pct"/>
            <w:shd w:val="clear" w:color="auto" w:fill="002060"/>
            <w:noWrap/>
            <w:vAlign w:val="center"/>
            <w:hideMark/>
          </w:tcPr>
          <w:p w14:paraId="4830BC8D" w14:textId="77777777" w:rsidR="002F03D2" w:rsidRPr="002F03D2" w:rsidRDefault="002F03D2">
            <w:pPr>
              <w:rPr>
                <w:rFonts w:asciiTheme="minorHAnsi" w:hAnsiTheme="minorHAnsi" w:cstheme="minorHAnsi"/>
                <w:b/>
                <w:bCs/>
                <w:sz w:val="22"/>
                <w:szCs w:val="22"/>
              </w:rPr>
            </w:pPr>
            <w:r w:rsidRPr="002F03D2">
              <w:rPr>
                <w:rFonts w:asciiTheme="minorHAnsi" w:hAnsiTheme="minorHAnsi" w:cstheme="minorHAnsi"/>
                <w:b/>
                <w:bCs/>
                <w:sz w:val="22"/>
                <w:szCs w:val="22"/>
              </w:rPr>
              <w:t>NPV</w:t>
            </w:r>
          </w:p>
        </w:tc>
        <w:tc>
          <w:tcPr>
            <w:tcW w:w="4175" w:type="pct"/>
            <w:gridSpan w:val="12"/>
            <w:shd w:val="clear" w:color="auto" w:fill="002060"/>
            <w:noWrap/>
            <w:vAlign w:val="center"/>
            <w:hideMark/>
          </w:tcPr>
          <w:p w14:paraId="3E84B869" w14:textId="65E6E4A4" w:rsidR="002F03D2" w:rsidRPr="002F03D2" w:rsidRDefault="002F03D2" w:rsidP="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INR 20.73 Crore</w:t>
            </w:r>
          </w:p>
        </w:tc>
      </w:tr>
      <w:tr w:rsidR="002F03D2" w:rsidRPr="002F03D2" w14:paraId="7D6E5FF9" w14:textId="77777777" w:rsidTr="006D0522">
        <w:trPr>
          <w:trHeight w:val="360"/>
        </w:trPr>
        <w:tc>
          <w:tcPr>
            <w:tcW w:w="825" w:type="pct"/>
            <w:shd w:val="clear" w:color="auto" w:fill="002060"/>
            <w:noWrap/>
            <w:vAlign w:val="center"/>
            <w:hideMark/>
          </w:tcPr>
          <w:p w14:paraId="54B4D6A3" w14:textId="77777777" w:rsidR="002F03D2" w:rsidRPr="002F03D2" w:rsidRDefault="002F03D2">
            <w:pPr>
              <w:rPr>
                <w:rFonts w:asciiTheme="minorHAnsi" w:hAnsiTheme="minorHAnsi" w:cstheme="minorHAnsi"/>
                <w:b/>
                <w:bCs/>
                <w:sz w:val="22"/>
                <w:szCs w:val="22"/>
              </w:rPr>
            </w:pPr>
            <w:r w:rsidRPr="002F03D2">
              <w:rPr>
                <w:rFonts w:asciiTheme="minorHAnsi" w:hAnsiTheme="minorHAnsi" w:cstheme="minorHAnsi"/>
                <w:b/>
                <w:bCs/>
                <w:sz w:val="22"/>
                <w:szCs w:val="22"/>
              </w:rPr>
              <w:t>IRR</w:t>
            </w:r>
          </w:p>
        </w:tc>
        <w:tc>
          <w:tcPr>
            <w:tcW w:w="4175" w:type="pct"/>
            <w:gridSpan w:val="12"/>
            <w:shd w:val="clear" w:color="auto" w:fill="002060"/>
            <w:noWrap/>
            <w:vAlign w:val="center"/>
            <w:hideMark/>
          </w:tcPr>
          <w:p w14:paraId="14A0F1F1" w14:textId="6355A101" w:rsidR="002F03D2" w:rsidRPr="002F03D2" w:rsidRDefault="002F03D2" w:rsidP="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26.09%</w:t>
            </w:r>
          </w:p>
        </w:tc>
      </w:tr>
    </w:tbl>
    <w:p w14:paraId="08AE8785" w14:textId="77777777" w:rsidR="006D0522" w:rsidRDefault="006D0522"/>
    <w:tbl>
      <w:tblPr>
        <w:tblW w:w="2716" w:type="pct"/>
        <w:tblInd w:w="3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9"/>
        <w:gridCol w:w="3139"/>
      </w:tblGrid>
      <w:tr w:rsidR="00DF6E30" w:rsidRPr="00DF6E30" w14:paraId="088E4EA0" w14:textId="77777777" w:rsidTr="006D0522">
        <w:trPr>
          <w:trHeight w:val="300"/>
        </w:trPr>
        <w:tc>
          <w:tcPr>
            <w:tcW w:w="5000" w:type="pct"/>
            <w:gridSpan w:val="2"/>
            <w:shd w:val="clear" w:color="000000" w:fill="002060"/>
            <w:noWrap/>
            <w:vAlign w:val="center"/>
            <w:hideMark/>
          </w:tcPr>
          <w:p w14:paraId="04854AAC" w14:textId="77777777" w:rsidR="00DF6E30" w:rsidRPr="00DF6E30" w:rsidRDefault="007B25B6" w:rsidP="00DF6E30">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00DF6E30" w:rsidRPr="00DF6E30">
              <w:rPr>
                <w:rFonts w:asciiTheme="minorHAnsi" w:hAnsiTheme="minorHAnsi" w:cstheme="minorHAnsi"/>
                <w:sz w:val="22"/>
                <w:szCs w:val="22"/>
              </w:rPr>
              <w:br w:type="page"/>
            </w:r>
            <w:r w:rsidR="00DF6E30" w:rsidRPr="00DF6E30">
              <w:rPr>
                <w:rFonts w:asciiTheme="minorHAnsi" w:hAnsiTheme="minorHAnsi" w:cstheme="minorHAnsi"/>
                <w:b/>
                <w:noProof/>
                <w:color w:val="FFFFFF" w:themeColor="background1"/>
                <w:sz w:val="22"/>
                <w:szCs w:val="22"/>
                <w:lang w:eastAsia="en-IN"/>
              </w:rPr>
              <w:t>Key Input for NPV &amp; IRR</w:t>
            </w:r>
          </w:p>
        </w:tc>
      </w:tr>
      <w:tr w:rsidR="00DF6E30" w:rsidRPr="00DF6E30" w14:paraId="417F7350" w14:textId="77777777" w:rsidTr="006D0522">
        <w:trPr>
          <w:trHeight w:val="300"/>
        </w:trPr>
        <w:tc>
          <w:tcPr>
            <w:tcW w:w="2956" w:type="pct"/>
            <w:shd w:val="clear" w:color="auto" w:fill="auto"/>
            <w:noWrap/>
            <w:vAlign w:val="center"/>
            <w:hideMark/>
          </w:tcPr>
          <w:p w14:paraId="566B150F"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Debt Wd</w:t>
            </w:r>
          </w:p>
        </w:tc>
        <w:tc>
          <w:tcPr>
            <w:tcW w:w="2044" w:type="pct"/>
            <w:shd w:val="clear" w:color="auto" w:fill="auto"/>
            <w:noWrap/>
            <w:vAlign w:val="center"/>
            <w:hideMark/>
          </w:tcPr>
          <w:p w14:paraId="6513BE7B" w14:textId="77777777"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DF6E30" w:rsidRPr="00DF6E30" w14:paraId="66D247C6" w14:textId="77777777" w:rsidTr="006D0522">
        <w:trPr>
          <w:trHeight w:val="300"/>
        </w:trPr>
        <w:tc>
          <w:tcPr>
            <w:tcW w:w="2956" w:type="pct"/>
            <w:shd w:val="clear" w:color="auto" w:fill="auto"/>
            <w:noWrap/>
            <w:vAlign w:val="center"/>
            <w:hideMark/>
          </w:tcPr>
          <w:p w14:paraId="51779CDA"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Debt Kd</w:t>
            </w:r>
          </w:p>
        </w:tc>
        <w:tc>
          <w:tcPr>
            <w:tcW w:w="2044" w:type="pct"/>
            <w:shd w:val="clear" w:color="auto" w:fill="auto"/>
            <w:noWrap/>
            <w:vAlign w:val="center"/>
            <w:hideMark/>
          </w:tcPr>
          <w:p w14:paraId="74C93A66" w14:textId="6E89F43B" w:rsidR="00DF6E30" w:rsidRPr="00DF6E30" w:rsidRDefault="002F03D2" w:rsidP="00DF6E30">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8.50</w:t>
            </w:r>
            <w:r w:rsidR="00DF6E30" w:rsidRPr="00DF6E30">
              <w:rPr>
                <w:rFonts w:asciiTheme="minorHAnsi" w:hAnsiTheme="minorHAnsi" w:cstheme="minorHAnsi"/>
                <w:color w:val="000000"/>
                <w:sz w:val="22"/>
                <w:szCs w:val="22"/>
              </w:rPr>
              <w:t>%</w:t>
            </w:r>
          </w:p>
        </w:tc>
      </w:tr>
      <w:tr w:rsidR="00DF6E30" w:rsidRPr="00DF6E30" w14:paraId="13BF8910" w14:textId="77777777" w:rsidTr="006D0522">
        <w:trPr>
          <w:trHeight w:val="300"/>
        </w:trPr>
        <w:tc>
          <w:tcPr>
            <w:tcW w:w="2956" w:type="pct"/>
            <w:shd w:val="clear" w:color="auto" w:fill="auto"/>
            <w:noWrap/>
            <w:vAlign w:val="center"/>
            <w:hideMark/>
          </w:tcPr>
          <w:p w14:paraId="2C186659"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2044" w:type="pct"/>
            <w:shd w:val="clear" w:color="auto" w:fill="auto"/>
            <w:noWrap/>
            <w:vAlign w:val="center"/>
            <w:hideMark/>
          </w:tcPr>
          <w:p w14:paraId="3F1B41FE" w14:textId="17D205B5" w:rsidR="00DF6E30" w:rsidRPr="00DF6E30" w:rsidRDefault="00DB5270" w:rsidP="00DF6E30">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00DF6E30" w:rsidRPr="00DF6E30">
              <w:rPr>
                <w:rFonts w:asciiTheme="minorHAnsi" w:hAnsiTheme="minorHAnsi" w:cstheme="minorHAnsi"/>
                <w:color w:val="000000"/>
                <w:sz w:val="22"/>
                <w:szCs w:val="22"/>
              </w:rPr>
              <w:t>%</w:t>
            </w:r>
          </w:p>
        </w:tc>
      </w:tr>
      <w:tr w:rsidR="00DF6E30" w:rsidRPr="00DF6E30" w14:paraId="6920AC70" w14:textId="77777777" w:rsidTr="006D0522">
        <w:trPr>
          <w:trHeight w:val="300"/>
        </w:trPr>
        <w:tc>
          <w:tcPr>
            <w:tcW w:w="2956" w:type="pct"/>
            <w:shd w:val="clear" w:color="auto" w:fill="auto"/>
            <w:noWrap/>
            <w:vAlign w:val="center"/>
            <w:hideMark/>
          </w:tcPr>
          <w:p w14:paraId="35F9F1D8"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Post tax Kd</w:t>
            </w:r>
          </w:p>
        </w:tc>
        <w:tc>
          <w:tcPr>
            <w:tcW w:w="2044" w:type="pct"/>
            <w:shd w:val="clear" w:color="auto" w:fill="auto"/>
            <w:noWrap/>
            <w:vAlign w:val="center"/>
            <w:hideMark/>
          </w:tcPr>
          <w:p w14:paraId="50BFCCCD" w14:textId="613F1D08" w:rsidR="00DF6E30" w:rsidRPr="00DF6E30" w:rsidRDefault="00DB5270" w:rsidP="00DF6E30">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6.36</w:t>
            </w:r>
            <w:r w:rsidR="00DF6E30" w:rsidRPr="00DF6E30">
              <w:rPr>
                <w:rFonts w:asciiTheme="minorHAnsi" w:hAnsiTheme="minorHAnsi" w:cstheme="minorHAnsi"/>
                <w:color w:val="000000"/>
                <w:sz w:val="22"/>
                <w:szCs w:val="22"/>
              </w:rPr>
              <w:t>%</w:t>
            </w:r>
          </w:p>
        </w:tc>
      </w:tr>
      <w:tr w:rsidR="00DF6E30" w:rsidRPr="00DF6E30" w14:paraId="057B4E19" w14:textId="77777777" w:rsidTr="006D0522">
        <w:trPr>
          <w:trHeight w:val="300"/>
        </w:trPr>
        <w:tc>
          <w:tcPr>
            <w:tcW w:w="2956" w:type="pct"/>
            <w:shd w:val="clear" w:color="auto" w:fill="auto"/>
            <w:noWrap/>
            <w:vAlign w:val="center"/>
            <w:hideMark/>
          </w:tcPr>
          <w:p w14:paraId="258427F8"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2044" w:type="pct"/>
            <w:shd w:val="clear" w:color="auto" w:fill="auto"/>
            <w:noWrap/>
            <w:vAlign w:val="center"/>
            <w:hideMark/>
          </w:tcPr>
          <w:p w14:paraId="59FE226B" w14:textId="77777777"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DF6E30" w:rsidRPr="00DF6E30" w14:paraId="482E4A32" w14:textId="77777777" w:rsidTr="006D0522">
        <w:trPr>
          <w:trHeight w:val="300"/>
        </w:trPr>
        <w:tc>
          <w:tcPr>
            <w:tcW w:w="2956" w:type="pct"/>
            <w:shd w:val="clear" w:color="auto" w:fill="auto"/>
            <w:noWrap/>
            <w:vAlign w:val="center"/>
            <w:hideMark/>
          </w:tcPr>
          <w:p w14:paraId="666FC5C9"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Equity Ke</w:t>
            </w:r>
          </w:p>
        </w:tc>
        <w:tc>
          <w:tcPr>
            <w:tcW w:w="2044" w:type="pct"/>
            <w:shd w:val="clear" w:color="auto" w:fill="auto"/>
            <w:noWrap/>
            <w:vAlign w:val="center"/>
            <w:hideMark/>
          </w:tcPr>
          <w:p w14:paraId="69038C67" w14:textId="1D07FAC8" w:rsidR="00DF6E30" w:rsidRPr="00DF6E30" w:rsidRDefault="00DB5270" w:rsidP="00DF6E30">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00DF6E30" w:rsidRPr="00DF6E30">
              <w:rPr>
                <w:rFonts w:asciiTheme="minorHAnsi" w:hAnsiTheme="minorHAnsi" w:cstheme="minorHAnsi"/>
                <w:color w:val="000000"/>
                <w:sz w:val="22"/>
                <w:szCs w:val="22"/>
              </w:rPr>
              <w:t>%</w:t>
            </w:r>
          </w:p>
        </w:tc>
      </w:tr>
      <w:tr w:rsidR="00DF6E30" w:rsidRPr="00DF6E30" w14:paraId="738BF9DA" w14:textId="77777777" w:rsidTr="006D0522">
        <w:trPr>
          <w:trHeight w:val="300"/>
        </w:trPr>
        <w:tc>
          <w:tcPr>
            <w:tcW w:w="2956" w:type="pct"/>
            <w:shd w:val="clear" w:color="auto" w:fill="DBE5F1" w:themeFill="accent1" w:themeFillTint="33"/>
            <w:noWrap/>
            <w:vAlign w:val="center"/>
            <w:hideMark/>
          </w:tcPr>
          <w:p w14:paraId="32E146E4" w14:textId="77777777" w:rsidR="00DF6E30" w:rsidRPr="00DB5270" w:rsidRDefault="00DF6E30" w:rsidP="00DF6E30">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WACC</w:t>
            </w:r>
          </w:p>
        </w:tc>
        <w:tc>
          <w:tcPr>
            <w:tcW w:w="2044" w:type="pct"/>
            <w:shd w:val="clear" w:color="auto" w:fill="DBE5F1" w:themeFill="accent1" w:themeFillTint="33"/>
            <w:noWrap/>
            <w:vAlign w:val="center"/>
            <w:hideMark/>
          </w:tcPr>
          <w:p w14:paraId="076973CB" w14:textId="07AFC4D5" w:rsidR="00DF6E30" w:rsidRPr="00DB5270" w:rsidRDefault="00DB5270" w:rsidP="00DF6E30">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7.88</w:t>
            </w:r>
            <w:r w:rsidR="00DF6E30" w:rsidRPr="00DB5270">
              <w:rPr>
                <w:rFonts w:asciiTheme="minorHAnsi" w:hAnsiTheme="minorHAnsi" w:cstheme="minorHAnsi"/>
                <w:b/>
                <w:bCs/>
                <w:sz w:val="22"/>
                <w:szCs w:val="22"/>
              </w:rPr>
              <w:t>%</w:t>
            </w:r>
          </w:p>
        </w:tc>
      </w:tr>
      <w:tr w:rsidR="00DB5270" w:rsidRPr="00DF6E30" w14:paraId="4DF080EF" w14:textId="77777777" w:rsidTr="006D0522">
        <w:trPr>
          <w:trHeight w:val="300"/>
        </w:trPr>
        <w:tc>
          <w:tcPr>
            <w:tcW w:w="2956" w:type="pct"/>
            <w:shd w:val="clear" w:color="auto" w:fill="auto"/>
            <w:noWrap/>
            <w:vAlign w:val="center"/>
          </w:tcPr>
          <w:p w14:paraId="0C7FF3DA" w14:textId="1E8F40EB" w:rsidR="00DB5270" w:rsidRPr="00DB5270" w:rsidRDefault="00DB5270" w:rsidP="00DF6E30">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2044" w:type="pct"/>
            <w:shd w:val="clear" w:color="auto" w:fill="auto"/>
            <w:noWrap/>
            <w:vAlign w:val="center"/>
          </w:tcPr>
          <w:p w14:paraId="23BABCFA" w14:textId="78BA4704" w:rsidR="00DB5270" w:rsidRPr="00DB5270" w:rsidRDefault="00DB5270" w:rsidP="00DF6E30">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DB5270" w:rsidRPr="00DF6E30" w14:paraId="6E75E133" w14:textId="77777777" w:rsidTr="006D0522">
        <w:trPr>
          <w:trHeight w:val="300"/>
        </w:trPr>
        <w:tc>
          <w:tcPr>
            <w:tcW w:w="2956" w:type="pct"/>
            <w:shd w:val="clear" w:color="auto" w:fill="002060"/>
            <w:noWrap/>
            <w:vAlign w:val="center"/>
          </w:tcPr>
          <w:p w14:paraId="784025D1" w14:textId="3B4D501F" w:rsidR="00DB5270" w:rsidRPr="00DB5270" w:rsidRDefault="00DB5270" w:rsidP="00DF6E30">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Discount rate</w:t>
            </w:r>
          </w:p>
        </w:tc>
        <w:tc>
          <w:tcPr>
            <w:tcW w:w="2044" w:type="pct"/>
            <w:shd w:val="clear" w:color="auto" w:fill="002060"/>
            <w:noWrap/>
            <w:vAlign w:val="center"/>
          </w:tcPr>
          <w:p w14:paraId="4FF7BF62" w14:textId="20079300" w:rsidR="00DB5270" w:rsidRPr="00DB5270" w:rsidRDefault="00DB5270" w:rsidP="00DF6E30">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9.88%</w:t>
            </w:r>
          </w:p>
        </w:tc>
      </w:tr>
      <w:tr w:rsidR="00DB5270" w:rsidRPr="00DF6E30" w14:paraId="23E41F36" w14:textId="77777777" w:rsidTr="006D0522">
        <w:trPr>
          <w:trHeight w:val="300"/>
        </w:trPr>
        <w:tc>
          <w:tcPr>
            <w:tcW w:w="2956" w:type="pct"/>
            <w:shd w:val="clear" w:color="auto" w:fill="auto"/>
            <w:noWrap/>
            <w:vAlign w:val="center"/>
          </w:tcPr>
          <w:p w14:paraId="340DA1A7" w14:textId="4C726144" w:rsidR="00DB5270" w:rsidRDefault="00DB5270" w:rsidP="00DF6E30">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Expected growth rate(Terminal)</w:t>
            </w:r>
          </w:p>
        </w:tc>
        <w:tc>
          <w:tcPr>
            <w:tcW w:w="2044" w:type="pct"/>
            <w:shd w:val="clear" w:color="auto" w:fill="auto"/>
            <w:noWrap/>
            <w:vAlign w:val="center"/>
          </w:tcPr>
          <w:p w14:paraId="09FF581E" w14:textId="5B0A388E" w:rsidR="00DB5270" w:rsidRDefault="00DB5270" w:rsidP="00DF6E30">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bl>
    <w:p w14:paraId="5BFD087E" w14:textId="77777777" w:rsidR="00DF6E30" w:rsidRDefault="00DF6E30"/>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164"/>
        <w:gridCol w:w="1167"/>
        <w:gridCol w:w="1167"/>
        <w:gridCol w:w="1167"/>
        <w:gridCol w:w="1167"/>
        <w:gridCol w:w="1164"/>
        <w:gridCol w:w="1167"/>
        <w:gridCol w:w="1167"/>
        <w:gridCol w:w="1167"/>
        <w:gridCol w:w="1161"/>
      </w:tblGrid>
      <w:tr w:rsidR="002A5C4E" w:rsidRPr="00DB5270" w14:paraId="2435DA57" w14:textId="77777777" w:rsidTr="002A5C4E">
        <w:trPr>
          <w:trHeight w:val="360"/>
        </w:trPr>
        <w:tc>
          <w:tcPr>
            <w:tcW w:w="5000" w:type="pct"/>
            <w:gridSpan w:val="11"/>
            <w:shd w:val="clear" w:color="000000" w:fill="002060"/>
            <w:noWrap/>
            <w:vAlign w:val="center"/>
          </w:tcPr>
          <w:p w14:paraId="1E9A6588" w14:textId="48B7231D" w:rsidR="002A5C4E" w:rsidRPr="00DB5270" w:rsidRDefault="002A5C4E">
            <w:pPr>
              <w:jc w:val="center"/>
              <w:rPr>
                <w:rFonts w:asciiTheme="minorHAnsi" w:hAnsiTheme="minorHAnsi" w:cstheme="minorHAnsi"/>
                <w:b/>
                <w:bCs/>
                <w:sz w:val="22"/>
                <w:szCs w:val="22"/>
              </w:rPr>
            </w:pPr>
            <w:r>
              <w:rPr>
                <w:rFonts w:asciiTheme="minorHAnsi" w:hAnsiTheme="minorHAnsi" w:cstheme="minorHAnsi"/>
                <w:b/>
                <w:bCs/>
                <w:sz w:val="22"/>
                <w:szCs w:val="22"/>
              </w:rPr>
              <w:lastRenderedPageBreak/>
              <w:t>Payback Period of the project</w:t>
            </w:r>
          </w:p>
        </w:tc>
      </w:tr>
      <w:tr w:rsidR="00DB5270" w:rsidRPr="00DB5270" w14:paraId="697EAD58" w14:textId="77777777" w:rsidTr="002A5C4E">
        <w:trPr>
          <w:trHeight w:val="360"/>
        </w:trPr>
        <w:tc>
          <w:tcPr>
            <w:tcW w:w="814" w:type="pct"/>
            <w:shd w:val="clear" w:color="auto" w:fill="DBE5F1" w:themeFill="accent1" w:themeFillTint="33"/>
            <w:noWrap/>
            <w:vAlign w:val="center"/>
            <w:hideMark/>
          </w:tcPr>
          <w:p w14:paraId="066C1FF5" w14:textId="77777777" w:rsidR="00DB5270" w:rsidRPr="00DB5270" w:rsidRDefault="00DB5270">
            <w:pPr>
              <w:rPr>
                <w:rFonts w:asciiTheme="minorHAnsi" w:hAnsiTheme="minorHAnsi" w:cstheme="minorHAnsi"/>
                <w:b/>
                <w:bCs/>
                <w:sz w:val="22"/>
                <w:szCs w:val="22"/>
              </w:rPr>
            </w:pPr>
            <w:r w:rsidRPr="00DB5270">
              <w:rPr>
                <w:rFonts w:asciiTheme="minorHAnsi" w:hAnsiTheme="minorHAnsi" w:cstheme="minorHAnsi"/>
                <w:b/>
                <w:bCs/>
                <w:sz w:val="22"/>
                <w:szCs w:val="22"/>
              </w:rPr>
              <w:t>Year Ending</w:t>
            </w:r>
          </w:p>
        </w:tc>
        <w:tc>
          <w:tcPr>
            <w:tcW w:w="418" w:type="pct"/>
            <w:shd w:val="clear" w:color="auto" w:fill="DBE5F1" w:themeFill="accent1" w:themeFillTint="33"/>
            <w:noWrap/>
            <w:vAlign w:val="center"/>
            <w:hideMark/>
          </w:tcPr>
          <w:p w14:paraId="7D129F2A"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31-Mar-26</w:t>
            </w:r>
          </w:p>
        </w:tc>
        <w:tc>
          <w:tcPr>
            <w:tcW w:w="419" w:type="pct"/>
            <w:shd w:val="clear" w:color="auto" w:fill="DBE5F1" w:themeFill="accent1" w:themeFillTint="33"/>
            <w:noWrap/>
            <w:vAlign w:val="center"/>
            <w:hideMark/>
          </w:tcPr>
          <w:p w14:paraId="4E71120E"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31-Mar-27</w:t>
            </w:r>
          </w:p>
        </w:tc>
        <w:tc>
          <w:tcPr>
            <w:tcW w:w="419" w:type="pct"/>
            <w:shd w:val="clear" w:color="auto" w:fill="DBE5F1" w:themeFill="accent1" w:themeFillTint="33"/>
            <w:noWrap/>
            <w:vAlign w:val="center"/>
            <w:hideMark/>
          </w:tcPr>
          <w:p w14:paraId="62CE9068"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31-Mar-28</w:t>
            </w:r>
          </w:p>
        </w:tc>
        <w:tc>
          <w:tcPr>
            <w:tcW w:w="419" w:type="pct"/>
            <w:shd w:val="clear" w:color="auto" w:fill="DBE5F1" w:themeFill="accent1" w:themeFillTint="33"/>
            <w:noWrap/>
            <w:vAlign w:val="center"/>
            <w:hideMark/>
          </w:tcPr>
          <w:p w14:paraId="2986C025"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31-Mar-29</w:t>
            </w:r>
          </w:p>
        </w:tc>
        <w:tc>
          <w:tcPr>
            <w:tcW w:w="419" w:type="pct"/>
            <w:shd w:val="clear" w:color="auto" w:fill="DBE5F1" w:themeFill="accent1" w:themeFillTint="33"/>
            <w:noWrap/>
            <w:vAlign w:val="center"/>
            <w:hideMark/>
          </w:tcPr>
          <w:p w14:paraId="31862788"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31-Mar-30</w:t>
            </w:r>
          </w:p>
        </w:tc>
        <w:tc>
          <w:tcPr>
            <w:tcW w:w="418" w:type="pct"/>
            <w:shd w:val="clear" w:color="auto" w:fill="DBE5F1" w:themeFill="accent1" w:themeFillTint="33"/>
            <w:noWrap/>
            <w:vAlign w:val="center"/>
            <w:hideMark/>
          </w:tcPr>
          <w:p w14:paraId="02A748F4"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31-Mar-31</w:t>
            </w:r>
          </w:p>
        </w:tc>
        <w:tc>
          <w:tcPr>
            <w:tcW w:w="419" w:type="pct"/>
            <w:shd w:val="clear" w:color="auto" w:fill="DBE5F1" w:themeFill="accent1" w:themeFillTint="33"/>
            <w:noWrap/>
            <w:vAlign w:val="center"/>
            <w:hideMark/>
          </w:tcPr>
          <w:p w14:paraId="66A6631F"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31-Mar-32</w:t>
            </w:r>
          </w:p>
        </w:tc>
        <w:tc>
          <w:tcPr>
            <w:tcW w:w="419" w:type="pct"/>
            <w:shd w:val="clear" w:color="auto" w:fill="DBE5F1" w:themeFill="accent1" w:themeFillTint="33"/>
            <w:noWrap/>
            <w:vAlign w:val="center"/>
            <w:hideMark/>
          </w:tcPr>
          <w:p w14:paraId="18359C18"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31-Mar-33</w:t>
            </w:r>
          </w:p>
        </w:tc>
        <w:tc>
          <w:tcPr>
            <w:tcW w:w="419" w:type="pct"/>
            <w:shd w:val="clear" w:color="auto" w:fill="DBE5F1" w:themeFill="accent1" w:themeFillTint="33"/>
            <w:noWrap/>
            <w:vAlign w:val="center"/>
            <w:hideMark/>
          </w:tcPr>
          <w:p w14:paraId="5BB20A8D"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31-Mar-34</w:t>
            </w:r>
          </w:p>
        </w:tc>
        <w:tc>
          <w:tcPr>
            <w:tcW w:w="417" w:type="pct"/>
            <w:shd w:val="clear" w:color="auto" w:fill="DBE5F1" w:themeFill="accent1" w:themeFillTint="33"/>
            <w:noWrap/>
            <w:vAlign w:val="center"/>
            <w:hideMark/>
          </w:tcPr>
          <w:p w14:paraId="584BA826"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31-Mar-35</w:t>
            </w:r>
          </w:p>
        </w:tc>
      </w:tr>
      <w:tr w:rsidR="00DB5270" w:rsidRPr="00DB5270" w14:paraId="687E24DC" w14:textId="77777777" w:rsidTr="00DB5270">
        <w:trPr>
          <w:trHeight w:val="360"/>
        </w:trPr>
        <w:tc>
          <w:tcPr>
            <w:tcW w:w="814" w:type="pct"/>
            <w:shd w:val="clear" w:color="000000" w:fill="DDEBF7"/>
            <w:noWrap/>
            <w:vAlign w:val="center"/>
            <w:hideMark/>
          </w:tcPr>
          <w:p w14:paraId="3BCCE641" w14:textId="77777777" w:rsidR="00DB5270" w:rsidRPr="00DB5270" w:rsidRDefault="00DB5270">
            <w:pPr>
              <w:rPr>
                <w:rFonts w:asciiTheme="minorHAnsi" w:hAnsiTheme="minorHAnsi" w:cstheme="minorHAnsi"/>
                <w:b/>
                <w:bCs/>
                <w:iCs/>
                <w:sz w:val="22"/>
                <w:szCs w:val="22"/>
              </w:rPr>
            </w:pPr>
            <w:r w:rsidRPr="00DB5270">
              <w:rPr>
                <w:rFonts w:asciiTheme="minorHAnsi" w:hAnsiTheme="minorHAnsi" w:cstheme="minorHAnsi"/>
                <w:b/>
                <w:bCs/>
                <w:iCs/>
                <w:sz w:val="22"/>
                <w:szCs w:val="22"/>
              </w:rPr>
              <w:t>Year Counter</w:t>
            </w:r>
          </w:p>
        </w:tc>
        <w:tc>
          <w:tcPr>
            <w:tcW w:w="418" w:type="pct"/>
            <w:shd w:val="clear" w:color="000000" w:fill="DDEBF7"/>
            <w:noWrap/>
            <w:vAlign w:val="center"/>
            <w:hideMark/>
          </w:tcPr>
          <w:p w14:paraId="3EAA2AEC"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w:t>
            </w:r>
          </w:p>
        </w:tc>
        <w:tc>
          <w:tcPr>
            <w:tcW w:w="419" w:type="pct"/>
            <w:shd w:val="clear" w:color="000000" w:fill="DDEBF7"/>
            <w:noWrap/>
            <w:vAlign w:val="center"/>
            <w:hideMark/>
          </w:tcPr>
          <w:p w14:paraId="213D7B60"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2</w:t>
            </w:r>
          </w:p>
        </w:tc>
        <w:tc>
          <w:tcPr>
            <w:tcW w:w="419" w:type="pct"/>
            <w:shd w:val="clear" w:color="000000" w:fill="DDEBF7"/>
            <w:noWrap/>
            <w:vAlign w:val="center"/>
            <w:hideMark/>
          </w:tcPr>
          <w:p w14:paraId="4EB2CAF8"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3</w:t>
            </w:r>
          </w:p>
        </w:tc>
        <w:tc>
          <w:tcPr>
            <w:tcW w:w="419" w:type="pct"/>
            <w:shd w:val="clear" w:color="000000" w:fill="DDEBF7"/>
            <w:noWrap/>
            <w:vAlign w:val="center"/>
            <w:hideMark/>
          </w:tcPr>
          <w:p w14:paraId="3C2175AB"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4</w:t>
            </w:r>
          </w:p>
        </w:tc>
        <w:tc>
          <w:tcPr>
            <w:tcW w:w="419" w:type="pct"/>
            <w:shd w:val="clear" w:color="000000" w:fill="DDEBF7"/>
            <w:noWrap/>
            <w:vAlign w:val="center"/>
            <w:hideMark/>
          </w:tcPr>
          <w:p w14:paraId="6AABF856"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5</w:t>
            </w:r>
          </w:p>
        </w:tc>
        <w:tc>
          <w:tcPr>
            <w:tcW w:w="418" w:type="pct"/>
            <w:shd w:val="clear" w:color="000000" w:fill="DDEBF7"/>
            <w:noWrap/>
            <w:vAlign w:val="center"/>
            <w:hideMark/>
          </w:tcPr>
          <w:p w14:paraId="6262E590"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6</w:t>
            </w:r>
          </w:p>
        </w:tc>
        <w:tc>
          <w:tcPr>
            <w:tcW w:w="419" w:type="pct"/>
            <w:shd w:val="clear" w:color="000000" w:fill="DDEBF7"/>
            <w:noWrap/>
            <w:vAlign w:val="center"/>
            <w:hideMark/>
          </w:tcPr>
          <w:p w14:paraId="070DBBDA"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7</w:t>
            </w:r>
          </w:p>
        </w:tc>
        <w:tc>
          <w:tcPr>
            <w:tcW w:w="419" w:type="pct"/>
            <w:shd w:val="clear" w:color="000000" w:fill="DDEBF7"/>
            <w:noWrap/>
            <w:vAlign w:val="center"/>
            <w:hideMark/>
          </w:tcPr>
          <w:p w14:paraId="34EC5B4F"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8</w:t>
            </w:r>
          </w:p>
        </w:tc>
        <w:tc>
          <w:tcPr>
            <w:tcW w:w="419" w:type="pct"/>
            <w:shd w:val="clear" w:color="000000" w:fill="DDEBF7"/>
            <w:noWrap/>
            <w:vAlign w:val="center"/>
            <w:hideMark/>
          </w:tcPr>
          <w:p w14:paraId="6A77B99E"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9</w:t>
            </w:r>
          </w:p>
        </w:tc>
        <w:tc>
          <w:tcPr>
            <w:tcW w:w="417" w:type="pct"/>
            <w:shd w:val="clear" w:color="000000" w:fill="DDEBF7"/>
            <w:noWrap/>
            <w:vAlign w:val="center"/>
            <w:hideMark/>
          </w:tcPr>
          <w:p w14:paraId="0E18CD06"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10</w:t>
            </w:r>
          </w:p>
        </w:tc>
      </w:tr>
      <w:tr w:rsidR="00DB5270" w:rsidRPr="00DB5270" w14:paraId="1D20CBD0" w14:textId="77777777" w:rsidTr="00DB5270">
        <w:trPr>
          <w:trHeight w:val="360"/>
        </w:trPr>
        <w:tc>
          <w:tcPr>
            <w:tcW w:w="814" w:type="pct"/>
            <w:shd w:val="clear" w:color="000000" w:fill="DDEBF7"/>
            <w:noWrap/>
            <w:vAlign w:val="center"/>
            <w:hideMark/>
          </w:tcPr>
          <w:p w14:paraId="4A590947" w14:textId="77777777" w:rsidR="00DB5270" w:rsidRPr="00DB5270" w:rsidRDefault="00DB5270">
            <w:pPr>
              <w:rPr>
                <w:rFonts w:asciiTheme="minorHAnsi" w:hAnsiTheme="minorHAnsi" w:cstheme="minorHAnsi"/>
                <w:b/>
                <w:bCs/>
                <w:iCs/>
                <w:sz w:val="22"/>
                <w:szCs w:val="22"/>
              </w:rPr>
            </w:pPr>
            <w:r w:rsidRPr="00DB5270">
              <w:rPr>
                <w:rFonts w:asciiTheme="minorHAnsi" w:hAnsiTheme="minorHAnsi" w:cstheme="minorHAnsi"/>
                <w:b/>
                <w:bCs/>
                <w:iCs/>
                <w:sz w:val="22"/>
                <w:szCs w:val="22"/>
              </w:rPr>
              <w:t>Months Counter</w:t>
            </w:r>
          </w:p>
        </w:tc>
        <w:tc>
          <w:tcPr>
            <w:tcW w:w="418" w:type="pct"/>
            <w:shd w:val="clear" w:color="000000" w:fill="DDEBF7"/>
            <w:noWrap/>
            <w:vAlign w:val="center"/>
            <w:hideMark/>
          </w:tcPr>
          <w:p w14:paraId="54C5BE36"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4</w:t>
            </w:r>
          </w:p>
        </w:tc>
        <w:tc>
          <w:tcPr>
            <w:tcW w:w="419" w:type="pct"/>
            <w:shd w:val="clear" w:color="000000" w:fill="DDEBF7"/>
            <w:noWrap/>
            <w:vAlign w:val="center"/>
            <w:hideMark/>
          </w:tcPr>
          <w:p w14:paraId="411EFA27"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5C6F9085"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3F081CCD"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3545C030"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8" w:type="pct"/>
            <w:shd w:val="clear" w:color="000000" w:fill="DDEBF7"/>
            <w:noWrap/>
            <w:vAlign w:val="center"/>
            <w:hideMark/>
          </w:tcPr>
          <w:p w14:paraId="4FEAB180"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79A860F3"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4B9C483B"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458BE64F"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7" w:type="pct"/>
            <w:shd w:val="clear" w:color="000000" w:fill="DDEBF7"/>
            <w:noWrap/>
            <w:vAlign w:val="center"/>
            <w:hideMark/>
          </w:tcPr>
          <w:p w14:paraId="230F4D9A"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r>
      <w:tr w:rsidR="00DB5270" w:rsidRPr="00DB5270" w14:paraId="3A515468" w14:textId="77777777" w:rsidTr="00DB5270">
        <w:trPr>
          <w:trHeight w:val="360"/>
        </w:trPr>
        <w:tc>
          <w:tcPr>
            <w:tcW w:w="814" w:type="pct"/>
            <w:shd w:val="clear" w:color="auto" w:fill="auto"/>
            <w:noWrap/>
            <w:vAlign w:val="center"/>
            <w:hideMark/>
          </w:tcPr>
          <w:p w14:paraId="0E37AD41" w14:textId="77777777" w:rsidR="00DB5270" w:rsidRPr="00DB5270" w:rsidRDefault="00DB5270">
            <w:pPr>
              <w:rPr>
                <w:rFonts w:asciiTheme="minorHAnsi" w:hAnsiTheme="minorHAnsi" w:cstheme="minorHAnsi"/>
                <w:sz w:val="22"/>
                <w:szCs w:val="22"/>
              </w:rPr>
            </w:pPr>
            <w:r w:rsidRPr="00DB5270">
              <w:rPr>
                <w:rFonts w:asciiTheme="minorHAnsi" w:hAnsiTheme="minorHAnsi" w:cstheme="minorHAnsi"/>
                <w:sz w:val="22"/>
                <w:szCs w:val="22"/>
              </w:rPr>
              <w:t>No. Of Years</w:t>
            </w:r>
          </w:p>
        </w:tc>
        <w:tc>
          <w:tcPr>
            <w:tcW w:w="418" w:type="pct"/>
            <w:shd w:val="clear" w:color="auto" w:fill="auto"/>
            <w:noWrap/>
            <w:vAlign w:val="center"/>
            <w:hideMark/>
          </w:tcPr>
          <w:p w14:paraId="08FE3D0E"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w:t>
            </w:r>
          </w:p>
        </w:tc>
        <w:tc>
          <w:tcPr>
            <w:tcW w:w="419" w:type="pct"/>
            <w:shd w:val="clear" w:color="auto" w:fill="auto"/>
            <w:noWrap/>
            <w:vAlign w:val="center"/>
            <w:hideMark/>
          </w:tcPr>
          <w:p w14:paraId="1C78FC88"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2</w:t>
            </w:r>
          </w:p>
        </w:tc>
        <w:tc>
          <w:tcPr>
            <w:tcW w:w="419" w:type="pct"/>
            <w:shd w:val="clear" w:color="auto" w:fill="auto"/>
            <w:noWrap/>
            <w:vAlign w:val="center"/>
            <w:hideMark/>
          </w:tcPr>
          <w:p w14:paraId="687CBAF4"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w:t>
            </w:r>
          </w:p>
        </w:tc>
        <w:tc>
          <w:tcPr>
            <w:tcW w:w="419" w:type="pct"/>
            <w:shd w:val="clear" w:color="auto" w:fill="auto"/>
            <w:noWrap/>
            <w:vAlign w:val="center"/>
            <w:hideMark/>
          </w:tcPr>
          <w:p w14:paraId="141D22C5"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4</w:t>
            </w:r>
          </w:p>
        </w:tc>
        <w:tc>
          <w:tcPr>
            <w:tcW w:w="419" w:type="pct"/>
            <w:shd w:val="clear" w:color="auto" w:fill="auto"/>
            <w:noWrap/>
            <w:vAlign w:val="center"/>
            <w:hideMark/>
          </w:tcPr>
          <w:p w14:paraId="3CCBAA45"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5</w:t>
            </w:r>
          </w:p>
        </w:tc>
        <w:tc>
          <w:tcPr>
            <w:tcW w:w="418" w:type="pct"/>
            <w:shd w:val="clear" w:color="auto" w:fill="auto"/>
            <w:noWrap/>
            <w:vAlign w:val="center"/>
            <w:hideMark/>
          </w:tcPr>
          <w:p w14:paraId="6C4FF693"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6</w:t>
            </w:r>
          </w:p>
        </w:tc>
        <w:tc>
          <w:tcPr>
            <w:tcW w:w="419" w:type="pct"/>
            <w:shd w:val="clear" w:color="auto" w:fill="auto"/>
            <w:noWrap/>
            <w:vAlign w:val="center"/>
            <w:hideMark/>
          </w:tcPr>
          <w:p w14:paraId="52B3599E"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7</w:t>
            </w:r>
          </w:p>
        </w:tc>
        <w:tc>
          <w:tcPr>
            <w:tcW w:w="419" w:type="pct"/>
            <w:shd w:val="clear" w:color="auto" w:fill="auto"/>
            <w:noWrap/>
            <w:vAlign w:val="center"/>
            <w:hideMark/>
          </w:tcPr>
          <w:p w14:paraId="4581D1BF"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8</w:t>
            </w:r>
          </w:p>
        </w:tc>
        <w:tc>
          <w:tcPr>
            <w:tcW w:w="419" w:type="pct"/>
            <w:shd w:val="clear" w:color="auto" w:fill="auto"/>
            <w:noWrap/>
            <w:vAlign w:val="center"/>
            <w:hideMark/>
          </w:tcPr>
          <w:p w14:paraId="205873F1"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9</w:t>
            </w:r>
          </w:p>
        </w:tc>
        <w:tc>
          <w:tcPr>
            <w:tcW w:w="417" w:type="pct"/>
            <w:shd w:val="clear" w:color="auto" w:fill="auto"/>
            <w:noWrap/>
            <w:vAlign w:val="center"/>
            <w:hideMark/>
          </w:tcPr>
          <w:p w14:paraId="7C649912"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10</w:t>
            </w:r>
          </w:p>
        </w:tc>
      </w:tr>
      <w:tr w:rsidR="00DB5270" w:rsidRPr="00DB5270" w14:paraId="4A18CABA" w14:textId="77777777" w:rsidTr="00DB5270">
        <w:trPr>
          <w:trHeight w:val="360"/>
        </w:trPr>
        <w:tc>
          <w:tcPr>
            <w:tcW w:w="814" w:type="pct"/>
            <w:shd w:val="clear" w:color="auto" w:fill="auto"/>
            <w:noWrap/>
            <w:vAlign w:val="center"/>
            <w:hideMark/>
          </w:tcPr>
          <w:p w14:paraId="5D1FDFD6" w14:textId="77777777" w:rsidR="00DB5270" w:rsidRPr="00DB5270" w:rsidRDefault="00DB5270">
            <w:pPr>
              <w:rPr>
                <w:rFonts w:asciiTheme="minorHAnsi" w:hAnsiTheme="minorHAnsi" w:cstheme="minorHAnsi"/>
                <w:sz w:val="22"/>
                <w:szCs w:val="22"/>
              </w:rPr>
            </w:pPr>
            <w:r w:rsidRPr="00DB5270">
              <w:rPr>
                <w:rFonts w:asciiTheme="minorHAnsi" w:hAnsiTheme="minorHAnsi" w:cstheme="minorHAnsi"/>
                <w:sz w:val="22"/>
                <w:szCs w:val="22"/>
              </w:rPr>
              <w:t>Cash Accrual</w:t>
            </w:r>
          </w:p>
        </w:tc>
        <w:tc>
          <w:tcPr>
            <w:tcW w:w="418" w:type="pct"/>
            <w:shd w:val="clear" w:color="auto" w:fill="auto"/>
            <w:noWrap/>
            <w:vAlign w:val="center"/>
            <w:hideMark/>
          </w:tcPr>
          <w:p w14:paraId="2ADB0E94"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1.13</w:t>
            </w:r>
          </w:p>
        </w:tc>
        <w:tc>
          <w:tcPr>
            <w:tcW w:w="419" w:type="pct"/>
            <w:shd w:val="clear" w:color="auto" w:fill="auto"/>
            <w:noWrap/>
            <w:vAlign w:val="center"/>
            <w:hideMark/>
          </w:tcPr>
          <w:p w14:paraId="30CB0494"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2.99</w:t>
            </w:r>
          </w:p>
        </w:tc>
        <w:tc>
          <w:tcPr>
            <w:tcW w:w="419" w:type="pct"/>
            <w:shd w:val="clear" w:color="auto" w:fill="auto"/>
            <w:noWrap/>
            <w:vAlign w:val="center"/>
            <w:hideMark/>
          </w:tcPr>
          <w:p w14:paraId="777B802C"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2.97</w:t>
            </w:r>
          </w:p>
        </w:tc>
        <w:tc>
          <w:tcPr>
            <w:tcW w:w="419" w:type="pct"/>
            <w:shd w:val="clear" w:color="auto" w:fill="auto"/>
            <w:noWrap/>
            <w:vAlign w:val="center"/>
            <w:hideMark/>
          </w:tcPr>
          <w:p w14:paraId="57F11317"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3.13</w:t>
            </w:r>
          </w:p>
        </w:tc>
        <w:tc>
          <w:tcPr>
            <w:tcW w:w="419" w:type="pct"/>
            <w:shd w:val="clear" w:color="auto" w:fill="auto"/>
            <w:noWrap/>
            <w:vAlign w:val="center"/>
            <w:hideMark/>
          </w:tcPr>
          <w:p w14:paraId="567643FA"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3.31</w:t>
            </w:r>
          </w:p>
        </w:tc>
        <w:tc>
          <w:tcPr>
            <w:tcW w:w="418" w:type="pct"/>
            <w:shd w:val="clear" w:color="auto" w:fill="auto"/>
            <w:noWrap/>
            <w:vAlign w:val="center"/>
            <w:hideMark/>
          </w:tcPr>
          <w:p w14:paraId="121AB9DF"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3.43</w:t>
            </w:r>
          </w:p>
        </w:tc>
        <w:tc>
          <w:tcPr>
            <w:tcW w:w="419" w:type="pct"/>
            <w:shd w:val="clear" w:color="auto" w:fill="auto"/>
            <w:noWrap/>
            <w:vAlign w:val="center"/>
            <w:hideMark/>
          </w:tcPr>
          <w:p w14:paraId="265950A4"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3.46</w:t>
            </w:r>
          </w:p>
        </w:tc>
        <w:tc>
          <w:tcPr>
            <w:tcW w:w="419" w:type="pct"/>
            <w:shd w:val="clear" w:color="auto" w:fill="auto"/>
            <w:noWrap/>
            <w:vAlign w:val="center"/>
            <w:hideMark/>
          </w:tcPr>
          <w:p w14:paraId="4B7778FF"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3.66</w:t>
            </w:r>
          </w:p>
        </w:tc>
        <w:tc>
          <w:tcPr>
            <w:tcW w:w="419" w:type="pct"/>
            <w:shd w:val="clear" w:color="auto" w:fill="auto"/>
            <w:noWrap/>
            <w:vAlign w:val="center"/>
            <w:hideMark/>
          </w:tcPr>
          <w:p w14:paraId="4169AB2C"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3.77</w:t>
            </w:r>
          </w:p>
        </w:tc>
        <w:tc>
          <w:tcPr>
            <w:tcW w:w="417" w:type="pct"/>
            <w:shd w:val="clear" w:color="auto" w:fill="auto"/>
            <w:noWrap/>
            <w:vAlign w:val="center"/>
            <w:hideMark/>
          </w:tcPr>
          <w:p w14:paraId="0DD89D57"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3.81</w:t>
            </w:r>
          </w:p>
        </w:tc>
      </w:tr>
      <w:tr w:rsidR="00DB5270" w:rsidRPr="00DB5270" w14:paraId="7F35EFA8" w14:textId="77777777" w:rsidTr="00DB5270">
        <w:trPr>
          <w:trHeight w:val="360"/>
        </w:trPr>
        <w:tc>
          <w:tcPr>
            <w:tcW w:w="814" w:type="pct"/>
            <w:shd w:val="clear" w:color="auto" w:fill="auto"/>
            <w:noWrap/>
            <w:vAlign w:val="center"/>
            <w:hideMark/>
          </w:tcPr>
          <w:p w14:paraId="34261D49" w14:textId="77777777" w:rsidR="00DB5270" w:rsidRPr="00DB5270" w:rsidRDefault="00DB5270">
            <w:pPr>
              <w:rPr>
                <w:rFonts w:asciiTheme="minorHAnsi" w:hAnsiTheme="minorHAnsi" w:cstheme="minorHAnsi"/>
                <w:sz w:val="22"/>
                <w:szCs w:val="22"/>
              </w:rPr>
            </w:pPr>
            <w:r w:rsidRPr="00DB5270">
              <w:rPr>
                <w:rFonts w:asciiTheme="minorHAnsi" w:hAnsiTheme="minorHAnsi" w:cstheme="minorHAnsi"/>
                <w:sz w:val="22"/>
                <w:szCs w:val="22"/>
              </w:rPr>
              <w:t>Accumulated Cash Accrual</w:t>
            </w:r>
          </w:p>
        </w:tc>
        <w:tc>
          <w:tcPr>
            <w:tcW w:w="418" w:type="pct"/>
            <w:shd w:val="clear" w:color="auto" w:fill="auto"/>
            <w:noWrap/>
            <w:vAlign w:val="center"/>
            <w:hideMark/>
          </w:tcPr>
          <w:p w14:paraId="353E3996"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1.13</w:t>
            </w:r>
          </w:p>
        </w:tc>
        <w:tc>
          <w:tcPr>
            <w:tcW w:w="419" w:type="pct"/>
            <w:shd w:val="clear" w:color="auto" w:fill="auto"/>
            <w:noWrap/>
            <w:vAlign w:val="center"/>
            <w:hideMark/>
          </w:tcPr>
          <w:p w14:paraId="2F33EE95"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4.12</w:t>
            </w:r>
          </w:p>
        </w:tc>
        <w:tc>
          <w:tcPr>
            <w:tcW w:w="419" w:type="pct"/>
            <w:shd w:val="clear" w:color="auto" w:fill="auto"/>
            <w:noWrap/>
            <w:vAlign w:val="center"/>
            <w:hideMark/>
          </w:tcPr>
          <w:p w14:paraId="7654A1B8"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7.09</w:t>
            </w:r>
          </w:p>
        </w:tc>
        <w:tc>
          <w:tcPr>
            <w:tcW w:w="419" w:type="pct"/>
            <w:shd w:val="clear" w:color="auto" w:fill="auto"/>
            <w:noWrap/>
            <w:vAlign w:val="center"/>
            <w:hideMark/>
          </w:tcPr>
          <w:p w14:paraId="27CCF6A6"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10.22</w:t>
            </w:r>
          </w:p>
        </w:tc>
        <w:tc>
          <w:tcPr>
            <w:tcW w:w="419" w:type="pct"/>
            <w:shd w:val="clear" w:color="auto" w:fill="auto"/>
            <w:noWrap/>
            <w:vAlign w:val="center"/>
            <w:hideMark/>
          </w:tcPr>
          <w:p w14:paraId="7D1EF9DF"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13.53</w:t>
            </w:r>
          </w:p>
        </w:tc>
        <w:tc>
          <w:tcPr>
            <w:tcW w:w="418" w:type="pct"/>
            <w:shd w:val="clear" w:color="auto" w:fill="auto"/>
            <w:noWrap/>
            <w:vAlign w:val="center"/>
            <w:hideMark/>
          </w:tcPr>
          <w:p w14:paraId="2864C95D"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16.97</w:t>
            </w:r>
          </w:p>
        </w:tc>
        <w:tc>
          <w:tcPr>
            <w:tcW w:w="419" w:type="pct"/>
            <w:shd w:val="clear" w:color="auto" w:fill="auto"/>
            <w:noWrap/>
            <w:vAlign w:val="center"/>
            <w:hideMark/>
          </w:tcPr>
          <w:p w14:paraId="3D8DB73F"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20.43</w:t>
            </w:r>
          </w:p>
        </w:tc>
        <w:tc>
          <w:tcPr>
            <w:tcW w:w="419" w:type="pct"/>
            <w:shd w:val="clear" w:color="auto" w:fill="auto"/>
            <w:noWrap/>
            <w:vAlign w:val="center"/>
            <w:hideMark/>
          </w:tcPr>
          <w:p w14:paraId="00BBCA27"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24.09</w:t>
            </w:r>
          </w:p>
        </w:tc>
        <w:tc>
          <w:tcPr>
            <w:tcW w:w="419" w:type="pct"/>
            <w:shd w:val="clear" w:color="auto" w:fill="auto"/>
            <w:noWrap/>
            <w:vAlign w:val="center"/>
            <w:hideMark/>
          </w:tcPr>
          <w:p w14:paraId="3F46DA9D"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27.86</w:t>
            </w:r>
          </w:p>
        </w:tc>
        <w:tc>
          <w:tcPr>
            <w:tcW w:w="417" w:type="pct"/>
            <w:shd w:val="clear" w:color="auto" w:fill="auto"/>
            <w:noWrap/>
            <w:vAlign w:val="center"/>
            <w:hideMark/>
          </w:tcPr>
          <w:p w14:paraId="1C3D8577"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31.67</w:t>
            </w:r>
          </w:p>
        </w:tc>
      </w:tr>
      <w:tr w:rsidR="00DB5270" w:rsidRPr="00DB5270" w14:paraId="29F9D15A" w14:textId="77777777" w:rsidTr="00DB5270">
        <w:trPr>
          <w:trHeight w:val="360"/>
        </w:trPr>
        <w:tc>
          <w:tcPr>
            <w:tcW w:w="814" w:type="pct"/>
            <w:shd w:val="clear" w:color="auto" w:fill="auto"/>
            <w:noWrap/>
            <w:vAlign w:val="center"/>
            <w:hideMark/>
          </w:tcPr>
          <w:p w14:paraId="53380088" w14:textId="77777777" w:rsidR="00DB5270" w:rsidRPr="00DB5270" w:rsidRDefault="00DB5270">
            <w:pPr>
              <w:rPr>
                <w:rFonts w:asciiTheme="minorHAnsi" w:hAnsiTheme="minorHAnsi" w:cstheme="minorHAnsi"/>
                <w:sz w:val="22"/>
                <w:szCs w:val="22"/>
              </w:rPr>
            </w:pPr>
            <w:r w:rsidRPr="00DB5270">
              <w:rPr>
                <w:rFonts w:asciiTheme="minorHAnsi" w:hAnsiTheme="minorHAnsi" w:cstheme="minorHAnsi"/>
                <w:sz w:val="22"/>
                <w:szCs w:val="22"/>
              </w:rPr>
              <w:t>TPC</w:t>
            </w:r>
          </w:p>
        </w:tc>
        <w:tc>
          <w:tcPr>
            <w:tcW w:w="4186" w:type="pct"/>
            <w:gridSpan w:val="10"/>
            <w:shd w:val="clear" w:color="auto" w:fill="auto"/>
            <w:noWrap/>
            <w:vAlign w:val="center"/>
            <w:hideMark/>
          </w:tcPr>
          <w:p w14:paraId="524B333F" w14:textId="667940D4" w:rsidR="00DB5270" w:rsidRPr="00DB5270" w:rsidRDefault="00DB5270" w:rsidP="00DB5270">
            <w:pPr>
              <w:jc w:val="center"/>
              <w:rPr>
                <w:rFonts w:asciiTheme="minorHAnsi" w:hAnsiTheme="minorHAnsi" w:cstheme="minorHAnsi"/>
                <w:sz w:val="22"/>
                <w:szCs w:val="22"/>
              </w:rPr>
            </w:pPr>
            <w:r>
              <w:rPr>
                <w:rFonts w:asciiTheme="minorHAnsi" w:hAnsiTheme="minorHAnsi" w:cstheme="minorHAnsi"/>
                <w:sz w:val="22"/>
                <w:szCs w:val="22"/>
              </w:rPr>
              <w:t>INR 18.30 Cr.</w:t>
            </w:r>
          </w:p>
        </w:tc>
      </w:tr>
      <w:tr w:rsidR="00DB5270" w:rsidRPr="00DB5270" w14:paraId="5C6CFF8E" w14:textId="77777777" w:rsidTr="00DB5270">
        <w:trPr>
          <w:trHeight w:val="360"/>
        </w:trPr>
        <w:tc>
          <w:tcPr>
            <w:tcW w:w="814" w:type="pct"/>
            <w:shd w:val="clear" w:color="000000" w:fill="002060"/>
            <w:noWrap/>
            <w:vAlign w:val="center"/>
            <w:hideMark/>
          </w:tcPr>
          <w:p w14:paraId="6FE13EE3" w14:textId="77777777" w:rsidR="00DB5270" w:rsidRPr="00DB5270" w:rsidRDefault="00DB5270">
            <w:pPr>
              <w:rPr>
                <w:rFonts w:asciiTheme="minorHAnsi" w:hAnsiTheme="minorHAnsi" w:cstheme="minorHAnsi"/>
                <w:b/>
                <w:bCs/>
                <w:sz w:val="22"/>
                <w:szCs w:val="22"/>
              </w:rPr>
            </w:pPr>
            <w:r w:rsidRPr="00DB5270">
              <w:rPr>
                <w:rFonts w:asciiTheme="minorHAnsi" w:hAnsiTheme="minorHAnsi" w:cstheme="minorHAnsi"/>
                <w:b/>
                <w:bCs/>
                <w:sz w:val="22"/>
                <w:szCs w:val="22"/>
              </w:rPr>
              <w:t>Payback Period</w:t>
            </w:r>
          </w:p>
        </w:tc>
        <w:tc>
          <w:tcPr>
            <w:tcW w:w="4186" w:type="pct"/>
            <w:gridSpan w:val="10"/>
            <w:shd w:val="clear" w:color="000000" w:fill="002060"/>
            <w:noWrap/>
            <w:vAlign w:val="center"/>
            <w:hideMark/>
          </w:tcPr>
          <w:p w14:paraId="1D0B7AA6" w14:textId="5632C7BC" w:rsidR="00DB5270" w:rsidRPr="00DB5270" w:rsidRDefault="00DB5270" w:rsidP="00DB5270">
            <w:pPr>
              <w:jc w:val="center"/>
              <w:rPr>
                <w:rFonts w:asciiTheme="minorHAnsi" w:hAnsiTheme="minorHAnsi" w:cstheme="minorHAnsi"/>
                <w:b/>
                <w:bCs/>
                <w:sz w:val="22"/>
                <w:szCs w:val="22"/>
              </w:rPr>
            </w:pPr>
            <w:r>
              <w:rPr>
                <w:rFonts w:asciiTheme="minorHAnsi" w:hAnsiTheme="minorHAnsi" w:cstheme="minorHAnsi"/>
                <w:b/>
                <w:bCs/>
                <w:sz w:val="22"/>
                <w:szCs w:val="22"/>
              </w:rPr>
              <w:t>6.38 Years</w:t>
            </w:r>
          </w:p>
        </w:tc>
      </w:tr>
    </w:tbl>
    <w:p w14:paraId="3923C45F" w14:textId="5E180929" w:rsidR="00B73EE0" w:rsidRDefault="00B73EE0" w:rsidP="002A5C4E">
      <w:pPr>
        <w:pStyle w:val="ListParagraph"/>
        <w:autoSpaceDE w:val="0"/>
        <w:autoSpaceDN w:val="0"/>
        <w:adjustRightInd w:val="0"/>
        <w:spacing w:before="240" w:line="360" w:lineRule="auto"/>
        <w:ind w:left="1134" w:right="-1108"/>
        <w:jc w:val="both"/>
        <w:rPr>
          <w:rFonts w:ascii="Arial" w:hAnsi="Arial" w:cs="Arial"/>
          <w:sz w:val="22"/>
          <w:szCs w:val="22"/>
        </w:rPr>
      </w:pPr>
      <w:r w:rsidRPr="0027074E">
        <w:rPr>
          <w:rFonts w:ascii="Arial" w:hAnsi="Arial" w:cs="Arial"/>
          <w:sz w:val="22"/>
          <w:szCs w:val="22"/>
        </w:rPr>
        <w:t xml:space="preserve">Thus, the </w:t>
      </w:r>
      <w:r w:rsidR="00DB5270">
        <w:rPr>
          <w:rFonts w:ascii="Arial" w:hAnsi="Arial" w:cs="Arial"/>
          <w:sz w:val="22"/>
          <w:szCs w:val="22"/>
        </w:rPr>
        <w:t xml:space="preserve">Noida cold storage </w:t>
      </w:r>
      <w:r w:rsidRPr="0027074E">
        <w:rPr>
          <w:rFonts w:ascii="Arial" w:hAnsi="Arial" w:cs="Arial"/>
          <w:sz w:val="22"/>
          <w:szCs w:val="22"/>
        </w:rPr>
        <w:t xml:space="preserve">project will be having a payback period of </w:t>
      </w:r>
      <w:r w:rsidR="00DB5270">
        <w:rPr>
          <w:rFonts w:ascii="Arial" w:hAnsi="Arial" w:cs="Arial"/>
          <w:b/>
          <w:sz w:val="22"/>
          <w:szCs w:val="22"/>
        </w:rPr>
        <w:t>6.38</w:t>
      </w:r>
      <w:r w:rsidRPr="00C27739">
        <w:rPr>
          <w:rFonts w:ascii="Arial" w:hAnsi="Arial" w:cs="Arial"/>
          <w:b/>
          <w:sz w:val="22"/>
          <w:szCs w:val="22"/>
        </w:rPr>
        <w:t xml:space="preserve"> years</w:t>
      </w:r>
      <w:r w:rsidRPr="0027074E">
        <w:rPr>
          <w:rFonts w:ascii="Arial" w:hAnsi="Arial" w:cs="Arial"/>
          <w:sz w:val="22"/>
          <w:szCs w:val="22"/>
        </w:rPr>
        <w:t xml:space="preserve"> and</w:t>
      </w:r>
      <w:r w:rsidR="00C27739">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DB5270">
        <w:rPr>
          <w:rFonts w:ascii="Arial" w:hAnsi="Arial" w:cs="Arial"/>
          <w:b/>
          <w:sz w:val="22"/>
          <w:szCs w:val="22"/>
        </w:rPr>
        <w:t>20.73</w:t>
      </w:r>
      <w:r w:rsidR="00C27739" w:rsidRPr="00C27739">
        <w:rPr>
          <w:rFonts w:ascii="Arial" w:hAnsi="Arial" w:cs="Arial"/>
          <w:b/>
          <w:sz w:val="22"/>
          <w:szCs w:val="22"/>
        </w:rPr>
        <w:t xml:space="preserve"> Crore</w:t>
      </w:r>
      <w:r w:rsidRPr="0027074E">
        <w:rPr>
          <w:rFonts w:ascii="Arial" w:hAnsi="Arial" w:cs="Arial"/>
          <w:sz w:val="22"/>
          <w:szCs w:val="22"/>
        </w:rPr>
        <w:t xml:space="preserve"> &amp; </w:t>
      </w:r>
      <w:r w:rsidR="00DB5270">
        <w:rPr>
          <w:rFonts w:ascii="Arial" w:hAnsi="Arial" w:cs="Arial"/>
          <w:b/>
          <w:sz w:val="22"/>
          <w:szCs w:val="22"/>
        </w:rPr>
        <w:t>26.09</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sidR="00147F5F">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2C314602" w14:textId="77777777" w:rsidR="001E519E" w:rsidRDefault="001E519E" w:rsidP="001E519E">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14:paraId="795777DD" w14:textId="50BC5008" w:rsidR="001E519E" w:rsidRDefault="001E519E" w:rsidP="002D5ACF">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sidR="002A5C4E">
        <w:rPr>
          <w:rFonts w:ascii="Arial" w:hAnsi="Arial" w:cs="Arial"/>
          <w:sz w:val="22"/>
          <w:szCs w:val="22"/>
        </w:rPr>
        <w:t>various expected variables</w:t>
      </w:r>
      <w:r w:rsidRPr="001F7470">
        <w:rPr>
          <w:rFonts w:ascii="Arial" w:hAnsi="Arial" w:cs="Arial"/>
          <w:sz w:val="22"/>
          <w:szCs w:val="22"/>
        </w:rPr>
        <w:t xml:space="preserve"> has been shown in the below table:</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7"/>
        <w:gridCol w:w="2181"/>
        <w:gridCol w:w="2181"/>
        <w:gridCol w:w="2181"/>
        <w:gridCol w:w="2181"/>
      </w:tblGrid>
      <w:tr w:rsidR="002A5C4E" w:rsidRPr="002A5C4E" w14:paraId="03F8DC22" w14:textId="77777777" w:rsidTr="002A5C4E">
        <w:trPr>
          <w:trHeight w:val="360"/>
        </w:trPr>
        <w:tc>
          <w:tcPr>
            <w:tcW w:w="1860" w:type="pct"/>
            <w:shd w:val="clear" w:color="auto" w:fill="002060"/>
            <w:noWrap/>
            <w:vAlign w:val="center"/>
            <w:hideMark/>
          </w:tcPr>
          <w:p w14:paraId="60D22434"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Sensitivity Analysis</w:t>
            </w:r>
          </w:p>
        </w:tc>
        <w:tc>
          <w:tcPr>
            <w:tcW w:w="785" w:type="pct"/>
            <w:shd w:val="clear" w:color="auto" w:fill="002060"/>
            <w:noWrap/>
            <w:vAlign w:val="center"/>
            <w:hideMark/>
          </w:tcPr>
          <w:p w14:paraId="78C3D1E7" w14:textId="77777777" w:rsidR="002A5C4E" w:rsidRPr="002A5C4E" w:rsidRDefault="002A5C4E" w:rsidP="002A5C4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Average DSCR</w:t>
            </w:r>
          </w:p>
        </w:tc>
        <w:tc>
          <w:tcPr>
            <w:tcW w:w="785" w:type="pct"/>
            <w:shd w:val="clear" w:color="auto" w:fill="002060"/>
            <w:noWrap/>
            <w:vAlign w:val="center"/>
            <w:hideMark/>
          </w:tcPr>
          <w:p w14:paraId="0B588428" w14:textId="77777777" w:rsidR="002A5C4E" w:rsidRPr="002A5C4E" w:rsidRDefault="002A5C4E" w:rsidP="002A5C4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NPV</w:t>
            </w:r>
          </w:p>
        </w:tc>
        <w:tc>
          <w:tcPr>
            <w:tcW w:w="785" w:type="pct"/>
            <w:shd w:val="clear" w:color="auto" w:fill="002060"/>
            <w:noWrap/>
            <w:vAlign w:val="center"/>
            <w:hideMark/>
          </w:tcPr>
          <w:p w14:paraId="5DD2A21C" w14:textId="77777777" w:rsidR="002A5C4E" w:rsidRPr="002A5C4E" w:rsidRDefault="002A5C4E" w:rsidP="002A5C4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IRR</w:t>
            </w:r>
          </w:p>
        </w:tc>
        <w:tc>
          <w:tcPr>
            <w:tcW w:w="785" w:type="pct"/>
            <w:shd w:val="clear" w:color="auto" w:fill="002060"/>
            <w:noWrap/>
            <w:vAlign w:val="center"/>
            <w:hideMark/>
          </w:tcPr>
          <w:p w14:paraId="74A1F31F" w14:textId="77777777" w:rsidR="002A5C4E" w:rsidRPr="002A5C4E" w:rsidRDefault="002A5C4E" w:rsidP="002A5C4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Payback Period</w:t>
            </w:r>
          </w:p>
        </w:tc>
      </w:tr>
      <w:tr w:rsidR="002A5C4E" w:rsidRPr="002A5C4E" w14:paraId="75D630D7" w14:textId="77777777" w:rsidTr="002A5C4E">
        <w:trPr>
          <w:trHeight w:val="368"/>
        </w:trPr>
        <w:tc>
          <w:tcPr>
            <w:tcW w:w="1860" w:type="pct"/>
            <w:shd w:val="clear" w:color="auto" w:fill="DBE5F1" w:themeFill="accent1" w:themeFillTint="33"/>
            <w:noWrap/>
            <w:vAlign w:val="center"/>
            <w:hideMark/>
          </w:tcPr>
          <w:p w14:paraId="7D21BF2B"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As a base case</w:t>
            </w:r>
          </w:p>
        </w:tc>
        <w:tc>
          <w:tcPr>
            <w:tcW w:w="785" w:type="pct"/>
            <w:shd w:val="clear" w:color="auto" w:fill="auto"/>
            <w:noWrap/>
            <w:vAlign w:val="center"/>
            <w:hideMark/>
          </w:tcPr>
          <w:p w14:paraId="12AFC504"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1.67</w:t>
            </w:r>
          </w:p>
        </w:tc>
        <w:tc>
          <w:tcPr>
            <w:tcW w:w="785" w:type="pct"/>
            <w:shd w:val="clear" w:color="auto" w:fill="auto"/>
            <w:noWrap/>
            <w:vAlign w:val="center"/>
            <w:hideMark/>
          </w:tcPr>
          <w:p w14:paraId="7C25EF9C"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20.73 Crore</w:t>
            </w:r>
          </w:p>
        </w:tc>
        <w:tc>
          <w:tcPr>
            <w:tcW w:w="785" w:type="pct"/>
            <w:shd w:val="clear" w:color="auto" w:fill="auto"/>
            <w:noWrap/>
            <w:vAlign w:val="center"/>
            <w:hideMark/>
          </w:tcPr>
          <w:p w14:paraId="5666269C"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26.09%</w:t>
            </w:r>
          </w:p>
        </w:tc>
        <w:tc>
          <w:tcPr>
            <w:tcW w:w="785" w:type="pct"/>
            <w:shd w:val="clear" w:color="auto" w:fill="auto"/>
            <w:noWrap/>
            <w:vAlign w:val="center"/>
            <w:hideMark/>
          </w:tcPr>
          <w:p w14:paraId="27E42117"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6.38 years</w:t>
            </w:r>
          </w:p>
        </w:tc>
      </w:tr>
      <w:tr w:rsidR="002A5C4E" w:rsidRPr="002A5C4E" w14:paraId="6D7BB372" w14:textId="77777777" w:rsidTr="002A5C4E">
        <w:trPr>
          <w:trHeight w:val="415"/>
        </w:trPr>
        <w:tc>
          <w:tcPr>
            <w:tcW w:w="1860" w:type="pct"/>
            <w:shd w:val="clear" w:color="auto" w:fill="DBE5F1" w:themeFill="accent1" w:themeFillTint="33"/>
            <w:noWrap/>
            <w:vAlign w:val="center"/>
            <w:hideMark/>
          </w:tcPr>
          <w:p w14:paraId="351C9EDE" w14:textId="4441D683"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5%</w:t>
            </w:r>
          </w:p>
        </w:tc>
        <w:tc>
          <w:tcPr>
            <w:tcW w:w="785" w:type="pct"/>
            <w:shd w:val="clear" w:color="auto" w:fill="auto"/>
            <w:noWrap/>
            <w:vAlign w:val="center"/>
            <w:hideMark/>
          </w:tcPr>
          <w:p w14:paraId="260780BE"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1.48</w:t>
            </w:r>
          </w:p>
        </w:tc>
        <w:tc>
          <w:tcPr>
            <w:tcW w:w="785" w:type="pct"/>
            <w:shd w:val="clear" w:color="auto" w:fill="auto"/>
            <w:noWrap/>
            <w:vAlign w:val="center"/>
            <w:hideMark/>
          </w:tcPr>
          <w:p w14:paraId="08E2C78D"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15.79 Crore</w:t>
            </w:r>
          </w:p>
        </w:tc>
        <w:tc>
          <w:tcPr>
            <w:tcW w:w="785" w:type="pct"/>
            <w:shd w:val="clear" w:color="auto" w:fill="auto"/>
            <w:noWrap/>
            <w:vAlign w:val="center"/>
            <w:hideMark/>
          </w:tcPr>
          <w:p w14:paraId="7F0E2D7B"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22.96%</w:t>
            </w:r>
          </w:p>
        </w:tc>
        <w:tc>
          <w:tcPr>
            <w:tcW w:w="785" w:type="pct"/>
            <w:shd w:val="clear" w:color="auto" w:fill="auto"/>
            <w:noWrap/>
            <w:vAlign w:val="center"/>
            <w:hideMark/>
          </w:tcPr>
          <w:p w14:paraId="5DF3CFE7"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7.23 years</w:t>
            </w:r>
          </w:p>
        </w:tc>
      </w:tr>
      <w:tr w:rsidR="002A5C4E" w:rsidRPr="002A5C4E" w14:paraId="7919F5B7" w14:textId="77777777" w:rsidTr="002A5C4E">
        <w:trPr>
          <w:trHeight w:val="408"/>
        </w:trPr>
        <w:tc>
          <w:tcPr>
            <w:tcW w:w="1860" w:type="pct"/>
            <w:shd w:val="clear" w:color="auto" w:fill="DBE5F1" w:themeFill="accent1" w:themeFillTint="33"/>
            <w:noWrap/>
            <w:vAlign w:val="center"/>
            <w:hideMark/>
          </w:tcPr>
          <w:p w14:paraId="3DA01726"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10%</w:t>
            </w:r>
          </w:p>
        </w:tc>
        <w:tc>
          <w:tcPr>
            <w:tcW w:w="785" w:type="pct"/>
            <w:shd w:val="clear" w:color="auto" w:fill="auto"/>
            <w:noWrap/>
            <w:vAlign w:val="center"/>
            <w:hideMark/>
          </w:tcPr>
          <w:p w14:paraId="41A4D4A9"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1.28</w:t>
            </w:r>
          </w:p>
        </w:tc>
        <w:tc>
          <w:tcPr>
            <w:tcW w:w="785" w:type="pct"/>
            <w:shd w:val="clear" w:color="auto" w:fill="auto"/>
            <w:noWrap/>
            <w:vAlign w:val="center"/>
            <w:hideMark/>
          </w:tcPr>
          <w:p w14:paraId="6B7F38A6"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10.85 Crore</w:t>
            </w:r>
          </w:p>
        </w:tc>
        <w:tc>
          <w:tcPr>
            <w:tcW w:w="785" w:type="pct"/>
            <w:shd w:val="clear" w:color="auto" w:fill="auto"/>
            <w:noWrap/>
            <w:vAlign w:val="center"/>
            <w:hideMark/>
          </w:tcPr>
          <w:p w14:paraId="0AAD2FAB"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19.50%</w:t>
            </w:r>
          </w:p>
        </w:tc>
        <w:tc>
          <w:tcPr>
            <w:tcW w:w="785" w:type="pct"/>
            <w:shd w:val="clear" w:color="auto" w:fill="auto"/>
            <w:noWrap/>
            <w:vAlign w:val="center"/>
            <w:hideMark/>
          </w:tcPr>
          <w:p w14:paraId="310A743C"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8.45 years</w:t>
            </w:r>
          </w:p>
        </w:tc>
      </w:tr>
      <w:tr w:rsidR="002A5C4E" w:rsidRPr="002A5C4E" w14:paraId="384C506D" w14:textId="77777777" w:rsidTr="002A5C4E">
        <w:trPr>
          <w:trHeight w:val="414"/>
        </w:trPr>
        <w:tc>
          <w:tcPr>
            <w:tcW w:w="1860" w:type="pct"/>
            <w:shd w:val="clear" w:color="auto" w:fill="DBE5F1" w:themeFill="accent1" w:themeFillTint="33"/>
            <w:noWrap/>
            <w:vAlign w:val="center"/>
            <w:hideMark/>
          </w:tcPr>
          <w:p w14:paraId="73F4581A"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5%</w:t>
            </w:r>
          </w:p>
        </w:tc>
        <w:tc>
          <w:tcPr>
            <w:tcW w:w="785" w:type="pct"/>
            <w:shd w:val="clear" w:color="auto" w:fill="auto"/>
            <w:noWrap/>
            <w:vAlign w:val="center"/>
            <w:hideMark/>
          </w:tcPr>
          <w:p w14:paraId="7FE4C990"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1.56</w:t>
            </w:r>
          </w:p>
        </w:tc>
        <w:tc>
          <w:tcPr>
            <w:tcW w:w="785" w:type="pct"/>
            <w:shd w:val="clear" w:color="auto" w:fill="auto"/>
            <w:noWrap/>
            <w:vAlign w:val="center"/>
            <w:hideMark/>
          </w:tcPr>
          <w:p w14:paraId="07159DB7"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17.44 Crore</w:t>
            </w:r>
          </w:p>
        </w:tc>
        <w:tc>
          <w:tcPr>
            <w:tcW w:w="785" w:type="pct"/>
            <w:shd w:val="clear" w:color="auto" w:fill="auto"/>
            <w:noWrap/>
            <w:vAlign w:val="center"/>
            <w:hideMark/>
          </w:tcPr>
          <w:p w14:paraId="63502775"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24.06%</w:t>
            </w:r>
          </w:p>
        </w:tc>
        <w:tc>
          <w:tcPr>
            <w:tcW w:w="785" w:type="pct"/>
            <w:shd w:val="clear" w:color="auto" w:fill="auto"/>
            <w:noWrap/>
            <w:vAlign w:val="center"/>
            <w:hideMark/>
          </w:tcPr>
          <w:p w14:paraId="15069344"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6.87 years</w:t>
            </w:r>
          </w:p>
        </w:tc>
      </w:tr>
      <w:tr w:rsidR="002A5C4E" w:rsidRPr="002A5C4E" w14:paraId="0A60C2DA" w14:textId="77777777" w:rsidTr="002A5C4E">
        <w:trPr>
          <w:trHeight w:val="419"/>
        </w:trPr>
        <w:tc>
          <w:tcPr>
            <w:tcW w:w="1860" w:type="pct"/>
            <w:shd w:val="clear" w:color="auto" w:fill="DBE5F1" w:themeFill="accent1" w:themeFillTint="33"/>
            <w:noWrap/>
            <w:vAlign w:val="center"/>
            <w:hideMark/>
          </w:tcPr>
          <w:p w14:paraId="62B62C54"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10%</w:t>
            </w:r>
          </w:p>
        </w:tc>
        <w:tc>
          <w:tcPr>
            <w:tcW w:w="785" w:type="pct"/>
            <w:shd w:val="clear" w:color="auto" w:fill="auto"/>
            <w:noWrap/>
            <w:vAlign w:val="center"/>
            <w:hideMark/>
          </w:tcPr>
          <w:p w14:paraId="01CF7E57"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1.43</w:t>
            </w:r>
          </w:p>
        </w:tc>
        <w:tc>
          <w:tcPr>
            <w:tcW w:w="785" w:type="pct"/>
            <w:shd w:val="clear" w:color="auto" w:fill="auto"/>
            <w:noWrap/>
            <w:vAlign w:val="center"/>
            <w:hideMark/>
          </w:tcPr>
          <w:p w14:paraId="102E91B2"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14.15 Crore</w:t>
            </w:r>
          </w:p>
        </w:tc>
        <w:tc>
          <w:tcPr>
            <w:tcW w:w="785" w:type="pct"/>
            <w:shd w:val="clear" w:color="auto" w:fill="auto"/>
            <w:noWrap/>
            <w:vAlign w:val="center"/>
            <w:hideMark/>
          </w:tcPr>
          <w:p w14:paraId="65981515"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21.90%</w:t>
            </w:r>
          </w:p>
        </w:tc>
        <w:tc>
          <w:tcPr>
            <w:tcW w:w="785" w:type="pct"/>
            <w:shd w:val="clear" w:color="auto" w:fill="auto"/>
            <w:noWrap/>
            <w:vAlign w:val="center"/>
            <w:hideMark/>
          </w:tcPr>
          <w:p w14:paraId="166DB90C"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7.51 years</w:t>
            </w:r>
          </w:p>
        </w:tc>
      </w:tr>
      <w:tr w:rsidR="002A5C4E" w:rsidRPr="002A5C4E" w14:paraId="2588EE1B" w14:textId="77777777" w:rsidTr="002A5C4E">
        <w:trPr>
          <w:trHeight w:val="411"/>
        </w:trPr>
        <w:tc>
          <w:tcPr>
            <w:tcW w:w="1860" w:type="pct"/>
            <w:shd w:val="clear" w:color="auto" w:fill="DBE5F1" w:themeFill="accent1" w:themeFillTint="33"/>
            <w:noWrap/>
            <w:vAlign w:val="center"/>
            <w:hideMark/>
          </w:tcPr>
          <w:p w14:paraId="3D1FCF3B"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lastRenderedPageBreak/>
              <w:t>If interest rate increased by 0.5%</w:t>
            </w:r>
          </w:p>
        </w:tc>
        <w:tc>
          <w:tcPr>
            <w:tcW w:w="785" w:type="pct"/>
            <w:shd w:val="clear" w:color="auto" w:fill="auto"/>
            <w:noWrap/>
            <w:vAlign w:val="center"/>
            <w:hideMark/>
          </w:tcPr>
          <w:p w14:paraId="085DE074"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1.63</w:t>
            </w:r>
          </w:p>
        </w:tc>
        <w:tc>
          <w:tcPr>
            <w:tcW w:w="785" w:type="pct"/>
            <w:shd w:val="clear" w:color="auto" w:fill="auto"/>
            <w:noWrap/>
            <w:vAlign w:val="center"/>
            <w:hideMark/>
          </w:tcPr>
          <w:p w14:paraId="147889B3"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19.58 Crore</w:t>
            </w:r>
          </w:p>
        </w:tc>
        <w:tc>
          <w:tcPr>
            <w:tcW w:w="785" w:type="pct"/>
            <w:shd w:val="clear" w:color="auto" w:fill="auto"/>
            <w:noWrap/>
            <w:vAlign w:val="center"/>
            <w:hideMark/>
          </w:tcPr>
          <w:p w14:paraId="6F475D69"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25.84%</w:t>
            </w:r>
          </w:p>
        </w:tc>
        <w:tc>
          <w:tcPr>
            <w:tcW w:w="785" w:type="pct"/>
            <w:shd w:val="clear" w:color="auto" w:fill="auto"/>
            <w:noWrap/>
            <w:vAlign w:val="center"/>
            <w:hideMark/>
          </w:tcPr>
          <w:p w14:paraId="1FD766A1"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6.47 years</w:t>
            </w:r>
          </w:p>
        </w:tc>
      </w:tr>
      <w:tr w:rsidR="002A5C4E" w:rsidRPr="002A5C4E" w14:paraId="2A414256" w14:textId="77777777" w:rsidTr="002A5C4E">
        <w:trPr>
          <w:trHeight w:val="418"/>
        </w:trPr>
        <w:tc>
          <w:tcPr>
            <w:tcW w:w="1860" w:type="pct"/>
            <w:shd w:val="clear" w:color="auto" w:fill="DBE5F1" w:themeFill="accent1" w:themeFillTint="33"/>
            <w:noWrap/>
            <w:vAlign w:val="center"/>
            <w:hideMark/>
          </w:tcPr>
          <w:p w14:paraId="11233D74"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1%</w:t>
            </w:r>
          </w:p>
        </w:tc>
        <w:tc>
          <w:tcPr>
            <w:tcW w:w="785" w:type="pct"/>
            <w:shd w:val="clear" w:color="auto" w:fill="auto"/>
            <w:noWrap/>
            <w:vAlign w:val="center"/>
            <w:hideMark/>
          </w:tcPr>
          <w:p w14:paraId="0FF95519"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1.60</w:t>
            </w:r>
          </w:p>
        </w:tc>
        <w:tc>
          <w:tcPr>
            <w:tcW w:w="785" w:type="pct"/>
            <w:shd w:val="clear" w:color="auto" w:fill="auto"/>
            <w:noWrap/>
            <w:vAlign w:val="center"/>
            <w:hideMark/>
          </w:tcPr>
          <w:p w14:paraId="6B425E45"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18.50 Crore</w:t>
            </w:r>
          </w:p>
        </w:tc>
        <w:tc>
          <w:tcPr>
            <w:tcW w:w="785" w:type="pct"/>
            <w:shd w:val="clear" w:color="auto" w:fill="auto"/>
            <w:noWrap/>
            <w:vAlign w:val="center"/>
            <w:hideMark/>
          </w:tcPr>
          <w:p w14:paraId="6C277420"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25.60%</w:t>
            </w:r>
          </w:p>
        </w:tc>
        <w:tc>
          <w:tcPr>
            <w:tcW w:w="785" w:type="pct"/>
            <w:shd w:val="clear" w:color="auto" w:fill="auto"/>
            <w:noWrap/>
            <w:vAlign w:val="center"/>
            <w:hideMark/>
          </w:tcPr>
          <w:p w14:paraId="409EE197"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6.55 years</w:t>
            </w:r>
          </w:p>
        </w:tc>
      </w:tr>
      <w:tr w:rsidR="002A5C4E" w:rsidRPr="002A5C4E" w14:paraId="566EAE8F" w14:textId="77777777" w:rsidTr="002A5C4E">
        <w:trPr>
          <w:trHeight w:val="410"/>
        </w:trPr>
        <w:tc>
          <w:tcPr>
            <w:tcW w:w="1860" w:type="pct"/>
            <w:shd w:val="clear" w:color="auto" w:fill="DBE5F1" w:themeFill="accent1" w:themeFillTint="33"/>
            <w:noWrap/>
            <w:vAlign w:val="center"/>
            <w:hideMark/>
          </w:tcPr>
          <w:p w14:paraId="249AA6F9"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Repairs &amp; Maintenance Expenses  increased by 1%</w:t>
            </w:r>
          </w:p>
        </w:tc>
        <w:tc>
          <w:tcPr>
            <w:tcW w:w="785" w:type="pct"/>
            <w:shd w:val="clear" w:color="auto" w:fill="auto"/>
            <w:noWrap/>
            <w:vAlign w:val="center"/>
            <w:hideMark/>
          </w:tcPr>
          <w:p w14:paraId="5C046E1B"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1.64</w:t>
            </w:r>
          </w:p>
        </w:tc>
        <w:tc>
          <w:tcPr>
            <w:tcW w:w="785" w:type="pct"/>
            <w:shd w:val="clear" w:color="auto" w:fill="auto"/>
            <w:noWrap/>
            <w:vAlign w:val="center"/>
            <w:hideMark/>
          </w:tcPr>
          <w:p w14:paraId="3100DEDF"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19.65 Crore</w:t>
            </w:r>
          </w:p>
        </w:tc>
        <w:tc>
          <w:tcPr>
            <w:tcW w:w="785" w:type="pct"/>
            <w:shd w:val="clear" w:color="auto" w:fill="auto"/>
            <w:noWrap/>
            <w:vAlign w:val="center"/>
            <w:hideMark/>
          </w:tcPr>
          <w:p w14:paraId="0972DB6B"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25.51%</w:t>
            </w:r>
          </w:p>
        </w:tc>
        <w:tc>
          <w:tcPr>
            <w:tcW w:w="785" w:type="pct"/>
            <w:shd w:val="clear" w:color="auto" w:fill="auto"/>
            <w:noWrap/>
            <w:vAlign w:val="center"/>
            <w:hideMark/>
          </w:tcPr>
          <w:p w14:paraId="16585983"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6.53 years</w:t>
            </w:r>
          </w:p>
        </w:tc>
      </w:tr>
      <w:tr w:rsidR="002A5C4E" w:rsidRPr="002A5C4E" w14:paraId="38143744" w14:textId="77777777" w:rsidTr="002A5C4E">
        <w:trPr>
          <w:trHeight w:val="415"/>
        </w:trPr>
        <w:tc>
          <w:tcPr>
            <w:tcW w:w="1860" w:type="pct"/>
            <w:shd w:val="clear" w:color="auto" w:fill="DBE5F1" w:themeFill="accent1" w:themeFillTint="33"/>
            <w:noWrap/>
            <w:vAlign w:val="center"/>
            <w:hideMark/>
          </w:tcPr>
          <w:p w14:paraId="6F2B9816"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Administrative Expenses increased by 1%</w:t>
            </w:r>
          </w:p>
        </w:tc>
        <w:tc>
          <w:tcPr>
            <w:tcW w:w="785" w:type="pct"/>
            <w:shd w:val="clear" w:color="auto" w:fill="auto"/>
            <w:noWrap/>
            <w:vAlign w:val="center"/>
            <w:hideMark/>
          </w:tcPr>
          <w:p w14:paraId="767672A9"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1.63</w:t>
            </w:r>
          </w:p>
        </w:tc>
        <w:tc>
          <w:tcPr>
            <w:tcW w:w="785" w:type="pct"/>
            <w:shd w:val="clear" w:color="auto" w:fill="auto"/>
            <w:noWrap/>
            <w:vAlign w:val="center"/>
            <w:hideMark/>
          </w:tcPr>
          <w:p w14:paraId="3919A22D"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19.75 Crore</w:t>
            </w:r>
          </w:p>
        </w:tc>
        <w:tc>
          <w:tcPr>
            <w:tcW w:w="785" w:type="pct"/>
            <w:shd w:val="clear" w:color="auto" w:fill="auto"/>
            <w:noWrap/>
            <w:vAlign w:val="center"/>
            <w:hideMark/>
          </w:tcPr>
          <w:p w14:paraId="276F57AA"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25.49%</w:t>
            </w:r>
          </w:p>
        </w:tc>
        <w:tc>
          <w:tcPr>
            <w:tcW w:w="785" w:type="pct"/>
            <w:shd w:val="clear" w:color="auto" w:fill="auto"/>
            <w:noWrap/>
            <w:vAlign w:val="center"/>
            <w:hideMark/>
          </w:tcPr>
          <w:p w14:paraId="7582DAE3"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6.55 years</w:t>
            </w:r>
          </w:p>
        </w:tc>
      </w:tr>
    </w:tbl>
    <w:p w14:paraId="54E7C388" w14:textId="77777777" w:rsidR="00C27739" w:rsidRPr="00C27739" w:rsidRDefault="00C27739" w:rsidP="009D776F">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sidR="00AB0A25">
        <w:rPr>
          <w:rFonts w:ascii="Arial" w:hAnsi="Arial" w:cs="Arial"/>
          <w:sz w:val="22"/>
          <w:szCs w:val="22"/>
        </w:rPr>
        <w:t xml:space="preserve">higher </w:t>
      </w:r>
      <w:r w:rsidRPr="00C27739">
        <w:rPr>
          <w:rFonts w:ascii="Arial" w:hAnsi="Arial" w:cs="Arial"/>
          <w:sz w:val="22"/>
          <w:szCs w:val="22"/>
        </w:rPr>
        <w:t xml:space="preserve">sensitive with respect to the </w:t>
      </w:r>
      <w:r w:rsidR="00AB0A25">
        <w:rPr>
          <w:rFonts w:ascii="Arial" w:hAnsi="Arial" w:cs="Arial"/>
          <w:sz w:val="22"/>
          <w:szCs w:val="22"/>
        </w:rPr>
        <w:t xml:space="preserve">downside variation in the projected </w:t>
      </w:r>
      <w:r w:rsidRPr="00C27739">
        <w:rPr>
          <w:rFonts w:ascii="Arial" w:hAnsi="Arial" w:cs="Arial"/>
          <w:sz w:val="22"/>
          <w:szCs w:val="22"/>
        </w:rPr>
        <w:t xml:space="preserve">revenue, than the </w:t>
      </w:r>
      <w:r w:rsidR="00AB0A25">
        <w:rPr>
          <w:rFonts w:ascii="Arial" w:hAnsi="Arial" w:cs="Arial"/>
          <w:sz w:val="22"/>
          <w:szCs w:val="22"/>
        </w:rPr>
        <w:t xml:space="preserve">upside variation in the projected </w:t>
      </w:r>
      <w:r w:rsidR="008417AE">
        <w:rPr>
          <w:rFonts w:ascii="Arial" w:hAnsi="Arial" w:cs="Arial"/>
          <w:sz w:val="22"/>
          <w:szCs w:val="22"/>
        </w:rPr>
        <w:t>operational</w:t>
      </w:r>
      <w:r w:rsidRPr="00C27739">
        <w:rPr>
          <w:rFonts w:ascii="Arial" w:hAnsi="Arial" w:cs="Arial"/>
          <w:sz w:val="22"/>
          <w:szCs w:val="22"/>
        </w:rPr>
        <w:t xml:space="preserve"> </w:t>
      </w:r>
      <w:r w:rsidR="002E4445">
        <w:rPr>
          <w:rFonts w:ascii="Arial" w:hAnsi="Arial" w:cs="Arial"/>
          <w:sz w:val="22"/>
          <w:szCs w:val="22"/>
        </w:rPr>
        <w:t xml:space="preserve">expenses </w:t>
      </w:r>
      <w:r w:rsidRPr="00C27739">
        <w:rPr>
          <w:rFonts w:ascii="Arial" w:hAnsi="Arial" w:cs="Arial"/>
          <w:sz w:val="22"/>
          <w:szCs w:val="22"/>
        </w:rPr>
        <w:t>and any surge in the interest rate.</w:t>
      </w:r>
    </w:p>
    <w:p w14:paraId="5A451744" w14:textId="77777777" w:rsidR="00B73EE0" w:rsidRDefault="00B73EE0" w:rsidP="00AB0A25">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rPr>
      </w:pPr>
      <w:r w:rsidRPr="00B73EE0">
        <w:rPr>
          <w:rFonts w:ascii="Arial" w:hAnsi="Arial" w:cs="Arial"/>
          <w:b/>
          <w:sz w:val="22"/>
          <w:szCs w:val="22"/>
        </w:rPr>
        <w:t>OTHER FINANCIAL RATIOS:</w:t>
      </w:r>
    </w:p>
    <w:tbl>
      <w:tblPr>
        <w:tblW w:w="472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4"/>
        <w:gridCol w:w="1151"/>
        <w:gridCol w:w="1151"/>
        <w:gridCol w:w="1151"/>
        <w:gridCol w:w="1151"/>
        <w:gridCol w:w="1151"/>
        <w:gridCol w:w="1151"/>
        <w:gridCol w:w="1151"/>
        <w:gridCol w:w="1151"/>
        <w:gridCol w:w="1151"/>
        <w:gridCol w:w="1151"/>
      </w:tblGrid>
      <w:tr w:rsidR="002A5C4E" w:rsidRPr="002A5C4E" w14:paraId="6C843C56" w14:textId="77777777" w:rsidTr="002A5C4E">
        <w:trPr>
          <w:trHeight w:val="360"/>
        </w:trPr>
        <w:tc>
          <w:tcPr>
            <w:tcW w:w="690" w:type="pct"/>
            <w:shd w:val="clear" w:color="000000" w:fill="002060"/>
            <w:noWrap/>
            <w:vAlign w:val="center"/>
            <w:hideMark/>
          </w:tcPr>
          <w:p w14:paraId="53B0A1DA" w14:textId="77777777" w:rsidR="002A5C4E" w:rsidRPr="002A5C4E" w:rsidRDefault="002A5C4E">
            <w:pP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3A3E1824"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31-Mar-26</w:t>
            </w:r>
          </w:p>
        </w:tc>
        <w:tc>
          <w:tcPr>
            <w:tcW w:w="431" w:type="pct"/>
            <w:shd w:val="clear" w:color="000000" w:fill="002060"/>
            <w:noWrap/>
            <w:vAlign w:val="center"/>
            <w:hideMark/>
          </w:tcPr>
          <w:p w14:paraId="7B30DEC9"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31-Mar-27</w:t>
            </w:r>
          </w:p>
        </w:tc>
        <w:tc>
          <w:tcPr>
            <w:tcW w:w="431" w:type="pct"/>
            <w:shd w:val="clear" w:color="000000" w:fill="002060"/>
            <w:noWrap/>
            <w:vAlign w:val="center"/>
            <w:hideMark/>
          </w:tcPr>
          <w:p w14:paraId="1CDFD0B0"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31-Mar-28</w:t>
            </w:r>
          </w:p>
        </w:tc>
        <w:tc>
          <w:tcPr>
            <w:tcW w:w="431" w:type="pct"/>
            <w:shd w:val="clear" w:color="000000" w:fill="002060"/>
            <w:noWrap/>
            <w:vAlign w:val="center"/>
            <w:hideMark/>
          </w:tcPr>
          <w:p w14:paraId="5155B997"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31-Mar-29</w:t>
            </w:r>
          </w:p>
        </w:tc>
        <w:tc>
          <w:tcPr>
            <w:tcW w:w="431" w:type="pct"/>
            <w:shd w:val="clear" w:color="000000" w:fill="002060"/>
            <w:noWrap/>
            <w:vAlign w:val="center"/>
            <w:hideMark/>
          </w:tcPr>
          <w:p w14:paraId="60BDC4E6"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31-Mar-30</w:t>
            </w:r>
          </w:p>
        </w:tc>
        <w:tc>
          <w:tcPr>
            <w:tcW w:w="431" w:type="pct"/>
            <w:shd w:val="clear" w:color="000000" w:fill="002060"/>
            <w:noWrap/>
            <w:vAlign w:val="center"/>
            <w:hideMark/>
          </w:tcPr>
          <w:p w14:paraId="6B378CBC"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31-Mar-31</w:t>
            </w:r>
          </w:p>
        </w:tc>
        <w:tc>
          <w:tcPr>
            <w:tcW w:w="431" w:type="pct"/>
            <w:shd w:val="clear" w:color="000000" w:fill="002060"/>
            <w:noWrap/>
            <w:vAlign w:val="center"/>
            <w:hideMark/>
          </w:tcPr>
          <w:p w14:paraId="4D1EF8B0"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31-Mar-32</w:t>
            </w:r>
          </w:p>
        </w:tc>
        <w:tc>
          <w:tcPr>
            <w:tcW w:w="431" w:type="pct"/>
            <w:shd w:val="clear" w:color="000000" w:fill="002060"/>
            <w:noWrap/>
            <w:vAlign w:val="center"/>
            <w:hideMark/>
          </w:tcPr>
          <w:p w14:paraId="38376376"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31-Mar-33</w:t>
            </w:r>
          </w:p>
        </w:tc>
        <w:tc>
          <w:tcPr>
            <w:tcW w:w="431" w:type="pct"/>
            <w:shd w:val="clear" w:color="000000" w:fill="002060"/>
            <w:noWrap/>
            <w:vAlign w:val="center"/>
            <w:hideMark/>
          </w:tcPr>
          <w:p w14:paraId="3FEF7272"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31-Mar-34</w:t>
            </w:r>
          </w:p>
        </w:tc>
        <w:tc>
          <w:tcPr>
            <w:tcW w:w="431" w:type="pct"/>
            <w:shd w:val="clear" w:color="000000" w:fill="002060"/>
            <w:noWrap/>
            <w:vAlign w:val="center"/>
            <w:hideMark/>
          </w:tcPr>
          <w:p w14:paraId="60064B51"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31-Mar-35</w:t>
            </w:r>
          </w:p>
        </w:tc>
      </w:tr>
      <w:tr w:rsidR="002A5C4E" w:rsidRPr="002A5C4E" w14:paraId="7AB363D4" w14:textId="77777777" w:rsidTr="002A5C4E">
        <w:trPr>
          <w:trHeight w:val="360"/>
        </w:trPr>
        <w:tc>
          <w:tcPr>
            <w:tcW w:w="690" w:type="pct"/>
            <w:shd w:val="clear" w:color="000000" w:fill="DDEBF7"/>
            <w:noWrap/>
            <w:vAlign w:val="center"/>
            <w:hideMark/>
          </w:tcPr>
          <w:p w14:paraId="280BAE3F" w14:textId="77777777" w:rsidR="002A5C4E" w:rsidRPr="002A5C4E" w:rsidRDefault="002A5C4E">
            <w:pP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Year Counter</w:t>
            </w:r>
          </w:p>
        </w:tc>
        <w:tc>
          <w:tcPr>
            <w:tcW w:w="431" w:type="pct"/>
            <w:shd w:val="clear" w:color="000000" w:fill="DDEBF7"/>
            <w:noWrap/>
            <w:vAlign w:val="center"/>
            <w:hideMark/>
          </w:tcPr>
          <w:p w14:paraId="63287C3A"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w:t>
            </w:r>
          </w:p>
        </w:tc>
        <w:tc>
          <w:tcPr>
            <w:tcW w:w="431" w:type="pct"/>
            <w:shd w:val="clear" w:color="000000" w:fill="DDEBF7"/>
            <w:noWrap/>
            <w:vAlign w:val="center"/>
            <w:hideMark/>
          </w:tcPr>
          <w:p w14:paraId="2332B901"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2</w:t>
            </w:r>
          </w:p>
        </w:tc>
        <w:tc>
          <w:tcPr>
            <w:tcW w:w="431" w:type="pct"/>
            <w:shd w:val="clear" w:color="000000" w:fill="DDEBF7"/>
            <w:noWrap/>
            <w:vAlign w:val="center"/>
            <w:hideMark/>
          </w:tcPr>
          <w:p w14:paraId="6BF01F79"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3</w:t>
            </w:r>
          </w:p>
        </w:tc>
        <w:tc>
          <w:tcPr>
            <w:tcW w:w="431" w:type="pct"/>
            <w:shd w:val="clear" w:color="000000" w:fill="DDEBF7"/>
            <w:noWrap/>
            <w:vAlign w:val="center"/>
            <w:hideMark/>
          </w:tcPr>
          <w:p w14:paraId="75F44310"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4</w:t>
            </w:r>
          </w:p>
        </w:tc>
        <w:tc>
          <w:tcPr>
            <w:tcW w:w="431" w:type="pct"/>
            <w:shd w:val="clear" w:color="000000" w:fill="DDEBF7"/>
            <w:noWrap/>
            <w:vAlign w:val="center"/>
            <w:hideMark/>
          </w:tcPr>
          <w:p w14:paraId="36BDC269"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5</w:t>
            </w:r>
          </w:p>
        </w:tc>
        <w:tc>
          <w:tcPr>
            <w:tcW w:w="431" w:type="pct"/>
            <w:shd w:val="clear" w:color="000000" w:fill="DDEBF7"/>
            <w:noWrap/>
            <w:vAlign w:val="center"/>
            <w:hideMark/>
          </w:tcPr>
          <w:p w14:paraId="28D80AE4"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6</w:t>
            </w:r>
          </w:p>
        </w:tc>
        <w:tc>
          <w:tcPr>
            <w:tcW w:w="431" w:type="pct"/>
            <w:shd w:val="clear" w:color="000000" w:fill="DDEBF7"/>
            <w:noWrap/>
            <w:vAlign w:val="center"/>
            <w:hideMark/>
          </w:tcPr>
          <w:p w14:paraId="03269104"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7</w:t>
            </w:r>
          </w:p>
        </w:tc>
        <w:tc>
          <w:tcPr>
            <w:tcW w:w="431" w:type="pct"/>
            <w:shd w:val="clear" w:color="000000" w:fill="DDEBF7"/>
            <w:noWrap/>
            <w:vAlign w:val="center"/>
            <w:hideMark/>
          </w:tcPr>
          <w:p w14:paraId="7996052A"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8</w:t>
            </w:r>
          </w:p>
        </w:tc>
        <w:tc>
          <w:tcPr>
            <w:tcW w:w="431" w:type="pct"/>
            <w:shd w:val="clear" w:color="000000" w:fill="DDEBF7"/>
            <w:noWrap/>
            <w:vAlign w:val="center"/>
            <w:hideMark/>
          </w:tcPr>
          <w:p w14:paraId="0B511DBD"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9</w:t>
            </w:r>
          </w:p>
        </w:tc>
        <w:tc>
          <w:tcPr>
            <w:tcW w:w="431" w:type="pct"/>
            <w:shd w:val="clear" w:color="000000" w:fill="DDEBF7"/>
            <w:noWrap/>
            <w:vAlign w:val="center"/>
            <w:hideMark/>
          </w:tcPr>
          <w:p w14:paraId="41EEA16B"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10</w:t>
            </w:r>
          </w:p>
        </w:tc>
      </w:tr>
      <w:tr w:rsidR="002A5C4E" w:rsidRPr="002A5C4E" w14:paraId="3DE66919" w14:textId="77777777" w:rsidTr="002A5C4E">
        <w:trPr>
          <w:trHeight w:val="360"/>
        </w:trPr>
        <w:tc>
          <w:tcPr>
            <w:tcW w:w="690" w:type="pct"/>
            <w:shd w:val="clear" w:color="000000" w:fill="DDEBF7"/>
            <w:noWrap/>
            <w:vAlign w:val="center"/>
            <w:hideMark/>
          </w:tcPr>
          <w:p w14:paraId="4F09B3AD" w14:textId="77777777" w:rsidR="002A5C4E" w:rsidRPr="002A5C4E" w:rsidRDefault="002A5C4E">
            <w:pP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Months Counter</w:t>
            </w:r>
          </w:p>
        </w:tc>
        <w:tc>
          <w:tcPr>
            <w:tcW w:w="431" w:type="pct"/>
            <w:shd w:val="clear" w:color="000000" w:fill="DDEBF7"/>
            <w:noWrap/>
            <w:vAlign w:val="center"/>
            <w:hideMark/>
          </w:tcPr>
          <w:p w14:paraId="423ED0D5"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4</w:t>
            </w:r>
          </w:p>
        </w:tc>
        <w:tc>
          <w:tcPr>
            <w:tcW w:w="431" w:type="pct"/>
            <w:shd w:val="clear" w:color="000000" w:fill="DDEBF7"/>
            <w:noWrap/>
            <w:vAlign w:val="center"/>
            <w:hideMark/>
          </w:tcPr>
          <w:p w14:paraId="7EDE652D"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34DC5B78"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04ADE8A2"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1EC240C2"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1D3B04E8"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7C37F51F"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09C392FC"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2EEA969A"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78A06F9A"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r>
      <w:tr w:rsidR="002A5C4E" w:rsidRPr="002A5C4E" w14:paraId="0327E193" w14:textId="77777777" w:rsidTr="002A5C4E">
        <w:trPr>
          <w:trHeight w:val="360"/>
        </w:trPr>
        <w:tc>
          <w:tcPr>
            <w:tcW w:w="690" w:type="pct"/>
            <w:shd w:val="clear" w:color="auto" w:fill="auto"/>
            <w:noWrap/>
            <w:vAlign w:val="center"/>
            <w:hideMark/>
          </w:tcPr>
          <w:p w14:paraId="4B5AAB30"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Return on Capital employed (%)</w:t>
            </w:r>
          </w:p>
        </w:tc>
        <w:tc>
          <w:tcPr>
            <w:tcW w:w="431" w:type="pct"/>
            <w:shd w:val="clear" w:color="auto" w:fill="auto"/>
            <w:noWrap/>
            <w:vAlign w:val="center"/>
            <w:hideMark/>
          </w:tcPr>
          <w:p w14:paraId="706638BC"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7.28%</w:t>
            </w:r>
          </w:p>
        </w:tc>
        <w:tc>
          <w:tcPr>
            <w:tcW w:w="431" w:type="pct"/>
            <w:shd w:val="clear" w:color="auto" w:fill="auto"/>
            <w:noWrap/>
            <w:vAlign w:val="center"/>
            <w:hideMark/>
          </w:tcPr>
          <w:p w14:paraId="1C9B7E8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20.58%</w:t>
            </w:r>
          </w:p>
        </w:tc>
        <w:tc>
          <w:tcPr>
            <w:tcW w:w="431" w:type="pct"/>
            <w:shd w:val="clear" w:color="auto" w:fill="auto"/>
            <w:noWrap/>
            <w:vAlign w:val="center"/>
            <w:hideMark/>
          </w:tcPr>
          <w:p w14:paraId="1450FE99"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19.56%</w:t>
            </w:r>
          </w:p>
        </w:tc>
        <w:tc>
          <w:tcPr>
            <w:tcW w:w="431" w:type="pct"/>
            <w:shd w:val="clear" w:color="auto" w:fill="auto"/>
            <w:noWrap/>
            <w:vAlign w:val="center"/>
            <w:hideMark/>
          </w:tcPr>
          <w:p w14:paraId="0243DDFF"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19.87%</w:t>
            </w:r>
          </w:p>
        </w:tc>
        <w:tc>
          <w:tcPr>
            <w:tcW w:w="431" w:type="pct"/>
            <w:shd w:val="clear" w:color="auto" w:fill="auto"/>
            <w:noWrap/>
            <w:vAlign w:val="center"/>
            <w:hideMark/>
          </w:tcPr>
          <w:p w14:paraId="00A82BC6"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19.94%</w:t>
            </w:r>
          </w:p>
        </w:tc>
        <w:tc>
          <w:tcPr>
            <w:tcW w:w="431" w:type="pct"/>
            <w:shd w:val="clear" w:color="auto" w:fill="auto"/>
            <w:noWrap/>
            <w:vAlign w:val="center"/>
            <w:hideMark/>
          </w:tcPr>
          <w:p w14:paraId="4EA3FDE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20.62%</w:t>
            </w:r>
          </w:p>
        </w:tc>
        <w:tc>
          <w:tcPr>
            <w:tcW w:w="431" w:type="pct"/>
            <w:shd w:val="clear" w:color="auto" w:fill="auto"/>
            <w:noWrap/>
            <w:vAlign w:val="center"/>
            <w:hideMark/>
          </w:tcPr>
          <w:p w14:paraId="044FA55C"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20.82%</w:t>
            </w:r>
          </w:p>
        </w:tc>
        <w:tc>
          <w:tcPr>
            <w:tcW w:w="431" w:type="pct"/>
            <w:shd w:val="clear" w:color="auto" w:fill="auto"/>
            <w:noWrap/>
            <w:vAlign w:val="center"/>
            <w:hideMark/>
          </w:tcPr>
          <w:p w14:paraId="7E876E1E"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18.42%</w:t>
            </w:r>
          </w:p>
        </w:tc>
        <w:tc>
          <w:tcPr>
            <w:tcW w:w="431" w:type="pct"/>
            <w:shd w:val="clear" w:color="auto" w:fill="auto"/>
            <w:noWrap/>
            <w:vAlign w:val="center"/>
            <w:hideMark/>
          </w:tcPr>
          <w:p w14:paraId="2C9881D7"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16.52%</w:t>
            </w:r>
          </w:p>
        </w:tc>
        <w:tc>
          <w:tcPr>
            <w:tcW w:w="431" w:type="pct"/>
            <w:shd w:val="clear" w:color="auto" w:fill="auto"/>
            <w:noWrap/>
            <w:vAlign w:val="center"/>
            <w:hideMark/>
          </w:tcPr>
          <w:p w14:paraId="71B9E234"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15.03%</w:t>
            </w:r>
          </w:p>
        </w:tc>
      </w:tr>
      <w:tr w:rsidR="002A5C4E" w:rsidRPr="002A5C4E" w14:paraId="68B4D28A" w14:textId="77777777" w:rsidTr="002A5C4E">
        <w:trPr>
          <w:trHeight w:val="360"/>
        </w:trPr>
        <w:tc>
          <w:tcPr>
            <w:tcW w:w="690" w:type="pct"/>
            <w:shd w:val="clear" w:color="000000" w:fill="DDEBF7"/>
            <w:noWrap/>
            <w:vAlign w:val="center"/>
            <w:hideMark/>
          </w:tcPr>
          <w:p w14:paraId="2C058178"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6A44B3DB"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17.86%</w:t>
            </w:r>
          </w:p>
        </w:tc>
      </w:tr>
      <w:tr w:rsidR="002A5C4E" w:rsidRPr="002A5C4E" w14:paraId="4425E3DC" w14:textId="77777777" w:rsidTr="002A5C4E">
        <w:trPr>
          <w:trHeight w:val="360"/>
        </w:trPr>
        <w:tc>
          <w:tcPr>
            <w:tcW w:w="690" w:type="pct"/>
            <w:shd w:val="clear" w:color="auto" w:fill="auto"/>
            <w:noWrap/>
            <w:vAlign w:val="center"/>
            <w:hideMark/>
          </w:tcPr>
          <w:p w14:paraId="7BFDED3E"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Return on Investment (%)</w:t>
            </w:r>
          </w:p>
        </w:tc>
        <w:tc>
          <w:tcPr>
            <w:tcW w:w="431" w:type="pct"/>
            <w:shd w:val="clear" w:color="auto" w:fill="auto"/>
            <w:noWrap/>
            <w:vAlign w:val="center"/>
            <w:hideMark/>
          </w:tcPr>
          <w:p w14:paraId="5783600E"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1.91%</w:t>
            </w:r>
          </w:p>
        </w:tc>
        <w:tc>
          <w:tcPr>
            <w:tcW w:w="431" w:type="pct"/>
            <w:shd w:val="clear" w:color="auto" w:fill="auto"/>
            <w:noWrap/>
            <w:vAlign w:val="center"/>
            <w:hideMark/>
          </w:tcPr>
          <w:p w14:paraId="6608CEBA"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10.79%</w:t>
            </w:r>
          </w:p>
        </w:tc>
        <w:tc>
          <w:tcPr>
            <w:tcW w:w="431" w:type="pct"/>
            <w:shd w:val="clear" w:color="auto" w:fill="auto"/>
            <w:noWrap/>
            <w:vAlign w:val="center"/>
            <w:hideMark/>
          </w:tcPr>
          <w:p w14:paraId="7AEFA70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12.08%</w:t>
            </w:r>
          </w:p>
        </w:tc>
        <w:tc>
          <w:tcPr>
            <w:tcW w:w="431" w:type="pct"/>
            <w:shd w:val="clear" w:color="auto" w:fill="auto"/>
            <w:noWrap/>
            <w:vAlign w:val="center"/>
            <w:hideMark/>
          </w:tcPr>
          <w:p w14:paraId="56E6F814"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15.07%</w:t>
            </w:r>
          </w:p>
        </w:tc>
        <w:tc>
          <w:tcPr>
            <w:tcW w:w="431" w:type="pct"/>
            <w:shd w:val="clear" w:color="auto" w:fill="auto"/>
            <w:noWrap/>
            <w:vAlign w:val="center"/>
            <w:hideMark/>
          </w:tcPr>
          <w:p w14:paraId="75C7F6F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19.68%</w:t>
            </w:r>
          </w:p>
        </w:tc>
        <w:tc>
          <w:tcPr>
            <w:tcW w:w="431" w:type="pct"/>
            <w:shd w:val="clear" w:color="auto" w:fill="auto"/>
            <w:noWrap/>
            <w:vAlign w:val="center"/>
            <w:hideMark/>
          </w:tcPr>
          <w:p w14:paraId="1359A065"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25.54%</w:t>
            </w:r>
          </w:p>
        </w:tc>
        <w:tc>
          <w:tcPr>
            <w:tcW w:w="431" w:type="pct"/>
            <w:shd w:val="clear" w:color="auto" w:fill="auto"/>
            <w:noWrap/>
            <w:vAlign w:val="center"/>
            <w:hideMark/>
          </w:tcPr>
          <w:p w14:paraId="706B0D8B"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36.58%</w:t>
            </w:r>
          </w:p>
        </w:tc>
        <w:tc>
          <w:tcPr>
            <w:tcW w:w="431" w:type="pct"/>
            <w:shd w:val="clear" w:color="auto" w:fill="auto"/>
            <w:noWrap/>
            <w:vAlign w:val="center"/>
            <w:hideMark/>
          </w:tcPr>
          <w:p w14:paraId="55F378F1"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60.47%</w:t>
            </w:r>
          </w:p>
        </w:tc>
        <w:tc>
          <w:tcPr>
            <w:tcW w:w="431" w:type="pct"/>
            <w:shd w:val="clear" w:color="auto" w:fill="auto"/>
            <w:noWrap/>
            <w:vAlign w:val="center"/>
            <w:hideMark/>
          </w:tcPr>
          <w:p w14:paraId="7873A1AB"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63.24%</w:t>
            </w:r>
          </w:p>
        </w:tc>
        <w:tc>
          <w:tcPr>
            <w:tcW w:w="431" w:type="pct"/>
            <w:shd w:val="clear" w:color="auto" w:fill="auto"/>
            <w:noWrap/>
            <w:vAlign w:val="center"/>
            <w:hideMark/>
          </w:tcPr>
          <w:p w14:paraId="070E2173"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64.76%</w:t>
            </w:r>
          </w:p>
        </w:tc>
      </w:tr>
      <w:tr w:rsidR="002A5C4E" w:rsidRPr="002A5C4E" w14:paraId="1FAD8A3D" w14:textId="77777777" w:rsidTr="002A5C4E">
        <w:trPr>
          <w:trHeight w:val="360"/>
        </w:trPr>
        <w:tc>
          <w:tcPr>
            <w:tcW w:w="690" w:type="pct"/>
            <w:shd w:val="clear" w:color="000000" w:fill="DDEBF7"/>
            <w:noWrap/>
            <w:vAlign w:val="center"/>
            <w:hideMark/>
          </w:tcPr>
          <w:p w14:paraId="7CA359C4"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21B7B528"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31.01%</w:t>
            </w:r>
          </w:p>
        </w:tc>
      </w:tr>
      <w:tr w:rsidR="002A5C4E" w:rsidRPr="002A5C4E" w14:paraId="73D6A174" w14:textId="77777777" w:rsidTr="002A5C4E">
        <w:trPr>
          <w:trHeight w:val="360"/>
        </w:trPr>
        <w:tc>
          <w:tcPr>
            <w:tcW w:w="690" w:type="pct"/>
            <w:shd w:val="clear" w:color="auto" w:fill="auto"/>
            <w:noWrap/>
            <w:vAlign w:val="center"/>
            <w:hideMark/>
          </w:tcPr>
          <w:p w14:paraId="5F9CFD4E"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Return on Net Worth</w:t>
            </w:r>
          </w:p>
        </w:tc>
        <w:tc>
          <w:tcPr>
            <w:tcW w:w="431" w:type="pct"/>
            <w:shd w:val="clear" w:color="auto" w:fill="auto"/>
            <w:noWrap/>
            <w:vAlign w:val="center"/>
            <w:hideMark/>
          </w:tcPr>
          <w:p w14:paraId="24AE8D8D"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7.05%</w:t>
            </w:r>
          </w:p>
        </w:tc>
        <w:tc>
          <w:tcPr>
            <w:tcW w:w="431" w:type="pct"/>
            <w:shd w:val="clear" w:color="auto" w:fill="auto"/>
            <w:noWrap/>
            <w:vAlign w:val="center"/>
            <w:hideMark/>
          </w:tcPr>
          <w:p w14:paraId="5779297F"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26.94%</w:t>
            </w:r>
          </w:p>
        </w:tc>
        <w:tc>
          <w:tcPr>
            <w:tcW w:w="431" w:type="pct"/>
            <w:shd w:val="clear" w:color="auto" w:fill="auto"/>
            <w:noWrap/>
            <w:vAlign w:val="center"/>
            <w:hideMark/>
          </w:tcPr>
          <w:p w14:paraId="5E39CDB8"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21.68%</w:t>
            </w:r>
          </w:p>
        </w:tc>
        <w:tc>
          <w:tcPr>
            <w:tcW w:w="431" w:type="pct"/>
            <w:shd w:val="clear" w:color="auto" w:fill="auto"/>
            <w:noWrap/>
            <w:vAlign w:val="center"/>
            <w:hideMark/>
          </w:tcPr>
          <w:p w14:paraId="6A95EADA"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19.46%</w:t>
            </w:r>
          </w:p>
        </w:tc>
        <w:tc>
          <w:tcPr>
            <w:tcW w:w="431" w:type="pct"/>
            <w:shd w:val="clear" w:color="auto" w:fill="auto"/>
            <w:noWrap/>
            <w:vAlign w:val="center"/>
            <w:hideMark/>
          </w:tcPr>
          <w:p w14:paraId="145F9353"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17.78%</w:t>
            </w:r>
          </w:p>
        </w:tc>
        <w:tc>
          <w:tcPr>
            <w:tcW w:w="431" w:type="pct"/>
            <w:shd w:val="clear" w:color="auto" w:fill="auto"/>
            <w:noWrap/>
            <w:vAlign w:val="center"/>
            <w:hideMark/>
          </w:tcPr>
          <w:p w14:paraId="31A3A0BC"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15.98%</w:t>
            </w:r>
          </w:p>
        </w:tc>
        <w:tc>
          <w:tcPr>
            <w:tcW w:w="431" w:type="pct"/>
            <w:shd w:val="clear" w:color="auto" w:fill="auto"/>
            <w:noWrap/>
            <w:vAlign w:val="center"/>
            <w:hideMark/>
          </w:tcPr>
          <w:p w14:paraId="6D5A0E0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14.09%</w:t>
            </w:r>
          </w:p>
        </w:tc>
        <w:tc>
          <w:tcPr>
            <w:tcW w:w="431" w:type="pct"/>
            <w:shd w:val="clear" w:color="auto" w:fill="auto"/>
            <w:noWrap/>
            <w:vAlign w:val="center"/>
            <w:hideMark/>
          </w:tcPr>
          <w:p w14:paraId="32D84808"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13.32%</w:t>
            </w:r>
          </w:p>
        </w:tc>
        <w:tc>
          <w:tcPr>
            <w:tcW w:w="431" w:type="pct"/>
            <w:shd w:val="clear" w:color="auto" w:fill="auto"/>
            <w:noWrap/>
            <w:vAlign w:val="center"/>
            <w:hideMark/>
          </w:tcPr>
          <w:p w14:paraId="2E50249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12.23%</w:t>
            </w:r>
          </w:p>
        </w:tc>
        <w:tc>
          <w:tcPr>
            <w:tcW w:w="431" w:type="pct"/>
            <w:shd w:val="clear" w:color="auto" w:fill="auto"/>
            <w:noWrap/>
            <w:vAlign w:val="center"/>
            <w:hideMark/>
          </w:tcPr>
          <w:p w14:paraId="539770FE"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11.13%</w:t>
            </w:r>
          </w:p>
        </w:tc>
      </w:tr>
      <w:tr w:rsidR="002A5C4E" w:rsidRPr="002A5C4E" w14:paraId="66E29A09" w14:textId="77777777" w:rsidTr="002A5C4E">
        <w:trPr>
          <w:trHeight w:val="360"/>
        </w:trPr>
        <w:tc>
          <w:tcPr>
            <w:tcW w:w="690" w:type="pct"/>
            <w:shd w:val="clear" w:color="000000" w:fill="DDEBF7"/>
            <w:noWrap/>
            <w:vAlign w:val="center"/>
            <w:hideMark/>
          </w:tcPr>
          <w:p w14:paraId="0BFCCF89"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7CB27FED"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15.97%</w:t>
            </w:r>
          </w:p>
        </w:tc>
      </w:tr>
      <w:tr w:rsidR="002A5C4E" w:rsidRPr="002A5C4E" w14:paraId="2CB3CAB8" w14:textId="77777777" w:rsidTr="002A5C4E">
        <w:trPr>
          <w:trHeight w:val="360"/>
        </w:trPr>
        <w:tc>
          <w:tcPr>
            <w:tcW w:w="690" w:type="pct"/>
            <w:shd w:val="clear" w:color="auto" w:fill="auto"/>
            <w:noWrap/>
            <w:vAlign w:val="center"/>
            <w:hideMark/>
          </w:tcPr>
          <w:p w14:paraId="1E3C3DB0"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DSCR</w:t>
            </w:r>
          </w:p>
        </w:tc>
        <w:tc>
          <w:tcPr>
            <w:tcW w:w="431" w:type="pct"/>
            <w:shd w:val="clear" w:color="auto" w:fill="auto"/>
            <w:noWrap/>
            <w:vAlign w:val="center"/>
            <w:hideMark/>
          </w:tcPr>
          <w:p w14:paraId="08174A6E"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2.84</w:t>
            </w:r>
          </w:p>
        </w:tc>
        <w:tc>
          <w:tcPr>
            <w:tcW w:w="431" w:type="pct"/>
            <w:shd w:val="clear" w:color="auto" w:fill="auto"/>
            <w:noWrap/>
            <w:vAlign w:val="center"/>
            <w:hideMark/>
          </w:tcPr>
          <w:p w14:paraId="008F080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1.63</w:t>
            </w:r>
          </w:p>
        </w:tc>
        <w:tc>
          <w:tcPr>
            <w:tcW w:w="431" w:type="pct"/>
            <w:shd w:val="clear" w:color="auto" w:fill="auto"/>
            <w:noWrap/>
            <w:vAlign w:val="center"/>
            <w:hideMark/>
          </w:tcPr>
          <w:p w14:paraId="0A3297A8"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1.65</w:t>
            </w:r>
          </w:p>
        </w:tc>
        <w:tc>
          <w:tcPr>
            <w:tcW w:w="431" w:type="pct"/>
            <w:shd w:val="clear" w:color="auto" w:fill="auto"/>
            <w:noWrap/>
            <w:vAlign w:val="center"/>
            <w:hideMark/>
          </w:tcPr>
          <w:p w14:paraId="51F0CF97"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1.57</w:t>
            </w:r>
          </w:p>
        </w:tc>
        <w:tc>
          <w:tcPr>
            <w:tcW w:w="431" w:type="pct"/>
            <w:shd w:val="clear" w:color="auto" w:fill="auto"/>
            <w:noWrap/>
            <w:vAlign w:val="center"/>
            <w:hideMark/>
          </w:tcPr>
          <w:p w14:paraId="1E58A4BE"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1.43</w:t>
            </w:r>
          </w:p>
        </w:tc>
        <w:tc>
          <w:tcPr>
            <w:tcW w:w="431" w:type="pct"/>
            <w:shd w:val="clear" w:color="auto" w:fill="auto"/>
            <w:noWrap/>
            <w:vAlign w:val="center"/>
            <w:hideMark/>
          </w:tcPr>
          <w:p w14:paraId="49B4D6C1"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1.51</w:t>
            </w:r>
          </w:p>
        </w:tc>
        <w:tc>
          <w:tcPr>
            <w:tcW w:w="431" w:type="pct"/>
            <w:shd w:val="clear" w:color="auto" w:fill="auto"/>
            <w:noWrap/>
            <w:vAlign w:val="center"/>
            <w:hideMark/>
          </w:tcPr>
          <w:p w14:paraId="399F79C3"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1.22</w:t>
            </w:r>
          </w:p>
        </w:tc>
        <w:tc>
          <w:tcPr>
            <w:tcW w:w="431" w:type="pct"/>
            <w:shd w:val="clear" w:color="auto" w:fill="auto"/>
            <w:noWrap/>
            <w:vAlign w:val="center"/>
            <w:hideMark/>
          </w:tcPr>
          <w:p w14:paraId="360F0AE7"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1.51</w:t>
            </w:r>
          </w:p>
        </w:tc>
        <w:tc>
          <w:tcPr>
            <w:tcW w:w="431" w:type="pct"/>
            <w:shd w:val="clear" w:color="auto" w:fill="auto"/>
            <w:noWrap/>
            <w:vAlign w:val="center"/>
            <w:hideMark/>
          </w:tcPr>
          <w:p w14:paraId="7A220A5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0.00</w:t>
            </w:r>
          </w:p>
        </w:tc>
        <w:tc>
          <w:tcPr>
            <w:tcW w:w="431" w:type="pct"/>
            <w:shd w:val="clear" w:color="auto" w:fill="auto"/>
            <w:noWrap/>
            <w:vAlign w:val="center"/>
            <w:hideMark/>
          </w:tcPr>
          <w:p w14:paraId="06F2D3CB"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0.00</w:t>
            </w:r>
          </w:p>
        </w:tc>
      </w:tr>
      <w:tr w:rsidR="002A5C4E" w:rsidRPr="002A5C4E" w14:paraId="7B6A6EE0" w14:textId="77777777" w:rsidTr="002A5C4E">
        <w:trPr>
          <w:trHeight w:val="360"/>
        </w:trPr>
        <w:tc>
          <w:tcPr>
            <w:tcW w:w="690" w:type="pct"/>
            <w:shd w:val="clear" w:color="000000" w:fill="DDEBF7"/>
            <w:noWrap/>
            <w:vAlign w:val="center"/>
            <w:hideMark/>
          </w:tcPr>
          <w:p w14:paraId="0874C29F"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025B1612"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1.67</w:t>
            </w:r>
          </w:p>
        </w:tc>
      </w:tr>
      <w:tr w:rsidR="002A5C4E" w:rsidRPr="002A5C4E" w14:paraId="2FEE0CB7" w14:textId="77777777" w:rsidTr="002A5C4E">
        <w:trPr>
          <w:trHeight w:val="360"/>
        </w:trPr>
        <w:tc>
          <w:tcPr>
            <w:tcW w:w="690" w:type="pct"/>
            <w:shd w:val="clear" w:color="auto" w:fill="auto"/>
            <w:noWrap/>
            <w:vAlign w:val="center"/>
            <w:hideMark/>
          </w:tcPr>
          <w:p w14:paraId="3D2C8C60"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ISCR</w:t>
            </w:r>
          </w:p>
        </w:tc>
        <w:tc>
          <w:tcPr>
            <w:tcW w:w="431" w:type="pct"/>
            <w:shd w:val="clear" w:color="auto" w:fill="auto"/>
            <w:noWrap/>
            <w:vAlign w:val="center"/>
            <w:hideMark/>
          </w:tcPr>
          <w:p w14:paraId="71121929"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3.60</w:t>
            </w:r>
          </w:p>
        </w:tc>
        <w:tc>
          <w:tcPr>
            <w:tcW w:w="431" w:type="pct"/>
            <w:shd w:val="clear" w:color="auto" w:fill="auto"/>
            <w:noWrap/>
            <w:vAlign w:val="center"/>
            <w:hideMark/>
          </w:tcPr>
          <w:p w14:paraId="5E5C356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3.96</w:t>
            </w:r>
          </w:p>
        </w:tc>
        <w:tc>
          <w:tcPr>
            <w:tcW w:w="431" w:type="pct"/>
            <w:shd w:val="clear" w:color="auto" w:fill="auto"/>
            <w:noWrap/>
            <w:vAlign w:val="center"/>
            <w:hideMark/>
          </w:tcPr>
          <w:p w14:paraId="12788AE8"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4.28</w:t>
            </w:r>
          </w:p>
        </w:tc>
        <w:tc>
          <w:tcPr>
            <w:tcW w:w="431" w:type="pct"/>
            <w:shd w:val="clear" w:color="auto" w:fill="auto"/>
            <w:noWrap/>
            <w:vAlign w:val="center"/>
            <w:hideMark/>
          </w:tcPr>
          <w:p w14:paraId="35759064"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4.96</w:t>
            </w:r>
          </w:p>
        </w:tc>
        <w:tc>
          <w:tcPr>
            <w:tcW w:w="431" w:type="pct"/>
            <w:shd w:val="clear" w:color="auto" w:fill="auto"/>
            <w:noWrap/>
            <w:vAlign w:val="center"/>
            <w:hideMark/>
          </w:tcPr>
          <w:p w14:paraId="7A31295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6.10</w:t>
            </w:r>
          </w:p>
        </w:tc>
        <w:tc>
          <w:tcPr>
            <w:tcW w:w="431" w:type="pct"/>
            <w:shd w:val="clear" w:color="auto" w:fill="auto"/>
            <w:noWrap/>
            <w:vAlign w:val="center"/>
            <w:hideMark/>
          </w:tcPr>
          <w:p w14:paraId="4B0ACBDC"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8.11</w:t>
            </w:r>
          </w:p>
        </w:tc>
        <w:tc>
          <w:tcPr>
            <w:tcW w:w="431" w:type="pct"/>
            <w:shd w:val="clear" w:color="auto" w:fill="auto"/>
            <w:noWrap/>
            <w:vAlign w:val="center"/>
            <w:hideMark/>
          </w:tcPr>
          <w:p w14:paraId="783BA30A"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12.94</w:t>
            </w:r>
          </w:p>
        </w:tc>
        <w:tc>
          <w:tcPr>
            <w:tcW w:w="431" w:type="pct"/>
            <w:shd w:val="clear" w:color="auto" w:fill="auto"/>
            <w:noWrap/>
            <w:vAlign w:val="center"/>
            <w:hideMark/>
          </w:tcPr>
          <w:p w14:paraId="22EABAF5"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36.85</w:t>
            </w:r>
          </w:p>
        </w:tc>
        <w:tc>
          <w:tcPr>
            <w:tcW w:w="431" w:type="pct"/>
            <w:shd w:val="clear" w:color="auto" w:fill="auto"/>
            <w:noWrap/>
            <w:vAlign w:val="center"/>
            <w:hideMark/>
          </w:tcPr>
          <w:p w14:paraId="22131A74"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114.44</w:t>
            </w:r>
          </w:p>
        </w:tc>
        <w:tc>
          <w:tcPr>
            <w:tcW w:w="431" w:type="pct"/>
            <w:shd w:val="clear" w:color="auto" w:fill="auto"/>
            <w:noWrap/>
            <w:vAlign w:val="center"/>
            <w:hideMark/>
          </w:tcPr>
          <w:p w14:paraId="51EA98A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116.65</w:t>
            </w:r>
          </w:p>
        </w:tc>
      </w:tr>
      <w:tr w:rsidR="002A5C4E" w:rsidRPr="002A5C4E" w14:paraId="50BC9174" w14:textId="77777777" w:rsidTr="002A5C4E">
        <w:trPr>
          <w:trHeight w:val="360"/>
        </w:trPr>
        <w:tc>
          <w:tcPr>
            <w:tcW w:w="690" w:type="pct"/>
            <w:shd w:val="clear" w:color="000000" w:fill="DDEBF7"/>
            <w:noWrap/>
            <w:vAlign w:val="center"/>
            <w:hideMark/>
          </w:tcPr>
          <w:p w14:paraId="5A6A931C"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lastRenderedPageBreak/>
              <w:t>Average</w:t>
            </w:r>
          </w:p>
        </w:tc>
        <w:tc>
          <w:tcPr>
            <w:tcW w:w="4310" w:type="pct"/>
            <w:gridSpan w:val="10"/>
            <w:shd w:val="clear" w:color="000000" w:fill="DDEBF7"/>
            <w:noWrap/>
            <w:vAlign w:val="center"/>
            <w:hideMark/>
          </w:tcPr>
          <w:p w14:paraId="459A6FB7"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31.19</w:t>
            </w:r>
          </w:p>
        </w:tc>
      </w:tr>
      <w:tr w:rsidR="002A5C4E" w:rsidRPr="002A5C4E" w14:paraId="3EB4904F" w14:textId="77777777" w:rsidTr="002A5C4E">
        <w:trPr>
          <w:trHeight w:val="360"/>
        </w:trPr>
        <w:tc>
          <w:tcPr>
            <w:tcW w:w="690" w:type="pct"/>
            <w:shd w:val="clear" w:color="auto" w:fill="auto"/>
            <w:noWrap/>
            <w:vAlign w:val="center"/>
            <w:hideMark/>
          </w:tcPr>
          <w:p w14:paraId="6D24DE0A"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Fixed Asset Coverage Ratio</w:t>
            </w:r>
          </w:p>
        </w:tc>
        <w:tc>
          <w:tcPr>
            <w:tcW w:w="431" w:type="pct"/>
            <w:shd w:val="clear" w:color="auto" w:fill="auto"/>
            <w:noWrap/>
            <w:vAlign w:val="center"/>
            <w:hideMark/>
          </w:tcPr>
          <w:p w14:paraId="3A6709BD"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1.21</w:t>
            </w:r>
          </w:p>
        </w:tc>
        <w:tc>
          <w:tcPr>
            <w:tcW w:w="431" w:type="pct"/>
            <w:shd w:val="clear" w:color="auto" w:fill="auto"/>
            <w:noWrap/>
            <w:vAlign w:val="center"/>
            <w:hideMark/>
          </w:tcPr>
          <w:p w14:paraId="1DED64EA"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1.28</w:t>
            </w:r>
          </w:p>
        </w:tc>
        <w:tc>
          <w:tcPr>
            <w:tcW w:w="431" w:type="pct"/>
            <w:shd w:val="clear" w:color="auto" w:fill="auto"/>
            <w:noWrap/>
            <w:vAlign w:val="center"/>
            <w:hideMark/>
          </w:tcPr>
          <w:p w14:paraId="374522E6"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1.42</w:t>
            </w:r>
          </w:p>
        </w:tc>
        <w:tc>
          <w:tcPr>
            <w:tcW w:w="431" w:type="pct"/>
            <w:shd w:val="clear" w:color="auto" w:fill="auto"/>
            <w:noWrap/>
            <w:vAlign w:val="center"/>
            <w:hideMark/>
          </w:tcPr>
          <w:p w14:paraId="7258ACBD"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1.70</w:t>
            </w:r>
          </w:p>
        </w:tc>
        <w:tc>
          <w:tcPr>
            <w:tcW w:w="431" w:type="pct"/>
            <w:shd w:val="clear" w:color="auto" w:fill="auto"/>
            <w:noWrap/>
            <w:vAlign w:val="center"/>
            <w:hideMark/>
          </w:tcPr>
          <w:p w14:paraId="4EE7D109"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2.21</w:t>
            </w:r>
          </w:p>
        </w:tc>
        <w:tc>
          <w:tcPr>
            <w:tcW w:w="431" w:type="pct"/>
            <w:shd w:val="clear" w:color="auto" w:fill="auto"/>
            <w:noWrap/>
            <w:vAlign w:val="center"/>
            <w:hideMark/>
          </w:tcPr>
          <w:p w14:paraId="2E4B2235"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4.40</w:t>
            </w:r>
          </w:p>
        </w:tc>
        <w:tc>
          <w:tcPr>
            <w:tcW w:w="431" w:type="pct"/>
            <w:shd w:val="clear" w:color="auto" w:fill="auto"/>
            <w:noWrap/>
            <w:vAlign w:val="center"/>
            <w:hideMark/>
          </w:tcPr>
          <w:p w14:paraId="136C203A" w14:textId="77777777" w:rsidR="002A5C4E" w:rsidRPr="002A5C4E" w:rsidRDefault="002A5C4E">
            <w:pPr>
              <w:jc w:val="center"/>
              <w:rPr>
                <w:rFonts w:asciiTheme="minorHAnsi" w:hAnsiTheme="minorHAnsi" w:cstheme="minorHAnsi"/>
                <w:color w:val="000000"/>
                <w:sz w:val="22"/>
                <w:szCs w:val="22"/>
              </w:rPr>
            </w:pPr>
          </w:p>
        </w:tc>
        <w:tc>
          <w:tcPr>
            <w:tcW w:w="431" w:type="pct"/>
            <w:shd w:val="clear" w:color="auto" w:fill="auto"/>
            <w:noWrap/>
            <w:vAlign w:val="center"/>
            <w:hideMark/>
          </w:tcPr>
          <w:p w14:paraId="361D03CC" w14:textId="77777777" w:rsidR="002A5C4E" w:rsidRPr="002A5C4E" w:rsidRDefault="002A5C4E">
            <w:pPr>
              <w:jc w:val="center"/>
              <w:rPr>
                <w:rFonts w:asciiTheme="minorHAnsi" w:hAnsiTheme="minorHAnsi" w:cstheme="minorHAnsi"/>
                <w:sz w:val="22"/>
                <w:szCs w:val="22"/>
              </w:rPr>
            </w:pPr>
          </w:p>
        </w:tc>
        <w:tc>
          <w:tcPr>
            <w:tcW w:w="431" w:type="pct"/>
            <w:shd w:val="clear" w:color="auto" w:fill="auto"/>
            <w:noWrap/>
            <w:vAlign w:val="center"/>
            <w:hideMark/>
          </w:tcPr>
          <w:p w14:paraId="122781D4" w14:textId="77777777" w:rsidR="002A5C4E" w:rsidRPr="002A5C4E" w:rsidRDefault="002A5C4E">
            <w:pPr>
              <w:jc w:val="center"/>
              <w:rPr>
                <w:rFonts w:asciiTheme="minorHAnsi" w:hAnsiTheme="minorHAnsi" w:cstheme="minorHAnsi"/>
                <w:sz w:val="22"/>
                <w:szCs w:val="22"/>
              </w:rPr>
            </w:pPr>
          </w:p>
        </w:tc>
        <w:tc>
          <w:tcPr>
            <w:tcW w:w="431" w:type="pct"/>
            <w:shd w:val="clear" w:color="auto" w:fill="auto"/>
            <w:noWrap/>
            <w:vAlign w:val="center"/>
            <w:hideMark/>
          </w:tcPr>
          <w:p w14:paraId="10AC57E4" w14:textId="77777777" w:rsidR="002A5C4E" w:rsidRPr="002A5C4E" w:rsidRDefault="002A5C4E">
            <w:pPr>
              <w:jc w:val="center"/>
              <w:rPr>
                <w:rFonts w:asciiTheme="minorHAnsi" w:hAnsiTheme="minorHAnsi" w:cstheme="minorHAnsi"/>
                <w:sz w:val="22"/>
                <w:szCs w:val="22"/>
              </w:rPr>
            </w:pPr>
          </w:p>
        </w:tc>
      </w:tr>
      <w:tr w:rsidR="002A5C4E" w:rsidRPr="002A5C4E" w14:paraId="2646B860" w14:textId="77777777" w:rsidTr="002A5C4E">
        <w:trPr>
          <w:trHeight w:val="360"/>
        </w:trPr>
        <w:tc>
          <w:tcPr>
            <w:tcW w:w="690" w:type="pct"/>
            <w:shd w:val="clear" w:color="000000" w:fill="DDEBF7"/>
            <w:noWrap/>
            <w:vAlign w:val="center"/>
            <w:hideMark/>
          </w:tcPr>
          <w:p w14:paraId="3010EF4E"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14B95D8D"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2.04</w:t>
            </w:r>
          </w:p>
        </w:tc>
      </w:tr>
      <w:tr w:rsidR="002A5C4E" w:rsidRPr="002A5C4E" w14:paraId="2C078B03" w14:textId="77777777" w:rsidTr="002A5C4E">
        <w:trPr>
          <w:trHeight w:val="360"/>
        </w:trPr>
        <w:tc>
          <w:tcPr>
            <w:tcW w:w="690" w:type="pct"/>
            <w:shd w:val="clear" w:color="auto" w:fill="auto"/>
            <w:noWrap/>
            <w:vAlign w:val="center"/>
            <w:hideMark/>
          </w:tcPr>
          <w:p w14:paraId="021BFFAA"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Current Ratio</w:t>
            </w:r>
          </w:p>
        </w:tc>
        <w:tc>
          <w:tcPr>
            <w:tcW w:w="431" w:type="pct"/>
            <w:shd w:val="clear" w:color="auto" w:fill="auto"/>
            <w:noWrap/>
            <w:vAlign w:val="center"/>
            <w:hideMark/>
          </w:tcPr>
          <w:p w14:paraId="072BC67F"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44.44</w:t>
            </w:r>
          </w:p>
        </w:tc>
        <w:tc>
          <w:tcPr>
            <w:tcW w:w="431" w:type="pct"/>
            <w:shd w:val="clear" w:color="auto" w:fill="auto"/>
            <w:noWrap/>
            <w:vAlign w:val="center"/>
            <w:hideMark/>
          </w:tcPr>
          <w:p w14:paraId="356AB049"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44.44</w:t>
            </w:r>
          </w:p>
        </w:tc>
        <w:tc>
          <w:tcPr>
            <w:tcW w:w="431" w:type="pct"/>
            <w:shd w:val="clear" w:color="auto" w:fill="auto"/>
            <w:noWrap/>
            <w:vAlign w:val="center"/>
            <w:hideMark/>
          </w:tcPr>
          <w:p w14:paraId="58F9A93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20.61</w:t>
            </w:r>
          </w:p>
        </w:tc>
        <w:tc>
          <w:tcPr>
            <w:tcW w:w="431" w:type="pct"/>
            <w:shd w:val="clear" w:color="auto" w:fill="auto"/>
            <w:noWrap/>
            <w:vAlign w:val="center"/>
            <w:hideMark/>
          </w:tcPr>
          <w:p w14:paraId="7CDC8EB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20.53</w:t>
            </w:r>
          </w:p>
        </w:tc>
        <w:tc>
          <w:tcPr>
            <w:tcW w:w="431" w:type="pct"/>
            <w:shd w:val="clear" w:color="auto" w:fill="auto"/>
            <w:noWrap/>
            <w:vAlign w:val="center"/>
            <w:hideMark/>
          </w:tcPr>
          <w:p w14:paraId="345B30F6"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20.36</w:t>
            </w:r>
          </w:p>
        </w:tc>
        <w:tc>
          <w:tcPr>
            <w:tcW w:w="431" w:type="pct"/>
            <w:shd w:val="clear" w:color="auto" w:fill="auto"/>
            <w:noWrap/>
            <w:vAlign w:val="center"/>
            <w:hideMark/>
          </w:tcPr>
          <w:p w14:paraId="29720F3B"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20.21</w:t>
            </w:r>
          </w:p>
        </w:tc>
        <w:tc>
          <w:tcPr>
            <w:tcW w:w="431" w:type="pct"/>
            <w:shd w:val="clear" w:color="auto" w:fill="auto"/>
            <w:noWrap/>
            <w:vAlign w:val="center"/>
            <w:hideMark/>
          </w:tcPr>
          <w:p w14:paraId="17BF175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20.17</w:t>
            </w:r>
          </w:p>
        </w:tc>
        <w:tc>
          <w:tcPr>
            <w:tcW w:w="431" w:type="pct"/>
            <w:shd w:val="clear" w:color="auto" w:fill="auto"/>
            <w:noWrap/>
            <w:vAlign w:val="center"/>
            <w:hideMark/>
          </w:tcPr>
          <w:p w14:paraId="18EE197A"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20.04</w:t>
            </w:r>
          </w:p>
        </w:tc>
        <w:tc>
          <w:tcPr>
            <w:tcW w:w="431" w:type="pct"/>
            <w:shd w:val="clear" w:color="auto" w:fill="auto"/>
            <w:noWrap/>
            <w:vAlign w:val="center"/>
            <w:hideMark/>
          </w:tcPr>
          <w:p w14:paraId="015426C1"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19.92</w:t>
            </w:r>
          </w:p>
        </w:tc>
        <w:tc>
          <w:tcPr>
            <w:tcW w:w="431" w:type="pct"/>
            <w:shd w:val="clear" w:color="auto" w:fill="auto"/>
            <w:noWrap/>
            <w:vAlign w:val="center"/>
            <w:hideMark/>
          </w:tcPr>
          <w:p w14:paraId="145F6DE4"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19.91</w:t>
            </w:r>
          </w:p>
        </w:tc>
      </w:tr>
      <w:tr w:rsidR="002A5C4E" w:rsidRPr="002A5C4E" w14:paraId="077063A2" w14:textId="77777777" w:rsidTr="002A5C4E">
        <w:trPr>
          <w:trHeight w:val="360"/>
        </w:trPr>
        <w:tc>
          <w:tcPr>
            <w:tcW w:w="690" w:type="pct"/>
            <w:shd w:val="clear" w:color="000000" w:fill="DDEBF7"/>
            <w:noWrap/>
            <w:vAlign w:val="center"/>
            <w:hideMark/>
          </w:tcPr>
          <w:p w14:paraId="386CC67F"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4007D482"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25.06</w:t>
            </w:r>
          </w:p>
        </w:tc>
      </w:tr>
      <w:tr w:rsidR="002A5C4E" w:rsidRPr="002A5C4E" w14:paraId="36B3162A" w14:textId="77777777" w:rsidTr="002A5C4E">
        <w:trPr>
          <w:trHeight w:val="360"/>
        </w:trPr>
        <w:tc>
          <w:tcPr>
            <w:tcW w:w="690" w:type="pct"/>
            <w:shd w:val="clear" w:color="auto" w:fill="auto"/>
            <w:noWrap/>
            <w:vAlign w:val="center"/>
            <w:hideMark/>
          </w:tcPr>
          <w:p w14:paraId="7DAB009C"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TOL/TNW</w:t>
            </w:r>
          </w:p>
        </w:tc>
        <w:tc>
          <w:tcPr>
            <w:tcW w:w="431" w:type="pct"/>
            <w:shd w:val="clear" w:color="auto" w:fill="auto"/>
            <w:noWrap/>
            <w:vAlign w:val="center"/>
            <w:hideMark/>
          </w:tcPr>
          <w:p w14:paraId="24435ACF"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2.87</w:t>
            </w:r>
          </w:p>
        </w:tc>
        <w:tc>
          <w:tcPr>
            <w:tcW w:w="431" w:type="pct"/>
            <w:shd w:val="clear" w:color="auto" w:fill="auto"/>
            <w:noWrap/>
            <w:vAlign w:val="center"/>
            <w:hideMark/>
          </w:tcPr>
          <w:p w14:paraId="46FF6DAC"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1.89</w:t>
            </w:r>
          </w:p>
        </w:tc>
        <w:tc>
          <w:tcPr>
            <w:tcW w:w="431" w:type="pct"/>
            <w:shd w:val="clear" w:color="auto" w:fill="auto"/>
            <w:noWrap/>
            <w:vAlign w:val="center"/>
            <w:hideMark/>
          </w:tcPr>
          <w:p w14:paraId="501F3B59"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1.33</w:t>
            </w:r>
          </w:p>
        </w:tc>
        <w:tc>
          <w:tcPr>
            <w:tcW w:w="431" w:type="pct"/>
            <w:shd w:val="clear" w:color="auto" w:fill="auto"/>
            <w:noWrap/>
            <w:vAlign w:val="center"/>
            <w:hideMark/>
          </w:tcPr>
          <w:p w14:paraId="59349355"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0.91</w:t>
            </w:r>
          </w:p>
        </w:tc>
        <w:tc>
          <w:tcPr>
            <w:tcW w:w="431" w:type="pct"/>
            <w:shd w:val="clear" w:color="auto" w:fill="auto"/>
            <w:noWrap/>
            <w:vAlign w:val="center"/>
            <w:hideMark/>
          </w:tcPr>
          <w:p w14:paraId="51050117"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0.59</w:t>
            </w:r>
          </w:p>
        </w:tc>
        <w:tc>
          <w:tcPr>
            <w:tcW w:w="431" w:type="pct"/>
            <w:shd w:val="clear" w:color="auto" w:fill="auto"/>
            <w:noWrap/>
            <w:vAlign w:val="center"/>
            <w:hideMark/>
          </w:tcPr>
          <w:p w14:paraId="4807A7B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0.37</w:t>
            </w:r>
          </w:p>
        </w:tc>
        <w:tc>
          <w:tcPr>
            <w:tcW w:w="431" w:type="pct"/>
            <w:shd w:val="clear" w:color="auto" w:fill="auto"/>
            <w:noWrap/>
            <w:vAlign w:val="center"/>
            <w:hideMark/>
          </w:tcPr>
          <w:p w14:paraId="68B9376C"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0.16</w:t>
            </w:r>
          </w:p>
        </w:tc>
        <w:tc>
          <w:tcPr>
            <w:tcW w:w="431" w:type="pct"/>
            <w:shd w:val="clear" w:color="auto" w:fill="auto"/>
            <w:noWrap/>
            <w:vAlign w:val="center"/>
            <w:hideMark/>
          </w:tcPr>
          <w:p w14:paraId="2490095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0.03</w:t>
            </w:r>
          </w:p>
        </w:tc>
        <w:tc>
          <w:tcPr>
            <w:tcW w:w="431" w:type="pct"/>
            <w:shd w:val="clear" w:color="auto" w:fill="auto"/>
            <w:noWrap/>
            <w:vAlign w:val="center"/>
            <w:hideMark/>
          </w:tcPr>
          <w:p w14:paraId="44C25585"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0.02</w:t>
            </w:r>
          </w:p>
        </w:tc>
        <w:tc>
          <w:tcPr>
            <w:tcW w:w="431" w:type="pct"/>
            <w:shd w:val="clear" w:color="auto" w:fill="auto"/>
            <w:noWrap/>
            <w:vAlign w:val="center"/>
            <w:hideMark/>
          </w:tcPr>
          <w:p w14:paraId="6E57BB23"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0.02</w:t>
            </w:r>
          </w:p>
        </w:tc>
      </w:tr>
      <w:tr w:rsidR="002A5C4E" w:rsidRPr="002A5C4E" w14:paraId="074B3CB3" w14:textId="77777777" w:rsidTr="002A5C4E">
        <w:trPr>
          <w:trHeight w:val="360"/>
        </w:trPr>
        <w:tc>
          <w:tcPr>
            <w:tcW w:w="690" w:type="pct"/>
            <w:shd w:val="clear" w:color="000000" w:fill="DDEBF7"/>
            <w:noWrap/>
            <w:vAlign w:val="center"/>
            <w:hideMark/>
          </w:tcPr>
          <w:p w14:paraId="0F662B31"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5D93B9C9"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0.82</w:t>
            </w:r>
          </w:p>
        </w:tc>
      </w:tr>
      <w:tr w:rsidR="002A5C4E" w:rsidRPr="002A5C4E" w14:paraId="2C94F82E" w14:textId="77777777" w:rsidTr="002A5C4E">
        <w:trPr>
          <w:trHeight w:val="360"/>
        </w:trPr>
        <w:tc>
          <w:tcPr>
            <w:tcW w:w="690" w:type="pct"/>
            <w:shd w:val="clear" w:color="auto" w:fill="auto"/>
            <w:noWrap/>
            <w:vAlign w:val="center"/>
            <w:hideMark/>
          </w:tcPr>
          <w:p w14:paraId="6C6448FC"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Debt to Equity Ratio</w:t>
            </w:r>
          </w:p>
        </w:tc>
        <w:tc>
          <w:tcPr>
            <w:tcW w:w="431" w:type="pct"/>
            <w:shd w:val="clear" w:color="auto" w:fill="auto"/>
            <w:noWrap/>
            <w:vAlign w:val="center"/>
            <w:hideMark/>
          </w:tcPr>
          <w:p w14:paraId="5E50E0F5"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2.98</w:t>
            </w:r>
          </w:p>
        </w:tc>
        <w:tc>
          <w:tcPr>
            <w:tcW w:w="431" w:type="pct"/>
            <w:shd w:val="clear" w:color="auto" w:fill="auto"/>
            <w:noWrap/>
            <w:vAlign w:val="center"/>
            <w:hideMark/>
          </w:tcPr>
          <w:p w14:paraId="5FD3091E"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2.68</w:t>
            </w:r>
          </w:p>
        </w:tc>
        <w:tc>
          <w:tcPr>
            <w:tcW w:w="431" w:type="pct"/>
            <w:shd w:val="clear" w:color="auto" w:fill="auto"/>
            <w:noWrap/>
            <w:vAlign w:val="center"/>
            <w:hideMark/>
          </w:tcPr>
          <w:p w14:paraId="3E11B63D"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2.38</w:t>
            </w:r>
          </w:p>
        </w:tc>
        <w:tc>
          <w:tcPr>
            <w:tcW w:w="431" w:type="pct"/>
            <w:shd w:val="clear" w:color="auto" w:fill="auto"/>
            <w:noWrap/>
            <w:vAlign w:val="center"/>
            <w:hideMark/>
          </w:tcPr>
          <w:p w14:paraId="4889230B"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2.02</w:t>
            </w:r>
          </w:p>
        </w:tc>
        <w:tc>
          <w:tcPr>
            <w:tcW w:w="431" w:type="pct"/>
            <w:shd w:val="clear" w:color="auto" w:fill="auto"/>
            <w:noWrap/>
            <w:vAlign w:val="center"/>
            <w:hideMark/>
          </w:tcPr>
          <w:p w14:paraId="50123184"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1.57</w:t>
            </w:r>
          </w:p>
        </w:tc>
        <w:tc>
          <w:tcPr>
            <w:tcW w:w="431" w:type="pct"/>
            <w:shd w:val="clear" w:color="auto" w:fill="auto"/>
            <w:noWrap/>
            <w:vAlign w:val="center"/>
            <w:hideMark/>
          </w:tcPr>
          <w:p w14:paraId="65026A98"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1.12</w:t>
            </w:r>
          </w:p>
        </w:tc>
        <w:tc>
          <w:tcPr>
            <w:tcW w:w="431" w:type="pct"/>
            <w:shd w:val="clear" w:color="auto" w:fill="auto"/>
            <w:noWrap/>
            <w:vAlign w:val="center"/>
            <w:hideMark/>
          </w:tcPr>
          <w:p w14:paraId="28C03AA9"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0.52</w:t>
            </w:r>
          </w:p>
        </w:tc>
        <w:tc>
          <w:tcPr>
            <w:tcW w:w="431" w:type="pct"/>
            <w:shd w:val="clear" w:color="auto" w:fill="auto"/>
            <w:noWrap/>
            <w:vAlign w:val="center"/>
            <w:hideMark/>
          </w:tcPr>
          <w:p w14:paraId="71973F61"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0.00</w:t>
            </w:r>
          </w:p>
        </w:tc>
        <w:tc>
          <w:tcPr>
            <w:tcW w:w="431" w:type="pct"/>
            <w:shd w:val="clear" w:color="auto" w:fill="auto"/>
            <w:noWrap/>
            <w:vAlign w:val="center"/>
            <w:hideMark/>
          </w:tcPr>
          <w:p w14:paraId="52677236"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0.00</w:t>
            </w:r>
          </w:p>
        </w:tc>
        <w:tc>
          <w:tcPr>
            <w:tcW w:w="431" w:type="pct"/>
            <w:shd w:val="clear" w:color="auto" w:fill="auto"/>
            <w:noWrap/>
            <w:vAlign w:val="center"/>
            <w:hideMark/>
          </w:tcPr>
          <w:p w14:paraId="659552C3"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0.00</w:t>
            </w:r>
          </w:p>
        </w:tc>
      </w:tr>
      <w:tr w:rsidR="002A5C4E" w:rsidRPr="002A5C4E" w14:paraId="474E756A" w14:textId="77777777" w:rsidTr="002A5C4E">
        <w:trPr>
          <w:trHeight w:val="360"/>
        </w:trPr>
        <w:tc>
          <w:tcPr>
            <w:tcW w:w="690" w:type="pct"/>
            <w:shd w:val="clear" w:color="000000" w:fill="DDEBF7"/>
            <w:noWrap/>
            <w:vAlign w:val="center"/>
            <w:hideMark/>
          </w:tcPr>
          <w:p w14:paraId="6A01C16B"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6066155D"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1.32</w:t>
            </w:r>
          </w:p>
        </w:tc>
      </w:tr>
    </w:tbl>
    <w:p w14:paraId="3A7C04A9" w14:textId="77777777" w:rsidR="009769A5" w:rsidRDefault="009769A5" w:rsidP="009769A5">
      <w:pPr>
        <w:ind w:right="-824"/>
        <w:jc w:val="right"/>
        <w:rPr>
          <w:rFonts w:ascii="Arial" w:hAnsi="Arial" w:cs="Arial"/>
          <w:b/>
          <w:i/>
          <w:noProof/>
          <w:sz w:val="20"/>
          <w:szCs w:val="22"/>
          <w:lang w:eastAsia="en-IN"/>
        </w:rPr>
      </w:pPr>
    </w:p>
    <w:p w14:paraId="5EF4C47E" w14:textId="77777777" w:rsidR="00395E12" w:rsidRDefault="00395E12" w:rsidP="009375D0">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 xml:space="preserve">BREAK-EVEN </w:t>
      </w:r>
      <w:r w:rsidR="00722823" w:rsidRPr="00722823">
        <w:rPr>
          <w:rFonts w:ascii="Arial" w:hAnsi="Arial" w:cs="Arial"/>
          <w:b/>
          <w:noProof/>
          <w:sz w:val="22"/>
          <w:szCs w:val="22"/>
          <w:lang w:eastAsia="en-IN"/>
        </w:rPr>
        <w:t>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48"/>
        <w:gridCol w:w="1149"/>
        <w:gridCol w:w="1149"/>
        <w:gridCol w:w="1149"/>
        <w:gridCol w:w="1149"/>
        <w:gridCol w:w="1149"/>
        <w:gridCol w:w="1149"/>
        <w:gridCol w:w="1149"/>
        <w:gridCol w:w="1149"/>
        <w:gridCol w:w="1143"/>
      </w:tblGrid>
      <w:tr w:rsidR="00D9086B" w:rsidRPr="00D9086B" w14:paraId="25CAEC6F" w14:textId="77777777" w:rsidTr="00D9086B">
        <w:trPr>
          <w:trHeight w:val="360"/>
        </w:trPr>
        <w:tc>
          <w:tcPr>
            <w:tcW w:w="692" w:type="pct"/>
            <w:shd w:val="clear" w:color="000000" w:fill="002060"/>
            <w:noWrap/>
            <w:vAlign w:val="center"/>
            <w:hideMark/>
          </w:tcPr>
          <w:p w14:paraId="6B464ACC" w14:textId="77777777" w:rsidR="00D9086B" w:rsidRPr="00D9086B" w:rsidRDefault="00D9086B" w:rsidP="00D9086B">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02B05512"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31-Mar-26</w:t>
            </w:r>
          </w:p>
        </w:tc>
        <w:tc>
          <w:tcPr>
            <w:tcW w:w="431" w:type="pct"/>
            <w:shd w:val="clear" w:color="000000" w:fill="002060"/>
            <w:noWrap/>
            <w:vAlign w:val="center"/>
            <w:hideMark/>
          </w:tcPr>
          <w:p w14:paraId="41BC48D0"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31-Mar-27</w:t>
            </w:r>
          </w:p>
        </w:tc>
        <w:tc>
          <w:tcPr>
            <w:tcW w:w="431" w:type="pct"/>
            <w:shd w:val="clear" w:color="000000" w:fill="002060"/>
            <w:noWrap/>
            <w:vAlign w:val="center"/>
            <w:hideMark/>
          </w:tcPr>
          <w:p w14:paraId="6F423305"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31-Mar-28</w:t>
            </w:r>
          </w:p>
        </w:tc>
        <w:tc>
          <w:tcPr>
            <w:tcW w:w="431" w:type="pct"/>
            <w:shd w:val="clear" w:color="000000" w:fill="002060"/>
            <w:noWrap/>
            <w:vAlign w:val="center"/>
            <w:hideMark/>
          </w:tcPr>
          <w:p w14:paraId="59AC4764"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31-Mar-29</w:t>
            </w:r>
          </w:p>
        </w:tc>
        <w:tc>
          <w:tcPr>
            <w:tcW w:w="431" w:type="pct"/>
            <w:shd w:val="clear" w:color="000000" w:fill="002060"/>
            <w:noWrap/>
            <w:vAlign w:val="center"/>
            <w:hideMark/>
          </w:tcPr>
          <w:p w14:paraId="413BBBD8"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31-Mar-30</w:t>
            </w:r>
          </w:p>
        </w:tc>
        <w:tc>
          <w:tcPr>
            <w:tcW w:w="431" w:type="pct"/>
            <w:shd w:val="clear" w:color="000000" w:fill="002060"/>
            <w:noWrap/>
            <w:vAlign w:val="center"/>
            <w:hideMark/>
          </w:tcPr>
          <w:p w14:paraId="2BA21241"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31-Mar-31</w:t>
            </w:r>
          </w:p>
        </w:tc>
        <w:tc>
          <w:tcPr>
            <w:tcW w:w="431" w:type="pct"/>
            <w:shd w:val="clear" w:color="000000" w:fill="002060"/>
            <w:noWrap/>
            <w:vAlign w:val="center"/>
            <w:hideMark/>
          </w:tcPr>
          <w:p w14:paraId="03A317B7"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31-Mar-32</w:t>
            </w:r>
          </w:p>
        </w:tc>
        <w:tc>
          <w:tcPr>
            <w:tcW w:w="431" w:type="pct"/>
            <w:shd w:val="clear" w:color="000000" w:fill="002060"/>
            <w:noWrap/>
            <w:vAlign w:val="center"/>
            <w:hideMark/>
          </w:tcPr>
          <w:p w14:paraId="22D181A0"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31-Mar-33</w:t>
            </w:r>
          </w:p>
        </w:tc>
        <w:tc>
          <w:tcPr>
            <w:tcW w:w="431" w:type="pct"/>
            <w:shd w:val="clear" w:color="000000" w:fill="002060"/>
            <w:noWrap/>
            <w:vAlign w:val="center"/>
            <w:hideMark/>
          </w:tcPr>
          <w:p w14:paraId="5A66AF2A"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31-Mar-34</w:t>
            </w:r>
          </w:p>
        </w:tc>
        <w:tc>
          <w:tcPr>
            <w:tcW w:w="431" w:type="pct"/>
            <w:shd w:val="clear" w:color="000000" w:fill="002060"/>
            <w:noWrap/>
            <w:vAlign w:val="center"/>
            <w:hideMark/>
          </w:tcPr>
          <w:p w14:paraId="305AC882"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31-Mar-35</w:t>
            </w:r>
          </w:p>
        </w:tc>
      </w:tr>
      <w:tr w:rsidR="00D9086B" w:rsidRPr="00D9086B" w14:paraId="26292D1D" w14:textId="77777777" w:rsidTr="00D9086B">
        <w:trPr>
          <w:trHeight w:val="360"/>
        </w:trPr>
        <w:tc>
          <w:tcPr>
            <w:tcW w:w="692" w:type="pct"/>
            <w:shd w:val="clear" w:color="000000" w:fill="DDEBF7"/>
            <w:noWrap/>
            <w:vAlign w:val="center"/>
            <w:hideMark/>
          </w:tcPr>
          <w:p w14:paraId="74DD238E" w14:textId="77777777" w:rsidR="00D9086B" w:rsidRPr="00D9086B" w:rsidRDefault="00D9086B" w:rsidP="00D9086B">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62A9F87E"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2DAEE7FF"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2A06DC88"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64471E67"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17663CD2"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4838113E"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29FA3FE8"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00726C98"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40BCB75E"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9</w:t>
            </w:r>
          </w:p>
        </w:tc>
        <w:tc>
          <w:tcPr>
            <w:tcW w:w="431" w:type="pct"/>
            <w:shd w:val="clear" w:color="000000" w:fill="DDEBF7"/>
            <w:noWrap/>
            <w:vAlign w:val="center"/>
            <w:hideMark/>
          </w:tcPr>
          <w:p w14:paraId="22D37B2D"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10</w:t>
            </w:r>
          </w:p>
        </w:tc>
      </w:tr>
      <w:tr w:rsidR="00D9086B" w:rsidRPr="00D9086B" w14:paraId="0F713AA9" w14:textId="77777777" w:rsidTr="00D9086B">
        <w:trPr>
          <w:trHeight w:val="360"/>
        </w:trPr>
        <w:tc>
          <w:tcPr>
            <w:tcW w:w="692" w:type="pct"/>
            <w:shd w:val="clear" w:color="000000" w:fill="DDEBF7"/>
            <w:noWrap/>
            <w:vAlign w:val="center"/>
            <w:hideMark/>
          </w:tcPr>
          <w:p w14:paraId="14B47B1E" w14:textId="77777777" w:rsidR="00D9086B" w:rsidRPr="00D9086B" w:rsidRDefault="00D9086B" w:rsidP="00D9086B">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6AE3EF9C"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456C18FA"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F06F879"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9772901"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B6CC62E"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6FBC31A"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3378A7F8"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36D0A1BF"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CD9EF41"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FBC8CC5"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r>
      <w:tr w:rsidR="00D9086B" w:rsidRPr="00D9086B" w14:paraId="44A210DB" w14:textId="77777777" w:rsidTr="00D9086B">
        <w:trPr>
          <w:trHeight w:val="360"/>
        </w:trPr>
        <w:tc>
          <w:tcPr>
            <w:tcW w:w="692" w:type="pct"/>
            <w:shd w:val="clear" w:color="auto" w:fill="auto"/>
            <w:noWrap/>
            <w:vAlign w:val="center"/>
            <w:hideMark/>
          </w:tcPr>
          <w:p w14:paraId="73147F74" w14:textId="77777777" w:rsidR="00D9086B" w:rsidRPr="00D9086B" w:rsidRDefault="00D9086B" w:rsidP="00D9086B">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746A8D48"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3.72</w:t>
            </w:r>
          </w:p>
        </w:tc>
        <w:tc>
          <w:tcPr>
            <w:tcW w:w="431" w:type="pct"/>
            <w:shd w:val="clear" w:color="auto" w:fill="auto"/>
            <w:noWrap/>
            <w:vAlign w:val="center"/>
            <w:hideMark/>
          </w:tcPr>
          <w:p w14:paraId="36BB0502"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11.32</w:t>
            </w:r>
          </w:p>
        </w:tc>
        <w:tc>
          <w:tcPr>
            <w:tcW w:w="431" w:type="pct"/>
            <w:shd w:val="clear" w:color="auto" w:fill="auto"/>
            <w:noWrap/>
            <w:vAlign w:val="center"/>
            <w:hideMark/>
          </w:tcPr>
          <w:p w14:paraId="3FBBEF53"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11.69</w:t>
            </w:r>
          </w:p>
        </w:tc>
        <w:tc>
          <w:tcPr>
            <w:tcW w:w="431" w:type="pct"/>
            <w:shd w:val="clear" w:color="auto" w:fill="auto"/>
            <w:noWrap/>
            <w:vAlign w:val="center"/>
            <w:hideMark/>
          </w:tcPr>
          <w:p w14:paraId="27D91593"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12.18</w:t>
            </w:r>
          </w:p>
        </w:tc>
        <w:tc>
          <w:tcPr>
            <w:tcW w:w="431" w:type="pct"/>
            <w:shd w:val="clear" w:color="auto" w:fill="auto"/>
            <w:noWrap/>
            <w:vAlign w:val="center"/>
            <w:hideMark/>
          </w:tcPr>
          <w:p w14:paraId="4E1D7ABF"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12.61</w:t>
            </w:r>
          </w:p>
        </w:tc>
        <w:tc>
          <w:tcPr>
            <w:tcW w:w="431" w:type="pct"/>
            <w:shd w:val="clear" w:color="auto" w:fill="auto"/>
            <w:noWrap/>
            <w:vAlign w:val="center"/>
            <w:hideMark/>
          </w:tcPr>
          <w:p w14:paraId="5BFAE320"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13.06</w:t>
            </w:r>
          </w:p>
        </w:tc>
        <w:tc>
          <w:tcPr>
            <w:tcW w:w="431" w:type="pct"/>
            <w:shd w:val="clear" w:color="auto" w:fill="auto"/>
            <w:noWrap/>
            <w:vAlign w:val="center"/>
            <w:hideMark/>
          </w:tcPr>
          <w:p w14:paraId="42E8387D"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13.65</w:t>
            </w:r>
          </w:p>
        </w:tc>
        <w:tc>
          <w:tcPr>
            <w:tcW w:w="431" w:type="pct"/>
            <w:shd w:val="clear" w:color="auto" w:fill="auto"/>
            <w:noWrap/>
            <w:vAlign w:val="center"/>
            <w:hideMark/>
          </w:tcPr>
          <w:p w14:paraId="61CBE288"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14.17</w:t>
            </w:r>
          </w:p>
        </w:tc>
        <w:tc>
          <w:tcPr>
            <w:tcW w:w="431" w:type="pct"/>
            <w:shd w:val="clear" w:color="auto" w:fill="auto"/>
            <w:noWrap/>
            <w:vAlign w:val="center"/>
            <w:hideMark/>
          </w:tcPr>
          <w:p w14:paraId="65BE746A"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14.72</w:t>
            </w:r>
          </w:p>
        </w:tc>
        <w:tc>
          <w:tcPr>
            <w:tcW w:w="431" w:type="pct"/>
            <w:shd w:val="clear" w:color="auto" w:fill="auto"/>
            <w:noWrap/>
            <w:vAlign w:val="center"/>
            <w:hideMark/>
          </w:tcPr>
          <w:p w14:paraId="5684EDC2"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15.43</w:t>
            </w:r>
          </w:p>
        </w:tc>
      </w:tr>
      <w:tr w:rsidR="00D9086B" w:rsidRPr="00D9086B" w14:paraId="6D46B5FD" w14:textId="77777777" w:rsidTr="00D9086B">
        <w:trPr>
          <w:trHeight w:val="360"/>
        </w:trPr>
        <w:tc>
          <w:tcPr>
            <w:tcW w:w="692" w:type="pct"/>
            <w:shd w:val="clear" w:color="auto" w:fill="auto"/>
            <w:noWrap/>
            <w:vAlign w:val="center"/>
            <w:hideMark/>
          </w:tcPr>
          <w:p w14:paraId="186D722F" w14:textId="77777777" w:rsidR="00D9086B" w:rsidRPr="00D9086B" w:rsidRDefault="00D9086B" w:rsidP="00D9086B">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Variable Expenses</w:t>
            </w:r>
          </w:p>
        </w:tc>
        <w:tc>
          <w:tcPr>
            <w:tcW w:w="431" w:type="pct"/>
            <w:shd w:val="clear" w:color="auto" w:fill="auto"/>
            <w:noWrap/>
            <w:vAlign w:val="center"/>
            <w:hideMark/>
          </w:tcPr>
          <w:p w14:paraId="39C239A2"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0.06</w:t>
            </w:r>
          </w:p>
        </w:tc>
        <w:tc>
          <w:tcPr>
            <w:tcW w:w="431" w:type="pct"/>
            <w:shd w:val="clear" w:color="auto" w:fill="auto"/>
            <w:noWrap/>
            <w:vAlign w:val="center"/>
            <w:hideMark/>
          </w:tcPr>
          <w:p w14:paraId="6B29DD68"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0.17</w:t>
            </w:r>
          </w:p>
        </w:tc>
        <w:tc>
          <w:tcPr>
            <w:tcW w:w="431" w:type="pct"/>
            <w:shd w:val="clear" w:color="auto" w:fill="auto"/>
            <w:noWrap/>
            <w:vAlign w:val="center"/>
            <w:hideMark/>
          </w:tcPr>
          <w:p w14:paraId="401FCBA7"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0.18</w:t>
            </w:r>
          </w:p>
        </w:tc>
        <w:tc>
          <w:tcPr>
            <w:tcW w:w="431" w:type="pct"/>
            <w:shd w:val="clear" w:color="auto" w:fill="auto"/>
            <w:noWrap/>
            <w:vAlign w:val="center"/>
            <w:hideMark/>
          </w:tcPr>
          <w:p w14:paraId="1ED49CA9"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0.18</w:t>
            </w:r>
          </w:p>
        </w:tc>
        <w:tc>
          <w:tcPr>
            <w:tcW w:w="431" w:type="pct"/>
            <w:shd w:val="clear" w:color="auto" w:fill="auto"/>
            <w:noWrap/>
            <w:vAlign w:val="center"/>
            <w:hideMark/>
          </w:tcPr>
          <w:p w14:paraId="5D8AD4D0"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0.19</w:t>
            </w:r>
          </w:p>
        </w:tc>
        <w:tc>
          <w:tcPr>
            <w:tcW w:w="431" w:type="pct"/>
            <w:shd w:val="clear" w:color="auto" w:fill="auto"/>
            <w:noWrap/>
            <w:vAlign w:val="center"/>
            <w:hideMark/>
          </w:tcPr>
          <w:p w14:paraId="32130C1A"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0.20</w:t>
            </w:r>
          </w:p>
        </w:tc>
        <w:tc>
          <w:tcPr>
            <w:tcW w:w="431" w:type="pct"/>
            <w:shd w:val="clear" w:color="auto" w:fill="auto"/>
            <w:noWrap/>
            <w:vAlign w:val="center"/>
            <w:hideMark/>
          </w:tcPr>
          <w:p w14:paraId="1FC40170"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0.20</w:t>
            </w:r>
          </w:p>
        </w:tc>
        <w:tc>
          <w:tcPr>
            <w:tcW w:w="431" w:type="pct"/>
            <w:shd w:val="clear" w:color="auto" w:fill="auto"/>
            <w:noWrap/>
            <w:vAlign w:val="center"/>
            <w:hideMark/>
          </w:tcPr>
          <w:p w14:paraId="3D77DDCF"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0.21</w:t>
            </w:r>
          </w:p>
        </w:tc>
        <w:tc>
          <w:tcPr>
            <w:tcW w:w="431" w:type="pct"/>
            <w:shd w:val="clear" w:color="auto" w:fill="auto"/>
            <w:noWrap/>
            <w:vAlign w:val="center"/>
            <w:hideMark/>
          </w:tcPr>
          <w:p w14:paraId="3A8529E9"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0.22</w:t>
            </w:r>
          </w:p>
        </w:tc>
        <w:tc>
          <w:tcPr>
            <w:tcW w:w="431" w:type="pct"/>
            <w:shd w:val="clear" w:color="auto" w:fill="auto"/>
            <w:noWrap/>
            <w:vAlign w:val="center"/>
            <w:hideMark/>
          </w:tcPr>
          <w:p w14:paraId="21A5B613"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0.23</w:t>
            </w:r>
          </w:p>
        </w:tc>
      </w:tr>
      <w:tr w:rsidR="00D9086B" w:rsidRPr="00D9086B" w14:paraId="03480AD1" w14:textId="77777777" w:rsidTr="00D9086B">
        <w:trPr>
          <w:trHeight w:val="360"/>
        </w:trPr>
        <w:tc>
          <w:tcPr>
            <w:tcW w:w="692" w:type="pct"/>
            <w:shd w:val="clear" w:color="auto" w:fill="auto"/>
            <w:noWrap/>
            <w:vAlign w:val="center"/>
            <w:hideMark/>
          </w:tcPr>
          <w:p w14:paraId="4CC0A8DD" w14:textId="77777777" w:rsidR="00D9086B" w:rsidRPr="00D9086B" w:rsidRDefault="00D9086B" w:rsidP="00D9086B">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161B0D2A"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3.67</w:t>
            </w:r>
          </w:p>
        </w:tc>
        <w:tc>
          <w:tcPr>
            <w:tcW w:w="431" w:type="pct"/>
            <w:shd w:val="clear" w:color="auto" w:fill="auto"/>
            <w:noWrap/>
            <w:vAlign w:val="center"/>
            <w:hideMark/>
          </w:tcPr>
          <w:p w14:paraId="26D4C6CC"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11.15</w:t>
            </w:r>
          </w:p>
        </w:tc>
        <w:tc>
          <w:tcPr>
            <w:tcW w:w="431" w:type="pct"/>
            <w:shd w:val="clear" w:color="auto" w:fill="auto"/>
            <w:noWrap/>
            <w:vAlign w:val="center"/>
            <w:hideMark/>
          </w:tcPr>
          <w:p w14:paraId="4BDB3EF9"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11.51</w:t>
            </w:r>
          </w:p>
        </w:tc>
        <w:tc>
          <w:tcPr>
            <w:tcW w:w="431" w:type="pct"/>
            <w:shd w:val="clear" w:color="auto" w:fill="auto"/>
            <w:noWrap/>
            <w:vAlign w:val="center"/>
            <w:hideMark/>
          </w:tcPr>
          <w:p w14:paraId="350BBF82"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12.00</w:t>
            </w:r>
          </w:p>
        </w:tc>
        <w:tc>
          <w:tcPr>
            <w:tcW w:w="431" w:type="pct"/>
            <w:shd w:val="clear" w:color="auto" w:fill="auto"/>
            <w:noWrap/>
            <w:vAlign w:val="center"/>
            <w:hideMark/>
          </w:tcPr>
          <w:p w14:paraId="1EBEAB08"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12.42</w:t>
            </w:r>
          </w:p>
        </w:tc>
        <w:tc>
          <w:tcPr>
            <w:tcW w:w="431" w:type="pct"/>
            <w:shd w:val="clear" w:color="auto" w:fill="auto"/>
            <w:noWrap/>
            <w:vAlign w:val="center"/>
            <w:hideMark/>
          </w:tcPr>
          <w:p w14:paraId="13B40C5A"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12.86</w:t>
            </w:r>
          </w:p>
        </w:tc>
        <w:tc>
          <w:tcPr>
            <w:tcW w:w="431" w:type="pct"/>
            <w:shd w:val="clear" w:color="auto" w:fill="auto"/>
            <w:noWrap/>
            <w:vAlign w:val="center"/>
            <w:hideMark/>
          </w:tcPr>
          <w:p w14:paraId="7D4AA63E"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13.45</w:t>
            </w:r>
          </w:p>
        </w:tc>
        <w:tc>
          <w:tcPr>
            <w:tcW w:w="431" w:type="pct"/>
            <w:shd w:val="clear" w:color="auto" w:fill="auto"/>
            <w:noWrap/>
            <w:vAlign w:val="center"/>
            <w:hideMark/>
          </w:tcPr>
          <w:p w14:paraId="33D898A7"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13.96</w:t>
            </w:r>
          </w:p>
        </w:tc>
        <w:tc>
          <w:tcPr>
            <w:tcW w:w="431" w:type="pct"/>
            <w:shd w:val="clear" w:color="auto" w:fill="auto"/>
            <w:noWrap/>
            <w:vAlign w:val="center"/>
            <w:hideMark/>
          </w:tcPr>
          <w:p w14:paraId="17650986"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14.50</w:t>
            </w:r>
          </w:p>
        </w:tc>
        <w:tc>
          <w:tcPr>
            <w:tcW w:w="431" w:type="pct"/>
            <w:shd w:val="clear" w:color="auto" w:fill="auto"/>
            <w:noWrap/>
            <w:vAlign w:val="center"/>
            <w:hideMark/>
          </w:tcPr>
          <w:p w14:paraId="1A2B1EC4"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15.20</w:t>
            </w:r>
          </w:p>
        </w:tc>
      </w:tr>
      <w:tr w:rsidR="00D9086B" w:rsidRPr="00D9086B" w14:paraId="14E0D35F" w14:textId="77777777" w:rsidTr="00D9086B">
        <w:trPr>
          <w:trHeight w:val="360"/>
        </w:trPr>
        <w:tc>
          <w:tcPr>
            <w:tcW w:w="692" w:type="pct"/>
            <w:shd w:val="clear" w:color="auto" w:fill="auto"/>
            <w:noWrap/>
            <w:vAlign w:val="center"/>
            <w:hideMark/>
          </w:tcPr>
          <w:p w14:paraId="7DD39D95" w14:textId="77777777" w:rsidR="00D9086B" w:rsidRPr="00D9086B" w:rsidRDefault="00D9086B" w:rsidP="00D9086B">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3A515D09"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2.10</w:t>
            </w:r>
          </w:p>
        </w:tc>
        <w:tc>
          <w:tcPr>
            <w:tcW w:w="431" w:type="pct"/>
            <w:shd w:val="clear" w:color="auto" w:fill="auto"/>
            <w:noWrap/>
            <w:vAlign w:val="center"/>
            <w:hideMark/>
          </w:tcPr>
          <w:p w14:paraId="5E6AEF12"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6.57</w:t>
            </w:r>
          </w:p>
        </w:tc>
        <w:tc>
          <w:tcPr>
            <w:tcW w:w="431" w:type="pct"/>
            <w:shd w:val="clear" w:color="auto" w:fill="auto"/>
            <w:noWrap/>
            <w:vAlign w:val="center"/>
            <w:hideMark/>
          </w:tcPr>
          <w:p w14:paraId="47626659"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7.08</w:t>
            </w:r>
          </w:p>
        </w:tc>
        <w:tc>
          <w:tcPr>
            <w:tcW w:w="431" w:type="pct"/>
            <w:shd w:val="clear" w:color="auto" w:fill="auto"/>
            <w:noWrap/>
            <w:vAlign w:val="center"/>
            <w:hideMark/>
          </w:tcPr>
          <w:p w14:paraId="24FD31E3"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7.51</w:t>
            </w:r>
          </w:p>
        </w:tc>
        <w:tc>
          <w:tcPr>
            <w:tcW w:w="431" w:type="pct"/>
            <w:shd w:val="clear" w:color="auto" w:fill="auto"/>
            <w:noWrap/>
            <w:vAlign w:val="center"/>
            <w:hideMark/>
          </w:tcPr>
          <w:p w14:paraId="206F84DE"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7.86</w:t>
            </w:r>
          </w:p>
        </w:tc>
        <w:tc>
          <w:tcPr>
            <w:tcW w:w="431" w:type="pct"/>
            <w:shd w:val="clear" w:color="auto" w:fill="auto"/>
            <w:noWrap/>
            <w:vAlign w:val="center"/>
            <w:hideMark/>
          </w:tcPr>
          <w:p w14:paraId="71490359"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8.23</w:t>
            </w:r>
          </w:p>
        </w:tc>
        <w:tc>
          <w:tcPr>
            <w:tcW w:w="431" w:type="pct"/>
            <w:shd w:val="clear" w:color="auto" w:fill="auto"/>
            <w:noWrap/>
            <w:vAlign w:val="center"/>
            <w:hideMark/>
          </w:tcPr>
          <w:p w14:paraId="19127135"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8.74</w:t>
            </w:r>
          </w:p>
        </w:tc>
        <w:tc>
          <w:tcPr>
            <w:tcW w:w="431" w:type="pct"/>
            <w:shd w:val="clear" w:color="auto" w:fill="auto"/>
            <w:noWrap/>
            <w:vAlign w:val="center"/>
            <w:hideMark/>
          </w:tcPr>
          <w:p w14:paraId="738DCC1A"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9.18</w:t>
            </w:r>
          </w:p>
        </w:tc>
        <w:tc>
          <w:tcPr>
            <w:tcW w:w="431" w:type="pct"/>
            <w:shd w:val="clear" w:color="auto" w:fill="auto"/>
            <w:noWrap/>
            <w:vAlign w:val="center"/>
            <w:hideMark/>
          </w:tcPr>
          <w:p w14:paraId="21DBF716"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9.64</w:t>
            </w:r>
          </w:p>
        </w:tc>
        <w:tc>
          <w:tcPr>
            <w:tcW w:w="431" w:type="pct"/>
            <w:shd w:val="clear" w:color="auto" w:fill="auto"/>
            <w:noWrap/>
            <w:vAlign w:val="center"/>
            <w:hideMark/>
          </w:tcPr>
          <w:p w14:paraId="0EA2C15D"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10.25</w:t>
            </w:r>
          </w:p>
        </w:tc>
      </w:tr>
      <w:tr w:rsidR="00D9086B" w:rsidRPr="00D9086B" w14:paraId="0099440E" w14:textId="77777777" w:rsidTr="00D9086B">
        <w:trPr>
          <w:trHeight w:val="360"/>
        </w:trPr>
        <w:tc>
          <w:tcPr>
            <w:tcW w:w="692" w:type="pct"/>
            <w:shd w:val="clear" w:color="auto" w:fill="auto"/>
            <w:noWrap/>
            <w:vAlign w:val="center"/>
            <w:hideMark/>
          </w:tcPr>
          <w:p w14:paraId="10199B09" w14:textId="77777777" w:rsidR="00D9086B" w:rsidRPr="00D9086B" w:rsidRDefault="00D9086B" w:rsidP="00D9086B">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Profit / PBT</w:t>
            </w:r>
          </w:p>
        </w:tc>
        <w:tc>
          <w:tcPr>
            <w:tcW w:w="431" w:type="pct"/>
            <w:shd w:val="clear" w:color="auto" w:fill="auto"/>
            <w:noWrap/>
            <w:vAlign w:val="center"/>
            <w:hideMark/>
          </w:tcPr>
          <w:p w14:paraId="415D7299"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1.57</w:t>
            </w:r>
          </w:p>
        </w:tc>
        <w:tc>
          <w:tcPr>
            <w:tcW w:w="431" w:type="pct"/>
            <w:shd w:val="clear" w:color="auto" w:fill="auto"/>
            <w:noWrap/>
            <w:vAlign w:val="center"/>
            <w:hideMark/>
          </w:tcPr>
          <w:p w14:paraId="3902389D"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4.57</w:t>
            </w:r>
          </w:p>
        </w:tc>
        <w:tc>
          <w:tcPr>
            <w:tcW w:w="431" w:type="pct"/>
            <w:shd w:val="clear" w:color="auto" w:fill="auto"/>
            <w:noWrap/>
            <w:vAlign w:val="center"/>
            <w:hideMark/>
          </w:tcPr>
          <w:p w14:paraId="2542C17E"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4.44</w:t>
            </w:r>
          </w:p>
        </w:tc>
        <w:tc>
          <w:tcPr>
            <w:tcW w:w="431" w:type="pct"/>
            <w:shd w:val="clear" w:color="auto" w:fill="auto"/>
            <w:noWrap/>
            <w:vAlign w:val="center"/>
            <w:hideMark/>
          </w:tcPr>
          <w:p w14:paraId="0D05CC2E"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4.50</w:t>
            </w:r>
          </w:p>
        </w:tc>
        <w:tc>
          <w:tcPr>
            <w:tcW w:w="431" w:type="pct"/>
            <w:shd w:val="clear" w:color="auto" w:fill="auto"/>
            <w:noWrap/>
            <w:vAlign w:val="center"/>
            <w:hideMark/>
          </w:tcPr>
          <w:p w14:paraId="3276A62D"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4.56</w:t>
            </w:r>
          </w:p>
        </w:tc>
        <w:tc>
          <w:tcPr>
            <w:tcW w:w="431" w:type="pct"/>
            <w:shd w:val="clear" w:color="auto" w:fill="auto"/>
            <w:noWrap/>
            <w:vAlign w:val="center"/>
            <w:hideMark/>
          </w:tcPr>
          <w:p w14:paraId="0CD1DF4C"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4.63</w:t>
            </w:r>
          </w:p>
        </w:tc>
        <w:tc>
          <w:tcPr>
            <w:tcW w:w="431" w:type="pct"/>
            <w:shd w:val="clear" w:color="auto" w:fill="auto"/>
            <w:noWrap/>
            <w:vAlign w:val="center"/>
            <w:hideMark/>
          </w:tcPr>
          <w:p w14:paraId="6A701D01"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4.70</w:t>
            </w:r>
          </w:p>
        </w:tc>
        <w:tc>
          <w:tcPr>
            <w:tcW w:w="431" w:type="pct"/>
            <w:shd w:val="clear" w:color="auto" w:fill="auto"/>
            <w:noWrap/>
            <w:vAlign w:val="center"/>
            <w:hideMark/>
          </w:tcPr>
          <w:p w14:paraId="6A15AA9E"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4.78</w:t>
            </w:r>
          </w:p>
        </w:tc>
        <w:tc>
          <w:tcPr>
            <w:tcW w:w="431" w:type="pct"/>
            <w:shd w:val="clear" w:color="auto" w:fill="auto"/>
            <w:noWrap/>
            <w:vAlign w:val="center"/>
            <w:hideMark/>
          </w:tcPr>
          <w:p w14:paraId="5C3F67E2"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4.86</w:t>
            </w:r>
          </w:p>
        </w:tc>
        <w:tc>
          <w:tcPr>
            <w:tcW w:w="431" w:type="pct"/>
            <w:shd w:val="clear" w:color="auto" w:fill="auto"/>
            <w:noWrap/>
            <w:vAlign w:val="center"/>
            <w:hideMark/>
          </w:tcPr>
          <w:p w14:paraId="078125F1"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4.96</w:t>
            </w:r>
          </w:p>
        </w:tc>
      </w:tr>
      <w:tr w:rsidR="00D9086B" w:rsidRPr="00D9086B" w14:paraId="7F7C95CC" w14:textId="77777777" w:rsidTr="006D0522">
        <w:trPr>
          <w:trHeight w:val="360"/>
        </w:trPr>
        <w:tc>
          <w:tcPr>
            <w:tcW w:w="692" w:type="pct"/>
            <w:shd w:val="clear" w:color="auto" w:fill="auto"/>
            <w:noWrap/>
            <w:vAlign w:val="center"/>
            <w:hideMark/>
          </w:tcPr>
          <w:p w14:paraId="12D474BA" w14:textId="40ADFBC0" w:rsidR="00D9086B" w:rsidRPr="006D0522" w:rsidRDefault="00D9086B" w:rsidP="00D9086B">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PV RATIO (Contr. / Sales)</w:t>
            </w:r>
          </w:p>
        </w:tc>
        <w:tc>
          <w:tcPr>
            <w:tcW w:w="431" w:type="pct"/>
            <w:shd w:val="clear" w:color="auto" w:fill="auto"/>
            <w:noWrap/>
            <w:vAlign w:val="center"/>
            <w:hideMark/>
          </w:tcPr>
          <w:p w14:paraId="7B8EBA6A"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2D927EB7"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6813FAA2"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618315FB"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7CEF250F"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7D6D9958"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70A0D08F"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646DE712"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674697BF"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1A385E0B"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r>
      <w:tr w:rsidR="00D9086B" w:rsidRPr="00D9086B" w14:paraId="0EDAF212" w14:textId="77777777" w:rsidTr="006D0522">
        <w:trPr>
          <w:trHeight w:val="360"/>
        </w:trPr>
        <w:tc>
          <w:tcPr>
            <w:tcW w:w="692" w:type="pct"/>
            <w:shd w:val="clear" w:color="auto" w:fill="002060"/>
            <w:vAlign w:val="center"/>
            <w:hideMark/>
          </w:tcPr>
          <w:p w14:paraId="698BB016" w14:textId="78F019EE" w:rsidR="00D9086B" w:rsidRPr="006D0522" w:rsidRDefault="00D9086B" w:rsidP="00D9086B">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 xml:space="preserve">BEP Sales (Fix </w:t>
            </w:r>
            <w:r w:rsidRPr="006D0522">
              <w:rPr>
                <w:rFonts w:asciiTheme="minorHAnsi" w:hAnsiTheme="minorHAnsi" w:cstheme="minorHAnsi"/>
                <w:b/>
                <w:bCs/>
                <w:sz w:val="22"/>
                <w:szCs w:val="22"/>
              </w:rPr>
              <w:lastRenderedPageBreak/>
              <w:t>Exps. / Contr. * Sales)</w:t>
            </w:r>
          </w:p>
        </w:tc>
        <w:tc>
          <w:tcPr>
            <w:tcW w:w="431" w:type="pct"/>
            <w:shd w:val="clear" w:color="auto" w:fill="002060"/>
            <w:noWrap/>
            <w:vAlign w:val="center"/>
            <w:hideMark/>
          </w:tcPr>
          <w:p w14:paraId="2EEF3B4C"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lastRenderedPageBreak/>
              <w:t>2.13</w:t>
            </w:r>
          </w:p>
        </w:tc>
        <w:tc>
          <w:tcPr>
            <w:tcW w:w="431" w:type="pct"/>
            <w:shd w:val="clear" w:color="auto" w:fill="002060"/>
            <w:noWrap/>
            <w:vAlign w:val="center"/>
            <w:hideMark/>
          </w:tcPr>
          <w:p w14:paraId="2AC29D64"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6.67</w:t>
            </w:r>
          </w:p>
        </w:tc>
        <w:tc>
          <w:tcPr>
            <w:tcW w:w="431" w:type="pct"/>
            <w:shd w:val="clear" w:color="auto" w:fill="002060"/>
            <w:noWrap/>
            <w:vAlign w:val="center"/>
            <w:hideMark/>
          </w:tcPr>
          <w:p w14:paraId="071CC373"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7.18</w:t>
            </w:r>
          </w:p>
        </w:tc>
        <w:tc>
          <w:tcPr>
            <w:tcW w:w="431" w:type="pct"/>
            <w:shd w:val="clear" w:color="auto" w:fill="002060"/>
            <w:noWrap/>
            <w:vAlign w:val="center"/>
            <w:hideMark/>
          </w:tcPr>
          <w:p w14:paraId="7582B624"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7.62</w:t>
            </w:r>
          </w:p>
        </w:tc>
        <w:tc>
          <w:tcPr>
            <w:tcW w:w="431" w:type="pct"/>
            <w:shd w:val="clear" w:color="auto" w:fill="002060"/>
            <w:noWrap/>
            <w:vAlign w:val="center"/>
            <w:hideMark/>
          </w:tcPr>
          <w:p w14:paraId="32927917"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7.98</w:t>
            </w:r>
          </w:p>
        </w:tc>
        <w:tc>
          <w:tcPr>
            <w:tcW w:w="431" w:type="pct"/>
            <w:shd w:val="clear" w:color="auto" w:fill="002060"/>
            <w:noWrap/>
            <w:vAlign w:val="center"/>
            <w:hideMark/>
          </w:tcPr>
          <w:p w14:paraId="383C447E"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8.36</w:t>
            </w:r>
          </w:p>
        </w:tc>
        <w:tc>
          <w:tcPr>
            <w:tcW w:w="431" w:type="pct"/>
            <w:shd w:val="clear" w:color="auto" w:fill="002060"/>
            <w:noWrap/>
            <w:vAlign w:val="center"/>
            <w:hideMark/>
          </w:tcPr>
          <w:p w14:paraId="7B1C6724"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8.88</w:t>
            </w:r>
          </w:p>
        </w:tc>
        <w:tc>
          <w:tcPr>
            <w:tcW w:w="431" w:type="pct"/>
            <w:shd w:val="clear" w:color="auto" w:fill="002060"/>
            <w:noWrap/>
            <w:vAlign w:val="center"/>
            <w:hideMark/>
          </w:tcPr>
          <w:p w14:paraId="0BADDA53"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9.32</w:t>
            </w:r>
          </w:p>
        </w:tc>
        <w:tc>
          <w:tcPr>
            <w:tcW w:w="431" w:type="pct"/>
            <w:shd w:val="clear" w:color="auto" w:fill="002060"/>
            <w:noWrap/>
            <w:vAlign w:val="center"/>
            <w:hideMark/>
          </w:tcPr>
          <w:p w14:paraId="279D5A93"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9.79</w:t>
            </w:r>
          </w:p>
        </w:tc>
        <w:tc>
          <w:tcPr>
            <w:tcW w:w="431" w:type="pct"/>
            <w:shd w:val="clear" w:color="auto" w:fill="002060"/>
            <w:noWrap/>
            <w:vAlign w:val="center"/>
            <w:hideMark/>
          </w:tcPr>
          <w:p w14:paraId="5AA88AA0"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10.40</w:t>
            </w:r>
          </w:p>
        </w:tc>
      </w:tr>
      <w:tr w:rsidR="00D9086B" w:rsidRPr="00D9086B" w14:paraId="5A2966E1" w14:textId="77777777" w:rsidTr="00D9086B">
        <w:trPr>
          <w:trHeight w:val="360"/>
        </w:trPr>
        <w:tc>
          <w:tcPr>
            <w:tcW w:w="692" w:type="pct"/>
            <w:shd w:val="clear" w:color="000000" w:fill="002060"/>
            <w:noWrap/>
            <w:vAlign w:val="center"/>
            <w:hideMark/>
          </w:tcPr>
          <w:p w14:paraId="00855D22" w14:textId="77777777" w:rsidR="00D9086B" w:rsidRPr="00D9086B" w:rsidRDefault="00D9086B" w:rsidP="00D9086B">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BEP% (BEP Sales / sales)</w:t>
            </w:r>
          </w:p>
        </w:tc>
        <w:tc>
          <w:tcPr>
            <w:tcW w:w="431" w:type="pct"/>
            <w:shd w:val="clear" w:color="000000" w:fill="002060"/>
            <w:noWrap/>
            <w:vAlign w:val="center"/>
            <w:hideMark/>
          </w:tcPr>
          <w:p w14:paraId="1752847F"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57.26%</w:t>
            </w:r>
          </w:p>
        </w:tc>
        <w:tc>
          <w:tcPr>
            <w:tcW w:w="431" w:type="pct"/>
            <w:shd w:val="clear" w:color="000000" w:fill="002060"/>
            <w:noWrap/>
            <w:vAlign w:val="center"/>
            <w:hideMark/>
          </w:tcPr>
          <w:p w14:paraId="53B1B6E1"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58.97%</w:t>
            </w:r>
          </w:p>
        </w:tc>
        <w:tc>
          <w:tcPr>
            <w:tcW w:w="431" w:type="pct"/>
            <w:shd w:val="clear" w:color="000000" w:fill="002060"/>
            <w:noWrap/>
            <w:vAlign w:val="center"/>
            <w:hideMark/>
          </w:tcPr>
          <w:p w14:paraId="63C1CAA9"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61.47%</w:t>
            </w:r>
          </w:p>
        </w:tc>
        <w:tc>
          <w:tcPr>
            <w:tcW w:w="431" w:type="pct"/>
            <w:shd w:val="clear" w:color="000000" w:fill="002060"/>
            <w:noWrap/>
            <w:vAlign w:val="center"/>
            <w:hideMark/>
          </w:tcPr>
          <w:p w14:paraId="1C88B3BA"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62.54%</w:t>
            </w:r>
          </w:p>
        </w:tc>
        <w:tc>
          <w:tcPr>
            <w:tcW w:w="431" w:type="pct"/>
            <w:shd w:val="clear" w:color="000000" w:fill="002060"/>
            <w:noWrap/>
            <w:vAlign w:val="center"/>
            <w:hideMark/>
          </w:tcPr>
          <w:p w14:paraId="4363A37D"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63.29%</w:t>
            </w:r>
          </w:p>
        </w:tc>
        <w:tc>
          <w:tcPr>
            <w:tcW w:w="431" w:type="pct"/>
            <w:shd w:val="clear" w:color="000000" w:fill="002060"/>
            <w:noWrap/>
            <w:vAlign w:val="center"/>
            <w:hideMark/>
          </w:tcPr>
          <w:p w14:paraId="6083BFBC"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64.03%</w:t>
            </w:r>
          </w:p>
        </w:tc>
        <w:tc>
          <w:tcPr>
            <w:tcW w:w="431" w:type="pct"/>
            <w:shd w:val="clear" w:color="000000" w:fill="002060"/>
            <w:noWrap/>
            <w:vAlign w:val="center"/>
            <w:hideMark/>
          </w:tcPr>
          <w:p w14:paraId="395F7A85"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65.04%</w:t>
            </w:r>
          </w:p>
        </w:tc>
        <w:tc>
          <w:tcPr>
            <w:tcW w:w="431" w:type="pct"/>
            <w:shd w:val="clear" w:color="000000" w:fill="002060"/>
            <w:noWrap/>
            <w:vAlign w:val="center"/>
            <w:hideMark/>
          </w:tcPr>
          <w:p w14:paraId="1EEC1763"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65.75%</w:t>
            </w:r>
          </w:p>
        </w:tc>
        <w:tc>
          <w:tcPr>
            <w:tcW w:w="431" w:type="pct"/>
            <w:shd w:val="clear" w:color="000000" w:fill="002060"/>
            <w:noWrap/>
            <w:vAlign w:val="center"/>
            <w:hideMark/>
          </w:tcPr>
          <w:p w14:paraId="6249E6FD"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66.46%</w:t>
            </w:r>
          </w:p>
        </w:tc>
        <w:tc>
          <w:tcPr>
            <w:tcW w:w="431" w:type="pct"/>
            <w:shd w:val="clear" w:color="000000" w:fill="002060"/>
            <w:noWrap/>
            <w:vAlign w:val="center"/>
            <w:hideMark/>
          </w:tcPr>
          <w:p w14:paraId="482F5053"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67.39%</w:t>
            </w:r>
          </w:p>
        </w:tc>
      </w:tr>
    </w:tbl>
    <w:p w14:paraId="774712E7" w14:textId="77777777" w:rsidR="002A5C4E" w:rsidRPr="002A5C4E" w:rsidRDefault="002A5C4E" w:rsidP="002A5C4E">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2082706E" w14:textId="77777777" w:rsidR="00164407" w:rsidRPr="00E02CE7" w:rsidRDefault="00E02CE7" w:rsidP="000E7309">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00DA70C5" w:rsidRPr="005A690C">
        <w:rPr>
          <w:rFonts w:ascii="Arial" w:hAnsi="Arial" w:cs="Arial"/>
          <w:b/>
          <w:noProof/>
          <w:sz w:val="22"/>
          <w:szCs w:val="22"/>
          <w:lang w:eastAsia="en-IN"/>
        </w:rPr>
        <w:t>:</w:t>
      </w:r>
      <w:r w:rsidR="005A690C">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991D12" w:rsidRPr="00991D12" w14:paraId="2D07FAA5" w14:textId="77777777" w:rsidTr="00991D12">
        <w:trPr>
          <w:trHeight w:val="360"/>
        </w:trPr>
        <w:tc>
          <w:tcPr>
            <w:tcW w:w="8647" w:type="dxa"/>
            <w:gridSpan w:val="2"/>
            <w:shd w:val="clear" w:color="auto" w:fill="002060"/>
            <w:noWrap/>
            <w:vAlign w:val="center"/>
          </w:tcPr>
          <w:p w14:paraId="471FE103" w14:textId="77777777" w:rsidR="00E02CE7" w:rsidRPr="00991D12" w:rsidRDefault="00E02CE7" w:rsidP="00991D12">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991D12" w:rsidRPr="00991D12" w14:paraId="357173E3" w14:textId="77777777" w:rsidTr="00991D12">
        <w:trPr>
          <w:trHeight w:val="360"/>
        </w:trPr>
        <w:tc>
          <w:tcPr>
            <w:tcW w:w="5533" w:type="dxa"/>
            <w:shd w:val="clear" w:color="auto" w:fill="DBE5F1" w:themeFill="accent1" w:themeFillTint="33"/>
            <w:noWrap/>
            <w:vAlign w:val="center"/>
          </w:tcPr>
          <w:p w14:paraId="26275B84"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14:paraId="4EEEAD0C" w14:textId="6094E8AB" w:rsidR="00991D12" w:rsidRPr="00991D12" w:rsidRDefault="00991D12" w:rsidP="00D9086B">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sidR="00D9086B">
              <w:rPr>
                <w:rFonts w:asciiTheme="minorHAnsi" w:hAnsiTheme="minorHAnsi" w:cstheme="minorHAnsi"/>
                <w:bCs/>
                <w:sz w:val="22"/>
                <w:szCs w:val="22"/>
              </w:rPr>
              <w:t>13.89</w:t>
            </w:r>
            <w:r w:rsidRPr="00991D12">
              <w:rPr>
                <w:rFonts w:asciiTheme="minorHAnsi" w:hAnsiTheme="minorHAnsi" w:cstheme="minorHAnsi"/>
                <w:bCs/>
                <w:sz w:val="22"/>
                <w:szCs w:val="22"/>
              </w:rPr>
              <w:t xml:space="preserve"> Crore</w:t>
            </w:r>
          </w:p>
        </w:tc>
      </w:tr>
      <w:tr w:rsidR="00991D12" w:rsidRPr="00991D12" w14:paraId="55CA40FA" w14:textId="77777777" w:rsidTr="00991D12">
        <w:trPr>
          <w:trHeight w:val="360"/>
        </w:trPr>
        <w:tc>
          <w:tcPr>
            <w:tcW w:w="5533" w:type="dxa"/>
            <w:shd w:val="clear" w:color="auto" w:fill="DBE5F1" w:themeFill="accent1" w:themeFillTint="33"/>
            <w:noWrap/>
            <w:vAlign w:val="center"/>
          </w:tcPr>
          <w:p w14:paraId="5C778CBA"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14:paraId="715E9D6D" w14:textId="0E9AFAC5" w:rsidR="00991D12" w:rsidRPr="00991D12" w:rsidRDefault="00D9086B"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8.50</w:t>
            </w:r>
            <w:r w:rsidR="00991D12" w:rsidRPr="00991D12">
              <w:rPr>
                <w:rFonts w:asciiTheme="minorHAnsi" w:hAnsiTheme="minorHAnsi" w:cstheme="minorHAnsi"/>
                <w:bCs/>
                <w:sz w:val="22"/>
                <w:szCs w:val="22"/>
              </w:rPr>
              <w:t>%</w:t>
            </w:r>
          </w:p>
        </w:tc>
      </w:tr>
      <w:tr w:rsidR="00991D12" w:rsidRPr="00991D12" w14:paraId="29C9F6CC" w14:textId="77777777" w:rsidTr="00991D12">
        <w:trPr>
          <w:trHeight w:val="360"/>
        </w:trPr>
        <w:tc>
          <w:tcPr>
            <w:tcW w:w="5533" w:type="dxa"/>
            <w:shd w:val="clear" w:color="auto" w:fill="DBE5F1" w:themeFill="accent1" w:themeFillTint="33"/>
            <w:noWrap/>
            <w:vAlign w:val="center"/>
          </w:tcPr>
          <w:p w14:paraId="4B2BA3B1"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14:paraId="64339437" w14:textId="77777777" w:rsidR="00991D12" w:rsidRPr="00991D12" w:rsidRDefault="0025576A"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March-25</w:t>
            </w:r>
          </w:p>
        </w:tc>
      </w:tr>
      <w:tr w:rsidR="00991D12" w:rsidRPr="00991D12" w14:paraId="04415FB4" w14:textId="77777777" w:rsidTr="00991D12">
        <w:trPr>
          <w:trHeight w:val="360"/>
        </w:trPr>
        <w:tc>
          <w:tcPr>
            <w:tcW w:w="5533" w:type="dxa"/>
            <w:shd w:val="clear" w:color="auto" w:fill="DBE5F1" w:themeFill="accent1" w:themeFillTint="33"/>
            <w:noWrap/>
            <w:vAlign w:val="center"/>
          </w:tcPr>
          <w:p w14:paraId="440DAA67"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14:paraId="5B4F1765" w14:textId="612B2A1F" w:rsidR="00991D12" w:rsidRPr="00991D12" w:rsidRDefault="0025576A" w:rsidP="00D9086B">
            <w:pPr>
              <w:spacing w:line="276" w:lineRule="auto"/>
              <w:rPr>
                <w:rFonts w:asciiTheme="minorHAnsi" w:hAnsiTheme="minorHAnsi" w:cstheme="minorHAnsi"/>
                <w:bCs/>
                <w:sz w:val="22"/>
                <w:szCs w:val="22"/>
              </w:rPr>
            </w:pPr>
            <w:r>
              <w:rPr>
                <w:rFonts w:asciiTheme="minorHAnsi" w:hAnsiTheme="minorHAnsi" w:cstheme="minorHAnsi"/>
                <w:bCs/>
                <w:sz w:val="22"/>
                <w:szCs w:val="22"/>
              </w:rPr>
              <w:t>March-25</w:t>
            </w:r>
            <w:r w:rsidR="00991D12" w:rsidRPr="00991D12">
              <w:rPr>
                <w:rFonts w:asciiTheme="minorHAnsi" w:hAnsiTheme="minorHAnsi" w:cstheme="minorHAnsi"/>
                <w:bCs/>
                <w:sz w:val="22"/>
                <w:szCs w:val="22"/>
              </w:rPr>
              <w:t xml:space="preserve"> to </w:t>
            </w:r>
            <w:r w:rsidR="00D9086B">
              <w:rPr>
                <w:rFonts w:asciiTheme="minorHAnsi" w:hAnsiTheme="minorHAnsi" w:cstheme="minorHAnsi"/>
                <w:bCs/>
                <w:sz w:val="22"/>
                <w:szCs w:val="22"/>
              </w:rPr>
              <w:t>Nov-25</w:t>
            </w:r>
          </w:p>
        </w:tc>
      </w:tr>
      <w:tr w:rsidR="00991D12" w:rsidRPr="00991D12" w14:paraId="646C575B" w14:textId="77777777" w:rsidTr="00991D12">
        <w:trPr>
          <w:trHeight w:val="360"/>
        </w:trPr>
        <w:tc>
          <w:tcPr>
            <w:tcW w:w="5533" w:type="dxa"/>
            <w:shd w:val="clear" w:color="auto" w:fill="DBE5F1" w:themeFill="accent1" w:themeFillTint="33"/>
            <w:noWrap/>
            <w:vAlign w:val="center"/>
          </w:tcPr>
          <w:p w14:paraId="5B011FFB"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14:paraId="5534C4BD" w14:textId="14755C4A" w:rsidR="00991D12" w:rsidRPr="00991D12" w:rsidRDefault="00D9086B" w:rsidP="000C6451">
            <w:pPr>
              <w:spacing w:line="276" w:lineRule="auto"/>
              <w:rPr>
                <w:rFonts w:asciiTheme="minorHAnsi" w:hAnsiTheme="minorHAnsi" w:cstheme="minorHAnsi"/>
                <w:bCs/>
                <w:sz w:val="22"/>
                <w:szCs w:val="22"/>
              </w:rPr>
            </w:pPr>
            <w:r>
              <w:rPr>
                <w:rFonts w:asciiTheme="minorHAnsi" w:hAnsiTheme="minorHAnsi" w:cstheme="minorHAnsi"/>
                <w:bCs/>
                <w:sz w:val="22"/>
                <w:szCs w:val="22"/>
              </w:rPr>
              <w:t>9</w:t>
            </w:r>
            <w:r w:rsidR="00991D12">
              <w:rPr>
                <w:rFonts w:asciiTheme="minorHAnsi" w:hAnsiTheme="minorHAnsi" w:cstheme="minorHAnsi"/>
                <w:bCs/>
                <w:sz w:val="22"/>
                <w:szCs w:val="22"/>
              </w:rPr>
              <w:t xml:space="preserve"> </w:t>
            </w:r>
            <w:r w:rsidR="00991D12" w:rsidRPr="00991D12">
              <w:rPr>
                <w:rFonts w:asciiTheme="minorHAnsi" w:hAnsiTheme="minorHAnsi" w:cstheme="minorHAnsi"/>
                <w:bCs/>
                <w:sz w:val="22"/>
                <w:szCs w:val="22"/>
              </w:rPr>
              <w:t>Month</w:t>
            </w:r>
          </w:p>
        </w:tc>
      </w:tr>
      <w:tr w:rsidR="00991D12" w:rsidRPr="00991D12" w14:paraId="6ED0E55C" w14:textId="77777777" w:rsidTr="00991D12">
        <w:trPr>
          <w:trHeight w:val="360"/>
        </w:trPr>
        <w:tc>
          <w:tcPr>
            <w:tcW w:w="5533" w:type="dxa"/>
            <w:shd w:val="clear" w:color="auto" w:fill="DBE5F1" w:themeFill="accent1" w:themeFillTint="33"/>
            <w:noWrap/>
            <w:vAlign w:val="center"/>
          </w:tcPr>
          <w:p w14:paraId="2B602FF4"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14:paraId="241C5AB7" w14:textId="12D2E3A9" w:rsidR="00991D12" w:rsidRPr="00991D12" w:rsidRDefault="000C6451"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sidR="00D9086B">
              <w:rPr>
                <w:rFonts w:asciiTheme="minorHAnsi" w:hAnsiTheme="minorHAnsi" w:cstheme="minorHAnsi"/>
                <w:bCs/>
                <w:sz w:val="22"/>
                <w:szCs w:val="22"/>
              </w:rPr>
              <w:t xml:space="preserve"> December</w:t>
            </w:r>
            <w:r>
              <w:rPr>
                <w:rFonts w:asciiTheme="minorHAnsi" w:hAnsiTheme="minorHAnsi" w:cstheme="minorHAnsi"/>
                <w:bCs/>
                <w:sz w:val="22"/>
                <w:szCs w:val="22"/>
              </w:rPr>
              <w:t xml:space="preserve"> 202</w:t>
            </w:r>
            <w:r w:rsidR="00D9086B">
              <w:rPr>
                <w:rFonts w:asciiTheme="minorHAnsi" w:hAnsiTheme="minorHAnsi" w:cstheme="minorHAnsi"/>
                <w:bCs/>
                <w:sz w:val="22"/>
                <w:szCs w:val="22"/>
              </w:rPr>
              <w:t>5</w:t>
            </w:r>
          </w:p>
        </w:tc>
      </w:tr>
      <w:tr w:rsidR="00991D12" w:rsidRPr="00991D12" w14:paraId="036FC1C7" w14:textId="77777777" w:rsidTr="00991D12">
        <w:trPr>
          <w:trHeight w:val="360"/>
        </w:trPr>
        <w:tc>
          <w:tcPr>
            <w:tcW w:w="5533" w:type="dxa"/>
            <w:shd w:val="clear" w:color="auto" w:fill="DBE5F1" w:themeFill="accent1" w:themeFillTint="33"/>
            <w:noWrap/>
            <w:vAlign w:val="center"/>
          </w:tcPr>
          <w:p w14:paraId="5EFBF42E"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Start &amp; End Month (only interest to pay)</w:t>
            </w:r>
          </w:p>
        </w:tc>
        <w:tc>
          <w:tcPr>
            <w:tcW w:w="3114" w:type="dxa"/>
            <w:shd w:val="clear" w:color="auto" w:fill="auto"/>
            <w:noWrap/>
            <w:vAlign w:val="center"/>
          </w:tcPr>
          <w:p w14:paraId="02D368FF" w14:textId="26F1E5BE" w:rsidR="00991D12" w:rsidRPr="00991D12" w:rsidRDefault="0025576A" w:rsidP="00D9086B">
            <w:pPr>
              <w:spacing w:line="276" w:lineRule="auto"/>
              <w:rPr>
                <w:rFonts w:asciiTheme="minorHAnsi" w:hAnsiTheme="minorHAnsi" w:cstheme="minorHAnsi"/>
                <w:bCs/>
                <w:sz w:val="22"/>
                <w:szCs w:val="22"/>
              </w:rPr>
            </w:pPr>
            <w:r>
              <w:rPr>
                <w:rFonts w:asciiTheme="minorHAnsi" w:hAnsiTheme="minorHAnsi" w:cstheme="minorHAnsi"/>
                <w:bCs/>
                <w:sz w:val="22"/>
                <w:szCs w:val="22"/>
              </w:rPr>
              <w:t>March 2025</w:t>
            </w:r>
            <w:r w:rsidR="000C6451">
              <w:rPr>
                <w:rFonts w:asciiTheme="minorHAnsi" w:hAnsiTheme="minorHAnsi" w:cstheme="minorHAnsi"/>
                <w:bCs/>
                <w:sz w:val="22"/>
                <w:szCs w:val="22"/>
              </w:rPr>
              <w:t xml:space="preserve"> to </w:t>
            </w:r>
            <w:r w:rsidR="00D9086B">
              <w:rPr>
                <w:rFonts w:asciiTheme="minorHAnsi" w:hAnsiTheme="minorHAnsi" w:cstheme="minorHAnsi"/>
                <w:bCs/>
                <w:sz w:val="22"/>
                <w:szCs w:val="22"/>
              </w:rPr>
              <w:t>Feb 2026</w:t>
            </w:r>
          </w:p>
        </w:tc>
      </w:tr>
      <w:tr w:rsidR="00991D12" w:rsidRPr="00991D12" w14:paraId="0928F4E9" w14:textId="77777777" w:rsidTr="00991D12">
        <w:trPr>
          <w:trHeight w:val="360"/>
        </w:trPr>
        <w:tc>
          <w:tcPr>
            <w:tcW w:w="5533" w:type="dxa"/>
            <w:shd w:val="clear" w:color="auto" w:fill="DBE5F1" w:themeFill="accent1" w:themeFillTint="33"/>
            <w:noWrap/>
            <w:vAlign w:val="center"/>
          </w:tcPr>
          <w:p w14:paraId="7169992D"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14:paraId="7B2658C8" w14:textId="1D4CAA23" w:rsidR="00991D12" w:rsidRPr="00991D12" w:rsidRDefault="00D9086B"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03</w:t>
            </w:r>
            <w:r w:rsidR="00991D12" w:rsidRPr="00991D12">
              <w:rPr>
                <w:rFonts w:asciiTheme="minorHAnsi" w:hAnsiTheme="minorHAnsi" w:cstheme="minorHAnsi"/>
                <w:bCs/>
                <w:sz w:val="22"/>
                <w:szCs w:val="22"/>
              </w:rPr>
              <w:t xml:space="preserve"> Month</w:t>
            </w:r>
          </w:p>
        </w:tc>
      </w:tr>
      <w:tr w:rsidR="00991D12" w:rsidRPr="00991D12" w14:paraId="75D924BD" w14:textId="77777777" w:rsidTr="00991D12">
        <w:trPr>
          <w:trHeight w:val="360"/>
        </w:trPr>
        <w:tc>
          <w:tcPr>
            <w:tcW w:w="5533" w:type="dxa"/>
            <w:shd w:val="clear" w:color="auto" w:fill="DBE5F1" w:themeFill="accent1" w:themeFillTint="33"/>
            <w:noWrap/>
            <w:vAlign w:val="center"/>
          </w:tcPr>
          <w:p w14:paraId="034832B0"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14:paraId="03CD4B94" w14:textId="3CC00CC2" w:rsidR="00991D12" w:rsidRPr="00991D12" w:rsidRDefault="00D9086B" w:rsidP="000C6451">
            <w:pPr>
              <w:spacing w:line="276" w:lineRule="auto"/>
              <w:rPr>
                <w:rFonts w:asciiTheme="minorHAnsi" w:hAnsiTheme="minorHAnsi" w:cstheme="minorHAnsi"/>
                <w:bCs/>
                <w:sz w:val="22"/>
                <w:szCs w:val="22"/>
              </w:rPr>
            </w:pPr>
            <w:r>
              <w:rPr>
                <w:rFonts w:asciiTheme="minorHAnsi" w:hAnsiTheme="minorHAnsi" w:cstheme="minorHAnsi"/>
                <w:bCs/>
                <w:sz w:val="22"/>
                <w:szCs w:val="22"/>
              </w:rPr>
              <w:t>March-2026</w:t>
            </w:r>
          </w:p>
        </w:tc>
      </w:tr>
      <w:tr w:rsidR="00991D12" w:rsidRPr="00991D12" w14:paraId="36421418" w14:textId="77777777" w:rsidTr="00991D12">
        <w:trPr>
          <w:trHeight w:val="360"/>
        </w:trPr>
        <w:tc>
          <w:tcPr>
            <w:tcW w:w="5533" w:type="dxa"/>
            <w:shd w:val="clear" w:color="auto" w:fill="DBE5F1" w:themeFill="accent1" w:themeFillTint="33"/>
            <w:noWrap/>
            <w:vAlign w:val="center"/>
            <w:hideMark/>
          </w:tcPr>
          <w:p w14:paraId="26634B6E"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14:paraId="4A51915A" w14:textId="01DB24FF" w:rsidR="00991D12" w:rsidRPr="00991D12" w:rsidRDefault="00D9086B"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Feb-20</w:t>
            </w:r>
            <w:r w:rsidR="00DB3B8B">
              <w:rPr>
                <w:rFonts w:asciiTheme="minorHAnsi" w:hAnsiTheme="minorHAnsi" w:cstheme="minorHAnsi"/>
                <w:bCs/>
                <w:sz w:val="22"/>
                <w:szCs w:val="22"/>
              </w:rPr>
              <w:t>33</w:t>
            </w:r>
          </w:p>
        </w:tc>
      </w:tr>
      <w:tr w:rsidR="00991D12" w:rsidRPr="00991D12" w14:paraId="27069217" w14:textId="77777777" w:rsidTr="00991D12">
        <w:trPr>
          <w:trHeight w:val="360"/>
        </w:trPr>
        <w:tc>
          <w:tcPr>
            <w:tcW w:w="5533" w:type="dxa"/>
            <w:shd w:val="clear" w:color="auto" w:fill="DBE5F1" w:themeFill="accent1" w:themeFillTint="33"/>
            <w:noWrap/>
            <w:vAlign w:val="center"/>
            <w:hideMark/>
          </w:tcPr>
          <w:p w14:paraId="2009B3DD"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14:paraId="2F45E247" w14:textId="58CAAE46" w:rsidR="00991D12" w:rsidRPr="00991D12" w:rsidRDefault="00D9086B"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07</w:t>
            </w:r>
            <w:r w:rsidR="00991D12" w:rsidRPr="00991D12">
              <w:rPr>
                <w:rFonts w:asciiTheme="minorHAnsi" w:hAnsiTheme="minorHAnsi" w:cstheme="minorHAnsi"/>
                <w:bCs/>
                <w:sz w:val="22"/>
                <w:szCs w:val="22"/>
              </w:rPr>
              <w:t xml:space="preserve"> Years</w:t>
            </w:r>
          </w:p>
        </w:tc>
      </w:tr>
    </w:tbl>
    <w:p w14:paraId="421F3D18" w14:textId="77777777" w:rsidR="000067A9" w:rsidRDefault="000067A9"/>
    <w:p w14:paraId="43779929" w14:textId="77777777" w:rsidR="00B75AE1" w:rsidRPr="00B75AE1" w:rsidRDefault="00B75AE1" w:rsidP="00305C9E">
      <w:pPr>
        <w:ind w:right="-824"/>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1"/>
        <w:gridCol w:w="1039"/>
        <w:gridCol w:w="1039"/>
        <w:gridCol w:w="1042"/>
        <w:gridCol w:w="1038"/>
        <w:gridCol w:w="1038"/>
        <w:gridCol w:w="1041"/>
        <w:gridCol w:w="1038"/>
        <w:gridCol w:w="1038"/>
        <w:gridCol w:w="1041"/>
        <w:gridCol w:w="1038"/>
        <w:gridCol w:w="1038"/>
        <w:gridCol w:w="1041"/>
      </w:tblGrid>
      <w:tr w:rsidR="006A52B6" w:rsidRPr="006A52B6" w14:paraId="06DA85E5" w14:textId="77777777" w:rsidTr="006A52B6">
        <w:trPr>
          <w:trHeight w:val="360"/>
        </w:trPr>
        <w:tc>
          <w:tcPr>
            <w:tcW w:w="556" w:type="pct"/>
            <w:shd w:val="clear" w:color="000000" w:fill="002060"/>
            <w:noWrap/>
            <w:vAlign w:val="center"/>
            <w:hideMark/>
          </w:tcPr>
          <w:p w14:paraId="0048D213" w14:textId="77777777" w:rsidR="006A52B6" w:rsidRPr="006A52B6" w:rsidRDefault="006A52B6">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Year Ending</w:t>
            </w:r>
          </w:p>
        </w:tc>
        <w:tc>
          <w:tcPr>
            <w:tcW w:w="370" w:type="pct"/>
            <w:shd w:val="clear" w:color="000000" w:fill="002060"/>
            <w:noWrap/>
            <w:vAlign w:val="center"/>
            <w:hideMark/>
          </w:tcPr>
          <w:p w14:paraId="66A69118"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31-Mar-25</w:t>
            </w:r>
          </w:p>
        </w:tc>
        <w:tc>
          <w:tcPr>
            <w:tcW w:w="370" w:type="pct"/>
            <w:shd w:val="clear" w:color="000000" w:fill="002060"/>
            <w:noWrap/>
            <w:vAlign w:val="center"/>
            <w:hideMark/>
          </w:tcPr>
          <w:p w14:paraId="1F1930DB"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30-Nov-25</w:t>
            </w:r>
          </w:p>
        </w:tc>
        <w:tc>
          <w:tcPr>
            <w:tcW w:w="371" w:type="pct"/>
            <w:shd w:val="clear" w:color="000000" w:fill="002060"/>
            <w:noWrap/>
            <w:vAlign w:val="center"/>
            <w:hideMark/>
          </w:tcPr>
          <w:p w14:paraId="2473FACE"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31-Mar-26</w:t>
            </w:r>
          </w:p>
        </w:tc>
        <w:tc>
          <w:tcPr>
            <w:tcW w:w="370" w:type="pct"/>
            <w:shd w:val="clear" w:color="000000" w:fill="002060"/>
            <w:noWrap/>
            <w:vAlign w:val="center"/>
            <w:hideMark/>
          </w:tcPr>
          <w:p w14:paraId="106981FD"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31-Mar-27</w:t>
            </w:r>
          </w:p>
        </w:tc>
        <w:tc>
          <w:tcPr>
            <w:tcW w:w="370" w:type="pct"/>
            <w:shd w:val="clear" w:color="000000" w:fill="002060"/>
            <w:noWrap/>
            <w:vAlign w:val="center"/>
            <w:hideMark/>
          </w:tcPr>
          <w:p w14:paraId="3AAC6F86"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31-Mar-28</w:t>
            </w:r>
          </w:p>
        </w:tc>
        <w:tc>
          <w:tcPr>
            <w:tcW w:w="371" w:type="pct"/>
            <w:shd w:val="clear" w:color="000000" w:fill="002060"/>
            <w:noWrap/>
            <w:vAlign w:val="center"/>
            <w:hideMark/>
          </w:tcPr>
          <w:p w14:paraId="043F2C65"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31-Mar-29</w:t>
            </w:r>
          </w:p>
        </w:tc>
        <w:tc>
          <w:tcPr>
            <w:tcW w:w="370" w:type="pct"/>
            <w:shd w:val="clear" w:color="000000" w:fill="002060"/>
            <w:noWrap/>
            <w:vAlign w:val="center"/>
            <w:hideMark/>
          </w:tcPr>
          <w:p w14:paraId="0696C176"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31-Mar-30</w:t>
            </w:r>
          </w:p>
        </w:tc>
        <w:tc>
          <w:tcPr>
            <w:tcW w:w="370" w:type="pct"/>
            <w:shd w:val="clear" w:color="000000" w:fill="002060"/>
            <w:noWrap/>
            <w:vAlign w:val="center"/>
            <w:hideMark/>
          </w:tcPr>
          <w:p w14:paraId="60888A22"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31-Mar-31</w:t>
            </w:r>
          </w:p>
        </w:tc>
        <w:tc>
          <w:tcPr>
            <w:tcW w:w="371" w:type="pct"/>
            <w:shd w:val="clear" w:color="000000" w:fill="002060"/>
            <w:noWrap/>
            <w:vAlign w:val="center"/>
            <w:hideMark/>
          </w:tcPr>
          <w:p w14:paraId="71281204"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31-Mar-32</w:t>
            </w:r>
          </w:p>
        </w:tc>
        <w:tc>
          <w:tcPr>
            <w:tcW w:w="370" w:type="pct"/>
            <w:shd w:val="clear" w:color="000000" w:fill="002060"/>
            <w:noWrap/>
            <w:vAlign w:val="center"/>
            <w:hideMark/>
          </w:tcPr>
          <w:p w14:paraId="2948113A"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31-Mar-33</w:t>
            </w:r>
          </w:p>
        </w:tc>
        <w:tc>
          <w:tcPr>
            <w:tcW w:w="370" w:type="pct"/>
            <w:shd w:val="clear" w:color="000000" w:fill="002060"/>
            <w:noWrap/>
            <w:vAlign w:val="center"/>
            <w:hideMark/>
          </w:tcPr>
          <w:p w14:paraId="4CC99597"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31-Mar-34</w:t>
            </w:r>
          </w:p>
        </w:tc>
        <w:tc>
          <w:tcPr>
            <w:tcW w:w="371" w:type="pct"/>
            <w:shd w:val="clear" w:color="000000" w:fill="002060"/>
            <w:noWrap/>
            <w:vAlign w:val="center"/>
            <w:hideMark/>
          </w:tcPr>
          <w:p w14:paraId="6C7CB28C"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31-Mar-35</w:t>
            </w:r>
          </w:p>
        </w:tc>
      </w:tr>
      <w:tr w:rsidR="006A52B6" w:rsidRPr="006A52B6" w14:paraId="74CA7706" w14:textId="77777777" w:rsidTr="006A52B6">
        <w:trPr>
          <w:trHeight w:val="360"/>
        </w:trPr>
        <w:tc>
          <w:tcPr>
            <w:tcW w:w="556" w:type="pct"/>
            <w:shd w:val="clear" w:color="000000" w:fill="DDEBF7"/>
            <w:noWrap/>
            <w:vAlign w:val="center"/>
            <w:hideMark/>
          </w:tcPr>
          <w:p w14:paraId="084F5E5D" w14:textId="77777777" w:rsidR="006A52B6" w:rsidRPr="006A52B6" w:rsidRDefault="006A52B6">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Year Counter</w:t>
            </w:r>
          </w:p>
        </w:tc>
        <w:tc>
          <w:tcPr>
            <w:tcW w:w="370" w:type="pct"/>
            <w:shd w:val="clear" w:color="auto" w:fill="DAEEF3" w:themeFill="accent5" w:themeFillTint="33"/>
            <w:noWrap/>
            <w:vAlign w:val="center"/>
            <w:hideMark/>
          </w:tcPr>
          <w:p w14:paraId="27DB0A74"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0</w:t>
            </w:r>
          </w:p>
        </w:tc>
        <w:tc>
          <w:tcPr>
            <w:tcW w:w="370" w:type="pct"/>
            <w:shd w:val="clear" w:color="auto" w:fill="DAEEF3" w:themeFill="accent5" w:themeFillTint="33"/>
            <w:noWrap/>
            <w:vAlign w:val="center"/>
            <w:hideMark/>
          </w:tcPr>
          <w:p w14:paraId="192CD777"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0</w:t>
            </w:r>
          </w:p>
        </w:tc>
        <w:tc>
          <w:tcPr>
            <w:tcW w:w="371" w:type="pct"/>
            <w:shd w:val="clear" w:color="000000" w:fill="DDEBF7"/>
            <w:noWrap/>
            <w:vAlign w:val="center"/>
            <w:hideMark/>
          </w:tcPr>
          <w:p w14:paraId="6852A31B"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w:t>
            </w:r>
          </w:p>
        </w:tc>
        <w:tc>
          <w:tcPr>
            <w:tcW w:w="370" w:type="pct"/>
            <w:shd w:val="clear" w:color="000000" w:fill="DDEBF7"/>
            <w:noWrap/>
            <w:vAlign w:val="center"/>
            <w:hideMark/>
          </w:tcPr>
          <w:p w14:paraId="45482976"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2</w:t>
            </w:r>
          </w:p>
        </w:tc>
        <w:tc>
          <w:tcPr>
            <w:tcW w:w="370" w:type="pct"/>
            <w:shd w:val="clear" w:color="000000" w:fill="DDEBF7"/>
            <w:noWrap/>
            <w:vAlign w:val="center"/>
            <w:hideMark/>
          </w:tcPr>
          <w:p w14:paraId="7C6B67DC"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3</w:t>
            </w:r>
          </w:p>
        </w:tc>
        <w:tc>
          <w:tcPr>
            <w:tcW w:w="371" w:type="pct"/>
            <w:shd w:val="clear" w:color="000000" w:fill="DDEBF7"/>
            <w:noWrap/>
            <w:vAlign w:val="center"/>
            <w:hideMark/>
          </w:tcPr>
          <w:p w14:paraId="3F7C5483"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4</w:t>
            </w:r>
          </w:p>
        </w:tc>
        <w:tc>
          <w:tcPr>
            <w:tcW w:w="370" w:type="pct"/>
            <w:shd w:val="clear" w:color="000000" w:fill="DDEBF7"/>
            <w:noWrap/>
            <w:vAlign w:val="center"/>
            <w:hideMark/>
          </w:tcPr>
          <w:p w14:paraId="1FC30D85"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5</w:t>
            </w:r>
          </w:p>
        </w:tc>
        <w:tc>
          <w:tcPr>
            <w:tcW w:w="370" w:type="pct"/>
            <w:shd w:val="clear" w:color="000000" w:fill="DDEBF7"/>
            <w:noWrap/>
            <w:vAlign w:val="center"/>
            <w:hideMark/>
          </w:tcPr>
          <w:p w14:paraId="18EA5852"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6</w:t>
            </w:r>
          </w:p>
        </w:tc>
        <w:tc>
          <w:tcPr>
            <w:tcW w:w="371" w:type="pct"/>
            <w:shd w:val="clear" w:color="000000" w:fill="DDEBF7"/>
            <w:noWrap/>
            <w:vAlign w:val="center"/>
            <w:hideMark/>
          </w:tcPr>
          <w:p w14:paraId="714B13AF"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7</w:t>
            </w:r>
          </w:p>
        </w:tc>
        <w:tc>
          <w:tcPr>
            <w:tcW w:w="370" w:type="pct"/>
            <w:shd w:val="clear" w:color="000000" w:fill="DDEBF7"/>
            <w:noWrap/>
            <w:vAlign w:val="center"/>
            <w:hideMark/>
          </w:tcPr>
          <w:p w14:paraId="683F0EDE"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8</w:t>
            </w:r>
          </w:p>
        </w:tc>
        <w:tc>
          <w:tcPr>
            <w:tcW w:w="370" w:type="pct"/>
            <w:shd w:val="clear" w:color="000000" w:fill="DDEBF7"/>
            <w:noWrap/>
            <w:vAlign w:val="center"/>
            <w:hideMark/>
          </w:tcPr>
          <w:p w14:paraId="562A42DF"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9</w:t>
            </w:r>
          </w:p>
        </w:tc>
        <w:tc>
          <w:tcPr>
            <w:tcW w:w="371" w:type="pct"/>
            <w:shd w:val="clear" w:color="000000" w:fill="DDEBF7"/>
            <w:noWrap/>
            <w:vAlign w:val="center"/>
            <w:hideMark/>
          </w:tcPr>
          <w:p w14:paraId="2E545841"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10</w:t>
            </w:r>
          </w:p>
        </w:tc>
      </w:tr>
      <w:tr w:rsidR="006A52B6" w:rsidRPr="006A52B6" w14:paraId="723319B7" w14:textId="77777777" w:rsidTr="006A52B6">
        <w:trPr>
          <w:trHeight w:val="360"/>
        </w:trPr>
        <w:tc>
          <w:tcPr>
            <w:tcW w:w="556" w:type="pct"/>
            <w:shd w:val="clear" w:color="000000" w:fill="DDEBF7"/>
            <w:noWrap/>
            <w:vAlign w:val="center"/>
            <w:hideMark/>
          </w:tcPr>
          <w:p w14:paraId="164510FA" w14:textId="77777777" w:rsidR="006A52B6" w:rsidRPr="006A52B6" w:rsidRDefault="006A52B6">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Months Counter</w:t>
            </w:r>
          </w:p>
        </w:tc>
        <w:tc>
          <w:tcPr>
            <w:tcW w:w="370" w:type="pct"/>
            <w:shd w:val="clear" w:color="auto" w:fill="DAEEF3" w:themeFill="accent5" w:themeFillTint="33"/>
            <w:noWrap/>
            <w:vAlign w:val="center"/>
            <w:hideMark/>
          </w:tcPr>
          <w:p w14:paraId="57A286C3"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w:t>
            </w:r>
          </w:p>
        </w:tc>
        <w:tc>
          <w:tcPr>
            <w:tcW w:w="370" w:type="pct"/>
            <w:shd w:val="clear" w:color="auto" w:fill="DAEEF3" w:themeFill="accent5" w:themeFillTint="33"/>
            <w:noWrap/>
            <w:vAlign w:val="center"/>
            <w:hideMark/>
          </w:tcPr>
          <w:p w14:paraId="1118D643"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8</w:t>
            </w:r>
          </w:p>
        </w:tc>
        <w:tc>
          <w:tcPr>
            <w:tcW w:w="371" w:type="pct"/>
            <w:shd w:val="clear" w:color="000000" w:fill="DDEBF7"/>
            <w:noWrap/>
            <w:vAlign w:val="center"/>
            <w:hideMark/>
          </w:tcPr>
          <w:p w14:paraId="00E07FA4"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4</w:t>
            </w:r>
          </w:p>
        </w:tc>
        <w:tc>
          <w:tcPr>
            <w:tcW w:w="370" w:type="pct"/>
            <w:shd w:val="clear" w:color="000000" w:fill="DDEBF7"/>
            <w:noWrap/>
            <w:vAlign w:val="center"/>
            <w:hideMark/>
          </w:tcPr>
          <w:p w14:paraId="3F8D6C01"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2F752966"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3CC1F47D"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77CD2F5B"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159EAEFF"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03AC26B6"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7E55BED3"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3A869306"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57C31615"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r>
      <w:tr w:rsidR="006A52B6" w:rsidRPr="006A52B6" w14:paraId="376CBBDE" w14:textId="77777777" w:rsidTr="006A52B6">
        <w:trPr>
          <w:trHeight w:val="360"/>
        </w:trPr>
        <w:tc>
          <w:tcPr>
            <w:tcW w:w="556" w:type="pct"/>
            <w:shd w:val="clear" w:color="auto" w:fill="auto"/>
            <w:noWrap/>
            <w:vAlign w:val="center"/>
            <w:hideMark/>
          </w:tcPr>
          <w:p w14:paraId="2D6E6583" w14:textId="77777777" w:rsidR="006A52B6" w:rsidRPr="006A52B6" w:rsidRDefault="006A52B6">
            <w:pPr>
              <w:rPr>
                <w:rFonts w:asciiTheme="minorHAnsi" w:hAnsiTheme="minorHAnsi" w:cstheme="minorHAnsi"/>
                <w:color w:val="000000"/>
                <w:sz w:val="22"/>
                <w:szCs w:val="22"/>
              </w:rPr>
            </w:pPr>
            <w:r w:rsidRPr="006A52B6">
              <w:rPr>
                <w:rFonts w:asciiTheme="minorHAnsi" w:hAnsiTheme="minorHAnsi" w:cstheme="minorHAnsi"/>
                <w:color w:val="000000"/>
                <w:sz w:val="22"/>
                <w:szCs w:val="22"/>
              </w:rPr>
              <w:lastRenderedPageBreak/>
              <w:t>Opening Bal</w:t>
            </w:r>
          </w:p>
        </w:tc>
        <w:tc>
          <w:tcPr>
            <w:tcW w:w="370" w:type="pct"/>
            <w:shd w:val="clear" w:color="auto" w:fill="auto"/>
            <w:noWrap/>
            <w:vAlign w:val="center"/>
            <w:hideMark/>
          </w:tcPr>
          <w:p w14:paraId="4C7EEB4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3C1419D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3.47</w:t>
            </w:r>
          </w:p>
        </w:tc>
        <w:tc>
          <w:tcPr>
            <w:tcW w:w="371" w:type="pct"/>
            <w:shd w:val="clear" w:color="auto" w:fill="auto"/>
            <w:noWrap/>
            <w:vAlign w:val="center"/>
            <w:hideMark/>
          </w:tcPr>
          <w:p w14:paraId="6A2F54C5"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13.89</w:t>
            </w:r>
          </w:p>
        </w:tc>
        <w:tc>
          <w:tcPr>
            <w:tcW w:w="370" w:type="pct"/>
            <w:shd w:val="clear" w:color="auto" w:fill="auto"/>
            <w:noWrap/>
            <w:vAlign w:val="center"/>
            <w:hideMark/>
          </w:tcPr>
          <w:p w14:paraId="34D3EE59"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13.78</w:t>
            </w:r>
          </w:p>
        </w:tc>
        <w:tc>
          <w:tcPr>
            <w:tcW w:w="370" w:type="pct"/>
            <w:shd w:val="clear" w:color="auto" w:fill="auto"/>
            <w:noWrap/>
            <w:vAlign w:val="center"/>
            <w:hideMark/>
          </w:tcPr>
          <w:p w14:paraId="416B8B9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12.39</w:t>
            </w:r>
          </w:p>
        </w:tc>
        <w:tc>
          <w:tcPr>
            <w:tcW w:w="371" w:type="pct"/>
            <w:shd w:val="clear" w:color="auto" w:fill="auto"/>
            <w:noWrap/>
            <w:vAlign w:val="center"/>
            <w:hideMark/>
          </w:tcPr>
          <w:p w14:paraId="55D64591"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11.00</w:t>
            </w:r>
          </w:p>
        </w:tc>
        <w:tc>
          <w:tcPr>
            <w:tcW w:w="370" w:type="pct"/>
            <w:shd w:val="clear" w:color="auto" w:fill="auto"/>
            <w:noWrap/>
            <w:vAlign w:val="center"/>
            <w:hideMark/>
          </w:tcPr>
          <w:p w14:paraId="1837AA3D"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9.33</w:t>
            </w:r>
          </w:p>
        </w:tc>
        <w:tc>
          <w:tcPr>
            <w:tcW w:w="370" w:type="pct"/>
            <w:shd w:val="clear" w:color="auto" w:fill="auto"/>
            <w:noWrap/>
            <w:vAlign w:val="center"/>
            <w:hideMark/>
          </w:tcPr>
          <w:p w14:paraId="2A8AA27B"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7.25</w:t>
            </w:r>
          </w:p>
        </w:tc>
        <w:tc>
          <w:tcPr>
            <w:tcW w:w="371" w:type="pct"/>
            <w:shd w:val="clear" w:color="auto" w:fill="auto"/>
            <w:noWrap/>
            <w:vAlign w:val="center"/>
            <w:hideMark/>
          </w:tcPr>
          <w:p w14:paraId="238804A1"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5.16</w:t>
            </w:r>
          </w:p>
        </w:tc>
        <w:tc>
          <w:tcPr>
            <w:tcW w:w="370" w:type="pct"/>
            <w:shd w:val="clear" w:color="auto" w:fill="auto"/>
            <w:noWrap/>
            <w:vAlign w:val="center"/>
            <w:hideMark/>
          </w:tcPr>
          <w:p w14:paraId="342653F4"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2.39</w:t>
            </w:r>
          </w:p>
        </w:tc>
        <w:tc>
          <w:tcPr>
            <w:tcW w:w="370" w:type="pct"/>
            <w:shd w:val="clear" w:color="auto" w:fill="auto"/>
            <w:noWrap/>
            <w:vAlign w:val="center"/>
            <w:hideMark/>
          </w:tcPr>
          <w:p w14:paraId="3D6F8BB6"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7B4F974F"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r>
      <w:tr w:rsidR="006A52B6" w:rsidRPr="006A52B6" w14:paraId="4D2F410D" w14:textId="77777777" w:rsidTr="006A52B6">
        <w:trPr>
          <w:trHeight w:val="360"/>
        </w:trPr>
        <w:tc>
          <w:tcPr>
            <w:tcW w:w="556" w:type="pct"/>
            <w:shd w:val="clear" w:color="auto" w:fill="auto"/>
            <w:noWrap/>
            <w:vAlign w:val="center"/>
            <w:hideMark/>
          </w:tcPr>
          <w:p w14:paraId="61700B63" w14:textId="77777777" w:rsidR="006A52B6" w:rsidRPr="006A52B6" w:rsidRDefault="006A52B6">
            <w:pPr>
              <w:rPr>
                <w:rFonts w:asciiTheme="minorHAnsi" w:hAnsiTheme="minorHAnsi" w:cstheme="minorHAnsi"/>
                <w:color w:val="000000"/>
                <w:sz w:val="22"/>
                <w:szCs w:val="22"/>
              </w:rPr>
            </w:pPr>
            <w:r w:rsidRPr="006A52B6">
              <w:rPr>
                <w:rFonts w:asciiTheme="minorHAnsi" w:hAnsiTheme="minorHAnsi" w:cstheme="minorHAnsi"/>
                <w:color w:val="000000"/>
                <w:sz w:val="22"/>
                <w:szCs w:val="22"/>
              </w:rPr>
              <w:t>Disbursement</w:t>
            </w:r>
          </w:p>
        </w:tc>
        <w:tc>
          <w:tcPr>
            <w:tcW w:w="370" w:type="pct"/>
            <w:shd w:val="clear" w:color="auto" w:fill="auto"/>
            <w:noWrap/>
            <w:vAlign w:val="center"/>
            <w:hideMark/>
          </w:tcPr>
          <w:p w14:paraId="0253D815"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3.47</w:t>
            </w:r>
          </w:p>
        </w:tc>
        <w:tc>
          <w:tcPr>
            <w:tcW w:w="370" w:type="pct"/>
            <w:shd w:val="clear" w:color="auto" w:fill="auto"/>
            <w:noWrap/>
            <w:vAlign w:val="center"/>
            <w:hideMark/>
          </w:tcPr>
          <w:p w14:paraId="6595615D"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10.42</w:t>
            </w:r>
          </w:p>
        </w:tc>
        <w:tc>
          <w:tcPr>
            <w:tcW w:w="371" w:type="pct"/>
            <w:shd w:val="clear" w:color="auto" w:fill="auto"/>
            <w:noWrap/>
            <w:vAlign w:val="center"/>
            <w:hideMark/>
          </w:tcPr>
          <w:p w14:paraId="2EC50E6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58C70359"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65D85D6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3884EE3F"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5EB4C3F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57CE0BAE"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16A2FA37"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0565C7F5"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2CB4A96B"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29D4362E"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r>
      <w:tr w:rsidR="006A52B6" w:rsidRPr="006A52B6" w14:paraId="3EC53567" w14:textId="77777777" w:rsidTr="006A52B6">
        <w:trPr>
          <w:trHeight w:val="360"/>
        </w:trPr>
        <w:tc>
          <w:tcPr>
            <w:tcW w:w="556" w:type="pct"/>
            <w:shd w:val="clear" w:color="auto" w:fill="auto"/>
            <w:noWrap/>
            <w:vAlign w:val="center"/>
            <w:hideMark/>
          </w:tcPr>
          <w:p w14:paraId="28DF6E5C" w14:textId="77777777" w:rsidR="006A52B6" w:rsidRPr="006A52B6" w:rsidRDefault="006A52B6">
            <w:pPr>
              <w:rPr>
                <w:rFonts w:asciiTheme="minorHAnsi" w:hAnsiTheme="minorHAnsi" w:cstheme="minorHAnsi"/>
                <w:color w:val="000000"/>
                <w:sz w:val="22"/>
                <w:szCs w:val="22"/>
              </w:rPr>
            </w:pPr>
            <w:r w:rsidRPr="006A52B6">
              <w:rPr>
                <w:rFonts w:asciiTheme="minorHAnsi" w:hAnsiTheme="minorHAnsi" w:cstheme="minorHAnsi"/>
                <w:color w:val="000000"/>
                <w:sz w:val="22"/>
                <w:szCs w:val="22"/>
              </w:rPr>
              <w:t>Repayment</w:t>
            </w:r>
          </w:p>
        </w:tc>
        <w:tc>
          <w:tcPr>
            <w:tcW w:w="370" w:type="pct"/>
            <w:shd w:val="clear" w:color="auto" w:fill="auto"/>
            <w:noWrap/>
            <w:vAlign w:val="center"/>
            <w:hideMark/>
          </w:tcPr>
          <w:p w14:paraId="023837F1"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41C6D864"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046844E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0.12</w:t>
            </w:r>
          </w:p>
        </w:tc>
        <w:tc>
          <w:tcPr>
            <w:tcW w:w="370" w:type="pct"/>
            <w:shd w:val="clear" w:color="auto" w:fill="auto"/>
            <w:noWrap/>
            <w:vAlign w:val="center"/>
            <w:hideMark/>
          </w:tcPr>
          <w:p w14:paraId="2F274055"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1.39</w:t>
            </w:r>
          </w:p>
        </w:tc>
        <w:tc>
          <w:tcPr>
            <w:tcW w:w="370" w:type="pct"/>
            <w:shd w:val="clear" w:color="auto" w:fill="auto"/>
            <w:noWrap/>
            <w:vAlign w:val="center"/>
            <w:hideMark/>
          </w:tcPr>
          <w:p w14:paraId="0FDBD97E"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1.39</w:t>
            </w:r>
          </w:p>
        </w:tc>
        <w:tc>
          <w:tcPr>
            <w:tcW w:w="371" w:type="pct"/>
            <w:shd w:val="clear" w:color="auto" w:fill="auto"/>
            <w:noWrap/>
            <w:vAlign w:val="center"/>
            <w:hideMark/>
          </w:tcPr>
          <w:p w14:paraId="00337DB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1.67</w:t>
            </w:r>
          </w:p>
        </w:tc>
        <w:tc>
          <w:tcPr>
            <w:tcW w:w="370" w:type="pct"/>
            <w:shd w:val="clear" w:color="auto" w:fill="auto"/>
            <w:noWrap/>
            <w:vAlign w:val="center"/>
            <w:hideMark/>
          </w:tcPr>
          <w:p w14:paraId="526B494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2.08</w:t>
            </w:r>
          </w:p>
        </w:tc>
        <w:tc>
          <w:tcPr>
            <w:tcW w:w="370" w:type="pct"/>
            <w:shd w:val="clear" w:color="auto" w:fill="auto"/>
            <w:noWrap/>
            <w:vAlign w:val="center"/>
            <w:hideMark/>
          </w:tcPr>
          <w:p w14:paraId="78E7C4B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2.08</w:t>
            </w:r>
          </w:p>
        </w:tc>
        <w:tc>
          <w:tcPr>
            <w:tcW w:w="371" w:type="pct"/>
            <w:shd w:val="clear" w:color="auto" w:fill="auto"/>
            <w:noWrap/>
            <w:vAlign w:val="center"/>
            <w:hideMark/>
          </w:tcPr>
          <w:p w14:paraId="6E71D1F4"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2.78</w:t>
            </w:r>
          </w:p>
        </w:tc>
        <w:tc>
          <w:tcPr>
            <w:tcW w:w="370" w:type="pct"/>
            <w:shd w:val="clear" w:color="auto" w:fill="auto"/>
            <w:noWrap/>
            <w:vAlign w:val="center"/>
            <w:hideMark/>
          </w:tcPr>
          <w:p w14:paraId="1F90700F"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2.39</w:t>
            </w:r>
          </w:p>
        </w:tc>
        <w:tc>
          <w:tcPr>
            <w:tcW w:w="370" w:type="pct"/>
            <w:shd w:val="clear" w:color="auto" w:fill="auto"/>
            <w:noWrap/>
            <w:vAlign w:val="center"/>
            <w:hideMark/>
          </w:tcPr>
          <w:p w14:paraId="0327B104"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24BE9775"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r>
      <w:tr w:rsidR="006A52B6" w:rsidRPr="006A52B6" w14:paraId="16D32E75" w14:textId="77777777" w:rsidTr="006A52B6">
        <w:trPr>
          <w:trHeight w:val="360"/>
        </w:trPr>
        <w:tc>
          <w:tcPr>
            <w:tcW w:w="556" w:type="pct"/>
            <w:shd w:val="clear" w:color="auto" w:fill="auto"/>
            <w:noWrap/>
            <w:vAlign w:val="center"/>
            <w:hideMark/>
          </w:tcPr>
          <w:p w14:paraId="2E9E8F5A" w14:textId="77777777" w:rsidR="006A52B6" w:rsidRPr="006A52B6" w:rsidRDefault="006A52B6">
            <w:pPr>
              <w:rPr>
                <w:rFonts w:asciiTheme="minorHAnsi" w:hAnsiTheme="minorHAnsi" w:cstheme="minorHAnsi"/>
                <w:color w:val="000000"/>
                <w:sz w:val="22"/>
                <w:szCs w:val="22"/>
              </w:rPr>
            </w:pPr>
            <w:r w:rsidRPr="006A52B6">
              <w:rPr>
                <w:rFonts w:asciiTheme="minorHAnsi" w:hAnsiTheme="minorHAnsi" w:cstheme="minorHAnsi"/>
                <w:color w:val="000000"/>
                <w:sz w:val="22"/>
                <w:szCs w:val="22"/>
              </w:rPr>
              <w:t>Closing Principal o/s</w:t>
            </w:r>
          </w:p>
        </w:tc>
        <w:tc>
          <w:tcPr>
            <w:tcW w:w="370" w:type="pct"/>
            <w:shd w:val="clear" w:color="auto" w:fill="auto"/>
            <w:noWrap/>
            <w:vAlign w:val="center"/>
            <w:hideMark/>
          </w:tcPr>
          <w:p w14:paraId="3853F543"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3.47</w:t>
            </w:r>
          </w:p>
        </w:tc>
        <w:tc>
          <w:tcPr>
            <w:tcW w:w="370" w:type="pct"/>
            <w:shd w:val="clear" w:color="auto" w:fill="auto"/>
            <w:noWrap/>
            <w:vAlign w:val="center"/>
            <w:hideMark/>
          </w:tcPr>
          <w:p w14:paraId="07F4CCAE"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13.89</w:t>
            </w:r>
          </w:p>
        </w:tc>
        <w:tc>
          <w:tcPr>
            <w:tcW w:w="371" w:type="pct"/>
            <w:shd w:val="clear" w:color="auto" w:fill="auto"/>
            <w:noWrap/>
            <w:vAlign w:val="center"/>
            <w:hideMark/>
          </w:tcPr>
          <w:p w14:paraId="555CF1A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13.78</w:t>
            </w:r>
          </w:p>
        </w:tc>
        <w:tc>
          <w:tcPr>
            <w:tcW w:w="370" w:type="pct"/>
            <w:shd w:val="clear" w:color="auto" w:fill="auto"/>
            <w:noWrap/>
            <w:vAlign w:val="center"/>
            <w:hideMark/>
          </w:tcPr>
          <w:p w14:paraId="69B031BE"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12.39</w:t>
            </w:r>
          </w:p>
        </w:tc>
        <w:tc>
          <w:tcPr>
            <w:tcW w:w="370" w:type="pct"/>
            <w:shd w:val="clear" w:color="auto" w:fill="auto"/>
            <w:noWrap/>
            <w:vAlign w:val="center"/>
            <w:hideMark/>
          </w:tcPr>
          <w:p w14:paraId="2771333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11.00</w:t>
            </w:r>
          </w:p>
        </w:tc>
        <w:tc>
          <w:tcPr>
            <w:tcW w:w="371" w:type="pct"/>
            <w:shd w:val="clear" w:color="auto" w:fill="auto"/>
            <w:noWrap/>
            <w:vAlign w:val="center"/>
            <w:hideMark/>
          </w:tcPr>
          <w:p w14:paraId="3CC5D197"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9.33</w:t>
            </w:r>
          </w:p>
        </w:tc>
        <w:tc>
          <w:tcPr>
            <w:tcW w:w="370" w:type="pct"/>
            <w:shd w:val="clear" w:color="auto" w:fill="auto"/>
            <w:noWrap/>
            <w:vAlign w:val="center"/>
            <w:hideMark/>
          </w:tcPr>
          <w:p w14:paraId="0C067230"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7.25</w:t>
            </w:r>
          </w:p>
        </w:tc>
        <w:tc>
          <w:tcPr>
            <w:tcW w:w="370" w:type="pct"/>
            <w:shd w:val="clear" w:color="auto" w:fill="auto"/>
            <w:noWrap/>
            <w:vAlign w:val="center"/>
            <w:hideMark/>
          </w:tcPr>
          <w:p w14:paraId="6E57573A"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5.16</w:t>
            </w:r>
          </w:p>
        </w:tc>
        <w:tc>
          <w:tcPr>
            <w:tcW w:w="371" w:type="pct"/>
            <w:shd w:val="clear" w:color="auto" w:fill="auto"/>
            <w:noWrap/>
            <w:vAlign w:val="center"/>
            <w:hideMark/>
          </w:tcPr>
          <w:p w14:paraId="27BA4A54"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2.39</w:t>
            </w:r>
          </w:p>
        </w:tc>
        <w:tc>
          <w:tcPr>
            <w:tcW w:w="370" w:type="pct"/>
            <w:shd w:val="clear" w:color="auto" w:fill="auto"/>
            <w:noWrap/>
            <w:vAlign w:val="center"/>
            <w:hideMark/>
          </w:tcPr>
          <w:p w14:paraId="30C22E8A"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24803C8D"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669FAD96"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r>
      <w:tr w:rsidR="006A52B6" w:rsidRPr="006A52B6" w14:paraId="790468C8" w14:textId="77777777" w:rsidTr="006A52B6">
        <w:trPr>
          <w:trHeight w:val="360"/>
        </w:trPr>
        <w:tc>
          <w:tcPr>
            <w:tcW w:w="556" w:type="pct"/>
            <w:shd w:val="clear" w:color="auto" w:fill="auto"/>
            <w:noWrap/>
            <w:vAlign w:val="center"/>
            <w:hideMark/>
          </w:tcPr>
          <w:p w14:paraId="3EAA059C" w14:textId="77777777" w:rsidR="006A52B6" w:rsidRPr="006A52B6" w:rsidRDefault="006A52B6">
            <w:pPr>
              <w:rPr>
                <w:rFonts w:asciiTheme="minorHAnsi" w:hAnsiTheme="minorHAnsi" w:cstheme="minorHAnsi"/>
                <w:color w:val="000000"/>
                <w:sz w:val="22"/>
                <w:szCs w:val="22"/>
              </w:rPr>
            </w:pPr>
            <w:r w:rsidRPr="006A52B6">
              <w:rPr>
                <w:rFonts w:asciiTheme="minorHAnsi" w:hAnsiTheme="minorHAnsi" w:cstheme="minorHAnsi"/>
                <w:color w:val="000000"/>
                <w:sz w:val="22"/>
                <w:szCs w:val="22"/>
              </w:rPr>
              <w:t>Interest</w:t>
            </w:r>
          </w:p>
        </w:tc>
        <w:tc>
          <w:tcPr>
            <w:tcW w:w="370" w:type="pct"/>
            <w:shd w:val="clear" w:color="auto" w:fill="auto"/>
            <w:noWrap/>
            <w:vAlign w:val="center"/>
            <w:hideMark/>
          </w:tcPr>
          <w:p w14:paraId="4E3F394D"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0.02</w:t>
            </w:r>
          </w:p>
        </w:tc>
        <w:tc>
          <w:tcPr>
            <w:tcW w:w="370" w:type="pct"/>
            <w:shd w:val="clear" w:color="auto" w:fill="auto"/>
            <w:noWrap/>
            <w:vAlign w:val="center"/>
            <w:hideMark/>
          </w:tcPr>
          <w:p w14:paraId="6A8622A0"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0.71</w:t>
            </w:r>
          </w:p>
        </w:tc>
        <w:tc>
          <w:tcPr>
            <w:tcW w:w="371" w:type="pct"/>
            <w:shd w:val="clear" w:color="auto" w:fill="auto"/>
            <w:noWrap/>
            <w:vAlign w:val="center"/>
            <w:hideMark/>
          </w:tcPr>
          <w:p w14:paraId="36EB444B"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0.39</w:t>
            </w:r>
          </w:p>
        </w:tc>
        <w:tc>
          <w:tcPr>
            <w:tcW w:w="370" w:type="pct"/>
            <w:shd w:val="clear" w:color="auto" w:fill="auto"/>
            <w:noWrap/>
            <w:vAlign w:val="center"/>
            <w:hideMark/>
          </w:tcPr>
          <w:p w14:paraId="7AA7C7D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1.11</w:t>
            </w:r>
          </w:p>
        </w:tc>
        <w:tc>
          <w:tcPr>
            <w:tcW w:w="370" w:type="pct"/>
            <w:shd w:val="clear" w:color="auto" w:fill="auto"/>
            <w:noWrap/>
            <w:vAlign w:val="center"/>
            <w:hideMark/>
          </w:tcPr>
          <w:p w14:paraId="11AB423A"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0.99</w:t>
            </w:r>
          </w:p>
        </w:tc>
        <w:tc>
          <w:tcPr>
            <w:tcW w:w="371" w:type="pct"/>
            <w:shd w:val="clear" w:color="auto" w:fill="auto"/>
            <w:noWrap/>
            <w:vAlign w:val="center"/>
            <w:hideMark/>
          </w:tcPr>
          <w:p w14:paraId="721875E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0.86</w:t>
            </w:r>
          </w:p>
        </w:tc>
        <w:tc>
          <w:tcPr>
            <w:tcW w:w="370" w:type="pct"/>
            <w:shd w:val="clear" w:color="auto" w:fill="auto"/>
            <w:noWrap/>
            <w:vAlign w:val="center"/>
            <w:hideMark/>
          </w:tcPr>
          <w:p w14:paraId="2F70CA2F"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0.70</w:t>
            </w:r>
          </w:p>
        </w:tc>
        <w:tc>
          <w:tcPr>
            <w:tcW w:w="370" w:type="pct"/>
            <w:shd w:val="clear" w:color="auto" w:fill="auto"/>
            <w:noWrap/>
            <w:vAlign w:val="center"/>
            <w:hideMark/>
          </w:tcPr>
          <w:p w14:paraId="150932D6"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0.53</w:t>
            </w:r>
          </w:p>
        </w:tc>
        <w:tc>
          <w:tcPr>
            <w:tcW w:w="371" w:type="pct"/>
            <w:shd w:val="clear" w:color="auto" w:fill="auto"/>
            <w:noWrap/>
            <w:vAlign w:val="center"/>
            <w:hideMark/>
          </w:tcPr>
          <w:p w14:paraId="1CEFF357"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0.32</w:t>
            </w:r>
          </w:p>
        </w:tc>
        <w:tc>
          <w:tcPr>
            <w:tcW w:w="370" w:type="pct"/>
            <w:shd w:val="clear" w:color="auto" w:fill="auto"/>
            <w:noWrap/>
            <w:vAlign w:val="center"/>
            <w:hideMark/>
          </w:tcPr>
          <w:p w14:paraId="3C5721E7"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0.09</w:t>
            </w:r>
          </w:p>
        </w:tc>
        <w:tc>
          <w:tcPr>
            <w:tcW w:w="370" w:type="pct"/>
            <w:shd w:val="clear" w:color="auto" w:fill="auto"/>
            <w:noWrap/>
            <w:vAlign w:val="center"/>
            <w:hideMark/>
          </w:tcPr>
          <w:p w14:paraId="75BC77D3"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5A4DE2D8"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r>
      <w:tr w:rsidR="006A52B6" w:rsidRPr="006A52B6" w14:paraId="013D0D2D" w14:textId="77777777" w:rsidTr="006A52B6">
        <w:trPr>
          <w:trHeight w:val="360"/>
        </w:trPr>
        <w:tc>
          <w:tcPr>
            <w:tcW w:w="556" w:type="pct"/>
            <w:shd w:val="clear" w:color="auto" w:fill="auto"/>
            <w:noWrap/>
            <w:vAlign w:val="center"/>
            <w:hideMark/>
          </w:tcPr>
          <w:p w14:paraId="3934CB93" w14:textId="77777777" w:rsidR="006A52B6" w:rsidRPr="006A52B6" w:rsidRDefault="006A52B6">
            <w:pPr>
              <w:rPr>
                <w:rFonts w:asciiTheme="minorHAnsi" w:hAnsiTheme="minorHAnsi" w:cstheme="minorHAnsi"/>
                <w:sz w:val="22"/>
                <w:szCs w:val="22"/>
              </w:rPr>
            </w:pPr>
            <w:r w:rsidRPr="006A52B6">
              <w:rPr>
                <w:rFonts w:asciiTheme="minorHAnsi" w:hAnsiTheme="minorHAnsi" w:cstheme="minorHAnsi"/>
                <w:sz w:val="22"/>
                <w:szCs w:val="22"/>
              </w:rPr>
              <w:t>IDC</w:t>
            </w:r>
          </w:p>
        </w:tc>
        <w:tc>
          <w:tcPr>
            <w:tcW w:w="370" w:type="pct"/>
            <w:shd w:val="clear" w:color="auto" w:fill="auto"/>
            <w:noWrap/>
            <w:vAlign w:val="center"/>
            <w:hideMark/>
          </w:tcPr>
          <w:p w14:paraId="7C214BB6" w14:textId="77777777" w:rsidR="006A52B6" w:rsidRPr="006A52B6" w:rsidRDefault="006A52B6">
            <w:pPr>
              <w:jc w:val="center"/>
              <w:rPr>
                <w:rFonts w:asciiTheme="minorHAnsi" w:hAnsiTheme="minorHAnsi" w:cstheme="minorHAnsi"/>
                <w:b/>
                <w:bCs/>
                <w:i/>
                <w:iCs/>
                <w:sz w:val="22"/>
                <w:szCs w:val="22"/>
              </w:rPr>
            </w:pPr>
            <w:r w:rsidRPr="006A52B6">
              <w:rPr>
                <w:rFonts w:asciiTheme="minorHAnsi" w:hAnsiTheme="minorHAnsi" w:cstheme="minorHAnsi"/>
                <w:b/>
                <w:bCs/>
                <w:i/>
                <w:iCs/>
                <w:sz w:val="22"/>
                <w:szCs w:val="22"/>
              </w:rPr>
              <w:t>0.02</w:t>
            </w:r>
          </w:p>
        </w:tc>
        <w:tc>
          <w:tcPr>
            <w:tcW w:w="370" w:type="pct"/>
            <w:shd w:val="clear" w:color="auto" w:fill="auto"/>
            <w:noWrap/>
            <w:vAlign w:val="center"/>
            <w:hideMark/>
          </w:tcPr>
          <w:p w14:paraId="246280AD" w14:textId="77777777" w:rsidR="006A52B6" w:rsidRPr="006A52B6" w:rsidRDefault="006A52B6">
            <w:pPr>
              <w:jc w:val="center"/>
              <w:rPr>
                <w:rFonts w:asciiTheme="minorHAnsi" w:hAnsiTheme="minorHAnsi" w:cstheme="minorHAnsi"/>
                <w:b/>
                <w:bCs/>
                <w:i/>
                <w:iCs/>
                <w:sz w:val="22"/>
                <w:szCs w:val="22"/>
              </w:rPr>
            </w:pPr>
            <w:r w:rsidRPr="006A52B6">
              <w:rPr>
                <w:rFonts w:asciiTheme="minorHAnsi" w:hAnsiTheme="minorHAnsi" w:cstheme="minorHAnsi"/>
                <w:b/>
                <w:bCs/>
                <w:i/>
                <w:iCs/>
                <w:sz w:val="22"/>
                <w:szCs w:val="22"/>
              </w:rPr>
              <w:t>0.71</w:t>
            </w:r>
          </w:p>
        </w:tc>
        <w:tc>
          <w:tcPr>
            <w:tcW w:w="371" w:type="pct"/>
            <w:shd w:val="clear" w:color="auto" w:fill="auto"/>
            <w:noWrap/>
            <w:vAlign w:val="center"/>
            <w:hideMark/>
          </w:tcPr>
          <w:p w14:paraId="71EF348D"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00BFFEE9"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60A2E385"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63FF4BF8"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5412488D"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5C7632C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3D879354"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152BC17B"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4AAA357E"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7ED30A3F"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r>
      <w:tr w:rsidR="006A52B6" w:rsidRPr="006A52B6" w14:paraId="1840336F" w14:textId="77777777" w:rsidTr="006A52B6">
        <w:trPr>
          <w:trHeight w:val="360"/>
        </w:trPr>
        <w:tc>
          <w:tcPr>
            <w:tcW w:w="556" w:type="pct"/>
            <w:shd w:val="clear" w:color="000000" w:fill="002060"/>
            <w:noWrap/>
            <w:vAlign w:val="center"/>
            <w:hideMark/>
          </w:tcPr>
          <w:p w14:paraId="1E2F153F" w14:textId="77777777" w:rsidR="006A52B6" w:rsidRPr="006A52B6" w:rsidRDefault="006A52B6">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TL Interest</w:t>
            </w:r>
          </w:p>
        </w:tc>
        <w:tc>
          <w:tcPr>
            <w:tcW w:w="370" w:type="pct"/>
            <w:shd w:val="clear" w:color="000000" w:fill="002060"/>
            <w:noWrap/>
            <w:vAlign w:val="center"/>
            <w:hideMark/>
          </w:tcPr>
          <w:p w14:paraId="5EB0DE88"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0.00</w:t>
            </w:r>
          </w:p>
        </w:tc>
        <w:tc>
          <w:tcPr>
            <w:tcW w:w="370" w:type="pct"/>
            <w:shd w:val="clear" w:color="000000" w:fill="002060"/>
            <w:noWrap/>
            <w:vAlign w:val="center"/>
            <w:hideMark/>
          </w:tcPr>
          <w:p w14:paraId="4255EB79"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0.00</w:t>
            </w:r>
          </w:p>
        </w:tc>
        <w:tc>
          <w:tcPr>
            <w:tcW w:w="371" w:type="pct"/>
            <w:shd w:val="clear" w:color="000000" w:fill="002060"/>
            <w:noWrap/>
            <w:vAlign w:val="center"/>
            <w:hideMark/>
          </w:tcPr>
          <w:p w14:paraId="75375DDD"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0.39</w:t>
            </w:r>
          </w:p>
        </w:tc>
        <w:tc>
          <w:tcPr>
            <w:tcW w:w="370" w:type="pct"/>
            <w:shd w:val="clear" w:color="000000" w:fill="002060"/>
            <w:noWrap/>
            <w:vAlign w:val="center"/>
            <w:hideMark/>
          </w:tcPr>
          <w:p w14:paraId="6818F07A"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1.11</w:t>
            </w:r>
          </w:p>
        </w:tc>
        <w:tc>
          <w:tcPr>
            <w:tcW w:w="370" w:type="pct"/>
            <w:shd w:val="clear" w:color="000000" w:fill="002060"/>
            <w:noWrap/>
            <w:vAlign w:val="center"/>
            <w:hideMark/>
          </w:tcPr>
          <w:p w14:paraId="1FCE68A4"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0.99</w:t>
            </w:r>
          </w:p>
        </w:tc>
        <w:tc>
          <w:tcPr>
            <w:tcW w:w="371" w:type="pct"/>
            <w:shd w:val="clear" w:color="000000" w:fill="002060"/>
            <w:noWrap/>
            <w:vAlign w:val="center"/>
            <w:hideMark/>
          </w:tcPr>
          <w:p w14:paraId="4C9119C5"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0.86</w:t>
            </w:r>
          </w:p>
        </w:tc>
        <w:tc>
          <w:tcPr>
            <w:tcW w:w="370" w:type="pct"/>
            <w:shd w:val="clear" w:color="000000" w:fill="002060"/>
            <w:noWrap/>
            <w:vAlign w:val="center"/>
            <w:hideMark/>
          </w:tcPr>
          <w:p w14:paraId="75966B43"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0.70</w:t>
            </w:r>
          </w:p>
        </w:tc>
        <w:tc>
          <w:tcPr>
            <w:tcW w:w="370" w:type="pct"/>
            <w:shd w:val="clear" w:color="000000" w:fill="002060"/>
            <w:noWrap/>
            <w:vAlign w:val="center"/>
            <w:hideMark/>
          </w:tcPr>
          <w:p w14:paraId="269DDB3C"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0.53</w:t>
            </w:r>
          </w:p>
        </w:tc>
        <w:tc>
          <w:tcPr>
            <w:tcW w:w="371" w:type="pct"/>
            <w:shd w:val="clear" w:color="000000" w:fill="002060"/>
            <w:noWrap/>
            <w:vAlign w:val="center"/>
            <w:hideMark/>
          </w:tcPr>
          <w:p w14:paraId="10F043DF"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0.32</w:t>
            </w:r>
          </w:p>
        </w:tc>
        <w:tc>
          <w:tcPr>
            <w:tcW w:w="370" w:type="pct"/>
            <w:shd w:val="clear" w:color="000000" w:fill="002060"/>
            <w:noWrap/>
            <w:vAlign w:val="center"/>
            <w:hideMark/>
          </w:tcPr>
          <w:p w14:paraId="6C6888E4"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0.09</w:t>
            </w:r>
          </w:p>
        </w:tc>
        <w:tc>
          <w:tcPr>
            <w:tcW w:w="370" w:type="pct"/>
            <w:shd w:val="clear" w:color="000000" w:fill="002060"/>
            <w:noWrap/>
            <w:vAlign w:val="center"/>
            <w:hideMark/>
          </w:tcPr>
          <w:p w14:paraId="01588C97"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0.00</w:t>
            </w:r>
          </w:p>
        </w:tc>
        <w:tc>
          <w:tcPr>
            <w:tcW w:w="371" w:type="pct"/>
            <w:shd w:val="clear" w:color="000000" w:fill="002060"/>
            <w:noWrap/>
            <w:vAlign w:val="center"/>
            <w:hideMark/>
          </w:tcPr>
          <w:p w14:paraId="3D1636C7"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0.00</w:t>
            </w:r>
          </w:p>
        </w:tc>
      </w:tr>
    </w:tbl>
    <w:p w14:paraId="4B203DD9" w14:textId="77777777" w:rsidR="002A5C4E" w:rsidRDefault="002A5C4E" w:rsidP="002A5C4E">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14153D9F" w14:textId="77777777" w:rsidR="00F56DED" w:rsidRDefault="001C02F7" w:rsidP="0025576A">
      <w:pPr>
        <w:pStyle w:val="ListParagraph"/>
        <w:numPr>
          <w:ilvl w:val="0"/>
          <w:numId w:val="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w:t>
      </w:r>
      <w:r w:rsidR="008E6265">
        <w:rPr>
          <w:rFonts w:ascii="Arial" w:hAnsi="Arial" w:cs="Arial"/>
          <w:b/>
          <w:noProof/>
          <w:sz w:val="22"/>
          <w:szCs w:val="22"/>
          <w:lang w:eastAsia="en-IN"/>
        </w:rPr>
        <w:t xml:space="preserve"> (STRAIGHT  LINE METHOD)</w:t>
      </w:r>
      <w:r>
        <w:rPr>
          <w:rFonts w:ascii="Arial" w:hAnsi="Arial" w:cs="Arial"/>
          <w:b/>
          <w:noProof/>
          <w:sz w:val="22"/>
          <w:szCs w:val="22"/>
          <w:lang w:eastAsia="en-IN"/>
        </w:rPr>
        <w:t>:</w:t>
      </w:r>
    </w:p>
    <w:p w14:paraId="0DE9C106" w14:textId="77777777" w:rsidR="00712792" w:rsidRPr="00712792" w:rsidRDefault="00712792" w:rsidP="0025576A">
      <w:pPr>
        <w:pStyle w:val="ListParagraph"/>
        <w:autoSpaceDE w:val="0"/>
        <w:autoSpaceDN w:val="0"/>
        <w:adjustRightInd w:val="0"/>
        <w:ind w:left="1134" w:right="-780"/>
        <w:jc w:val="right"/>
        <w:rPr>
          <w:rFonts w:ascii="Arial" w:hAnsi="Arial" w:cs="Arial"/>
          <w:b/>
          <w:i/>
          <w:noProof/>
          <w:sz w:val="20"/>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50"/>
        <w:gridCol w:w="1150"/>
        <w:gridCol w:w="1151"/>
        <w:gridCol w:w="1151"/>
        <w:gridCol w:w="1151"/>
        <w:gridCol w:w="1151"/>
        <w:gridCol w:w="1151"/>
        <w:gridCol w:w="1151"/>
        <w:gridCol w:w="1151"/>
        <w:gridCol w:w="1156"/>
      </w:tblGrid>
      <w:tr w:rsidR="006A52B6" w14:paraId="1EF9F16A" w14:textId="77777777" w:rsidTr="006A52B6">
        <w:trPr>
          <w:trHeight w:val="360"/>
        </w:trPr>
        <w:tc>
          <w:tcPr>
            <w:tcW w:w="5000" w:type="pct"/>
            <w:gridSpan w:val="11"/>
            <w:shd w:val="clear" w:color="000000" w:fill="002060"/>
            <w:noWrap/>
            <w:vAlign w:val="center"/>
            <w:hideMark/>
          </w:tcPr>
          <w:p w14:paraId="2ADA97AF" w14:textId="60A6B530" w:rsidR="006A52B6" w:rsidRDefault="006A52B6" w:rsidP="006A52B6">
            <w:pPr>
              <w:jc w:val="center"/>
              <w:rPr>
                <w:rFonts w:ascii="Calibri" w:hAnsi="Calibri" w:cs="Calibri"/>
                <w:b/>
                <w:bCs/>
                <w:color w:val="FFFFFF"/>
                <w:sz w:val="22"/>
                <w:szCs w:val="22"/>
              </w:rPr>
            </w:pPr>
            <w:r>
              <w:rPr>
                <w:rFonts w:ascii="Calibri" w:hAnsi="Calibri" w:cs="Calibri"/>
                <w:b/>
                <w:bCs/>
                <w:color w:val="FFFFFF"/>
                <w:sz w:val="22"/>
                <w:szCs w:val="22"/>
              </w:rPr>
              <w:t>Depreciation Schedule as per Company's Act, 2013</w:t>
            </w:r>
          </w:p>
        </w:tc>
      </w:tr>
      <w:tr w:rsidR="006A52B6" w14:paraId="096DD2E3" w14:textId="77777777" w:rsidTr="006A52B6">
        <w:trPr>
          <w:trHeight w:val="360"/>
        </w:trPr>
        <w:tc>
          <w:tcPr>
            <w:tcW w:w="898" w:type="pct"/>
            <w:shd w:val="clear" w:color="000000" w:fill="DDEBF7"/>
            <w:noWrap/>
            <w:vAlign w:val="center"/>
            <w:hideMark/>
          </w:tcPr>
          <w:p w14:paraId="75AF2501" w14:textId="77777777" w:rsidR="006A52B6" w:rsidRDefault="006A52B6">
            <w:pPr>
              <w:rPr>
                <w:rFonts w:ascii="Calibri" w:hAnsi="Calibri" w:cs="Calibri"/>
                <w:b/>
                <w:bCs/>
                <w:color w:val="000000"/>
                <w:sz w:val="22"/>
                <w:szCs w:val="22"/>
              </w:rPr>
            </w:pPr>
            <w:r>
              <w:rPr>
                <w:rFonts w:ascii="Calibri" w:hAnsi="Calibri" w:cs="Calibri"/>
                <w:b/>
                <w:bCs/>
                <w:color w:val="000000"/>
                <w:sz w:val="22"/>
                <w:szCs w:val="22"/>
              </w:rPr>
              <w:t>Particular</w:t>
            </w:r>
          </w:p>
        </w:tc>
        <w:tc>
          <w:tcPr>
            <w:tcW w:w="410" w:type="pct"/>
            <w:shd w:val="clear" w:color="000000" w:fill="DDEBF7"/>
            <w:noWrap/>
            <w:vAlign w:val="center"/>
            <w:hideMark/>
          </w:tcPr>
          <w:p w14:paraId="4A206349"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31-Mar-26</w:t>
            </w:r>
          </w:p>
        </w:tc>
        <w:tc>
          <w:tcPr>
            <w:tcW w:w="410" w:type="pct"/>
            <w:shd w:val="clear" w:color="000000" w:fill="DDEBF7"/>
            <w:noWrap/>
            <w:vAlign w:val="center"/>
            <w:hideMark/>
          </w:tcPr>
          <w:p w14:paraId="578DC70D"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31-Mar-27</w:t>
            </w:r>
          </w:p>
        </w:tc>
        <w:tc>
          <w:tcPr>
            <w:tcW w:w="410" w:type="pct"/>
            <w:shd w:val="clear" w:color="000000" w:fill="DDEBF7"/>
            <w:noWrap/>
            <w:vAlign w:val="center"/>
            <w:hideMark/>
          </w:tcPr>
          <w:p w14:paraId="751A2E43"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31-Mar-28</w:t>
            </w:r>
          </w:p>
        </w:tc>
        <w:tc>
          <w:tcPr>
            <w:tcW w:w="410" w:type="pct"/>
            <w:shd w:val="clear" w:color="000000" w:fill="DDEBF7"/>
            <w:noWrap/>
            <w:vAlign w:val="center"/>
            <w:hideMark/>
          </w:tcPr>
          <w:p w14:paraId="086DB9CD"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31-Mar-29</w:t>
            </w:r>
          </w:p>
        </w:tc>
        <w:tc>
          <w:tcPr>
            <w:tcW w:w="410" w:type="pct"/>
            <w:shd w:val="clear" w:color="000000" w:fill="DDEBF7"/>
            <w:noWrap/>
            <w:vAlign w:val="center"/>
            <w:hideMark/>
          </w:tcPr>
          <w:p w14:paraId="747DB1E1"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31-Mar-30</w:t>
            </w:r>
          </w:p>
        </w:tc>
        <w:tc>
          <w:tcPr>
            <w:tcW w:w="410" w:type="pct"/>
            <w:shd w:val="clear" w:color="000000" w:fill="DDEBF7"/>
            <w:noWrap/>
            <w:vAlign w:val="center"/>
            <w:hideMark/>
          </w:tcPr>
          <w:p w14:paraId="151DFEB9"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31-Mar-31</w:t>
            </w:r>
          </w:p>
        </w:tc>
        <w:tc>
          <w:tcPr>
            <w:tcW w:w="410" w:type="pct"/>
            <w:shd w:val="clear" w:color="000000" w:fill="DDEBF7"/>
            <w:noWrap/>
            <w:vAlign w:val="center"/>
            <w:hideMark/>
          </w:tcPr>
          <w:p w14:paraId="3AC1CDF5"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31-Mar-32</w:t>
            </w:r>
          </w:p>
        </w:tc>
        <w:tc>
          <w:tcPr>
            <w:tcW w:w="410" w:type="pct"/>
            <w:shd w:val="clear" w:color="000000" w:fill="DDEBF7"/>
            <w:noWrap/>
            <w:vAlign w:val="center"/>
            <w:hideMark/>
          </w:tcPr>
          <w:p w14:paraId="3807062C"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31-Mar-33</w:t>
            </w:r>
          </w:p>
        </w:tc>
        <w:tc>
          <w:tcPr>
            <w:tcW w:w="410" w:type="pct"/>
            <w:shd w:val="clear" w:color="000000" w:fill="DDEBF7"/>
            <w:noWrap/>
            <w:vAlign w:val="center"/>
            <w:hideMark/>
          </w:tcPr>
          <w:p w14:paraId="00849B7B"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31-Mar-34</w:t>
            </w:r>
          </w:p>
        </w:tc>
        <w:tc>
          <w:tcPr>
            <w:tcW w:w="410" w:type="pct"/>
            <w:shd w:val="clear" w:color="000000" w:fill="DDEBF7"/>
            <w:noWrap/>
            <w:vAlign w:val="center"/>
            <w:hideMark/>
          </w:tcPr>
          <w:p w14:paraId="7A4D7AD2"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31-Mar-35</w:t>
            </w:r>
          </w:p>
        </w:tc>
      </w:tr>
      <w:tr w:rsidR="006A52B6" w14:paraId="2057AF59" w14:textId="77777777" w:rsidTr="006A52B6">
        <w:trPr>
          <w:trHeight w:val="360"/>
        </w:trPr>
        <w:tc>
          <w:tcPr>
            <w:tcW w:w="898" w:type="pct"/>
            <w:shd w:val="clear" w:color="auto" w:fill="auto"/>
            <w:noWrap/>
            <w:vAlign w:val="center"/>
            <w:hideMark/>
          </w:tcPr>
          <w:p w14:paraId="6DB375AA" w14:textId="77777777" w:rsidR="006A52B6" w:rsidRDefault="006A52B6">
            <w:pPr>
              <w:rPr>
                <w:rFonts w:ascii="Calibri" w:hAnsi="Calibri" w:cs="Calibri"/>
                <w:color w:val="000000"/>
                <w:sz w:val="22"/>
                <w:szCs w:val="22"/>
              </w:rPr>
            </w:pPr>
            <w:r>
              <w:rPr>
                <w:rFonts w:ascii="Calibri" w:hAnsi="Calibri" w:cs="Calibri"/>
                <w:color w:val="000000"/>
                <w:sz w:val="22"/>
                <w:szCs w:val="22"/>
              </w:rPr>
              <w:t>Building &amp; Civil Works</w:t>
            </w:r>
          </w:p>
        </w:tc>
        <w:tc>
          <w:tcPr>
            <w:tcW w:w="410" w:type="pct"/>
            <w:shd w:val="clear" w:color="auto" w:fill="auto"/>
            <w:noWrap/>
            <w:vAlign w:val="center"/>
            <w:hideMark/>
          </w:tcPr>
          <w:p w14:paraId="6349B5CE"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1DD08FEE"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652E6D1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411CA83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036ED034"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4D361C87"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2FF14561"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55FF680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424629C2"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18BCDC2F"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r>
      <w:tr w:rsidR="006A52B6" w14:paraId="473C0E14" w14:textId="77777777" w:rsidTr="006A52B6">
        <w:trPr>
          <w:trHeight w:val="360"/>
        </w:trPr>
        <w:tc>
          <w:tcPr>
            <w:tcW w:w="898" w:type="pct"/>
            <w:shd w:val="clear" w:color="auto" w:fill="DAEEF3" w:themeFill="accent5" w:themeFillTint="33"/>
            <w:noWrap/>
            <w:vAlign w:val="center"/>
            <w:hideMark/>
          </w:tcPr>
          <w:p w14:paraId="5EEEAC9E" w14:textId="77777777" w:rsidR="006A52B6" w:rsidRDefault="006A52B6">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022B1FA2"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0.02</w:t>
            </w:r>
          </w:p>
        </w:tc>
        <w:tc>
          <w:tcPr>
            <w:tcW w:w="410" w:type="pct"/>
            <w:shd w:val="clear" w:color="auto" w:fill="DAEEF3" w:themeFill="accent5" w:themeFillTint="33"/>
            <w:noWrap/>
            <w:vAlign w:val="center"/>
            <w:hideMark/>
          </w:tcPr>
          <w:p w14:paraId="4B6929C5"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1C7452F2"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359ED95E"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2A05C19E"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39E19567"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1E2D6371"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4E4CA36B"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6D2610A4"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68595C6F"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r>
      <w:tr w:rsidR="006A52B6" w14:paraId="7836419B" w14:textId="77777777" w:rsidTr="006A52B6">
        <w:trPr>
          <w:trHeight w:val="360"/>
        </w:trPr>
        <w:tc>
          <w:tcPr>
            <w:tcW w:w="898" w:type="pct"/>
            <w:shd w:val="clear" w:color="auto" w:fill="auto"/>
            <w:noWrap/>
            <w:vAlign w:val="center"/>
            <w:hideMark/>
          </w:tcPr>
          <w:p w14:paraId="65F4E37D" w14:textId="77777777" w:rsidR="006A52B6" w:rsidRDefault="006A52B6">
            <w:pPr>
              <w:rPr>
                <w:rFonts w:ascii="Calibri" w:hAnsi="Calibri" w:cs="Calibri"/>
                <w:color w:val="000000"/>
                <w:sz w:val="22"/>
                <w:szCs w:val="22"/>
              </w:rPr>
            </w:pPr>
            <w:r>
              <w:rPr>
                <w:rFonts w:ascii="Calibri" w:hAnsi="Calibri" w:cs="Calibri"/>
                <w:color w:val="000000"/>
                <w:sz w:val="22"/>
                <w:szCs w:val="22"/>
              </w:rPr>
              <w:t>Carrying Value Building &amp; Civil Works</w:t>
            </w:r>
          </w:p>
        </w:tc>
        <w:tc>
          <w:tcPr>
            <w:tcW w:w="410" w:type="pct"/>
            <w:shd w:val="clear" w:color="auto" w:fill="auto"/>
            <w:noWrap/>
            <w:vAlign w:val="center"/>
            <w:hideMark/>
          </w:tcPr>
          <w:p w14:paraId="5F02BA49"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1.99</w:t>
            </w:r>
          </w:p>
        </w:tc>
        <w:tc>
          <w:tcPr>
            <w:tcW w:w="410" w:type="pct"/>
            <w:shd w:val="clear" w:color="auto" w:fill="auto"/>
            <w:noWrap/>
            <w:vAlign w:val="center"/>
            <w:hideMark/>
          </w:tcPr>
          <w:p w14:paraId="06B1764A"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1.92</w:t>
            </w:r>
          </w:p>
        </w:tc>
        <w:tc>
          <w:tcPr>
            <w:tcW w:w="410" w:type="pct"/>
            <w:shd w:val="clear" w:color="auto" w:fill="auto"/>
            <w:noWrap/>
            <w:vAlign w:val="center"/>
            <w:hideMark/>
          </w:tcPr>
          <w:p w14:paraId="61139A58"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1.86</w:t>
            </w:r>
          </w:p>
        </w:tc>
        <w:tc>
          <w:tcPr>
            <w:tcW w:w="410" w:type="pct"/>
            <w:shd w:val="clear" w:color="auto" w:fill="auto"/>
            <w:noWrap/>
            <w:vAlign w:val="center"/>
            <w:hideMark/>
          </w:tcPr>
          <w:p w14:paraId="48151B47"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1.80</w:t>
            </w:r>
          </w:p>
        </w:tc>
        <w:tc>
          <w:tcPr>
            <w:tcW w:w="410" w:type="pct"/>
            <w:shd w:val="clear" w:color="auto" w:fill="auto"/>
            <w:noWrap/>
            <w:vAlign w:val="center"/>
            <w:hideMark/>
          </w:tcPr>
          <w:p w14:paraId="6CC44F8D"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1.73</w:t>
            </w:r>
          </w:p>
        </w:tc>
        <w:tc>
          <w:tcPr>
            <w:tcW w:w="410" w:type="pct"/>
            <w:shd w:val="clear" w:color="auto" w:fill="auto"/>
            <w:noWrap/>
            <w:vAlign w:val="center"/>
            <w:hideMark/>
          </w:tcPr>
          <w:p w14:paraId="422CCF7B"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1.67</w:t>
            </w:r>
          </w:p>
        </w:tc>
        <w:tc>
          <w:tcPr>
            <w:tcW w:w="410" w:type="pct"/>
            <w:shd w:val="clear" w:color="auto" w:fill="auto"/>
            <w:noWrap/>
            <w:vAlign w:val="center"/>
            <w:hideMark/>
          </w:tcPr>
          <w:p w14:paraId="4C2073E1"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1.60</w:t>
            </w:r>
          </w:p>
        </w:tc>
        <w:tc>
          <w:tcPr>
            <w:tcW w:w="410" w:type="pct"/>
            <w:shd w:val="clear" w:color="auto" w:fill="auto"/>
            <w:noWrap/>
            <w:vAlign w:val="center"/>
            <w:hideMark/>
          </w:tcPr>
          <w:p w14:paraId="140A628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1.54</w:t>
            </w:r>
          </w:p>
        </w:tc>
        <w:tc>
          <w:tcPr>
            <w:tcW w:w="410" w:type="pct"/>
            <w:shd w:val="clear" w:color="auto" w:fill="auto"/>
            <w:noWrap/>
            <w:vAlign w:val="center"/>
            <w:hideMark/>
          </w:tcPr>
          <w:p w14:paraId="6D73463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1.48</w:t>
            </w:r>
          </w:p>
        </w:tc>
        <w:tc>
          <w:tcPr>
            <w:tcW w:w="410" w:type="pct"/>
            <w:shd w:val="clear" w:color="auto" w:fill="auto"/>
            <w:noWrap/>
            <w:vAlign w:val="center"/>
            <w:hideMark/>
          </w:tcPr>
          <w:p w14:paraId="7A5A6088"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1.41</w:t>
            </w:r>
          </w:p>
        </w:tc>
      </w:tr>
      <w:tr w:rsidR="006A52B6" w14:paraId="382FD47D" w14:textId="77777777" w:rsidTr="006A52B6">
        <w:trPr>
          <w:trHeight w:val="360"/>
        </w:trPr>
        <w:tc>
          <w:tcPr>
            <w:tcW w:w="898" w:type="pct"/>
            <w:shd w:val="clear" w:color="auto" w:fill="auto"/>
            <w:noWrap/>
            <w:vAlign w:val="center"/>
            <w:hideMark/>
          </w:tcPr>
          <w:p w14:paraId="547FCF6B" w14:textId="77777777" w:rsidR="006A52B6" w:rsidRDefault="006A52B6">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410" w:type="pct"/>
            <w:shd w:val="clear" w:color="auto" w:fill="auto"/>
            <w:noWrap/>
            <w:vAlign w:val="center"/>
            <w:hideMark/>
          </w:tcPr>
          <w:p w14:paraId="3DBA6A00"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33814AC2"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021DB645"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48E6149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3DB19092"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60041118"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1710C0AE"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78BC8975"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73F23AD2"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2EC78B18"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r>
      <w:tr w:rsidR="006A52B6" w14:paraId="1E5B9A55" w14:textId="77777777" w:rsidTr="006A52B6">
        <w:trPr>
          <w:trHeight w:val="360"/>
        </w:trPr>
        <w:tc>
          <w:tcPr>
            <w:tcW w:w="898" w:type="pct"/>
            <w:shd w:val="clear" w:color="auto" w:fill="DAEEF3" w:themeFill="accent5" w:themeFillTint="33"/>
            <w:noWrap/>
            <w:vAlign w:val="center"/>
            <w:hideMark/>
          </w:tcPr>
          <w:p w14:paraId="1DF77ECD" w14:textId="77777777" w:rsidR="006A52B6" w:rsidRDefault="006A52B6">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5A5832B1"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0.28</w:t>
            </w:r>
          </w:p>
        </w:tc>
        <w:tc>
          <w:tcPr>
            <w:tcW w:w="410" w:type="pct"/>
            <w:shd w:val="clear" w:color="auto" w:fill="DAEEF3" w:themeFill="accent5" w:themeFillTint="33"/>
            <w:noWrap/>
            <w:vAlign w:val="center"/>
            <w:hideMark/>
          </w:tcPr>
          <w:p w14:paraId="049D9349"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2C2808F9"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16ED0DCE"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1F37470B"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26AD351C"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5DDB2AEB"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3C0A589B"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73F606FA"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40768866"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r>
      <w:tr w:rsidR="006A52B6" w14:paraId="0E4A09F7" w14:textId="77777777" w:rsidTr="006A52B6">
        <w:trPr>
          <w:trHeight w:val="360"/>
        </w:trPr>
        <w:tc>
          <w:tcPr>
            <w:tcW w:w="898" w:type="pct"/>
            <w:shd w:val="clear" w:color="auto" w:fill="auto"/>
            <w:noWrap/>
            <w:vAlign w:val="center"/>
            <w:hideMark/>
          </w:tcPr>
          <w:p w14:paraId="3B3C6A39" w14:textId="77777777" w:rsidR="006A52B6" w:rsidRDefault="006A52B6">
            <w:pPr>
              <w:rPr>
                <w:rFonts w:ascii="Calibri" w:hAnsi="Calibri" w:cs="Calibri"/>
                <w:color w:val="000000"/>
                <w:sz w:val="22"/>
                <w:szCs w:val="22"/>
              </w:rPr>
            </w:pPr>
            <w:r>
              <w:rPr>
                <w:rFonts w:ascii="Calibri" w:hAnsi="Calibri" w:cs="Calibri"/>
                <w:color w:val="000000"/>
                <w:sz w:val="22"/>
                <w:szCs w:val="22"/>
              </w:rPr>
              <w:t>Carrying Value of Plant &amp; Machinery</w:t>
            </w:r>
          </w:p>
        </w:tc>
        <w:tc>
          <w:tcPr>
            <w:tcW w:w="410" w:type="pct"/>
            <w:shd w:val="clear" w:color="auto" w:fill="auto"/>
            <w:noWrap/>
            <w:vAlign w:val="center"/>
            <w:hideMark/>
          </w:tcPr>
          <w:p w14:paraId="010B8DBD"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13.04</w:t>
            </w:r>
          </w:p>
        </w:tc>
        <w:tc>
          <w:tcPr>
            <w:tcW w:w="410" w:type="pct"/>
            <w:shd w:val="clear" w:color="auto" w:fill="auto"/>
            <w:noWrap/>
            <w:vAlign w:val="center"/>
            <w:hideMark/>
          </w:tcPr>
          <w:p w14:paraId="3349486E"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12.20</w:t>
            </w:r>
          </w:p>
        </w:tc>
        <w:tc>
          <w:tcPr>
            <w:tcW w:w="410" w:type="pct"/>
            <w:shd w:val="clear" w:color="auto" w:fill="auto"/>
            <w:noWrap/>
            <w:vAlign w:val="center"/>
            <w:hideMark/>
          </w:tcPr>
          <w:p w14:paraId="1D6C635B"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11.36</w:t>
            </w:r>
          </w:p>
        </w:tc>
        <w:tc>
          <w:tcPr>
            <w:tcW w:w="410" w:type="pct"/>
            <w:shd w:val="clear" w:color="auto" w:fill="auto"/>
            <w:noWrap/>
            <w:vAlign w:val="center"/>
            <w:hideMark/>
          </w:tcPr>
          <w:p w14:paraId="622C4C4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10.51</w:t>
            </w:r>
          </w:p>
        </w:tc>
        <w:tc>
          <w:tcPr>
            <w:tcW w:w="410" w:type="pct"/>
            <w:shd w:val="clear" w:color="auto" w:fill="auto"/>
            <w:noWrap/>
            <w:vAlign w:val="center"/>
            <w:hideMark/>
          </w:tcPr>
          <w:p w14:paraId="5877E49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9.67</w:t>
            </w:r>
          </w:p>
        </w:tc>
        <w:tc>
          <w:tcPr>
            <w:tcW w:w="410" w:type="pct"/>
            <w:shd w:val="clear" w:color="auto" w:fill="auto"/>
            <w:noWrap/>
            <w:vAlign w:val="center"/>
            <w:hideMark/>
          </w:tcPr>
          <w:p w14:paraId="0A88BF36"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8.83</w:t>
            </w:r>
          </w:p>
        </w:tc>
        <w:tc>
          <w:tcPr>
            <w:tcW w:w="410" w:type="pct"/>
            <w:shd w:val="clear" w:color="auto" w:fill="auto"/>
            <w:noWrap/>
            <w:vAlign w:val="center"/>
            <w:hideMark/>
          </w:tcPr>
          <w:p w14:paraId="3B1C2BFF"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7.98</w:t>
            </w:r>
          </w:p>
        </w:tc>
        <w:tc>
          <w:tcPr>
            <w:tcW w:w="410" w:type="pct"/>
            <w:shd w:val="clear" w:color="auto" w:fill="auto"/>
            <w:noWrap/>
            <w:vAlign w:val="center"/>
            <w:hideMark/>
          </w:tcPr>
          <w:p w14:paraId="42D0A40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7.14</w:t>
            </w:r>
          </w:p>
        </w:tc>
        <w:tc>
          <w:tcPr>
            <w:tcW w:w="410" w:type="pct"/>
            <w:shd w:val="clear" w:color="auto" w:fill="auto"/>
            <w:noWrap/>
            <w:vAlign w:val="center"/>
            <w:hideMark/>
          </w:tcPr>
          <w:p w14:paraId="5930E0C7"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6.30</w:t>
            </w:r>
          </w:p>
        </w:tc>
        <w:tc>
          <w:tcPr>
            <w:tcW w:w="410" w:type="pct"/>
            <w:shd w:val="clear" w:color="auto" w:fill="auto"/>
            <w:noWrap/>
            <w:vAlign w:val="center"/>
            <w:hideMark/>
          </w:tcPr>
          <w:p w14:paraId="432C1C64"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5.45</w:t>
            </w:r>
          </w:p>
        </w:tc>
      </w:tr>
      <w:tr w:rsidR="006A52B6" w14:paraId="6B42798B" w14:textId="77777777" w:rsidTr="006A52B6">
        <w:trPr>
          <w:trHeight w:val="360"/>
        </w:trPr>
        <w:tc>
          <w:tcPr>
            <w:tcW w:w="898" w:type="pct"/>
            <w:shd w:val="clear" w:color="auto" w:fill="auto"/>
            <w:noWrap/>
            <w:vAlign w:val="center"/>
            <w:hideMark/>
          </w:tcPr>
          <w:p w14:paraId="496CEFD8" w14:textId="45DA3011" w:rsidR="006A52B6" w:rsidRDefault="006A52B6">
            <w:pPr>
              <w:rPr>
                <w:rFonts w:ascii="Calibri" w:hAnsi="Calibri" w:cs="Calibri"/>
                <w:color w:val="000000"/>
                <w:sz w:val="22"/>
                <w:szCs w:val="22"/>
              </w:rPr>
            </w:pPr>
            <w:r>
              <w:rPr>
                <w:rFonts w:ascii="Calibri" w:hAnsi="Calibri" w:cs="Calibri"/>
                <w:color w:val="000000"/>
                <w:sz w:val="22"/>
                <w:szCs w:val="22"/>
              </w:rPr>
              <w:t>Misc. Fix Assets</w:t>
            </w:r>
          </w:p>
        </w:tc>
        <w:tc>
          <w:tcPr>
            <w:tcW w:w="410" w:type="pct"/>
            <w:shd w:val="clear" w:color="auto" w:fill="auto"/>
            <w:noWrap/>
            <w:vAlign w:val="center"/>
            <w:hideMark/>
          </w:tcPr>
          <w:p w14:paraId="3F3CB915"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7953E8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538BDFEF"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81AC471"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5EEFD1D"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C71281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C1CADA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33E1C9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0DC50B6"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F1106E6"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r>
      <w:tr w:rsidR="006A52B6" w14:paraId="6688EE61" w14:textId="77777777" w:rsidTr="006A52B6">
        <w:trPr>
          <w:trHeight w:val="360"/>
        </w:trPr>
        <w:tc>
          <w:tcPr>
            <w:tcW w:w="898" w:type="pct"/>
            <w:shd w:val="clear" w:color="auto" w:fill="DAEEF3" w:themeFill="accent5" w:themeFillTint="33"/>
            <w:noWrap/>
            <w:vAlign w:val="center"/>
            <w:hideMark/>
          </w:tcPr>
          <w:p w14:paraId="703DA7F1" w14:textId="77777777" w:rsidR="006A52B6" w:rsidRDefault="006A52B6">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7FFAE14B"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6A20520"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20AB7D0F"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6DE97985"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30E7D1B0"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486415D8"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42A6CF31"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14676ED5"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F13A7A9"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1013E6C6"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r>
      <w:tr w:rsidR="006A52B6" w14:paraId="5A2453D3" w14:textId="77777777" w:rsidTr="006A52B6">
        <w:trPr>
          <w:trHeight w:val="360"/>
        </w:trPr>
        <w:tc>
          <w:tcPr>
            <w:tcW w:w="898" w:type="pct"/>
            <w:shd w:val="clear" w:color="auto" w:fill="auto"/>
            <w:noWrap/>
            <w:vAlign w:val="center"/>
            <w:hideMark/>
          </w:tcPr>
          <w:p w14:paraId="2E2DDEC6" w14:textId="77777777" w:rsidR="006A52B6" w:rsidRDefault="006A52B6">
            <w:pPr>
              <w:rPr>
                <w:rFonts w:ascii="Calibri" w:hAnsi="Calibri" w:cs="Calibri"/>
                <w:color w:val="000000"/>
                <w:sz w:val="22"/>
                <w:szCs w:val="22"/>
              </w:rPr>
            </w:pPr>
            <w:r>
              <w:rPr>
                <w:rFonts w:ascii="Calibri" w:hAnsi="Calibri" w:cs="Calibri"/>
                <w:color w:val="000000"/>
                <w:sz w:val="22"/>
                <w:szCs w:val="22"/>
              </w:rPr>
              <w:t>Carrying Value of Misc. Fixed Asset</w:t>
            </w:r>
          </w:p>
        </w:tc>
        <w:tc>
          <w:tcPr>
            <w:tcW w:w="410" w:type="pct"/>
            <w:shd w:val="clear" w:color="auto" w:fill="auto"/>
            <w:noWrap/>
            <w:vAlign w:val="center"/>
            <w:hideMark/>
          </w:tcPr>
          <w:p w14:paraId="4A598412"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72C7968"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03A86F0"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50577E34"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79162A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F81E79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59DBC82"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F55935B"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102D285"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452DE3A"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r>
      <w:tr w:rsidR="006A52B6" w14:paraId="776C580F" w14:textId="77777777" w:rsidTr="006A52B6">
        <w:trPr>
          <w:trHeight w:val="360"/>
        </w:trPr>
        <w:tc>
          <w:tcPr>
            <w:tcW w:w="898" w:type="pct"/>
            <w:shd w:val="clear" w:color="000000" w:fill="002060"/>
            <w:noWrap/>
            <w:vAlign w:val="center"/>
            <w:hideMark/>
          </w:tcPr>
          <w:p w14:paraId="3EB0BB84" w14:textId="77777777" w:rsidR="006A52B6" w:rsidRDefault="006A52B6">
            <w:pPr>
              <w:rPr>
                <w:rFonts w:ascii="Calibri" w:hAnsi="Calibri" w:cs="Calibri"/>
                <w:b/>
                <w:bCs/>
                <w:color w:val="FFFFFF"/>
                <w:sz w:val="22"/>
                <w:szCs w:val="22"/>
              </w:rPr>
            </w:pPr>
            <w:r>
              <w:rPr>
                <w:rFonts w:ascii="Calibri" w:hAnsi="Calibri" w:cs="Calibri"/>
                <w:b/>
                <w:bCs/>
                <w:color w:val="FFFFFF"/>
                <w:sz w:val="22"/>
                <w:szCs w:val="22"/>
              </w:rPr>
              <w:lastRenderedPageBreak/>
              <w:t>Total SLM Depreciation</w:t>
            </w:r>
          </w:p>
        </w:tc>
        <w:tc>
          <w:tcPr>
            <w:tcW w:w="410" w:type="pct"/>
            <w:shd w:val="clear" w:color="000000" w:fill="002060"/>
            <w:noWrap/>
            <w:vAlign w:val="center"/>
            <w:hideMark/>
          </w:tcPr>
          <w:p w14:paraId="0C6CDA93"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0.30</w:t>
            </w:r>
          </w:p>
        </w:tc>
        <w:tc>
          <w:tcPr>
            <w:tcW w:w="410" w:type="pct"/>
            <w:shd w:val="clear" w:color="000000" w:fill="002060"/>
            <w:noWrap/>
            <w:vAlign w:val="center"/>
            <w:hideMark/>
          </w:tcPr>
          <w:p w14:paraId="4709E3A9"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616FB551"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158BC5FC"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2E371B0E"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1315BF01"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444D57D0"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662EA738"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26D1F553"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5FBD2CCB"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r>
    </w:tbl>
    <w:p w14:paraId="41AD4F4B" w14:textId="77777777" w:rsidR="00305C9E" w:rsidRDefault="00305C9E" w:rsidP="00305C9E">
      <w:pPr>
        <w:pStyle w:val="ListParagraph"/>
        <w:autoSpaceDE w:val="0"/>
        <w:autoSpaceDN w:val="0"/>
        <w:adjustRightInd w:val="0"/>
        <w:ind w:left="1134" w:right="-143"/>
        <w:jc w:val="both"/>
        <w:rPr>
          <w:rFonts w:ascii="Arial" w:hAnsi="Arial" w:cs="Arial"/>
          <w:b/>
          <w:noProof/>
          <w:sz w:val="22"/>
          <w:szCs w:val="22"/>
          <w:lang w:eastAsia="en-IN"/>
        </w:rPr>
      </w:pPr>
    </w:p>
    <w:p w14:paraId="75ED1FA8" w14:textId="7E74EFF6" w:rsidR="00C171E7" w:rsidRDefault="00C171E7" w:rsidP="00C171E7">
      <w:pPr>
        <w:pStyle w:val="ListParagraph"/>
        <w:numPr>
          <w:ilvl w:val="0"/>
          <w:numId w:val="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WORKING CAPITAL ASSESSMENT:</w:t>
      </w:r>
    </w:p>
    <w:p w14:paraId="73434415" w14:textId="7697BE54" w:rsidR="00C171E7" w:rsidRDefault="00C171E7" w:rsidP="00C171E7">
      <w:pPr>
        <w:pStyle w:val="ListParagraph"/>
        <w:autoSpaceDE w:val="0"/>
        <w:autoSpaceDN w:val="0"/>
        <w:adjustRightInd w:val="0"/>
        <w:ind w:left="1134" w:right="-824"/>
        <w:jc w:val="right"/>
        <w:rPr>
          <w:rFonts w:ascii="Arial" w:hAnsi="Arial" w:cs="Arial"/>
          <w:b/>
          <w:noProof/>
          <w:sz w:val="22"/>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1152"/>
        <w:gridCol w:w="1151"/>
        <w:gridCol w:w="1151"/>
        <w:gridCol w:w="1151"/>
        <w:gridCol w:w="1151"/>
        <w:gridCol w:w="1151"/>
        <w:gridCol w:w="1151"/>
        <w:gridCol w:w="1151"/>
        <w:gridCol w:w="1151"/>
        <w:gridCol w:w="1151"/>
      </w:tblGrid>
      <w:tr w:rsidR="00C171E7" w:rsidRPr="00C171E7" w14:paraId="016E6F36" w14:textId="77777777" w:rsidTr="00C171E7">
        <w:trPr>
          <w:trHeight w:val="360"/>
        </w:trPr>
        <w:tc>
          <w:tcPr>
            <w:tcW w:w="898" w:type="pct"/>
            <w:shd w:val="clear" w:color="000000" w:fill="002060"/>
            <w:noWrap/>
            <w:vAlign w:val="center"/>
            <w:hideMark/>
          </w:tcPr>
          <w:p w14:paraId="3CC8D048" w14:textId="77777777" w:rsidR="00C171E7" w:rsidRPr="00C171E7" w:rsidRDefault="00C171E7">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Year Ending</w:t>
            </w:r>
          </w:p>
        </w:tc>
        <w:tc>
          <w:tcPr>
            <w:tcW w:w="410" w:type="pct"/>
            <w:shd w:val="clear" w:color="000000" w:fill="002060"/>
            <w:noWrap/>
            <w:vAlign w:val="center"/>
            <w:hideMark/>
          </w:tcPr>
          <w:p w14:paraId="23C82B74"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31-Mar-26</w:t>
            </w:r>
          </w:p>
        </w:tc>
        <w:tc>
          <w:tcPr>
            <w:tcW w:w="410" w:type="pct"/>
            <w:shd w:val="clear" w:color="000000" w:fill="002060"/>
            <w:noWrap/>
            <w:vAlign w:val="center"/>
            <w:hideMark/>
          </w:tcPr>
          <w:p w14:paraId="5137CD0B"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31-Mar-27</w:t>
            </w:r>
          </w:p>
        </w:tc>
        <w:tc>
          <w:tcPr>
            <w:tcW w:w="410" w:type="pct"/>
            <w:shd w:val="clear" w:color="000000" w:fill="002060"/>
            <w:noWrap/>
            <w:vAlign w:val="center"/>
            <w:hideMark/>
          </w:tcPr>
          <w:p w14:paraId="64C1F8E8"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31-Mar-28</w:t>
            </w:r>
          </w:p>
        </w:tc>
        <w:tc>
          <w:tcPr>
            <w:tcW w:w="410" w:type="pct"/>
            <w:shd w:val="clear" w:color="000000" w:fill="002060"/>
            <w:noWrap/>
            <w:vAlign w:val="center"/>
            <w:hideMark/>
          </w:tcPr>
          <w:p w14:paraId="0076DB4A"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31-Mar-29</w:t>
            </w:r>
          </w:p>
        </w:tc>
        <w:tc>
          <w:tcPr>
            <w:tcW w:w="410" w:type="pct"/>
            <w:shd w:val="clear" w:color="000000" w:fill="002060"/>
            <w:noWrap/>
            <w:vAlign w:val="center"/>
            <w:hideMark/>
          </w:tcPr>
          <w:p w14:paraId="6AC754C9"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31-Mar-30</w:t>
            </w:r>
          </w:p>
        </w:tc>
        <w:tc>
          <w:tcPr>
            <w:tcW w:w="410" w:type="pct"/>
            <w:shd w:val="clear" w:color="000000" w:fill="002060"/>
            <w:noWrap/>
            <w:vAlign w:val="center"/>
            <w:hideMark/>
          </w:tcPr>
          <w:p w14:paraId="7C0C97FB"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31-Mar-31</w:t>
            </w:r>
          </w:p>
        </w:tc>
        <w:tc>
          <w:tcPr>
            <w:tcW w:w="410" w:type="pct"/>
            <w:shd w:val="clear" w:color="000000" w:fill="002060"/>
            <w:noWrap/>
            <w:vAlign w:val="center"/>
            <w:hideMark/>
          </w:tcPr>
          <w:p w14:paraId="0A2F7265"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31-Mar-32</w:t>
            </w:r>
          </w:p>
        </w:tc>
        <w:tc>
          <w:tcPr>
            <w:tcW w:w="410" w:type="pct"/>
            <w:shd w:val="clear" w:color="000000" w:fill="002060"/>
            <w:noWrap/>
            <w:vAlign w:val="center"/>
            <w:hideMark/>
          </w:tcPr>
          <w:p w14:paraId="59444A0E"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31-Mar-33</w:t>
            </w:r>
          </w:p>
        </w:tc>
        <w:tc>
          <w:tcPr>
            <w:tcW w:w="410" w:type="pct"/>
            <w:shd w:val="clear" w:color="000000" w:fill="002060"/>
            <w:noWrap/>
            <w:vAlign w:val="center"/>
            <w:hideMark/>
          </w:tcPr>
          <w:p w14:paraId="2BD9F239"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31-Mar-34</w:t>
            </w:r>
          </w:p>
        </w:tc>
        <w:tc>
          <w:tcPr>
            <w:tcW w:w="410" w:type="pct"/>
            <w:shd w:val="clear" w:color="000000" w:fill="002060"/>
            <w:noWrap/>
            <w:vAlign w:val="center"/>
            <w:hideMark/>
          </w:tcPr>
          <w:p w14:paraId="632E4734"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31-Mar-35</w:t>
            </w:r>
          </w:p>
        </w:tc>
      </w:tr>
      <w:tr w:rsidR="00C171E7" w:rsidRPr="00C171E7" w14:paraId="376AC372" w14:textId="77777777" w:rsidTr="00C171E7">
        <w:trPr>
          <w:trHeight w:val="360"/>
        </w:trPr>
        <w:tc>
          <w:tcPr>
            <w:tcW w:w="898" w:type="pct"/>
            <w:shd w:val="clear" w:color="auto" w:fill="auto"/>
            <w:noWrap/>
            <w:vAlign w:val="center"/>
            <w:hideMark/>
          </w:tcPr>
          <w:p w14:paraId="4245639A" w14:textId="77777777" w:rsidR="00C171E7" w:rsidRPr="00C171E7" w:rsidRDefault="00C171E7">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Assets</w:t>
            </w:r>
          </w:p>
        </w:tc>
        <w:tc>
          <w:tcPr>
            <w:tcW w:w="410" w:type="pct"/>
            <w:shd w:val="clear" w:color="auto" w:fill="auto"/>
            <w:noWrap/>
            <w:vAlign w:val="center"/>
            <w:hideMark/>
          </w:tcPr>
          <w:p w14:paraId="320BE2F0"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0.31</w:t>
            </w:r>
          </w:p>
        </w:tc>
        <w:tc>
          <w:tcPr>
            <w:tcW w:w="410" w:type="pct"/>
            <w:shd w:val="clear" w:color="auto" w:fill="auto"/>
            <w:noWrap/>
            <w:vAlign w:val="center"/>
            <w:hideMark/>
          </w:tcPr>
          <w:p w14:paraId="0D0DD54D"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0.93</w:t>
            </w:r>
          </w:p>
        </w:tc>
        <w:tc>
          <w:tcPr>
            <w:tcW w:w="410" w:type="pct"/>
            <w:shd w:val="clear" w:color="auto" w:fill="auto"/>
            <w:noWrap/>
            <w:vAlign w:val="center"/>
            <w:hideMark/>
          </w:tcPr>
          <w:p w14:paraId="66BCA2B8"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0.96</w:t>
            </w:r>
          </w:p>
        </w:tc>
        <w:tc>
          <w:tcPr>
            <w:tcW w:w="410" w:type="pct"/>
            <w:shd w:val="clear" w:color="auto" w:fill="auto"/>
            <w:noWrap/>
            <w:vAlign w:val="center"/>
            <w:hideMark/>
          </w:tcPr>
          <w:p w14:paraId="6DBB4C1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1.00</w:t>
            </w:r>
          </w:p>
        </w:tc>
        <w:tc>
          <w:tcPr>
            <w:tcW w:w="410" w:type="pct"/>
            <w:shd w:val="clear" w:color="auto" w:fill="auto"/>
            <w:noWrap/>
            <w:vAlign w:val="center"/>
            <w:hideMark/>
          </w:tcPr>
          <w:p w14:paraId="45626FEF"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1.04</w:t>
            </w:r>
          </w:p>
        </w:tc>
        <w:tc>
          <w:tcPr>
            <w:tcW w:w="410" w:type="pct"/>
            <w:shd w:val="clear" w:color="auto" w:fill="auto"/>
            <w:noWrap/>
            <w:vAlign w:val="center"/>
            <w:hideMark/>
          </w:tcPr>
          <w:p w14:paraId="6C6D078D"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1.07</w:t>
            </w:r>
          </w:p>
        </w:tc>
        <w:tc>
          <w:tcPr>
            <w:tcW w:w="410" w:type="pct"/>
            <w:shd w:val="clear" w:color="auto" w:fill="auto"/>
            <w:noWrap/>
            <w:vAlign w:val="center"/>
            <w:hideMark/>
          </w:tcPr>
          <w:p w14:paraId="2DC7A35C"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1.12</w:t>
            </w:r>
          </w:p>
        </w:tc>
        <w:tc>
          <w:tcPr>
            <w:tcW w:w="410" w:type="pct"/>
            <w:shd w:val="clear" w:color="auto" w:fill="auto"/>
            <w:noWrap/>
            <w:vAlign w:val="center"/>
            <w:hideMark/>
          </w:tcPr>
          <w:p w14:paraId="5ED2D311"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1.16</w:t>
            </w:r>
          </w:p>
        </w:tc>
        <w:tc>
          <w:tcPr>
            <w:tcW w:w="410" w:type="pct"/>
            <w:shd w:val="clear" w:color="auto" w:fill="auto"/>
            <w:noWrap/>
            <w:vAlign w:val="center"/>
            <w:hideMark/>
          </w:tcPr>
          <w:p w14:paraId="58F81A6D"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1.21</w:t>
            </w:r>
          </w:p>
        </w:tc>
        <w:tc>
          <w:tcPr>
            <w:tcW w:w="410" w:type="pct"/>
            <w:shd w:val="clear" w:color="auto" w:fill="auto"/>
            <w:noWrap/>
            <w:vAlign w:val="center"/>
            <w:hideMark/>
          </w:tcPr>
          <w:p w14:paraId="411AACFA"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1.27</w:t>
            </w:r>
          </w:p>
        </w:tc>
      </w:tr>
      <w:tr w:rsidR="00C171E7" w:rsidRPr="00C171E7" w14:paraId="0E6FC2D8" w14:textId="77777777" w:rsidTr="00C171E7">
        <w:trPr>
          <w:trHeight w:val="360"/>
        </w:trPr>
        <w:tc>
          <w:tcPr>
            <w:tcW w:w="898" w:type="pct"/>
            <w:shd w:val="clear" w:color="auto" w:fill="auto"/>
            <w:noWrap/>
            <w:vAlign w:val="center"/>
            <w:hideMark/>
          </w:tcPr>
          <w:p w14:paraId="15D8B0FA" w14:textId="77777777" w:rsidR="00C171E7" w:rsidRPr="00C171E7" w:rsidRDefault="00C171E7">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Liabilities</w:t>
            </w:r>
          </w:p>
        </w:tc>
        <w:tc>
          <w:tcPr>
            <w:tcW w:w="410" w:type="pct"/>
            <w:shd w:val="clear" w:color="auto" w:fill="auto"/>
            <w:noWrap/>
            <w:vAlign w:val="center"/>
            <w:hideMark/>
          </w:tcPr>
          <w:p w14:paraId="544363F8"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0.01</w:t>
            </w:r>
          </w:p>
        </w:tc>
        <w:tc>
          <w:tcPr>
            <w:tcW w:w="410" w:type="pct"/>
            <w:shd w:val="clear" w:color="auto" w:fill="auto"/>
            <w:noWrap/>
            <w:vAlign w:val="center"/>
            <w:hideMark/>
          </w:tcPr>
          <w:p w14:paraId="385F01C1"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0.02</w:t>
            </w:r>
          </w:p>
        </w:tc>
        <w:tc>
          <w:tcPr>
            <w:tcW w:w="410" w:type="pct"/>
            <w:shd w:val="clear" w:color="auto" w:fill="auto"/>
            <w:noWrap/>
            <w:vAlign w:val="center"/>
            <w:hideMark/>
          </w:tcPr>
          <w:p w14:paraId="2FD308BB"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0.05</w:t>
            </w:r>
          </w:p>
        </w:tc>
        <w:tc>
          <w:tcPr>
            <w:tcW w:w="410" w:type="pct"/>
            <w:shd w:val="clear" w:color="auto" w:fill="auto"/>
            <w:noWrap/>
            <w:vAlign w:val="center"/>
            <w:hideMark/>
          </w:tcPr>
          <w:p w14:paraId="4E02A99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0.05</w:t>
            </w:r>
          </w:p>
        </w:tc>
        <w:tc>
          <w:tcPr>
            <w:tcW w:w="410" w:type="pct"/>
            <w:shd w:val="clear" w:color="auto" w:fill="auto"/>
            <w:noWrap/>
            <w:vAlign w:val="center"/>
            <w:hideMark/>
          </w:tcPr>
          <w:p w14:paraId="57305CB8"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0.05</w:t>
            </w:r>
          </w:p>
        </w:tc>
        <w:tc>
          <w:tcPr>
            <w:tcW w:w="410" w:type="pct"/>
            <w:shd w:val="clear" w:color="auto" w:fill="auto"/>
            <w:noWrap/>
            <w:vAlign w:val="center"/>
            <w:hideMark/>
          </w:tcPr>
          <w:p w14:paraId="7561E365"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0.05</w:t>
            </w:r>
          </w:p>
        </w:tc>
        <w:tc>
          <w:tcPr>
            <w:tcW w:w="410" w:type="pct"/>
            <w:shd w:val="clear" w:color="auto" w:fill="auto"/>
            <w:noWrap/>
            <w:vAlign w:val="center"/>
            <w:hideMark/>
          </w:tcPr>
          <w:p w14:paraId="475D90C1"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0.06</w:t>
            </w:r>
          </w:p>
        </w:tc>
        <w:tc>
          <w:tcPr>
            <w:tcW w:w="410" w:type="pct"/>
            <w:shd w:val="clear" w:color="auto" w:fill="auto"/>
            <w:noWrap/>
            <w:vAlign w:val="center"/>
            <w:hideMark/>
          </w:tcPr>
          <w:p w14:paraId="6B8707B7"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0.06</w:t>
            </w:r>
          </w:p>
        </w:tc>
        <w:tc>
          <w:tcPr>
            <w:tcW w:w="410" w:type="pct"/>
            <w:shd w:val="clear" w:color="auto" w:fill="auto"/>
            <w:noWrap/>
            <w:vAlign w:val="center"/>
            <w:hideMark/>
          </w:tcPr>
          <w:p w14:paraId="363FDBE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0.06</w:t>
            </w:r>
          </w:p>
        </w:tc>
        <w:tc>
          <w:tcPr>
            <w:tcW w:w="410" w:type="pct"/>
            <w:shd w:val="clear" w:color="auto" w:fill="auto"/>
            <w:noWrap/>
            <w:vAlign w:val="center"/>
            <w:hideMark/>
          </w:tcPr>
          <w:p w14:paraId="4AE3563A"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0.06</w:t>
            </w:r>
          </w:p>
        </w:tc>
      </w:tr>
      <w:tr w:rsidR="00C171E7" w:rsidRPr="00C171E7" w14:paraId="3632F4DA" w14:textId="77777777" w:rsidTr="00C171E7">
        <w:trPr>
          <w:trHeight w:val="360"/>
        </w:trPr>
        <w:tc>
          <w:tcPr>
            <w:tcW w:w="898" w:type="pct"/>
            <w:shd w:val="clear" w:color="auto" w:fill="DAEEF3" w:themeFill="accent5" w:themeFillTint="33"/>
            <w:noWrap/>
            <w:vAlign w:val="center"/>
            <w:hideMark/>
          </w:tcPr>
          <w:p w14:paraId="70928ECA" w14:textId="77777777" w:rsidR="00C171E7" w:rsidRPr="00C171E7" w:rsidRDefault="00C171E7">
            <w:pP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Working Capital</w:t>
            </w:r>
          </w:p>
        </w:tc>
        <w:tc>
          <w:tcPr>
            <w:tcW w:w="410" w:type="pct"/>
            <w:shd w:val="clear" w:color="auto" w:fill="DAEEF3" w:themeFill="accent5" w:themeFillTint="33"/>
            <w:noWrap/>
            <w:vAlign w:val="center"/>
            <w:hideMark/>
          </w:tcPr>
          <w:p w14:paraId="2166E571"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0.30</w:t>
            </w:r>
          </w:p>
        </w:tc>
        <w:tc>
          <w:tcPr>
            <w:tcW w:w="410" w:type="pct"/>
            <w:shd w:val="clear" w:color="auto" w:fill="DAEEF3" w:themeFill="accent5" w:themeFillTint="33"/>
            <w:noWrap/>
            <w:vAlign w:val="center"/>
            <w:hideMark/>
          </w:tcPr>
          <w:p w14:paraId="037CEA3C"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0.91</w:t>
            </w:r>
          </w:p>
        </w:tc>
        <w:tc>
          <w:tcPr>
            <w:tcW w:w="410" w:type="pct"/>
            <w:shd w:val="clear" w:color="auto" w:fill="DAEEF3" w:themeFill="accent5" w:themeFillTint="33"/>
            <w:noWrap/>
            <w:vAlign w:val="center"/>
            <w:hideMark/>
          </w:tcPr>
          <w:p w14:paraId="6A32AC87"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0.91</w:t>
            </w:r>
          </w:p>
        </w:tc>
        <w:tc>
          <w:tcPr>
            <w:tcW w:w="410" w:type="pct"/>
            <w:shd w:val="clear" w:color="auto" w:fill="DAEEF3" w:themeFill="accent5" w:themeFillTint="33"/>
            <w:noWrap/>
            <w:vAlign w:val="center"/>
            <w:hideMark/>
          </w:tcPr>
          <w:p w14:paraId="3511A1BE"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0.95</w:t>
            </w:r>
          </w:p>
        </w:tc>
        <w:tc>
          <w:tcPr>
            <w:tcW w:w="410" w:type="pct"/>
            <w:shd w:val="clear" w:color="auto" w:fill="DAEEF3" w:themeFill="accent5" w:themeFillTint="33"/>
            <w:noWrap/>
            <w:vAlign w:val="center"/>
            <w:hideMark/>
          </w:tcPr>
          <w:p w14:paraId="0076C2AE"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0.99</w:t>
            </w:r>
          </w:p>
        </w:tc>
        <w:tc>
          <w:tcPr>
            <w:tcW w:w="410" w:type="pct"/>
            <w:shd w:val="clear" w:color="auto" w:fill="DAEEF3" w:themeFill="accent5" w:themeFillTint="33"/>
            <w:noWrap/>
            <w:vAlign w:val="center"/>
            <w:hideMark/>
          </w:tcPr>
          <w:p w14:paraId="671739B7"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1.02</w:t>
            </w:r>
          </w:p>
        </w:tc>
        <w:tc>
          <w:tcPr>
            <w:tcW w:w="410" w:type="pct"/>
            <w:shd w:val="clear" w:color="auto" w:fill="DAEEF3" w:themeFill="accent5" w:themeFillTint="33"/>
            <w:noWrap/>
            <w:vAlign w:val="center"/>
            <w:hideMark/>
          </w:tcPr>
          <w:p w14:paraId="010E1DA4"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1.07</w:t>
            </w:r>
          </w:p>
        </w:tc>
        <w:tc>
          <w:tcPr>
            <w:tcW w:w="410" w:type="pct"/>
            <w:shd w:val="clear" w:color="auto" w:fill="DAEEF3" w:themeFill="accent5" w:themeFillTint="33"/>
            <w:noWrap/>
            <w:vAlign w:val="center"/>
            <w:hideMark/>
          </w:tcPr>
          <w:p w14:paraId="1593DAB2"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1.11</w:t>
            </w:r>
          </w:p>
        </w:tc>
        <w:tc>
          <w:tcPr>
            <w:tcW w:w="410" w:type="pct"/>
            <w:shd w:val="clear" w:color="auto" w:fill="DAEEF3" w:themeFill="accent5" w:themeFillTint="33"/>
            <w:noWrap/>
            <w:vAlign w:val="center"/>
            <w:hideMark/>
          </w:tcPr>
          <w:p w14:paraId="6439A865"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1.15</w:t>
            </w:r>
          </w:p>
        </w:tc>
        <w:tc>
          <w:tcPr>
            <w:tcW w:w="410" w:type="pct"/>
            <w:shd w:val="clear" w:color="auto" w:fill="DAEEF3" w:themeFill="accent5" w:themeFillTint="33"/>
            <w:noWrap/>
            <w:vAlign w:val="center"/>
            <w:hideMark/>
          </w:tcPr>
          <w:p w14:paraId="12FE05D8"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1.20</w:t>
            </w:r>
          </w:p>
        </w:tc>
      </w:tr>
      <w:tr w:rsidR="00C171E7" w:rsidRPr="00C171E7" w14:paraId="4A0F62F2" w14:textId="77777777" w:rsidTr="00C171E7">
        <w:trPr>
          <w:trHeight w:val="360"/>
        </w:trPr>
        <w:tc>
          <w:tcPr>
            <w:tcW w:w="898" w:type="pct"/>
            <w:shd w:val="clear" w:color="auto" w:fill="auto"/>
            <w:noWrap/>
            <w:vAlign w:val="center"/>
            <w:hideMark/>
          </w:tcPr>
          <w:p w14:paraId="1879F72E" w14:textId="77777777" w:rsidR="00C171E7" w:rsidRPr="00C171E7" w:rsidRDefault="00C171E7">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Margin @25%</w:t>
            </w:r>
          </w:p>
        </w:tc>
        <w:tc>
          <w:tcPr>
            <w:tcW w:w="410" w:type="pct"/>
            <w:shd w:val="clear" w:color="auto" w:fill="auto"/>
            <w:noWrap/>
            <w:vAlign w:val="center"/>
            <w:hideMark/>
          </w:tcPr>
          <w:p w14:paraId="430949CE"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0.07</w:t>
            </w:r>
          </w:p>
        </w:tc>
        <w:tc>
          <w:tcPr>
            <w:tcW w:w="410" w:type="pct"/>
            <w:shd w:val="clear" w:color="auto" w:fill="auto"/>
            <w:noWrap/>
            <w:vAlign w:val="center"/>
            <w:hideMark/>
          </w:tcPr>
          <w:p w14:paraId="56614551"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0.23</w:t>
            </w:r>
          </w:p>
        </w:tc>
        <w:tc>
          <w:tcPr>
            <w:tcW w:w="410" w:type="pct"/>
            <w:shd w:val="clear" w:color="auto" w:fill="auto"/>
            <w:noWrap/>
            <w:vAlign w:val="center"/>
            <w:hideMark/>
          </w:tcPr>
          <w:p w14:paraId="6CAD1A5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0.23</w:t>
            </w:r>
          </w:p>
        </w:tc>
        <w:tc>
          <w:tcPr>
            <w:tcW w:w="410" w:type="pct"/>
            <w:shd w:val="clear" w:color="auto" w:fill="auto"/>
            <w:noWrap/>
            <w:vAlign w:val="center"/>
            <w:hideMark/>
          </w:tcPr>
          <w:p w14:paraId="47D7E38E"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0.24</w:t>
            </w:r>
          </w:p>
        </w:tc>
        <w:tc>
          <w:tcPr>
            <w:tcW w:w="410" w:type="pct"/>
            <w:shd w:val="clear" w:color="auto" w:fill="auto"/>
            <w:noWrap/>
            <w:vAlign w:val="center"/>
            <w:hideMark/>
          </w:tcPr>
          <w:p w14:paraId="40418CBD"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0.25</w:t>
            </w:r>
          </w:p>
        </w:tc>
        <w:tc>
          <w:tcPr>
            <w:tcW w:w="410" w:type="pct"/>
            <w:shd w:val="clear" w:color="auto" w:fill="auto"/>
            <w:noWrap/>
            <w:vAlign w:val="center"/>
            <w:hideMark/>
          </w:tcPr>
          <w:p w14:paraId="2DC0F372"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0.26</w:t>
            </w:r>
          </w:p>
        </w:tc>
        <w:tc>
          <w:tcPr>
            <w:tcW w:w="410" w:type="pct"/>
            <w:shd w:val="clear" w:color="auto" w:fill="auto"/>
            <w:noWrap/>
            <w:vAlign w:val="center"/>
            <w:hideMark/>
          </w:tcPr>
          <w:p w14:paraId="5E482C8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0.27</w:t>
            </w:r>
          </w:p>
        </w:tc>
        <w:tc>
          <w:tcPr>
            <w:tcW w:w="410" w:type="pct"/>
            <w:shd w:val="clear" w:color="auto" w:fill="auto"/>
            <w:noWrap/>
            <w:vAlign w:val="center"/>
            <w:hideMark/>
          </w:tcPr>
          <w:p w14:paraId="11E07E1A"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0.28</w:t>
            </w:r>
          </w:p>
        </w:tc>
        <w:tc>
          <w:tcPr>
            <w:tcW w:w="410" w:type="pct"/>
            <w:shd w:val="clear" w:color="auto" w:fill="auto"/>
            <w:noWrap/>
            <w:vAlign w:val="center"/>
            <w:hideMark/>
          </w:tcPr>
          <w:p w14:paraId="6C525D1F"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0.29</w:t>
            </w:r>
          </w:p>
        </w:tc>
        <w:tc>
          <w:tcPr>
            <w:tcW w:w="410" w:type="pct"/>
            <w:shd w:val="clear" w:color="auto" w:fill="auto"/>
            <w:noWrap/>
            <w:vAlign w:val="center"/>
            <w:hideMark/>
          </w:tcPr>
          <w:p w14:paraId="2ECB588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0.30</w:t>
            </w:r>
          </w:p>
        </w:tc>
      </w:tr>
      <w:tr w:rsidR="00C171E7" w:rsidRPr="00C171E7" w14:paraId="3C191E32" w14:textId="77777777" w:rsidTr="00C171E7">
        <w:trPr>
          <w:trHeight w:val="360"/>
        </w:trPr>
        <w:tc>
          <w:tcPr>
            <w:tcW w:w="898" w:type="pct"/>
            <w:shd w:val="clear" w:color="auto" w:fill="auto"/>
            <w:noWrap/>
            <w:vAlign w:val="center"/>
            <w:hideMark/>
          </w:tcPr>
          <w:p w14:paraId="4B53B116" w14:textId="77777777" w:rsidR="00C171E7" w:rsidRPr="00C171E7" w:rsidRDefault="00C171E7">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gap</w:t>
            </w:r>
          </w:p>
        </w:tc>
        <w:tc>
          <w:tcPr>
            <w:tcW w:w="410" w:type="pct"/>
            <w:shd w:val="clear" w:color="auto" w:fill="auto"/>
            <w:noWrap/>
            <w:vAlign w:val="center"/>
            <w:hideMark/>
          </w:tcPr>
          <w:p w14:paraId="71511A6C"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0.22</w:t>
            </w:r>
          </w:p>
        </w:tc>
        <w:tc>
          <w:tcPr>
            <w:tcW w:w="410" w:type="pct"/>
            <w:shd w:val="clear" w:color="auto" w:fill="auto"/>
            <w:noWrap/>
            <w:vAlign w:val="center"/>
            <w:hideMark/>
          </w:tcPr>
          <w:p w14:paraId="4F6F8C02"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0.68</w:t>
            </w:r>
          </w:p>
        </w:tc>
        <w:tc>
          <w:tcPr>
            <w:tcW w:w="410" w:type="pct"/>
            <w:shd w:val="clear" w:color="auto" w:fill="auto"/>
            <w:noWrap/>
            <w:vAlign w:val="center"/>
            <w:hideMark/>
          </w:tcPr>
          <w:p w14:paraId="055AFC6D"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0.69</w:t>
            </w:r>
          </w:p>
        </w:tc>
        <w:tc>
          <w:tcPr>
            <w:tcW w:w="410" w:type="pct"/>
            <w:shd w:val="clear" w:color="auto" w:fill="auto"/>
            <w:noWrap/>
            <w:vAlign w:val="center"/>
            <w:hideMark/>
          </w:tcPr>
          <w:p w14:paraId="0E9290F5"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0.71</w:t>
            </w:r>
          </w:p>
        </w:tc>
        <w:tc>
          <w:tcPr>
            <w:tcW w:w="410" w:type="pct"/>
            <w:shd w:val="clear" w:color="auto" w:fill="auto"/>
            <w:noWrap/>
            <w:vAlign w:val="center"/>
            <w:hideMark/>
          </w:tcPr>
          <w:p w14:paraId="27CFB2B0"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0.74</w:t>
            </w:r>
          </w:p>
        </w:tc>
        <w:tc>
          <w:tcPr>
            <w:tcW w:w="410" w:type="pct"/>
            <w:shd w:val="clear" w:color="auto" w:fill="auto"/>
            <w:noWrap/>
            <w:vAlign w:val="center"/>
            <w:hideMark/>
          </w:tcPr>
          <w:p w14:paraId="6606DFCE"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0.77</w:t>
            </w:r>
          </w:p>
        </w:tc>
        <w:tc>
          <w:tcPr>
            <w:tcW w:w="410" w:type="pct"/>
            <w:shd w:val="clear" w:color="auto" w:fill="auto"/>
            <w:noWrap/>
            <w:vAlign w:val="center"/>
            <w:hideMark/>
          </w:tcPr>
          <w:p w14:paraId="30C4C1D2"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0.80</w:t>
            </w:r>
          </w:p>
        </w:tc>
        <w:tc>
          <w:tcPr>
            <w:tcW w:w="410" w:type="pct"/>
            <w:shd w:val="clear" w:color="auto" w:fill="auto"/>
            <w:noWrap/>
            <w:vAlign w:val="center"/>
            <w:hideMark/>
          </w:tcPr>
          <w:p w14:paraId="074C62EB"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0.83</w:t>
            </w:r>
          </w:p>
        </w:tc>
        <w:tc>
          <w:tcPr>
            <w:tcW w:w="410" w:type="pct"/>
            <w:shd w:val="clear" w:color="auto" w:fill="auto"/>
            <w:noWrap/>
            <w:vAlign w:val="center"/>
            <w:hideMark/>
          </w:tcPr>
          <w:p w14:paraId="187B8BBE"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0.86</w:t>
            </w:r>
          </w:p>
        </w:tc>
        <w:tc>
          <w:tcPr>
            <w:tcW w:w="410" w:type="pct"/>
            <w:shd w:val="clear" w:color="auto" w:fill="auto"/>
            <w:noWrap/>
            <w:vAlign w:val="center"/>
            <w:hideMark/>
          </w:tcPr>
          <w:p w14:paraId="56ACBE9B"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0.90</w:t>
            </w:r>
          </w:p>
        </w:tc>
      </w:tr>
      <w:tr w:rsidR="00C171E7" w:rsidRPr="00C171E7" w14:paraId="3C2779F0" w14:textId="77777777" w:rsidTr="00C171E7">
        <w:trPr>
          <w:trHeight w:val="360"/>
        </w:trPr>
        <w:tc>
          <w:tcPr>
            <w:tcW w:w="898" w:type="pct"/>
            <w:shd w:val="clear" w:color="auto" w:fill="auto"/>
            <w:noWrap/>
            <w:vAlign w:val="center"/>
            <w:hideMark/>
          </w:tcPr>
          <w:p w14:paraId="2AA82E7F" w14:textId="77777777" w:rsidR="00C171E7" w:rsidRPr="00C171E7" w:rsidRDefault="00C171E7">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Requirement</w:t>
            </w:r>
          </w:p>
        </w:tc>
        <w:tc>
          <w:tcPr>
            <w:tcW w:w="410" w:type="pct"/>
            <w:shd w:val="clear" w:color="auto" w:fill="auto"/>
            <w:noWrap/>
            <w:vAlign w:val="center"/>
            <w:hideMark/>
          </w:tcPr>
          <w:p w14:paraId="21332F22"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43A3FE4C"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055F8660"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3CB2BF68"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3065CAE7"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4C25DCC1"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6392B3F9"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0E0F4BD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7BDC947F"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5839CAD7"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r>
      <w:tr w:rsidR="00C171E7" w:rsidRPr="00C171E7" w14:paraId="6E490A6D" w14:textId="77777777" w:rsidTr="00C171E7">
        <w:trPr>
          <w:trHeight w:val="360"/>
        </w:trPr>
        <w:tc>
          <w:tcPr>
            <w:tcW w:w="898" w:type="pct"/>
            <w:shd w:val="clear" w:color="000000" w:fill="002060"/>
            <w:noWrap/>
            <w:vAlign w:val="center"/>
            <w:hideMark/>
          </w:tcPr>
          <w:p w14:paraId="517DD23D" w14:textId="44E7F65D" w:rsidR="00C171E7" w:rsidRPr="00C171E7" w:rsidRDefault="00C171E7">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 xml:space="preserve">Interest on working capital loan </w:t>
            </w:r>
          </w:p>
        </w:tc>
        <w:tc>
          <w:tcPr>
            <w:tcW w:w="410" w:type="pct"/>
            <w:shd w:val="clear" w:color="000000" w:fill="002060"/>
            <w:noWrap/>
            <w:vAlign w:val="center"/>
            <w:hideMark/>
          </w:tcPr>
          <w:p w14:paraId="6778EC8F"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2518073D"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25DA681C"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46D8AF72"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01CF87E0"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119C5F97"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370BD4B6"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5BEC2514"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0D575DBD"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6BB3DD98"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r>
    </w:tbl>
    <w:p w14:paraId="78EFBD29" w14:textId="71B1E4B3" w:rsidR="00B1089D" w:rsidRPr="00197FD4" w:rsidRDefault="00B1089D" w:rsidP="006D0522">
      <w:pPr>
        <w:pStyle w:val="ListParagraph"/>
        <w:autoSpaceDE w:val="0"/>
        <w:autoSpaceDN w:val="0"/>
        <w:adjustRightInd w:val="0"/>
        <w:spacing w:before="240" w:after="240" w:line="360" w:lineRule="auto"/>
        <w:ind w:left="709" w:right="-824"/>
        <w:jc w:val="both"/>
        <w:rPr>
          <w:rFonts w:ascii="Arial" w:hAnsi="Arial" w:cs="Arial"/>
          <w:b/>
          <w:sz w:val="22"/>
          <w:szCs w:val="22"/>
          <w:u w:val="single"/>
          <w:lang w:eastAsia="en-IN"/>
        </w:rPr>
      </w:pPr>
      <w:r w:rsidRPr="00CB0BEE">
        <w:rPr>
          <w:rFonts w:ascii="Arial" w:hAnsi="Arial" w:cs="Arial"/>
          <w:b/>
          <w:sz w:val="22"/>
          <w:szCs w:val="22"/>
          <w:u w:val="single"/>
          <w:lang w:eastAsia="en-IN"/>
        </w:rPr>
        <w:t>LOCATION 2: PUNE COLD STORAGE</w:t>
      </w:r>
    </w:p>
    <w:p w14:paraId="2038CCD3" w14:textId="77777777" w:rsidR="00B1089D" w:rsidRDefault="00B1089D" w:rsidP="00166B04">
      <w:pPr>
        <w:pStyle w:val="ListParagraph"/>
        <w:numPr>
          <w:ilvl w:val="0"/>
          <w:numId w:val="37"/>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14:paraId="0A48CC95" w14:textId="25DD25A2" w:rsidR="00DB13A4" w:rsidRDefault="00DB13A4" w:rsidP="00DB13A4">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077"/>
        <w:gridCol w:w="1078"/>
        <w:gridCol w:w="1078"/>
        <w:gridCol w:w="1078"/>
        <w:gridCol w:w="1078"/>
        <w:gridCol w:w="1078"/>
        <w:gridCol w:w="1078"/>
        <w:gridCol w:w="1078"/>
        <w:gridCol w:w="1078"/>
        <w:gridCol w:w="1072"/>
      </w:tblGrid>
      <w:tr w:rsidR="00DB13A4" w:rsidRPr="003252C1" w14:paraId="5E838A0E" w14:textId="77777777" w:rsidTr="00DB13A4">
        <w:trPr>
          <w:trHeight w:val="360"/>
        </w:trPr>
        <w:tc>
          <w:tcPr>
            <w:tcW w:w="1042" w:type="pct"/>
            <w:shd w:val="clear" w:color="000000" w:fill="002060"/>
            <w:noWrap/>
            <w:vAlign w:val="center"/>
            <w:hideMark/>
          </w:tcPr>
          <w:p w14:paraId="6F3ADB7D" w14:textId="77777777" w:rsidR="003252C1" w:rsidRPr="003252C1" w:rsidRDefault="003252C1">
            <w:pPr>
              <w:rPr>
                <w:rFonts w:asciiTheme="minorHAnsi" w:hAnsiTheme="minorHAnsi" w:cstheme="minorHAnsi"/>
                <w:b/>
                <w:bCs/>
                <w:sz w:val="22"/>
                <w:szCs w:val="22"/>
              </w:rPr>
            </w:pPr>
            <w:r w:rsidRPr="003252C1">
              <w:rPr>
                <w:rFonts w:asciiTheme="minorHAnsi" w:hAnsiTheme="minorHAnsi" w:cstheme="minorHAnsi"/>
                <w:b/>
                <w:bCs/>
                <w:sz w:val="22"/>
                <w:szCs w:val="22"/>
              </w:rPr>
              <w:t>Year Ending</w:t>
            </w:r>
          </w:p>
        </w:tc>
        <w:tc>
          <w:tcPr>
            <w:tcW w:w="396" w:type="pct"/>
            <w:shd w:val="clear" w:color="000000" w:fill="002060"/>
            <w:noWrap/>
            <w:vAlign w:val="center"/>
            <w:hideMark/>
          </w:tcPr>
          <w:p w14:paraId="40034405"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31-Mar-26</w:t>
            </w:r>
          </w:p>
        </w:tc>
        <w:tc>
          <w:tcPr>
            <w:tcW w:w="396" w:type="pct"/>
            <w:shd w:val="clear" w:color="000000" w:fill="002060"/>
            <w:noWrap/>
            <w:vAlign w:val="center"/>
            <w:hideMark/>
          </w:tcPr>
          <w:p w14:paraId="58554629"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31-Mar-27</w:t>
            </w:r>
          </w:p>
        </w:tc>
        <w:tc>
          <w:tcPr>
            <w:tcW w:w="396" w:type="pct"/>
            <w:shd w:val="clear" w:color="000000" w:fill="002060"/>
            <w:noWrap/>
            <w:vAlign w:val="center"/>
            <w:hideMark/>
          </w:tcPr>
          <w:p w14:paraId="5A7184A2"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31-Mar-28</w:t>
            </w:r>
          </w:p>
        </w:tc>
        <w:tc>
          <w:tcPr>
            <w:tcW w:w="396" w:type="pct"/>
            <w:shd w:val="clear" w:color="000000" w:fill="002060"/>
            <w:noWrap/>
            <w:vAlign w:val="center"/>
            <w:hideMark/>
          </w:tcPr>
          <w:p w14:paraId="4FFA30B7"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31-Mar-29</w:t>
            </w:r>
          </w:p>
        </w:tc>
        <w:tc>
          <w:tcPr>
            <w:tcW w:w="396" w:type="pct"/>
            <w:shd w:val="clear" w:color="000000" w:fill="002060"/>
            <w:noWrap/>
            <w:vAlign w:val="center"/>
            <w:hideMark/>
          </w:tcPr>
          <w:p w14:paraId="4C2BAB9B"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31-Mar-30</w:t>
            </w:r>
          </w:p>
        </w:tc>
        <w:tc>
          <w:tcPr>
            <w:tcW w:w="396" w:type="pct"/>
            <w:shd w:val="clear" w:color="000000" w:fill="002060"/>
            <w:noWrap/>
            <w:vAlign w:val="center"/>
            <w:hideMark/>
          </w:tcPr>
          <w:p w14:paraId="42632BF4"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31-Mar-31</w:t>
            </w:r>
          </w:p>
        </w:tc>
        <w:tc>
          <w:tcPr>
            <w:tcW w:w="396" w:type="pct"/>
            <w:shd w:val="clear" w:color="000000" w:fill="002060"/>
            <w:noWrap/>
            <w:vAlign w:val="center"/>
            <w:hideMark/>
          </w:tcPr>
          <w:p w14:paraId="719A16E4"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31-Mar-32</w:t>
            </w:r>
          </w:p>
        </w:tc>
        <w:tc>
          <w:tcPr>
            <w:tcW w:w="396" w:type="pct"/>
            <w:shd w:val="clear" w:color="000000" w:fill="002060"/>
            <w:noWrap/>
            <w:vAlign w:val="center"/>
            <w:hideMark/>
          </w:tcPr>
          <w:p w14:paraId="3F6D0E35"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31-Mar-33</w:t>
            </w:r>
          </w:p>
        </w:tc>
        <w:tc>
          <w:tcPr>
            <w:tcW w:w="396" w:type="pct"/>
            <w:shd w:val="clear" w:color="000000" w:fill="002060"/>
            <w:noWrap/>
            <w:vAlign w:val="center"/>
            <w:hideMark/>
          </w:tcPr>
          <w:p w14:paraId="55C6D7F3"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31-Mar-34</w:t>
            </w:r>
          </w:p>
        </w:tc>
        <w:tc>
          <w:tcPr>
            <w:tcW w:w="396" w:type="pct"/>
            <w:shd w:val="clear" w:color="000000" w:fill="002060"/>
            <w:noWrap/>
            <w:vAlign w:val="center"/>
            <w:hideMark/>
          </w:tcPr>
          <w:p w14:paraId="4857772B"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31-Mar-35</w:t>
            </w:r>
          </w:p>
        </w:tc>
      </w:tr>
      <w:tr w:rsidR="00DB13A4" w:rsidRPr="003252C1" w14:paraId="6959A840" w14:textId="77777777" w:rsidTr="00DB13A4">
        <w:trPr>
          <w:trHeight w:val="360"/>
        </w:trPr>
        <w:tc>
          <w:tcPr>
            <w:tcW w:w="1042" w:type="pct"/>
            <w:shd w:val="clear" w:color="000000" w:fill="DDEBF7"/>
            <w:noWrap/>
            <w:vAlign w:val="center"/>
            <w:hideMark/>
          </w:tcPr>
          <w:p w14:paraId="77542854" w14:textId="77777777" w:rsidR="003252C1" w:rsidRPr="003252C1" w:rsidRDefault="003252C1">
            <w:pPr>
              <w:rPr>
                <w:rFonts w:asciiTheme="minorHAnsi" w:hAnsiTheme="minorHAnsi" w:cstheme="minorHAnsi"/>
                <w:b/>
                <w:bCs/>
                <w:i/>
                <w:iCs/>
                <w:sz w:val="22"/>
                <w:szCs w:val="22"/>
              </w:rPr>
            </w:pPr>
            <w:r w:rsidRPr="003252C1">
              <w:rPr>
                <w:rFonts w:asciiTheme="minorHAnsi" w:hAnsiTheme="minorHAnsi" w:cstheme="minorHAnsi"/>
                <w:b/>
                <w:bCs/>
                <w:i/>
                <w:iCs/>
                <w:sz w:val="22"/>
                <w:szCs w:val="22"/>
              </w:rPr>
              <w:t>Year Counter</w:t>
            </w:r>
          </w:p>
        </w:tc>
        <w:tc>
          <w:tcPr>
            <w:tcW w:w="396" w:type="pct"/>
            <w:shd w:val="clear" w:color="000000" w:fill="DDEBF7"/>
            <w:noWrap/>
            <w:vAlign w:val="center"/>
            <w:hideMark/>
          </w:tcPr>
          <w:p w14:paraId="729C1845"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w:t>
            </w:r>
          </w:p>
        </w:tc>
        <w:tc>
          <w:tcPr>
            <w:tcW w:w="396" w:type="pct"/>
            <w:shd w:val="clear" w:color="000000" w:fill="DDEBF7"/>
            <w:noWrap/>
            <w:vAlign w:val="center"/>
            <w:hideMark/>
          </w:tcPr>
          <w:p w14:paraId="695C15B6"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2</w:t>
            </w:r>
          </w:p>
        </w:tc>
        <w:tc>
          <w:tcPr>
            <w:tcW w:w="396" w:type="pct"/>
            <w:shd w:val="clear" w:color="000000" w:fill="DDEBF7"/>
            <w:noWrap/>
            <w:vAlign w:val="center"/>
            <w:hideMark/>
          </w:tcPr>
          <w:p w14:paraId="0CB9D0B2"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3</w:t>
            </w:r>
          </w:p>
        </w:tc>
        <w:tc>
          <w:tcPr>
            <w:tcW w:w="396" w:type="pct"/>
            <w:shd w:val="clear" w:color="000000" w:fill="DDEBF7"/>
            <w:noWrap/>
            <w:vAlign w:val="center"/>
            <w:hideMark/>
          </w:tcPr>
          <w:p w14:paraId="4F87ED84"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4</w:t>
            </w:r>
          </w:p>
        </w:tc>
        <w:tc>
          <w:tcPr>
            <w:tcW w:w="396" w:type="pct"/>
            <w:shd w:val="clear" w:color="000000" w:fill="DDEBF7"/>
            <w:noWrap/>
            <w:vAlign w:val="center"/>
            <w:hideMark/>
          </w:tcPr>
          <w:p w14:paraId="2CAFCB47"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5</w:t>
            </w:r>
          </w:p>
        </w:tc>
        <w:tc>
          <w:tcPr>
            <w:tcW w:w="396" w:type="pct"/>
            <w:shd w:val="clear" w:color="000000" w:fill="DDEBF7"/>
            <w:noWrap/>
            <w:vAlign w:val="center"/>
            <w:hideMark/>
          </w:tcPr>
          <w:p w14:paraId="6F1632F7"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6</w:t>
            </w:r>
          </w:p>
        </w:tc>
        <w:tc>
          <w:tcPr>
            <w:tcW w:w="396" w:type="pct"/>
            <w:shd w:val="clear" w:color="000000" w:fill="DDEBF7"/>
            <w:noWrap/>
            <w:vAlign w:val="center"/>
            <w:hideMark/>
          </w:tcPr>
          <w:p w14:paraId="41AE1535"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7</w:t>
            </w:r>
          </w:p>
        </w:tc>
        <w:tc>
          <w:tcPr>
            <w:tcW w:w="396" w:type="pct"/>
            <w:shd w:val="clear" w:color="000000" w:fill="DDEBF7"/>
            <w:noWrap/>
            <w:vAlign w:val="center"/>
            <w:hideMark/>
          </w:tcPr>
          <w:p w14:paraId="4E70663F"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8</w:t>
            </w:r>
          </w:p>
        </w:tc>
        <w:tc>
          <w:tcPr>
            <w:tcW w:w="396" w:type="pct"/>
            <w:shd w:val="clear" w:color="000000" w:fill="DDEBF7"/>
            <w:noWrap/>
            <w:vAlign w:val="center"/>
            <w:hideMark/>
          </w:tcPr>
          <w:p w14:paraId="490F707A"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9</w:t>
            </w:r>
          </w:p>
        </w:tc>
        <w:tc>
          <w:tcPr>
            <w:tcW w:w="396" w:type="pct"/>
            <w:shd w:val="clear" w:color="000000" w:fill="DDEBF7"/>
            <w:noWrap/>
            <w:vAlign w:val="center"/>
            <w:hideMark/>
          </w:tcPr>
          <w:p w14:paraId="705AE03E"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10</w:t>
            </w:r>
          </w:p>
        </w:tc>
      </w:tr>
      <w:tr w:rsidR="00DB13A4" w:rsidRPr="003252C1" w14:paraId="0DAE097E" w14:textId="77777777" w:rsidTr="00DB13A4">
        <w:trPr>
          <w:trHeight w:val="360"/>
        </w:trPr>
        <w:tc>
          <w:tcPr>
            <w:tcW w:w="1042" w:type="pct"/>
            <w:shd w:val="clear" w:color="000000" w:fill="DDEBF7"/>
            <w:noWrap/>
            <w:vAlign w:val="center"/>
            <w:hideMark/>
          </w:tcPr>
          <w:p w14:paraId="2F9897A9" w14:textId="77777777" w:rsidR="003252C1" w:rsidRPr="003252C1" w:rsidRDefault="003252C1">
            <w:pPr>
              <w:rPr>
                <w:rFonts w:asciiTheme="minorHAnsi" w:hAnsiTheme="minorHAnsi" w:cstheme="minorHAnsi"/>
                <w:b/>
                <w:bCs/>
                <w:i/>
                <w:iCs/>
                <w:sz w:val="22"/>
                <w:szCs w:val="22"/>
              </w:rPr>
            </w:pPr>
            <w:r w:rsidRPr="003252C1">
              <w:rPr>
                <w:rFonts w:asciiTheme="minorHAnsi" w:hAnsiTheme="minorHAnsi" w:cstheme="minorHAnsi"/>
                <w:b/>
                <w:bCs/>
                <w:i/>
                <w:iCs/>
                <w:sz w:val="22"/>
                <w:szCs w:val="22"/>
              </w:rPr>
              <w:t>Months Counter</w:t>
            </w:r>
          </w:p>
        </w:tc>
        <w:tc>
          <w:tcPr>
            <w:tcW w:w="396" w:type="pct"/>
            <w:shd w:val="clear" w:color="000000" w:fill="DDEBF7"/>
            <w:noWrap/>
            <w:vAlign w:val="center"/>
            <w:hideMark/>
          </w:tcPr>
          <w:p w14:paraId="0BFF0444"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6</w:t>
            </w:r>
          </w:p>
        </w:tc>
        <w:tc>
          <w:tcPr>
            <w:tcW w:w="396" w:type="pct"/>
            <w:shd w:val="clear" w:color="000000" w:fill="DDEBF7"/>
            <w:noWrap/>
            <w:vAlign w:val="center"/>
            <w:hideMark/>
          </w:tcPr>
          <w:p w14:paraId="51535E52"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065663C8"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3B3EAA07"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6E0D951F"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1A1ECA83"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2A4BCDFF"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392A7146"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2C4868C4"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70E7F4FA"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r>
      <w:tr w:rsidR="00DB13A4" w:rsidRPr="003252C1" w14:paraId="642BFEEC" w14:textId="77777777" w:rsidTr="00DB13A4">
        <w:trPr>
          <w:trHeight w:val="360"/>
        </w:trPr>
        <w:tc>
          <w:tcPr>
            <w:tcW w:w="1042" w:type="pct"/>
            <w:shd w:val="clear" w:color="auto" w:fill="auto"/>
            <w:noWrap/>
            <w:vAlign w:val="center"/>
            <w:hideMark/>
          </w:tcPr>
          <w:p w14:paraId="68AEE530" w14:textId="77777777" w:rsidR="003252C1" w:rsidRPr="003252C1" w:rsidRDefault="003252C1">
            <w:pPr>
              <w:rPr>
                <w:rFonts w:asciiTheme="minorHAnsi" w:hAnsiTheme="minorHAnsi" w:cstheme="minorHAnsi"/>
                <w:b/>
                <w:bCs/>
                <w:sz w:val="22"/>
                <w:szCs w:val="22"/>
                <w:u w:val="single"/>
              </w:rPr>
            </w:pPr>
            <w:r w:rsidRPr="003252C1">
              <w:rPr>
                <w:rFonts w:asciiTheme="minorHAnsi" w:hAnsiTheme="minorHAnsi" w:cstheme="minorHAnsi"/>
                <w:b/>
                <w:bCs/>
                <w:sz w:val="22"/>
                <w:szCs w:val="22"/>
                <w:u w:val="single"/>
              </w:rPr>
              <w:t>Revenue</w:t>
            </w:r>
          </w:p>
        </w:tc>
        <w:tc>
          <w:tcPr>
            <w:tcW w:w="396" w:type="pct"/>
            <w:shd w:val="clear" w:color="auto" w:fill="auto"/>
            <w:noWrap/>
            <w:vAlign w:val="center"/>
            <w:hideMark/>
          </w:tcPr>
          <w:p w14:paraId="189B480B" w14:textId="77777777" w:rsidR="003252C1" w:rsidRPr="003252C1" w:rsidRDefault="003252C1">
            <w:pPr>
              <w:rPr>
                <w:rFonts w:asciiTheme="minorHAnsi" w:hAnsiTheme="minorHAnsi" w:cstheme="minorHAnsi"/>
                <w:b/>
                <w:bCs/>
                <w:sz w:val="22"/>
                <w:szCs w:val="22"/>
                <w:u w:val="single"/>
              </w:rPr>
            </w:pPr>
          </w:p>
        </w:tc>
        <w:tc>
          <w:tcPr>
            <w:tcW w:w="396" w:type="pct"/>
            <w:shd w:val="clear" w:color="auto" w:fill="auto"/>
            <w:noWrap/>
            <w:vAlign w:val="center"/>
            <w:hideMark/>
          </w:tcPr>
          <w:p w14:paraId="18278D2A"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405F3C74"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209F10D3"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11552A99"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0B4FEF0D"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1492736F"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51631528"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612F8356"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76CE51FB" w14:textId="77777777" w:rsidR="003252C1" w:rsidRPr="003252C1" w:rsidRDefault="003252C1">
            <w:pPr>
              <w:rPr>
                <w:rFonts w:asciiTheme="minorHAnsi" w:hAnsiTheme="minorHAnsi" w:cstheme="minorHAnsi"/>
                <w:sz w:val="22"/>
                <w:szCs w:val="22"/>
              </w:rPr>
            </w:pPr>
          </w:p>
        </w:tc>
      </w:tr>
      <w:tr w:rsidR="00DB13A4" w:rsidRPr="003252C1" w14:paraId="41F1B5A8" w14:textId="77777777" w:rsidTr="00DB13A4">
        <w:trPr>
          <w:trHeight w:val="360"/>
        </w:trPr>
        <w:tc>
          <w:tcPr>
            <w:tcW w:w="1042" w:type="pct"/>
            <w:shd w:val="clear" w:color="auto" w:fill="DAEEF3" w:themeFill="accent5" w:themeFillTint="33"/>
            <w:noWrap/>
            <w:vAlign w:val="center"/>
            <w:hideMark/>
          </w:tcPr>
          <w:p w14:paraId="06DF7D94" w14:textId="77777777" w:rsidR="003252C1" w:rsidRPr="003252C1" w:rsidRDefault="003252C1">
            <w:pPr>
              <w:rPr>
                <w:rFonts w:asciiTheme="minorHAnsi" w:hAnsiTheme="minorHAnsi" w:cstheme="minorHAnsi"/>
                <w:b/>
                <w:bCs/>
                <w:sz w:val="22"/>
                <w:szCs w:val="22"/>
              </w:rPr>
            </w:pPr>
            <w:r w:rsidRPr="003252C1">
              <w:rPr>
                <w:rFonts w:asciiTheme="minorHAnsi" w:hAnsiTheme="minorHAnsi" w:cstheme="minorHAnsi"/>
                <w:b/>
                <w:bCs/>
                <w:sz w:val="22"/>
                <w:szCs w:val="22"/>
              </w:rPr>
              <w:t>Revenue</w:t>
            </w:r>
          </w:p>
        </w:tc>
        <w:tc>
          <w:tcPr>
            <w:tcW w:w="396" w:type="pct"/>
            <w:shd w:val="clear" w:color="auto" w:fill="DAEEF3" w:themeFill="accent5" w:themeFillTint="33"/>
            <w:noWrap/>
            <w:vAlign w:val="center"/>
            <w:hideMark/>
          </w:tcPr>
          <w:p w14:paraId="46E14213"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2.53</w:t>
            </w:r>
          </w:p>
        </w:tc>
        <w:tc>
          <w:tcPr>
            <w:tcW w:w="396" w:type="pct"/>
            <w:shd w:val="clear" w:color="auto" w:fill="DAEEF3" w:themeFill="accent5" w:themeFillTint="33"/>
            <w:noWrap/>
            <w:vAlign w:val="center"/>
            <w:hideMark/>
          </w:tcPr>
          <w:p w14:paraId="4AB0AC4B"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5.16</w:t>
            </w:r>
          </w:p>
        </w:tc>
        <w:tc>
          <w:tcPr>
            <w:tcW w:w="396" w:type="pct"/>
            <w:shd w:val="clear" w:color="auto" w:fill="DAEEF3" w:themeFill="accent5" w:themeFillTint="33"/>
            <w:noWrap/>
            <w:vAlign w:val="center"/>
            <w:hideMark/>
          </w:tcPr>
          <w:p w14:paraId="76CE877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5.30</w:t>
            </w:r>
          </w:p>
        </w:tc>
        <w:tc>
          <w:tcPr>
            <w:tcW w:w="396" w:type="pct"/>
            <w:shd w:val="clear" w:color="auto" w:fill="DAEEF3" w:themeFill="accent5" w:themeFillTint="33"/>
            <w:noWrap/>
            <w:vAlign w:val="center"/>
            <w:hideMark/>
          </w:tcPr>
          <w:p w14:paraId="6C2FF8B5"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5.50</w:t>
            </w:r>
          </w:p>
        </w:tc>
        <w:tc>
          <w:tcPr>
            <w:tcW w:w="396" w:type="pct"/>
            <w:shd w:val="clear" w:color="auto" w:fill="DAEEF3" w:themeFill="accent5" w:themeFillTint="33"/>
            <w:noWrap/>
            <w:vAlign w:val="center"/>
            <w:hideMark/>
          </w:tcPr>
          <w:p w14:paraId="07652A2C"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5.67</w:t>
            </w:r>
          </w:p>
        </w:tc>
        <w:tc>
          <w:tcPr>
            <w:tcW w:w="396" w:type="pct"/>
            <w:shd w:val="clear" w:color="auto" w:fill="DAEEF3" w:themeFill="accent5" w:themeFillTint="33"/>
            <w:noWrap/>
            <w:vAlign w:val="center"/>
            <w:hideMark/>
          </w:tcPr>
          <w:p w14:paraId="4F0F9B8C"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5.84</w:t>
            </w:r>
          </w:p>
        </w:tc>
        <w:tc>
          <w:tcPr>
            <w:tcW w:w="396" w:type="pct"/>
            <w:shd w:val="clear" w:color="auto" w:fill="DAEEF3" w:themeFill="accent5" w:themeFillTint="33"/>
            <w:noWrap/>
            <w:vAlign w:val="center"/>
            <w:hideMark/>
          </w:tcPr>
          <w:p w14:paraId="24CF213A"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6.07</w:t>
            </w:r>
          </w:p>
        </w:tc>
        <w:tc>
          <w:tcPr>
            <w:tcW w:w="396" w:type="pct"/>
            <w:shd w:val="clear" w:color="auto" w:fill="DAEEF3" w:themeFill="accent5" w:themeFillTint="33"/>
            <w:noWrap/>
            <w:vAlign w:val="center"/>
            <w:hideMark/>
          </w:tcPr>
          <w:p w14:paraId="393A7FF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6.28</w:t>
            </w:r>
          </w:p>
        </w:tc>
        <w:tc>
          <w:tcPr>
            <w:tcW w:w="396" w:type="pct"/>
            <w:shd w:val="clear" w:color="auto" w:fill="DAEEF3" w:themeFill="accent5" w:themeFillTint="33"/>
            <w:noWrap/>
            <w:vAlign w:val="center"/>
            <w:hideMark/>
          </w:tcPr>
          <w:p w14:paraId="144C1507"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6.49</w:t>
            </w:r>
          </w:p>
        </w:tc>
        <w:tc>
          <w:tcPr>
            <w:tcW w:w="396" w:type="pct"/>
            <w:shd w:val="clear" w:color="auto" w:fill="DAEEF3" w:themeFill="accent5" w:themeFillTint="33"/>
            <w:noWrap/>
            <w:vAlign w:val="center"/>
            <w:hideMark/>
          </w:tcPr>
          <w:p w14:paraId="45CF6F6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6.77</w:t>
            </w:r>
          </w:p>
        </w:tc>
      </w:tr>
      <w:tr w:rsidR="00DB13A4" w:rsidRPr="003252C1" w14:paraId="1252E899" w14:textId="77777777" w:rsidTr="00DB13A4">
        <w:trPr>
          <w:trHeight w:val="360"/>
        </w:trPr>
        <w:tc>
          <w:tcPr>
            <w:tcW w:w="1042" w:type="pct"/>
            <w:shd w:val="clear" w:color="auto" w:fill="auto"/>
            <w:noWrap/>
            <w:vAlign w:val="center"/>
            <w:hideMark/>
          </w:tcPr>
          <w:p w14:paraId="70D2D5CE" w14:textId="77777777" w:rsidR="003252C1" w:rsidRPr="003252C1" w:rsidRDefault="003252C1">
            <w:pPr>
              <w:rPr>
                <w:rFonts w:asciiTheme="minorHAnsi" w:hAnsiTheme="minorHAnsi" w:cstheme="minorHAnsi"/>
                <w:b/>
                <w:bCs/>
                <w:sz w:val="22"/>
                <w:szCs w:val="22"/>
                <w:u w:val="single"/>
              </w:rPr>
            </w:pPr>
            <w:r w:rsidRPr="003252C1">
              <w:rPr>
                <w:rFonts w:asciiTheme="minorHAnsi" w:hAnsiTheme="minorHAnsi" w:cstheme="minorHAnsi"/>
                <w:b/>
                <w:bCs/>
                <w:sz w:val="22"/>
                <w:szCs w:val="22"/>
                <w:u w:val="single"/>
              </w:rPr>
              <w:lastRenderedPageBreak/>
              <w:t>Cost of Sales</w:t>
            </w:r>
          </w:p>
        </w:tc>
        <w:tc>
          <w:tcPr>
            <w:tcW w:w="396" w:type="pct"/>
            <w:shd w:val="clear" w:color="auto" w:fill="auto"/>
            <w:noWrap/>
            <w:vAlign w:val="center"/>
            <w:hideMark/>
          </w:tcPr>
          <w:p w14:paraId="63612FA1" w14:textId="77777777" w:rsidR="003252C1" w:rsidRPr="003252C1" w:rsidRDefault="003252C1">
            <w:pPr>
              <w:rPr>
                <w:rFonts w:asciiTheme="minorHAnsi" w:hAnsiTheme="minorHAnsi" w:cstheme="minorHAnsi"/>
                <w:b/>
                <w:bCs/>
                <w:sz w:val="22"/>
                <w:szCs w:val="22"/>
                <w:u w:val="single"/>
              </w:rPr>
            </w:pPr>
          </w:p>
        </w:tc>
        <w:tc>
          <w:tcPr>
            <w:tcW w:w="396" w:type="pct"/>
            <w:shd w:val="clear" w:color="auto" w:fill="auto"/>
            <w:noWrap/>
            <w:vAlign w:val="center"/>
            <w:hideMark/>
          </w:tcPr>
          <w:p w14:paraId="226D0DA1"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4CB0A0AB"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2F10AF64"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2E255F0E"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6ABC59C0"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56CC0765"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6C449610"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1E3DE4FE"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47869D72" w14:textId="77777777" w:rsidR="003252C1" w:rsidRPr="003252C1" w:rsidRDefault="003252C1">
            <w:pPr>
              <w:jc w:val="center"/>
              <w:rPr>
                <w:rFonts w:asciiTheme="minorHAnsi" w:hAnsiTheme="minorHAnsi" w:cstheme="minorHAnsi"/>
                <w:sz w:val="22"/>
                <w:szCs w:val="22"/>
              </w:rPr>
            </w:pPr>
          </w:p>
        </w:tc>
      </w:tr>
      <w:tr w:rsidR="00DB13A4" w:rsidRPr="003252C1" w14:paraId="67E22BAF" w14:textId="77777777" w:rsidTr="00DB13A4">
        <w:trPr>
          <w:trHeight w:val="360"/>
        </w:trPr>
        <w:tc>
          <w:tcPr>
            <w:tcW w:w="1042" w:type="pct"/>
            <w:shd w:val="clear" w:color="auto" w:fill="auto"/>
            <w:noWrap/>
            <w:vAlign w:val="center"/>
            <w:hideMark/>
          </w:tcPr>
          <w:p w14:paraId="11B1E251"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Rental Expenses</w:t>
            </w:r>
          </w:p>
        </w:tc>
        <w:tc>
          <w:tcPr>
            <w:tcW w:w="396" w:type="pct"/>
            <w:shd w:val="clear" w:color="auto" w:fill="auto"/>
            <w:noWrap/>
            <w:vAlign w:val="center"/>
            <w:hideMark/>
          </w:tcPr>
          <w:p w14:paraId="704401C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0.38</w:t>
            </w:r>
          </w:p>
        </w:tc>
        <w:tc>
          <w:tcPr>
            <w:tcW w:w="396" w:type="pct"/>
            <w:shd w:val="clear" w:color="auto" w:fill="auto"/>
            <w:noWrap/>
            <w:vAlign w:val="center"/>
            <w:hideMark/>
          </w:tcPr>
          <w:p w14:paraId="7C04627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0.77</w:t>
            </w:r>
          </w:p>
        </w:tc>
        <w:tc>
          <w:tcPr>
            <w:tcW w:w="396" w:type="pct"/>
            <w:shd w:val="clear" w:color="auto" w:fill="auto"/>
            <w:noWrap/>
            <w:vAlign w:val="center"/>
            <w:hideMark/>
          </w:tcPr>
          <w:p w14:paraId="4F434EB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0.77</w:t>
            </w:r>
          </w:p>
        </w:tc>
        <w:tc>
          <w:tcPr>
            <w:tcW w:w="396" w:type="pct"/>
            <w:shd w:val="clear" w:color="auto" w:fill="auto"/>
            <w:noWrap/>
            <w:vAlign w:val="center"/>
            <w:hideMark/>
          </w:tcPr>
          <w:p w14:paraId="642FC5AE"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0.81</w:t>
            </w:r>
          </w:p>
        </w:tc>
        <w:tc>
          <w:tcPr>
            <w:tcW w:w="396" w:type="pct"/>
            <w:shd w:val="clear" w:color="auto" w:fill="auto"/>
            <w:noWrap/>
            <w:vAlign w:val="center"/>
            <w:hideMark/>
          </w:tcPr>
          <w:p w14:paraId="17BF801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0.81</w:t>
            </w:r>
          </w:p>
        </w:tc>
        <w:tc>
          <w:tcPr>
            <w:tcW w:w="396" w:type="pct"/>
            <w:shd w:val="clear" w:color="auto" w:fill="auto"/>
            <w:noWrap/>
            <w:vAlign w:val="center"/>
            <w:hideMark/>
          </w:tcPr>
          <w:p w14:paraId="28A126E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0.81</w:t>
            </w:r>
          </w:p>
        </w:tc>
        <w:tc>
          <w:tcPr>
            <w:tcW w:w="396" w:type="pct"/>
            <w:shd w:val="clear" w:color="auto" w:fill="auto"/>
            <w:noWrap/>
            <w:vAlign w:val="center"/>
            <w:hideMark/>
          </w:tcPr>
          <w:p w14:paraId="495E492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0.85</w:t>
            </w:r>
          </w:p>
        </w:tc>
        <w:tc>
          <w:tcPr>
            <w:tcW w:w="396" w:type="pct"/>
            <w:shd w:val="clear" w:color="auto" w:fill="auto"/>
            <w:noWrap/>
            <w:vAlign w:val="center"/>
            <w:hideMark/>
          </w:tcPr>
          <w:p w14:paraId="41284F5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0.85</w:t>
            </w:r>
          </w:p>
        </w:tc>
        <w:tc>
          <w:tcPr>
            <w:tcW w:w="396" w:type="pct"/>
            <w:shd w:val="clear" w:color="auto" w:fill="auto"/>
            <w:noWrap/>
            <w:vAlign w:val="center"/>
            <w:hideMark/>
          </w:tcPr>
          <w:p w14:paraId="4278294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0.85</w:t>
            </w:r>
          </w:p>
        </w:tc>
        <w:tc>
          <w:tcPr>
            <w:tcW w:w="396" w:type="pct"/>
            <w:shd w:val="clear" w:color="auto" w:fill="auto"/>
            <w:noWrap/>
            <w:vAlign w:val="center"/>
            <w:hideMark/>
          </w:tcPr>
          <w:p w14:paraId="16D4418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0.89</w:t>
            </w:r>
          </w:p>
        </w:tc>
      </w:tr>
      <w:tr w:rsidR="00DB13A4" w:rsidRPr="003252C1" w14:paraId="6373052E" w14:textId="77777777" w:rsidTr="00DB13A4">
        <w:trPr>
          <w:trHeight w:val="360"/>
        </w:trPr>
        <w:tc>
          <w:tcPr>
            <w:tcW w:w="1042" w:type="pct"/>
            <w:shd w:val="clear" w:color="auto" w:fill="auto"/>
            <w:noWrap/>
            <w:vAlign w:val="center"/>
            <w:hideMark/>
          </w:tcPr>
          <w:p w14:paraId="6AB2C465"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Cost of Manpower Supply</w:t>
            </w:r>
          </w:p>
        </w:tc>
        <w:tc>
          <w:tcPr>
            <w:tcW w:w="396" w:type="pct"/>
            <w:shd w:val="clear" w:color="auto" w:fill="auto"/>
            <w:noWrap/>
            <w:vAlign w:val="center"/>
            <w:hideMark/>
          </w:tcPr>
          <w:p w14:paraId="67253F2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0.51</w:t>
            </w:r>
          </w:p>
        </w:tc>
        <w:tc>
          <w:tcPr>
            <w:tcW w:w="396" w:type="pct"/>
            <w:shd w:val="clear" w:color="auto" w:fill="auto"/>
            <w:noWrap/>
            <w:vAlign w:val="center"/>
            <w:hideMark/>
          </w:tcPr>
          <w:p w14:paraId="1AF429D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1.10</w:t>
            </w:r>
          </w:p>
        </w:tc>
        <w:tc>
          <w:tcPr>
            <w:tcW w:w="396" w:type="pct"/>
            <w:shd w:val="clear" w:color="auto" w:fill="auto"/>
            <w:noWrap/>
            <w:vAlign w:val="center"/>
            <w:hideMark/>
          </w:tcPr>
          <w:p w14:paraId="23F6B85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1.18</w:t>
            </w:r>
          </w:p>
        </w:tc>
        <w:tc>
          <w:tcPr>
            <w:tcW w:w="396" w:type="pct"/>
            <w:shd w:val="clear" w:color="auto" w:fill="auto"/>
            <w:noWrap/>
            <w:vAlign w:val="center"/>
            <w:hideMark/>
          </w:tcPr>
          <w:p w14:paraId="4B0A85C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1.27</w:t>
            </w:r>
          </w:p>
        </w:tc>
        <w:tc>
          <w:tcPr>
            <w:tcW w:w="396" w:type="pct"/>
            <w:shd w:val="clear" w:color="auto" w:fill="auto"/>
            <w:noWrap/>
            <w:vAlign w:val="center"/>
            <w:hideMark/>
          </w:tcPr>
          <w:p w14:paraId="6DBBB2AE"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1.36</w:t>
            </w:r>
          </w:p>
        </w:tc>
        <w:tc>
          <w:tcPr>
            <w:tcW w:w="396" w:type="pct"/>
            <w:shd w:val="clear" w:color="auto" w:fill="auto"/>
            <w:noWrap/>
            <w:vAlign w:val="center"/>
            <w:hideMark/>
          </w:tcPr>
          <w:p w14:paraId="54C2B9A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1.46</w:t>
            </w:r>
          </w:p>
        </w:tc>
        <w:tc>
          <w:tcPr>
            <w:tcW w:w="396" w:type="pct"/>
            <w:shd w:val="clear" w:color="auto" w:fill="auto"/>
            <w:noWrap/>
            <w:vAlign w:val="center"/>
            <w:hideMark/>
          </w:tcPr>
          <w:p w14:paraId="4D59A3B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1.57</w:t>
            </w:r>
          </w:p>
        </w:tc>
        <w:tc>
          <w:tcPr>
            <w:tcW w:w="396" w:type="pct"/>
            <w:shd w:val="clear" w:color="auto" w:fill="auto"/>
            <w:noWrap/>
            <w:vAlign w:val="center"/>
            <w:hideMark/>
          </w:tcPr>
          <w:p w14:paraId="02EAB87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1.69</w:t>
            </w:r>
          </w:p>
        </w:tc>
        <w:tc>
          <w:tcPr>
            <w:tcW w:w="396" w:type="pct"/>
            <w:shd w:val="clear" w:color="auto" w:fill="auto"/>
            <w:noWrap/>
            <w:vAlign w:val="center"/>
            <w:hideMark/>
          </w:tcPr>
          <w:p w14:paraId="01B27E6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1.82</w:t>
            </w:r>
          </w:p>
        </w:tc>
        <w:tc>
          <w:tcPr>
            <w:tcW w:w="396" w:type="pct"/>
            <w:shd w:val="clear" w:color="auto" w:fill="auto"/>
            <w:noWrap/>
            <w:vAlign w:val="center"/>
            <w:hideMark/>
          </w:tcPr>
          <w:p w14:paraId="37A8D7FE"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1.96</w:t>
            </w:r>
          </w:p>
        </w:tc>
      </w:tr>
      <w:tr w:rsidR="00DB13A4" w:rsidRPr="003252C1" w14:paraId="1D2CB81B" w14:textId="77777777" w:rsidTr="00DB13A4">
        <w:trPr>
          <w:trHeight w:val="360"/>
        </w:trPr>
        <w:tc>
          <w:tcPr>
            <w:tcW w:w="1042" w:type="pct"/>
            <w:shd w:val="clear" w:color="auto" w:fill="auto"/>
            <w:noWrap/>
            <w:vAlign w:val="center"/>
            <w:hideMark/>
          </w:tcPr>
          <w:p w14:paraId="4E9AAD12"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Repair &amp; Maintenance</w:t>
            </w:r>
          </w:p>
        </w:tc>
        <w:tc>
          <w:tcPr>
            <w:tcW w:w="396" w:type="pct"/>
            <w:shd w:val="clear" w:color="auto" w:fill="auto"/>
            <w:noWrap/>
            <w:vAlign w:val="center"/>
            <w:hideMark/>
          </w:tcPr>
          <w:p w14:paraId="1EEE72F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0.00</w:t>
            </w:r>
          </w:p>
        </w:tc>
        <w:tc>
          <w:tcPr>
            <w:tcW w:w="396" w:type="pct"/>
            <w:shd w:val="clear" w:color="auto" w:fill="auto"/>
            <w:noWrap/>
            <w:vAlign w:val="center"/>
            <w:hideMark/>
          </w:tcPr>
          <w:p w14:paraId="3CBC548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0.00</w:t>
            </w:r>
          </w:p>
        </w:tc>
        <w:tc>
          <w:tcPr>
            <w:tcW w:w="396" w:type="pct"/>
            <w:shd w:val="clear" w:color="auto" w:fill="auto"/>
            <w:noWrap/>
            <w:vAlign w:val="center"/>
            <w:hideMark/>
          </w:tcPr>
          <w:p w14:paraId="2002A13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0.13</w:t>
            </w:r>
          </w:p>
        </w:tc>
        <w:tc>
          <w:tcPr>
            <w:tcW w:w="396" w:type="pct"/>
            <w:shd w:val="clear" w:color="auto" w:fill="auto"/>
            <w:noWrap/>
            <w:vAlign w:val="center"/>
            <w:hideMark/>
          </w:tcPr>
          <w:p w14:paraId="1FF0B33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0.14</w:t>
            </w:r>
          </w:p>
        </w:tc>
        <w:tc>
          <w:tcPr>
            <w:tcW w:w="396" w:type="pct"/>
            <w:shd w:val="clear" w:color="auto" w:fill="auto"/>
            <w:noWrap/>
            <w:vAlign w:val="center"/>
            <w:hideMark/>
          </w:tcPr>
          <w:p w14:paraId="70175FA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0.14</w:t>
            </w:r>
          </w:p>
        </w:tc>
        <w:tc>
          <w:tcPr>
            <w:tcW w:w="396" w:type="pct"/>
            <w:shd w:val="clear" w:color="auto" w:fill="auto"/>
            <w:noWrap/>
            <w:vAlign w:val="center"/>
            <w:hideMark/>
          </w:tcPr>
          <w:p w14:paraId="4BBE59D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0.15</w:t>
            </w:r>
          </w:p>
        </w:tc>
        <w:tc>
          <w:tcPr>
            <w:tcW w:w="396" w:type="pct"/>
            <w:shd w:val="clear" w:color="auto" w:fill="auto"/>
            <w:noWrap/>
            <w:vAlign w:val="center"/>
            <w:hideMark/>
          </w:tcPr>
          <w:p w14:paraId="608A9AC0"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0.16</w:t>
            </w:r>
          </w:p>
        </w:tc>
        <w:tc>
          <w:tcPr>
            <w:tcW w:w="396" w:type="pct"/>
            <w:shd w:val="clear" w:color="auto" w:fill="auto"/>
            <w:noWrap/>
            <w:vAlign w:val="center"/>
            <w:hideMark/>
          </w:tcPr>
          <w:p w14:paraId="405F905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0.17</w:t>
            </w:r>
          </w:p>
        </w:tc>
        <w:tc>
          <w:tcPr>
            <w:tcW w:w="396" w:type="pct"/>
            <w:shd w:val="clear" w:color="auto" w:fill="auto"/>
            <w:noWrap/>
            <w:vAlign w:val="center"/>
            <w:hideMark/>
          </w:tcPr>
          <w:p w14:paraId="2D3041B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0.17</w:t>
            </w:r>
          </w:p>
        </w:tc>
        <w:tc>
          <w:tcPr>
            <w:tcW w:w="396" w:type="pct"/>
            <w:shd w:val="clear" w:color="auto" w:fill="auto"/>
            <w:noWrap/>
            <w:vAlign w:val="center"/>
            <w:hideMark/>
          </w:tcPr>
          <w:p w14:paraId="2F564F4B"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0.18</w:t>
            </w:r>
          </w:p>
        </w:tc>
      </w:tr>
      <w:tr w:rsidR="00DB13A4" w:rsidRPr="003252C1" w14:paraId="38C2BE50" w14:textId="77777777" w:rsidTr="00DB13A4">
        <w:trPr>
          <w:trHeight w:val="360"/>
        </w:trPr>
        <w:tc>
          <w:tcPr>
            <w:tcW w:w="1042" w:type="pct"/>
            <w:shd w:val="clear" w:color="auto" w:fill="auto"/>
            <w:noWrap/>
            <w:vAlign w:val="center"/>
            <w:hideMark/>
          </w:tcPr>
          <w:p w14:paraId="579F9EB3"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Electricity Expenses</w:t>
            </w:r>
          </w:p>
        </w:tc>
        <w:tc>
          <w:tcPr>
            <w:tcW w:w="396" w:type="pct"/>
            <w:shd w:val="clear" w:color="auto" w:fill="auto"/>
            <w:noWrap/>
            <w:vAlign w:val="center"/>
            <w:hideMark/>
          </w:tcPr>
          <w:p w14:paraId="2198306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0.47</w:t>
            </w:r>
          </w:p>
        </w:tc>
        <w:tc>
          <w:tcPr>
            <w:tcW w:w="396" w:type="pct"/>
            <w:shd w:val="clear" w:color="auto" w:fill="auto"/>
            <w:noWrap/>
            <w:vAlign w:val="center"/>
            <w:hideMark/>
          </w:tcPr>
          <w:p w14:paraId="66852D5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0.98</w:t>
            </w:r>
          </w:p>
        </w:tc>
        <w:tc>
          <w:tcPr>
            <w:tcW w:w="396" w:type="pct"/>
            <w:shd w:val="clear" w:color="auto" w:fill="auto"/>
            <w:noWrap/>
            <w:vAlign w:val="center"/>
            <w:hideMark/>
          </w:tcPr>
          <w:p w14:paraId="1E2A3C1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1.02</w:t>
            </w:r>
          </w:p>
        </w:tc>
        <w:tc>
          <w:tcPr>
            <w:tcW w:w="396" w:type="pct"/>
            <w:shd w:val="clear" w:color="auto" w:fill="auto"/>
            <w:noWrap/>
            <w:vAlign w:val="center"/>
            <w:hideMark/>
          </w:tcPr>
          <w:p w14:paraId="555079D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1.06</w:t>
            </w:r>
          </w:p>
        </w:tc>
        <w:tc>
          <w:tcPr>
            <w:tcW w:w="396" w:type="pct"/>
            <w:shd w:val="clear" w:color="auto" w:fill="auto"/>
            <w:noWrap/>
            <w:vAlign w:val="center"/>
            <w:hideMark/>
          </w:tcPr>
          <w:p w14:paraId="0B5E7F5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1.10</w:t>
            </w:r>
          </w:p>
        </w:tc>
        <w:tc>
          <w:tcPr>
            <w:tcW w:w="396" w:type="pct"/>
            <w:shd w:val="clear" w:color="auto" w:fill="auto"/>
            <w:noWrap/>
            <w:vAlign w:val="center"/>
            <w:hideMark/>
          </w:tcPr>
          <w:p w14:paraId="43476DA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1.15</w:t>
            </w:r>
          </w:p>
        </w:tc>
        <w:tc>
          <w:tcPr>
            <w:tcW w:w="396" w:type="pct"/>
            <w:shd w:val="clear" w:color="auto" w:fill="auto"/>
            <w:noWrap/>
            <w:vAlign w:val="center"/>
            <w:hideMark/>
          </w:tcPr>
          <w:p w14:paraId="2646FCC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1.19</w:t>
            </w:r>
          </w:p>
        </w:tc>
        <w:tc>
          <w:tcPr>
            <w:tcW w:w="396" w:type="pct"/>
            <w:shd w:val="clear" w:color="auto" w:fill="auto"/>
            <w:noWrap/>
            <w:vAlign w:val="center"/>
            <w:hideMark/>
          </w:tcPr>
          <w:p w14:paraId="0C5C5F5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1.25</w:t>
            </w:r>
          </w:p>
        </w:tc>
        <w:tc>
          <w:tcPr>
            <w:tcW w:w="396" w:type="pct"/>
            <w:shd w:val="clear" w:color="auto" w:fill="auto"/>
            <w:noWrap/>
            <w:vAlign w:val="center"/>
            <w:hideMark/>
          </w:tcPr>
          <w:p w14:paraId="4EC19E6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1.30</w:t>
            </w:r>
          </w:p>
        </w:tc>
        <w:tc>
          <w:tcPr>
            <w:tcW w:w="396" w:type="pct"/>
            <w:shd w:val="clear" w:color="auto" w:fill="auto"/>
            <w:noWrap/>
            <w:vAlign w:val="center"/>
            <w:hideMark/>
          </w:tcPr>
          <w:p w14:paraId="74E60E6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1.35</w:t>
            </w:r>
          </w:p>
        </w:tc>
      </w:tr>
      <w:tr w:rsidR="00DB13A4" w:rsidRPr="003252C1" w14:paraId="0A4C6887" w14:textId="77777777" w:rsidTr="00DB13A4">
        <w:trPr>
          <w:trHeight w:val="360"/>
        </w:trPr>
        <w:tc>
          <w:tcPr>
            <w:tcW w:w="1042" w:type="pct"/>
            <w:shd w:val="clear" w:color="auto" w:fill="auto"/>
            <w:noWrap/>
            <w:vAlign w:val="center"/>
            <w:hideMark/>
          </w:tcPr>
          <w:p w14:paraId="220BCE84"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39FE746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0.04</w:t>
            </w:r>
          </w:p>
        </w:tc>
        <w:tc>
          <w:tcPr>
            <w:tcW w:w="396" w:type="pct"/>
            <w:shd w:val="clear" w:color="auto" w:fill="auto"/>
            <w:noWrap/>
            <w:vAlign w:val="center"/>
            <w:hideMark/>
          </w:tcPr>
          <w:p w14:paraId="71C51E3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0.08</w:t>
            </w:r>
          </w:p>
        </w:tc>
        <w:tc>
          <w:tcPr>
            <w:tcW w:w="396" w:type="pct"/>
            <w:shd w:val="clear" w:color="auto" w:fill="auto"/>
            <w:noWrap/>
            <w:vAlign w:val="center"/>
            <w:hideMark/>
          </w:tcPr>
          <w:p w14:paraId="3225DD2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0.08</w:t>
            </w:r>
          </w:p>
        </w:tc>
        <w:tc>
          <w:tcPr>
            <w:tcW w:w="396" w:type="pct"/>
            <w:shd w:val="clear" w:color="auto" w:fill="auto"/>
            <w:noWrap/>
            <w:vAlign w:val="center"/>
            <w:hideMark/>
          </w:tcPr>
          <w:p w14:paraId="71A31170"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0.08</w:t>
            </w:r>
          </w:p>
        </w:tc>
        <w:tc>
          <w:tcPr>
            <w:tcW w:w="396" w:type="pct"/>
            <w:shd w:val="clear" w:color="auto" w:fill="auto"/>
            <w:noWrap/>
            <w:vAlign w:val="center"/>
            <w:hideMark/>
          </w:tcPr>
          <w:p w14:paraId="17E0ECD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0.08</w:t>
            </w:r>
          </w:p>
        </w:tc>
        <w:tc>
          <w:tcPr>
            <w:tcW w:w="396" w:type="pct"/>
            <w:shd w:val="clear" w:color="auto" w:fill="auto"/>
            <w:noWrap/>
            <w:vAlign w:val="center"/>
            <w:hideMark/>
          </w:tcPr>
          <w:p w14:paraId="2AEA2D4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0.09</w:t>
            </w:r>
          </w:p>
        </w:tc>
        <w:tc>
          <w:tcPr>
            <w:tcW w:w="396" w:type="pct"/>
            <w:shd w:val="clear" w:color="auto" w:fill="auto"/>
            <w:noWrap/>
            <w:vAlign w:val="center"/>
            <w:hideMark/>
          </w:tcPr>
          <w:p w14:paraId="74D8A3D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0.09</w:t>
            </w:r>
          </w:p>
        </w:tc>
        <w:tc>
          <w:tcPr>
            <w:tcW w:w="396" w:type="pct"/>
            <w:shd w:val="clear" w:color="auto" w:fill="auto"/>
            <w:noWrap/>
            <w:vAlign w:val="center"/>
            <w:hideMark/>
          </w:tcPr>
          <w:p w14:paraId="3613144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0.09</w:t>
            </w:r>
          </w:p>
        </w:tc>
        <w:tc>
          <w:tcPr>
            <w:tcW w:w="396" w:type="pct"/>
            <w:shd w:val="clear" w:color="auto" w:fill="auto"/>
            <w:noWrap/>
            <w:vAlign w:val="center"/>
            <w:hideMark/>
          </w:tcPr>
          <w:p w14:paraId="14FE9EA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0.10</w:t>
            </w:r>
          </w:p>
        </w:tc>
        <w:tc>
          <w:tcPr>
            <w:tcW w:w="396" w:type="pct"/>
            <w:shd w:val="clear" w:color="auto" w:fill="auto"/>
            <w:noWrap/>
            <w:vAlign w:val="center"/>
            <w:hideMark/>
          </w:tcPr>
          <w:p w14:paraId="0719F80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0.10</w:t>
            </w:r>
          </w:p>
        </w:tc>
      </w:tr>
      <w:tr w:rsidR="00DB13A4" w:rsidRPr="003252C1" w14:paraId="518318F3" w14:textId="77777777" w:rsidTr="00DB13A4">
        <w:trPr>
          <w:trHeight w:val="360"/>
        </w:trPr>
        <w:tc>
          <w:tcPr>
            <w:tcW w:w="1042" w:type="pct"/>
            <w:shd w:val="clear" w:color="auto" w:fill="DAEEF3" w:themeFill="accent5" w:themeFillTint="33"/>
            <w:noWrap/>
            <w:vAlign w:val="center"/>
            <w:hideMark/>
          </w:tcPr>
          <w:p w14:paraId="3052C9ED" w14:textId="77777777" w:rsidR="003252C1" w:rsidRPr="003252C1" w:rsidRDefault="003252C1">
            <w:pPr>
              <w:rPr>
                <w:rFonts w:asciiTheme="minorHAnsi" w:hAnsiTheme="minorHAnsi" w:cstheme="minorHAnsi"/>
                <w:b/>
                <w:bCs/>
                <w:sz w:val="22"/>
                <w:szCs w:val="22"/>
              </w:rPr>
            </w:pPr>
            <w:r w:rsidRPr="003252C1">
              <w:rPr>
                <w:rFonts w:asciiTheme="minorHAnsi" w:hAnsiTheme="minorHAnsi" w:cstheme="minorHAnsi"/>
                <w:b/>
                <w:bCs/>
                <w:sz w:val="22"/>
                <w:szCs w:val="22"/>
              </w:rPr>
              <w:t>Operating Expenses</w:t>
            </w:r>
          </w:p>
        </w:tc>
        <w:tc>
          <w:tcPr>
            <w:tcW w:w="396" w:type="pct"/>
            <w:shd w:val="clear" w:color="auto" w:fill="DAEEF3" w:themeFill="accent5" w:themeFillTint="33"/>
            <w:noWrap/>
            <w:vAlign w:val="center"/>
            <w:hideMark/>
          </w:tcPr>
          <w:p w14:paraId="73195C7D"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1.40</w:t>
            </w:r>
          </w:p>
        </w:tc>
        <w:tc>
          <w:tcPr>
            <w:tcW w:w="396" w:type="pct"/>
            <w:shd w:val="clear" w:color="auto" w:fill="DAEEF3" w:themeFill="accent5" w:themeFillTint="33"/>
            <w:noWrap/>
            <w:vAlign w:val="center"/>
            <w:hideMark/>
          </w:tcPr>
          <w:p w14:paraId="2EFE2DFC"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2.92</w:t>
            </w:r>
          </w:p>
        </w:tc>
        <w:tc>
          <w:tcPr>
            <w:tcW w:w="396" w:type="pct"/>
            <w:shd w:val="clear" w:color="auto" w:fill="DAEEF3" w:themeFill="accent5" w:themeFillTint="33"/>
            <w:noWrap/>
            <w:vAlign w:val="center"/>
            <w:hideMark/>
          </w:tcPr>
          <w:p w14:paraId="6836D8B6"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3.17</w:t>
            </w:r>
          </w:p>
        </w:tc>
        <w:tc>
          <w:tcPr>
            <w:tcW w:w="396" w:type="pct"/>
            <w:shd w:val="clear" w:color="auto" w:fill="DAEEF3" w:themeFill="accent5" w:themeFillTint="33"/>
            <w:noWrap/>
            <w:vAlign w:val="center"/>
            <w:hideMark/>
          </w:tcPr>
          <w:p w14:paraId="1B24B8DA"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3.35</w:t>
            </w:r>
          </w:p>
        </w:tc>
        <w:tc>
          <w:tcPr>
            <w:tcW w:w="396" w:type="pct"/>
            <w:shd w:val="clear" w:color="auto" w:fill="DAEEF3" w:themeFill="accent5" w:themeFillTint="33"/>
            <w:noWrap/>
            <w:vAlign w:val="center"/>
            <w:hideMark/>
          </w:tcPr>
          <w:p w14:paraId="6AD44AE6"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3.50</w:t>
            </w:r>
          </w:p>
        </w:tc>
        <w:tc>
          <w:tcPr>
            <w:tcW w:w="396" w:type="pct"/>
            <w:shd w:val="clear" w:color="auto" w:fill="DAEEF3" w:themeFill="accent5" w:themeFillTint="33"/>
            <w:noWrap/>
            <w:vAlign w:val="center"/>
            <w:hideMark/>
          </w:tcPr>
          <w:p w14:paraId="6D4A533C"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3.65</w:t>
            </w:r>
          </w:p>
        </w:tc>
        <w:tc>
          <w:tcPr>
            <w:tcW w:w="396" w:type="pct"/>
            <w:shd w:val="clear" w:color="auto" w:fill="DAEEF3" w:themeFill="accent5" w:themeFillTint="33"/>
            <w:noWrap/>
            <w:vAlign w:val="center"/>
            <w:hideMark/>
          </w:tcPr>
          <w:p w14:paraId="57682466"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3.86</w:t>
            </w:r>
          </w:p>
        </w:tc>
        <w:tc>
          <w:tcPr>
            <w:tcW w:w="396" w:type="pct"/>
            <w:shd w:val="clear" w:color="auto" w:fill="DAEEF3" w:themeFill="accent5" w:themeFillTint="33"/>
            <w:noWrap/>
            <w:vAlign w:val="center"/>
            <w:hideMark/>
          </w:tcPr>
          <w:p w14:paraId="514943C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4.04</w:t>
            </w:r>
          </w:p>
        </w:tc>
        <w:tc>
          <w:tcPr>
            <w:tcW w:w="396" w:type="pct"/>
            <w:shd w:val="clear" w:color="auto" w:fill="DAEEF3" w:themeFill="accent5" w:themeFillTint="33"/>
            <w:noWrap/>
            <w:vAlign w:val="center"/>
            <w:hideMark/>
          </w:tcPr>
          <w:p w14:paraId="02BA2AA0"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4.23</w:t>
            </w:r>
          </w:p>
        </w:tc>
        <w:tc>
          <w:tcPr>
            <w:tcW w:w="396" w:type="pct"/>
            <w:shd w:val="clear" w:color="auto" w:fill="DAEEF3" w:themeFill="accent5" w:themeFillTint="33"/>
            <w:noWrap/>
            <w:vAlign w:val="center"/>
            <w:hideMark/>
          </w:tcPr>
          <w:p w14:paraId="3B01DCDF"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4.48</w:t>
            </w:r>
          </w:p>
        </w:tc>
      </w:tr>
      <w:tr w:rsidR="00DB13A4" w:rsidRPr="003252C1" w14:paraId="01742582" w14:textId="77777777" w:rsidTr="00DB13A4">
        <w:trPr>
          <w:trHeight w:val="360"/>
        </w:trPr>
        <w:tc>
          <w:tcPr>
            <w:tcW w:w="1042" w:type="pct"/>
            <w:shd w:val="clear" w:color="auto" w:fill="auto"/>
            <w:noWrap/>
            <w:vAlign w:val="center"/>
            <w:hideMark/>
          </w:tcPr>
          <w:p w14:paraId="2D610D20"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EBITDA</w:t>
            </w:r>
          </w:p>
        </w:tc>
        <w:tc>
          <w:tcPr>
            <w:tcW w:w="396" w:type="pct"/>
            <w:shd w:val="clear" w:color="auto" w:fill="auto"/>
            <w:noWrap/>
            <w:vAlign w:val="center"/>
            <w:hideMark/>
          </w:tcPr>
          <w:p w14:paraId="7F415F3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1.13</w:t>
            </w:r>
          </w:p>
        </w:tc>
        <w:tc>
          <w:tcPr>
            <w:tcW w:w="396" w:type="pct"/>
            <w:shd w:val="clear" w:color="auto" w:fill="auto"/>
            <w:noWrap/>
            <w:vAlign w:val="center"/>
            <w:hideMark/>
          </w:tcPr>
          <w:p w14:paraId="09EE8B9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2.24</w:t>
            </w:r>
          </w:p>
        </w:tc>
        <w:tc>
          <w:tcPr>
            <w:tcW w:w="396" w:type="pct"/>
            <w:shd w:val="clear" w:color="auto" w:fill="auto"/>
            <w:noWrap/>
            <w:vAlign w:val="center"/>
            <w:hideMark/>
          </w:tcPr>
          <w:p w14:paraId="1F6EB637"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2.13</w:t>
            </w:r>
          </w:p>
        </w:tc>
        <w:tc>
          <w:tcPr>
            <w:tcW w:w="396" w:type="pct"/>
            <w:shd w:val="clear" w:color="auto" w:fill="auto"/>
            <w:noWrap/>
            <w:vAlign w:val="center"/>
            <w:hideMark/>
          </w:tcPr>
          <w:p w14:paraId="75512DF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2.15</w:t>
            </w:r>
          </w:p>
        </w:tc>
        <w:tc>
          <w:tcPr>
            <w:tcW w:w="396" w:type="pct"/>
            <w:shd w:val="clear" w:color="auto" w:fill="auto"/>
            <w:noWrap/>
            <w:vAlign w:val="center"/>
            <w:hideMark/>
          </w:tcPr>
          <w:p w14:paraId="465CB88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2.17</w:t>
            </w:r>
          </w:p>
        </w:tc>
        <w:tc>
          <w:tcPr>
            <w:tcW w:w="396" w:type="pct"/>
            <w:shd w:val="clear" w:color="auto" w:fill="auto"/>
            <w:noWrap/>
            <w:vAlign w:val="center"/>
            <w:hideMark/>
          </w:tcPr>
          <w:p w14:paraId="6E206A4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2.19</w:t>
            </w:r>
          </w:p>
        </w:tc>
        <w:tc>
          <w:tcPr>
            <w:tcW w:w="396" w:type="pct"/>
            <w:shd w:val="clear" w:color="auto" w:fill="auto"/>
            <w:noWrap/>
            <w:vAlign w:val="center"/>
            <w:hideMark/>
          </w:tcPr>
          <w:p w14:paraId="6C9B534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2.21</w:t>
            </w:r>
          </w:p>
        </w:tc>
        <w:tc>
          <w:tcPr>
            <w:tcW w:w="396" w:type="pct"/>
            <w:shd w:val="clear" w:color="auto" w:fill="auto"/>
            <w:noWrap/>
            <w:vAlign w:val="center"/>
            <w:hideMark/>
          </w:tcPr>
          <w:p w14:paraId="1DD6D14B"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2.23</w:t>
            </w:r>
          </w:p>
        </w:tc>
        <w:tc>
          <w:tcPr>
            <w:tcW w:w="396" w:type="pct"/>
            <w:shd w:val="clear" w:color="auto" w:fill="auto"/>
            <w:noWrap/>
            <w:vAlign w:val="center"/>
            <w:hideMark/>
          </w:tcPr>
          <w:p w14:paraId="5527DF85"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2.26</w:t>
            </w:r>
          </w:p>
        </w:tc>
        <w:tc>
          <w:tcPr>
            <w:tcW w:w="396" w:type="pct"/>
            <w:shd w:val="clear" w:color="auto" w:fill="auto"/>
            <w:noWrap/>
            <w:vAlign w:val="center"/>
            <w:hideMark/>
          </w:tcPr>
          <w:p w14:paraId="75B6D0C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2.29</w:t>
            </w:r>
          </w:p>
        </w:tc>
      </w:tr>
      <w:tr w:rsidR="00DB13A4" w:rsidRPr="003252C1" w14:paraId="23740352" w14:textId="77777777" w:rsidTr="00DB13A4">
        <w:trPr>
          <w:trHeight w:val="360"/>
        </w:trPr>
        <w:tc>
          <w:tcPr>
            <w:tcW w:w="1042" w:type="pct"/>
            <w:shd w:val="clear" w:color="auto" w:fill="auto"/>
            <w:noWrap/>
            <w:vAlign w:val="center"/>
            <w:hideMark/>
          </w:tcPr>
          <w:p w14:paraId="5FCF9D27"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Depreciation</w:t>
            </w:r>
          </w:p>
        </w:tc>
        <w:tc>
          <w:tcPr>
            <w:tcW w:w="396" w:type="pct"/>
            <w:shd w:val="clear" w:color="auto" w:fill="auto"/>
            <w:noWrap/>
            <w:vAlign w:val="center"/>
            <w:hideMark/>
          </w:tcPr>
          <w:p w14:paraId="3ACCD27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0.28</w:t>
            </w:r>
          </w:p>
        </w:tc>
        <w:tc>
          <w:tcPr>
            <w:tcW w:w="396" w:type="pct"/>
            <w:shd w:val="clear" w:color="auto" w:fill="auto"/>
            <w:noWrap/>
            <w:vAlign w:val="center"/>
            <w:hideMark/>
          </w:tcPr>
          <w:p w14:paraId="5EB2D06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0CF11F70"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194FCB6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253A0AD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3EBF1307"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4349D87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0302672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0E3B60A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16F72C87"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r>
      <w:tr w:rsidR="00DB13A4" w:rsidRPr="003252C1" w14:paraId="67C51319" w14:textId="77777777" w:rsidTr="00DB13A4">
        <w:trPr>
          <w:trHeight w:val="360"/>
        </w:trPr>
        <w:tc>
          <w:tcPr>
            <w:tcW w:w="1042" w:type="pct"/>
            <w:shd w:val="clear" w:color="auto" w:fill="auto"/>
            <w:noWrap/>
            <w:vAlign w:val="center"/>
            <w:hideMark/>
          </w:tcPr>
          <w:p w14:paraId="34B0372F"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EBIT</w:t>
            </w:r>
          </w:p>
        </w:tc>
        <w:tc>
          <w:tcPr>
            <w:tcW w:w="396" w:type="pct"/>
            <w:shd w:val="clear" w:color="auto" w:fill="auto"/>
            <w:noWrap/>
            <w:vAlign w:val="center"/>
            <w:hideMark/>
          </w:tcPr>
          <w:p w14:paraId="6741CA1B"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0.86</w:t>
            </w:r>
          </w:p>
        </w:tc>
        <w:tc>
          <w:tcPr>
            <w:tcW w:w="396" w:type="pct"/>
            <w:shd w:val="clear" w:color="auto" w:fill="auto"/>
            <w:noWrap/>
            <w:vAlign w:val="center"/>
            <w:hideMark/>
          </w:tcPr>
          <w:p w14:paraId="61F36B50"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1.69</w:t>
            </w:r>
          </w:p>
        </w:tc>
        <w:tc>
          <w:tcPr>
            <w:tcW w:w="396" w:type="pct"/>
            <w:shd w:val="clear" w:color="auto" w:fill="auto"/>
            <w:noWrap/>
            <w:vAlign w:val="center"/>
            <w:hideMark/>
          </w:tcPr>
          <w:p w14:paraId="5268BF6B"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1.58</w:t>
            </w:r>
          </w:p>
        </w:tc>
        <w:tc>
          <w:tcPr>
            <w:tcW w:w="396" w:type="pct"/>
            <w:shd w:val="clear" w:color="auto" w:fill="auto"/>
            <w:noWrap/>
            <w:vAlign w:val="center"/>
            <w:hideMark/>
          </w:tcPr>
          <w:p w14:paraId="1784402B"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1.60</w:t>
            </w:r>
          </w:p>
        </w:tc>
        <w:tc>
          <w:tcPr>
            <w:tcW w:w="396" w:type="pct"/>
            <w:shd w:val="clear" w:color="auto" w:fill="auto"/>
            <w:noWrap/>
            <w:vAlign w:val="center"/>
            <w:hideMark/>
          </w:tcPr>
          <w:p w14:paraId="479E725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1.62</w:t>
            </w:r>
          </w:p>
        </w:tc>
        <w:tc>
          <w:tcPr>
            <w:tcW w:w="396" w:type="pct"/>
            <w:shd w:val="clear" w:color="auto" w:fill="auto"/>
            <w:noWrap/>
            <w:vAlign w:val="center"/>
            <w:hideMark/>
          </w:tcPr>
          <w:p w14:paraId="24960AD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1.64</w:t>
            </w:r>
          </w:p>
        </w:tc>
        <w:tc>
          <w:tcPr>
            <w:tcW w:w="396" w:type="pct"/>
            <w:shd w:val="clear" w:color="auto" w:fill="auto"/>
            <w:noWrap/>
            <w:vAlign w:val="center"/>
            <w:hideMark/>
          </w:tcPr>
          <w:p w14:paraId="2B2B9927"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1.66</w:t>
            </w:r>
          </w:p>
        </w:tc>
        <w:tc>
          <w:tcPr>
            <w:tcW w:w="396" w:type="pct"/>
            <w:shd w:val="clear" w:color="auto" w:fill="auto"/>
            <w:noWrap/>
            <w:vAlign w:val="center"/>
            <w:hideMark/>
          </w:tcPr>
          <w:p w14:paraId="429F30F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1.68</w:t>
            </w:r>
          </w:p>
        </w:tc>
        <w:tc>
          <w:tcPr>
            <w:tcW w:w="396" w:type="pct"/>
            <w:shd w:val="clear" w:color="auto" w:fill="auto"/>
            <w:noWrap/>
            <w:vAlign w:val="center"/>
            <w:hideMark/>
          </w:tcPr>
          <w:p w14:paraId="7026CF6B"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1.71</w:t>
            </w:r>
          </w:p>
        </w:tc>
        <w:tc>
          <w:tcPr>
            <w:tcW w:w="396" w:type="pct"/>
            <w:shd w:val="clear" w:color="auto" w:fill="auto"/>
            <w:noWrap/>
            <w:vAlign w:val="center"/>
            <w:hideMark/>
          </w:tcPr>
          <w:p w14:paraId="1BF02B97"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1.74</w:t>
            </w:r>
          </w:p>
        </w:tc>
      </w:tr>
      <w:tr w:rsidR="00DB13A4" w:rsidRPr="003252C1" w14:paraId="60EB6481" w14:textId="77777777" w:rsidTr="00DB13A4">
        <w:trPr>
          <w:trHeight w:val="360"/>
        </w:trPr>
        <w:tc>
          <w:tcPr>
            <w:tcW w:w="1042" w:type="pct"/>
            <w:shd w:val="clear" w:color="auto" w:fill="auto"/>
            <w:noWrap/>
            <w:vAlign w:val="center"/>
            <w:hideMark/>
          </w:tcPr>
          <w:p w14:paraId="0E7A9EB8" w14:textId="77777777" w:rsidR="003252C1" w:rsidRPr="003252C1" w:rsidRDefault="003252C1">
            <w:pPr>
              <w:rPr>
                <w:rFonts w:asciiTheme="minorHAnsi" w:hAnsiTheme="minorHAnsi" w:cstheme="minorHAnsi"/>
                <w:b/>
                <w:bCs/>
                <w:sz w:val="22"/>
                <w:szCs w:val="22"/>
                <w:u w:val="single"/>
              </w:rPr>
            </w:pPr>
            <w:r w:rsidRPr="003252C1">
              <w:rPr>
                <w:rFonts w:asciiTheme="minorHAnsi" w:hAnsiTheme="minorHAnsi" w:cstheme="minorHAnsi"/>
                <w:b/>
                <w:bCs/>
                <w:sz w:val="22"/>
                <w:szCs w:val="22"/>
                <w:u w:val="single"/>
              </w:rPr>
              <w:t>Interest expenses</w:t>
            </w:r>
          </w:p>
        </w:tc>
        <w:tc>
          <w:tcPr>
            <w:tcW w:w="396" w:type="pct"/>
            <w:shd w:val="clear" w:color="auto" w:fill="auto"/>
            <w:noWrap/>
            <w:vAlign w:val="center"/>
            <w:hideMark/>
          </w:tcPr>
          <w:p w14:paraId="1127BD42" w14:textId="77777777" w:rsidR="003252C1" w:rsidRPr="003252C1" w:rsidRDefault="003252C1">
            <w:pPr>
              <w:rPr>
                <w:rFonts w:asciiTheme="minorHAnsi" w:hAnsiTheme="minorHAnsi" w:cstheme="minorHAnsi"/>
                <w:b/>
                <w:bCs/>
                <w:sz w:val="22"/>
                <w:szCs w:val="22"/>
                <w:u w:val="single"/>
              </w:rPr>
            </w:pPr>
          </w:p>
        </w:tc>
        <w:tc>
          <w:tcPr>
            <w:tcW w:w="396" w:type="pct"/>
            <w:shd w:val="clear" w:color="auto" w:fill="auto"/>
            <w:noWrap/>
            <w:vAlign w:val="center"/>
            <w:hideMark/>
          </w:tcPr>
          <w:p w14:paraId="3C943A3C"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1D8ADE8D"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73887706"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554B1D09"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3DA5C5DA"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1BA3FF09"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7D7BB0A4"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0D348283"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327F83AD" w14:textId="77777777" w:rsidR="003252C1" w:rsidRPr="003252C1" w:rsidRDefault="003252C1">
            <w:pPr>
              <w:rPr>
                <w:rFonts w:asciiTheme="minorHAnsi" w:hAnsiTheme="minorHAnsi" w:cstheme="minorHAnsi"/>
                <w:sz w:val="22"/>
                <w:szCs w:val="22"/>
              </w:rPr>
            </w:pPr>
          </w:p>
        </w:tc>
      </w:tr>
      <w:tr w:rsidR="00DB13A4" w:rsidRPr="003252C1" w14:paraId="463AC8C4" w14:textId="77777777" w:rsidTr="00DB13A4">
        <w:trPr>
          <w:trHeight w:val="360"/>
        </w:trPr>
        <w:tc>
          <w:tcPr>
            <w:tcW w:w="1042" w:type="pct"/>
            <w:shd w:val="clear" w:color="auto" w:fill="auto"/>
            <w:noWrap/>
            <w:vAlign w:val="center"/>
            <w:hideMark/>
          </w:tcPr>
          <w:p w14:paraId="417B8ED7"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Interest on term loan</w:t>
            </w:r>
          </w:p>
        </w:tc>
        <w:tc>
          <w:tcPr>
            <w:tcW w:w="396" w:type="pct"/>
            <w:shd w:val="clear" w:color="auto" w:fill="auto"/>
            <w:noWrap/>
            <w:vAlign w:val="center"/>
            <w:hideMark/>
          </w:tcPr>
          <w:p w14:paraId="3C23B01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0.35</w:t>
            </w:r>
          </w:p>
        </w:tc>
        <w:tc>
          <w:tcPr>
            <w:tcW w:w="396" w:type="pct"/>
            <w:shd w:val="clear" w:color="auto" w:fill="auto"/>
            <w:noWrap/>
            <w:vAlign w:val="center"/>
            <w:hideMark/>
          </w:tcPr>
          <w:p w14:paraId="4028127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0.65</w:t>
            </w:r>
          </w:p>
        </w:tc>
        <w:tc>
          <w:tcPr>
            <w:tcW w:w="396" w:type="pct"/>
            <w:shd w:val="clear" w:color="auto" w:fill="auto"/>
            <w:noWrap/>
            <w:vAlign w:val="center"/>
            <w:hideMark/>
          </w:tcPr>
          <w:p w14:paraId="5C5A29F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0.58</w:t>
            </w:r>
          </w:p>
        </w:tc>
        <w:tc>
          <w:tcPr>
            <w:tcW w:w="396" w:type="pct"/>
            <w:shd w:val="clear" w:color="auto" w:fill="auto"/>
            <w:noWrap/>
            <w:vAlign w:val="center"/>
            <w:hideMark/>
          </w:tcPr>
          <w:p w14:paraId="0A08B96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0.51</w:t>
            </w:r>
          </w:p>
        </w:tc>
        <w:tc>
          <w:tcPr>
            <w:tcW w:w="396" w:type="pct"/>
            <w:shd w:val="clear" w:color="auto" w:fill="auto"/>
            <w:noWrap/>
            <w:vAlign w:val="center"/>
            <w:hideMark/>
          </w:tcPr>
          <w:p w14:paraId="0BBE7C7E"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0.41</w:t>
            </w:r>
          </w:p>
        </w:tc>
        <w:tc>
          <w:tcPr>
            <w:tcW w:w="396" w:type="pct"/>
            <w:shd w:val="clear" w:color="auto" w:fill="auto"/>
            <w:noWrap/>
            <w:vAlign w:val="center"/>
            <w:hideMark/>
          </w:tcPr>
          <w:p w14:paraId="25BAA4D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0.30</w:t>
            </w:r>
          </w:p>
        </w:tc>
        <w:tc>
          <w:tcPr>
            <w:tcW w:w="396" w:type="pct"/>
            <w:shd w:val="clear" w:color="auto" w:fill="auto"/>
            <w:noWrap/>
            <w:vAlign w:val="center"/>
            <w:hideMark/>
          </w:tcPr>
          <w:p w14:paraId="0452DFB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0.18</w:t>
            </w:r>
          </w:p>
        </w:tc>
        <w:tc>
          <w:tcPr>
            <w:tcW w:w="396" w:type="pct"/>
            <w:shd w:val="clear" w:color="auto" w:fill="auto"/>
            <w:noWrap/>
            <w:vAlign w:val="center"/>
            <w:hideMark/>
          </w:tcPr>
          <w:p w14:paraId="7A5D42D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0.04</w:t>
            </w:r>
          </w:p>
        </w:tc>
        <w:tc>
          <w:tcPr>
            <w:tcW w:w="396" w:type="pct"/>
            <w:shd w:val="clear" w:color="auto" w:fill="auto"/>
            <w:noWrap/>
            <w:vAlign w:val="center"/>
            <w:hideMark/>
          </w:tcPr>
          <w:p w14:paraId="66DB6B95"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0.00</w:t>
            </w:r>
          </w:p>
        </w:tc>
        <w:tc>
          <w:tcPr>
            <w:tcW w:w="396" w:type="pct"/>
            <w:shd w:val="clear" w:color="auto" w:fill="auto"/>
            <w:noWrap/>
            <w:vAlign w:val="center"/>
            <w:hideMark/>
          </w:tcPr>
          <w:p w14:paraId="0ABB15A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0.00</w:t>
            </w:r>
          </w:p>
        </w:tc>
      </w:tr>
      <w:tr w:rsidR="00DB13A4" w:rsidRPr="003252C1" w14:paraId="17B8D998" w14:textId="77777777" w:rsidTr="00DB13A4">
        <w:trPr>
          <w:trHeight w:val="360"/>
        </w:trPr>
        <w:tc>
          <w:tcPr>
            <w:tcW w:w="1042" w:type="pct"/>
            <w:shd w:val="clear" w:color="auto" w:fill="auto"/>
            <w:noWrap/>
            <w:vAlign w:val="center"/>
            <w:hideMark/>
          </w:tcPr>
          <w:p w14:paraId="5834CEE9"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Interest on working capital</w:t>
            </w:r>
          </w:p>
        </w:tc>
        <w:tc>
          <w:tcPr>
            <w:tcW w:w="396" w:type="pct"/>
            <w:shd w:val="clear" w:color="auto" w:fill="auto"/>
            <w:noWrap/>
            <w:vAlign w:val="center"/>
            <w:hideMark/>
          </w:tcPr>
          <w:p w14:paraId="7CF293F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012343F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40F367D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54E2BE4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19A99630"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19F3695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2A1DB18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50318B3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17B5EB9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391C8F7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r>
      <w:tr w:rsidR="00DB13A4" w:rsidRPr="003252C1" w14:paraId="6DBDC0B1" w14:textId="77777777" w:rsidTr="00DB13A4">
        <w:trPr>
          <w:trHeight w:val="360"/>
        </w:trPr>
        <w:tc>
          <w:tcPr>
            <w:tcW w:w="1042" w:type="pct"/>
            <w:shd w:val="clear" w:color="auto" w:fill="auto"/>
            <w:noWrap/>
            <w:vAlign w:val="center"/>
            <w:hideMark/>
          </w:tcPr>
          <w:p w14:paraId="29805E62"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Total Interest Expenses</w:t>
            </w:r>
          </w:p>
        </w:tc>
        <w:tc>
          <w:tcPr>
            <w:tcW w:w="396" w:type="pct"/>
            <w:shd w:val="clear" w:color="auto" w:fill="auto"/>
            <w:noWrap/>
            <w:vAlign w:val="center"/>
            <w:hideMark/>
          </w:tcPr>
          <w:p w14:paraId="3CB197F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0.38</w:t>
            </w:r>
          </w:p>
        </w:tc>
        <w:tc>
          <w:tcPr>
            <w:tcW w:w="396" w:type="pct"/>
            <w:shd w:val="clear" w:color="auto" w:fill="auto"/>
            <w:noWrap/>
            <w:vAlign w:val="center"/>
            <w:hideMark/>
          </w:tcPr>
          <w:p w14:paraId="04209C35"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0.68</w:t>
            </w:r>
          </w:p>
        </w:tc>
        <w:tc>
          <w:tcPr>
            <w:tcW w:w="396" w:type="pct"/>
            <w:shd w:val="clear" w:color="auto" w:fill="auto"/>
            <w:noWrap/>
            <w:vAlign w:val="center"/>
            <w:hideMark/>
          </w:tcPr>
          <w:p w14:paraId="721541D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0.61</w:t>
            </w:r>
          </w:p>
        </w:tc>
        <w:tc>
          <w:tcPr>
            <w:tcW w:w="396" w:type="pct"/>
            <w:shd w:val="clear" w:color="auto" w:fill="auto"/>
            <w:noWrap/>
            <w:vAlign w:val="center"/>
            <w:hideMark/>
          </w:tcPr>
          <w:p w14:paraId="348AE15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0.53</w:t>
            </w:r>
          </w:p>
        </w:tc>
        <w:tc>
          <w:tcPr>
            <w:tcW w:w="396" w:type="pct"/>
            <w:shd w:val="clear" w:color="auto" w:fill="auto"/>
            <w:noWrap/>
            <w:vAlign w:val="center"/>
            <w:hideMark/>
          </w:tcPr>
          <w:p w14:paraId="4EF3AE8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0.44</w:t>
            </w:r>
          </w:p>
        </w:tc>
        <w:tc>
          <w:tcPr>
            <w:tcW w:w="396" w:type="pct"/>
            <w:shd w:val="clear" w:color="auto" w:fill="auto"/>
            <w:noWrap/>
            <w:vAlign w:val="center"/>
            <w:hideMark/>
          </w:tcPr>
          <w:p w14:paraId="757B6EC5"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0.33</w:t>
            </w:r>
          </w:p>
        </w:tc>
        <w:tc>
          <w:tcPr>
            <w:tcW w:w="396" w:type="pct"/>
            <w:shd w:val="clear" w:color="auto" w:fill="auto"/>
            <w:noWrap/>
            <w:vAlign w:val="center"/>
            <w:hideMark/>
          </w:tcPr>
          <w:p w14:paraId="1B5573D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0.21</w:t>
            </w:r>
          </w:p>
        </w:tc>
        <w:tc>
          <w:tcPr>
            <w:tcW w:w="396" w:type="pct"/>
            <w:shd w:val="clear" w:color="auto" w:fill="auto"/>
            <w:noWrap/>
            <w:vAlign w:val="center"/>
            <w:hideMark/>
          </w:tcPr>
          <w:p w14:paraId="3849540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0.07</w:t>
            </w:r>
          </w:p>
        </w:tc>
        <w:tc>
          <w:tcPr>
            <w:tcW w:w="396" w:type="pct"/>
            <w:shd w:val="clear" w:color="auto" w:fill="auto"/>
            <w:noWrap/>
            <w:vAlign w:val="center"/>
            <w:hideMark/>
          </w:tcPr>
          <w:p w14:paraId="7029330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7796C2D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r>
      <w:tr w:rsidR="00DB13A4" w:rsidRPr="003252C1" w14:paraId="150E3D6F" w14:textId="77777777" w:rsidTr="00DB13A4">
        <w:trPr>
          <w:trHeight w:val="360"/>
        </w:trPr>
        <w:tc>
          <w:tcPr>
            <w:tcW w:w="1042" w:type="pct"/>
            <w:shd w:val="clear" w:color="auto" w:fill="DAEEF3" w:themeFill="accent5" w:themeFillTint="33"/>
            <w:noWrap/>
            <w:vAlign w:val="center"/>
            <w:hideMark/>
          </w:tcPr>
          <w:p w14:paraId="2396399E" w14:textId="77777777" w:rsidR="003252C1" w:rsidRPr="003252C1" w:rsidRDefault="003252C1">
            <w:pPr>
              <w:rPr>
                <w:rFonts w:asciiTheme="minorHAnsi" w:hAnsiTheme="minorHAnsi" w:cstheme="minorHAnsi"/>
                <w:b/>
                <w:bCs/>
                <w:sz w:val="22"/>
                <w:szCs w:val="22"/>
              </w:rPr>
            </w:pPr>
            <w:r w:rsidRPr="003252C1">
              <w:rPr>
                <w:rFonts w:asciiTheme="minorHAnsi" w:hAnsiTheme="minorHAnsi" w:cstheme="minorHAnsi"/>
                <w:b/>
                <w:bCs/>
                <w:sz w:val="22"/>
                <w:szCs w:val="22"/>
              </w:rPr>
              <w:t>Profit before Taxes (PBT)</w:t>
            </w:r>
          </w:p>
        </w:tc>
        <w:tc>
          <w:tcPr>
            <w:tcW w:w="396" w:type="pct"/>
            <w:shd w:val="clear" w:color="auto" w:fill="DAEEF3" w:themeFill="accent5" w:themeFillTint="33"/>
            <w:noWrap/>
            <w:vAlign w:val="center"/>
            <w:hideMark/>
          </w:tcPr>
          <w:p w14:paraId="552D2ADA"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0.48</w:t>
            </w:r>
          </w:p>
        </w:tc>
        <w:tc>
          <w:tcPr>
            <w:tcW w:w="396" w:type="pct"/>
            <w:shd w:val="clear" w:color="auto" w:fill="DAEEF3" w:themeFill="accent5" w:themeFillTint="33"/>
            <w:noWrap/>
            <w:vAlign w:val="center"/>
            <w:hideMark/>
          </w:tcPr>
          <w:p w14:paraId="40D1DFD6"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1.01</w:t>
            </w:r>
          </w:p>
        </w:tc>
        <w:tc>
          <w:tcPr>
            <w:tcW w:w="396" w:type="pct"/>
            <w:shd w:val="clear" w:color="auto" w:fill="DAEEF3" w:themeFill="accent5" w:themeFillTint="33"/>
            <w:noWrap/>
            <w:vAlign w:val="center"/>
            <w:hideMark/>
          </w:tcPr>
          <w:p w14:paraId="4E84EB22"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0.97</w:t>
            </w:r>
          </w:p>
        </w:tc>
        <w:tc>
          <w:tcPr>
            <w:tcW w:w="396" w:type="pct"/>
            <w:shd w:val="clear" w:color="auto" w:fill="DAEEF3" w:themeFill="accent5" w:themeFillTint="33"/>
            <w:noWrap/>
            <w:vAlign w:val="center"/>
            <w:hideMark/>
          </w:tcPr>
          <w:p w14:paraId="5C3D61C0"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1.07</w:t>
            </w:r>
          </w:p>
        </w:tc>
        <w:tc>
          <w:tcPr>
            <w:tcW w:w="396" w:type="pct"/>
            <w:shd w:val="clear" w:color="auto" w:fill="DAEEF3" w:themeFill="accent5" w:themeFillTint="33"/>
            <w:noWrap/>
            <w:vAlign w:val="center"/>
            <w:hideMark/>
          </w:tcPr>
          <w:p w14:paraId="39DBD9E4"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1.18</w:t>
            </w:r>
          </w:p>
        </w:tc>
        <w:tc>
          <w:tcPr>
            <w:tcW w:w="396" w:type="pct"/>
            <w:shd w:val="clear" w:color="auto" w:fill="DAEEF3" w:themeFill="accent5" w:themeFillTint="33"/>
            <w:noWrap/>
            <w:vAlign w:val="center"/>
            <w:hideMark/>
          </w:tcPr>
          <w:p w14:paraId="4242E32F"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1.31</w:t>
            </w:r>
          </w:p>
        </w:tc>
        <w:tc>
          <w:tcPr>
            <w:tcW w:w="396" w:type="pct"/>
            <w:shd w:val="clear" w:color="auto" w:fill="DAEEF3" w:themeFill="accent5" w:themeFillTint="33"/>
            <w:noWrap/>
            <w:vAlign w:val="center"/>
            <w:hideMark/>
          </w:tcPr>
          <w:p w14:paraId="1B12565F"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1.45</w:t>
            </w:r>
          </w:p>
        </w:tc>
        <w:tc>
          <w:tcPr>
            <w:tcW w:w="396" w:type="pct"/>
            <w:shd w:val="clear" w:color="auto" w:fill="DAEEF3" w:themeFill="accent5" w:themeFillTint="33"/>
            <w:noWrap/>
            <w:vAlign w:val="center"/>
            <w:hideMark/>
          </w:tcPr>
          <w:p w14:paraId="29883B40"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1.62</w:t>
            </w:r>
          </w:p>
        </w:tc>
        <w:tc>
          <w:tcPr>
            <w:tcW w:w="396" w:type="pct"/>
            <w:shd w:val="clear" w:color="auto" w:fill="DAEEF3" w:themeFill="accent5" w:themeFillTint="33"/>
            <w:noWrap/>
            <w:vAlign w:val="center"/>
            <w:hideMark/>
          </w:tcPr>
          <w:p w14:paraId="6A55DDB0"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1.68</w:t>
            </w:r>
          </w:p>
        </w:tc>
        <w:tc>
          <w:tcPr>
            <w:tcW w:w="396" w:type="pct"/>
            <w:shd w:val="clear" w:color="auto" w:fill="DAEEF3" w:themeFill="accent5" w:themeFillTint="33"/>
            <w:noWrap/>
            <w:vAlign w:val="center"/>
            <w:hideMark/>
          </w:tcPr>
          <w:p w14:paraId="7B26A82A"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1.71</w:t>
            </w:r>
          </w:p>
        </w:tc>
      </w:tr>
      <w:tr w:rsidR="00DB13A4" w:rsidRPr="003252C1" w14:paraId="5484F2CC" w14:textId="77777777" w:rsidTr="00DB13A4">
        <w:trPr>
          <w:trHeight w:val="360"/>
        </w:trPr>
        <w:tc>
          <w:tcPr>
            <w:tcW w:w="1042" w:type="pct"/>
            <w:shd w:val="clear" w:color="auto" w:fill="auto"/>
            <w:noWrap/>
            <w:vAlign w:val="center"/>
            <w:hideMark/>
          </w:tcPr>
          <w:p w14:paraId="5E578DA2"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Current Tax</w:t>
            </w:r>
          </w:p>
        </w:tc>
        <w:tc>
          <w:tcPr>
            <w:tcW w:w="396" w:type="pct"/>
            <w:shd w:val="clear" w:color="auto" w:fill="auto"/>
            <w:noWrap/>
            <w:vAlign w:val="center"/>
            <w:hideMark/>
          </w:tcPr>
          <w:p w14:paraId="5FE1768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0.00</w:t>
            </w:r>
          </w:p>
        </w:tc>
        <w:tc>
          <w:tcPr>
            <w:tcW w:w="396" w:type="pct"/>
            <w:shd w:val="clear" w:color="auto" w:fill="auto"/>
            <w:noWrap/>
            <w:vAlign w:val="center"/>
            <w:hideMark/>
          </w:tcPr>
          <w:p w14:paraId="678D5B2E"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0.15</w:t>
            </w:r>
          </w:p>
        </w:tc>
        <w:tc>
          <w:tcPr>
            <w:tcW w:w="396" w:type="pct"/>
            <w:shd w:val="clear" w:color="auto" w:fill="auto"/>
            <w:noWrap/>
            <w:vAlign w:val="center"/>
            <w:hideMark/>
          </w:tcPr>
          <w:p w14:paraId="34EFE5C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0.17</w:t>
            </w:r>
          </w:p>
        </w:tc>
        <w:tc>
          <w:tcPr>
            <w:tcW w:w="396" w:type="pct"/>
            <w:shd w:val="clear" w:color="auto" w:fill="auto"/>
            <w:noWrap/>
            <w:vAlign w:val="center"/>
            <w:hideMark/>
          </w:tcPr>
          <w:p w14:paraId="724DE21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0.18</w:t>
            </w:r>
          </w:p>
        </w:tc>
        <w:tc>
          <w:tcPr>
            <w:tcW w:w="396" w:type="pct"/>
            <w:shd w:val="clear" w:color="auto" w:fill="auto"/>
            <w:noWrap/>
            <w:vAlign w:val="center"/>
            <w:hideMark/>
          </w:tcPr>
          <w:p w14:paraId="30E8A44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0.20</w:t>
            </w:r>
          </w:p>
        </w:tc>
        <w:tc>
          <w:tcPr>
            <w:tcW w:w="396" w:type="pct"/>
            <w:shd w:val="clear" w:color="auto" w:fill="auto"/>
            <w:noWrap/>
            <w:vAlign w:val="center"/>
            <w:hideMark/>
          </w:tcPr>
          <w:p w14:paraId="67F298D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0.22</w:t>
            </w:r>
          </w:p>
        </w:tc>
        <w:tc>
          <w:tcPr>
            <w:tcW w:w="396" w:type="pct"/>
            <w:shd w:val="clear" w:color="auto" w:fill="auto"/>
            <w:noWrap/>
            <w:vAlign w:val="center"/>
            <w:hideMark/>
          </w:tcPr>
          <w:p w14:paraId="60DE95F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0.25</w:t>
            </w:r>
          </w:p>
        </w:tc>
        <w:tc>
          <w:tcPr>
            <w:tcW w:w="396" w:type="pct"/>
            <w:shd w:val="clear" w:color="auto" w:fill="auto"/>
            <w:noWrap/>
            <w:vAlign w:val="center"/>
            <w:hideMark/>
          </w:tcPr>
          <w:p w14:paraId="562D375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0.40</w:t>
            </w:r>
          </w:p>
        </w:tc>
        <w:tc>
          <w:tcPr>
            <w:tcW w:w="396" w:type="pct"/>
            <w:shd w:val="clear" w:color="auto" w:fill="auto"/>
            <w:noWrap/>
            <w:vAlign w:val="center"/>
            <w:hideMark/>
          </w:tcPr>
          <w:p w14:paraId="1FB01CE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0.47</w:t>
            </w:r>
          </w:p>
        </w:tc>
        <w:tc>
          <w:tcPr>
            <w:tcW w:w="396" w:type="pct"/>
            <w:shd w:val="clear" w:color="auto" w:fill="auto"/>
            <w:noWrap/>
            <w:vAlign w:val="center"/>
            <w:hideMark/>
          </w:tcPr>
          <w:p w14:paraId="4251BB2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0.49</w:t>
            </w:r>
          </w:p>
        </w:tc>
      </w:tr>
      <w:tr w:rsidR="00DB13A4" w:rsidRPr="003252C1" w14:paraId="459E5D0C" w14:textId="77777777" w:rsidTr="00DB13A4">
        <w:trPr>
          <w:trHeight w:val="360"/>
        </w:trPr>
        <w:tc>
          <w:tcPr>
            <w:tcW w:w="1042" w:type="pct"/>
            <w:shd w:val="clear" w:color="auto" w:fill="auto"/>
            <w:noWrap/>
            <w:vAlign w:val="center"/>
            <w:hideMark/>
          </w:tcPr>
          <w:p w14:paraId="0B636816"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Deferred Tax</w:t>
            </w:r>
          </w:p>
        </w:tc>
        <w:tc>
          <w:tcPr>
            <w:tcW w:w="396" w:type="pct"/>
            <w:shd w:val="clear" w:color="auto" w:fill="auto"/>
            <w:noWrap/>
            <w:vAlign w:val="center"/>
            <w:hideMark/>
          </w:tcPr>
          <w:p w14:paraId="7F9CBDA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-0.27</w:t>
            </w:r>
          </w:p>
        </w:tc>
        <w:tc>
          <w:tcPr>
            <w:tcW w:w="396" w:type="pct"/>
            <w:shd w:val="clear" w:color="auto" w:fill="auto"/>
            <w:noWrap/>
            <w:vAlign w:val="center"/>
            <w:hideMark/>
          </w:tcPr>
          <w:p w14:paraId="3B248935"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-0.15</w:t>
            </w:r>
          </w:p>
        </w:tc>
        <w:tc>
          <w:tcPr>
            <w:tcW w:w="396" w:type="pct"/>
            <w:shd w:val="clear" w:color="auto" w:fill="auto"/>
            <w:noWrap/>
            <w:vAlign w:val="center"/>
            <w:hideMark/>
          </w:tcPr>
          <w:p w14:paraId="03B0927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-0.11</w:t>
            </w:r>
          </w:p>
        </w:tc>
        <w:tc>
          <w:tcPr>
            <w:tcW w:w="396" w:type="pct"/>
            <w:shd w:val="clear" w:color="auto" w:fill="auto"/>
            <w:noWrap/>
            <w:vAlign w:val="center"/>
            <w:hideMark/>
          </w:tcPr>
          <w:p w14:paraId="27F0B64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-0.07</w:t>
            </w:r>
          </w:p>
        </w:tc>
        <w:tc>
          <w:tcPr>
            <w:tcW w:w="396" w:type="pct"/>
            <w:shd w:val="clear" w:color="auto" w:fill="auto"/>
            <w:noWrap/>
            <w:vAlign w:val="center"/>
            <w:hideMark/>
          </w:tcPr>
          <w:p w14:paraId="588CA43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-0.04</w:t>
            </w:r>
          </w:p>
        </w:tc>
        <w:tc>
          <w:tcPr>
            <w:tcW w:w="396" w:type="pct"/>
            <w:shd w:val="clear" w:color="auto" w:fill="auto"/>
            <w:noWrap/>
            <w:vAlign w:val="center"/>
            <w:hideMark/>
          </w:tcPr>
          <w:p w14:paraId="2684D28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-0.01</w:t>
            </w:r>
          </w:p>
        </w:tc>
        <w:tc>
          <w:tcPr>
            <w:tcW w:w="396" w:type="pct"/>
            <w:shd w:val="clear" w:color="auto" w:fill="auto"/>
            <w:noWrap/>
            <w:vAlign w:val="center"/>
            <w:hideMark/>
          </w:tcPr>
          <w:p w14:paraId="508E861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0.01</w:t>
            </w:r>
          </w:p>
        </w:tc>
        <w:tc>
          <w:tcPr>
            <w:tcW w:w="396" w:type="pct"/>
            <w:shd w:val="clear" w:color="auto" w:fill="auto"/>
            <w:noWrap/>
            <w:vAlign w:val="center"/>
            <w:hideMark/>
          </w:tcPr>
          <w:p w14:paraId="06BB583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5C349F8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0.04</w:t>
            </w:r>
          </w:p>
        </w:tc>
        <w:tc>
          <w:tcPr>
            <w:tcW w:w="396" w:type="pct"/>
            <w:shd w:val="clear" w:color="auto" w:fill="auto"/>
            <w:noWrap/>
            <w:vAlign w:val="center"/>
            <w:hideMark/>
          </w:tcPr>
          <w:p w14:paraId="69D904E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0.06</w:t>
            </w:r>
          </w:p>
        </w:tc>
      </w:tr>
      <w:tr w:rsidR="00DB13A4" w:rsidRPr="003252C1" w14:paraId="6672C565" w14:textId="77777777" w:rsidTr="00DB13A4">
        <w:trPr>
          <w:trHeight w:val="405"/>
        </w:trPr>
        <w:tc>
          <w:tcPr>
            <w:tcW w:w="1042" w:type="pct"/>
            <w:shd w:val="clear" w:color="auto" w:fill="DAEEF3" w:themeFill="accent5" w:themeFillTint="33"/>
            <w:noWrap/>
            <w:vAlign w:val="center"/>
            <w:hideMark/>
          </w:tcPr>
          <w:p w14:paraId="67647F9B" w14:textId="77777777" w:rsidR="003252C1" w:rsidRPr="003252C1" w:rsidRDefault="003252C1">
            <w:pPr>
              <w:rPr>
                <w:rFonts w:asciiTheme="minorHAnsi" w:hAnsiTheme="minorHAnsi" w:cstheme="minorHAnsi"/>
                <w:b/>
                <w:bCs/>
                <w:sz w:val="22"/>
                <w:szCs w:val="22"/>
              </w:rPr>
            </w:pPr>
            <w:r w:rsidRPr="003252C1">
              <w:rPr>
                <w:rFonts w:asciiTheme="minorHAnsi" w:hAnsiTheme="minorHAnsi" w:cstheme="minorHAnsi"/>
                <w:b/>
                <w:bCs/>
                <w:sz w:val="22"/>
                <w:szCs w:val="22"/>
              </w:rPr>
              <w:t>Applicable taxes</w:t>
            </w:r>
          </w:p>
        </w:tc>
        <w:tc>
          <w:tcPr>
            <w:tcW w:w="396" w:type="pct"/>
            <w:shd w:val="clear" w:color="auto" w:fill="DAEEF3" w:themeFill="accent5" w:themeFillTint="33"/>
            <w:noWrap/>
            <w:vAlign w:val="center"/>
            <w:hideMark/>
          </w:tcPr>
          <w:p w14:paraId="15804CE1"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0.27</w:t>
            </w:r>
          </w:p>
        </w:tc>
        <w:tc>
          <w:tcPr>
            <w:tcW w:w="396" w:type="pct"/>
            <w:shd w:val="clear" w:color="auto" w:fill="DAEEF3" w:themeFill="accent5" w:themeFillTint="33"/>
            <w:noWrap/>
            <w:vAlign w:val="center"/>
            <w:hideMark/>
          </w:tcPr>
          <w:p w14:paraId="761218F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0.29</w:t>
            </w:r>
          </w:p>
        </w:tc>
        <w:tc>
          <w:tcPr>
            <w:tcW w:w="396" w:type="pct"/>
            <w:shd w:val="clear" w:color="auto" w:fill="DAEEF3" w:themeFill="accent5" w:themeFillTint="33"/>
            <w:noWrap/>
            <w:vAlign w:val="center"/>
            <w:hideMark/>
          </w:tcPr>
          <w:p w14:paraId="2F54DC01"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0.27</w:t>
            </w:r>
          </w:p>
        </w:tc>
        <w:tc>
          <w:tcPr>
            <w:tcW w:w="396" w:type="pct"/>
            <w:shd w:val="clear" w:color="auto" w:fill="DAEEF3" w:themeFill="accent5" w:themeFillTint="33"/>
            <w:noWrap/>
            <w:vAlign w:val="center"/>
            <w:hideMark/>
          </w:tcPr>
          <w:p w14:paraId="6588DA3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0.25</w:t>
            </w:r>
          </w:p>
        </w:tc>
        <w:tc>
          <w:tcPr>
            <w:tcW w:w="396" w:type="pct"/>
            <w:shd w:val="clear" w:color="auto" w:fill="DAEEF3" w:themeFill="accent5" w:themeFillTint="33"/>
            <w:noWrap/>
            <w:vAlign w:val="center"/>
            <w:hideMark/>
          </w:tcPr>
          <w:p w14:paraId="4E28779A"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0.24</w:t>
            </w:r>
          </w:p>
        </w:tc>
        <w:tc>
          <w:tcPr>
            <w:tcW w:w="396" w:type="pct"/>
            <w:shd w:val="clear" w:color="auto" w:fill="DAEEF3" w:themeFill="accent5" w:themeFillTint="33"/>
            <w:noWrap/>
            <w:vAlign w:val="center"/>
            <w:hideMark/>
          </w:tcPr>
          <w:p w14:paraId="01811FF2"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0.24</w:t>
            </w:r>
          </w:p>
        </w:tc>
        <w:tc>
          <w:tcPr>
            <w:tcW w:w="396" w:type="pct"/>
            <w:shd w:val="clear" w:color="auto" w:fill="DAEEF3" w:themeFill="accent5" w:themeFillTint="33"/>
            <w:noWrap/>
            <w:vAlign w:val="center"/>
            <w:hideMark/>
          </w:tcPr>
          <w:p w14:paraId="51B347F3"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0.24</w:t>
            </w:r>
          </w:p>
        </w:tc>
        <w:tc>
          <w:tcPr>
            <w:tcW w:w="396" w:type="pct"/>
            <w:shd w:val="clear" w:color="auto" w:fill="DAEEF3" w:themeFill="accent5" w:themeFillTint="33"/>
            <w:noWrap/>
            <w:vAlign w:val="center"/>
            <w:hideMark/>
          </w:tcPr>
          <w:p w14:paraId="65DC2897"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0.38</w:t>
            </w:r>
          </w:p>
        </w:tc>
        <w:tc>
          <w:tcPr>
            <w:tcW w:w="396" w:type="pct"/>
            <w:shd w:val="clear" w:color="auto" w:fill="DAEEF3" w:themeFill="accent5" w:themeFillTint="33"/>
            <w:noWrap/>
            <w:vAlign w:val="center"/>
            <w:hideMark/>
          </w:tcPr>
          <w:p w14:paraId="4A0E2310"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0.42</w:t>
            </w:r>
          </w:p>
        </w:tc>
        <w:tc>
          <w:tcPr>
            <w:tcW w:w="396" w:type="pct"/>
            <w:shd w:val="clear" w:color="auto" w:fill="DAEEF3" w:themeFill="accent5" w:themeFillTint="33"/>
            <w:noWrap/>
            <w:vAlign w:val="center"/>
            <w:hideMark/>
          </w:tcPr>
          <w:p w14:paraId="1B64007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0.43</w:t>
            </w:r>
          </w:p>
        </w:tc>
      </w:tr>
      <w:tr w:rsidR="00DB13A4" w:rsidRPr="003252C1" w14:paraId="3AD818BF" w14:textId="77777777" w:rsidTr="00DB13A4">
        <w:trPr>
          <w:trHeight w:val="360"/>
        </w:trPr>
        <w:tc>
          <w:tcPr>
            <w:tcW w:w="1042" w:type="pct"/>
            <w:shd w:val="clear" w:color="000000" w:fill="002060"/>
            <w:noWrap/>
            <w:vAlign w:val="center"/>
            <w:hideMark/>
          </w:tcPr>
          <w:p w14:paraId="5C0BB0AC" w14:textId="77777777" w:rsidR="003252C1" w:rsidRPr="003252C1" w:rsidRDefault="003252C1">
            <w:pPr>
              <w:rPr>
                <w:rFonts w:asciiTheme="minorHAnsi" w:hAnsiTheme="minorHAnsi" w:cstheme="minorHAnsi"/>
                <w:b/>
                <w:bCs/>
                <w:sz w:val="22"/>
                <w:szCs w:val="22"/>
              </w:rPr>
            </w:pPr>
            <w:r w:rsidRPr="003252C1">
              <w:rPr>
                <w:rFonts w:asciiTheme="minorHAnsi" w:hAnsiTheme="minorHAnsi" w:cstheme="minorHAnsi"/>
                <w:b/>
                <w:bCs/>
                <w:sz w:val="22"/>
                <w:szCs w:val="22"/>
              </w:rPr>
              <w:t>Profit after Taxes (PAT)</w:t>
            </w:r>
          </w:p>
        </w:tc>
        <w:tc>
          <w:tcPr>
            <w:tcW w:w="396" w:type="pct"/>
            <w:shd w:val="clear" w:color="000000" w:fill="002060"/>
            <w:noWrap/>
            <w:vAlign w:val="center"/>
            <w:hideMark/>
          </w:tcPr>
          <w:p w14:paraId="47858F6D"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0.21</w:t>
            </w:r>
          </w:p>
        </w:tc>
        <w:tc>
          <w:tcPr>
            <w:tcW w:w="396" w:type="pct"/>
            <w:shd w:val="clear" w:color="000000" w:fill="002060"/>
            <w:noWrap/>
            <w:vAlign w:val="center"/>
            <w:hideMark/>
          </w:tcPr>
          <w:p w14:paraId="69DC1360"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0.72</w:t>
            </w:r>
          </w:p>
        </w:tc>
        <w:tc>
          <w:tcPr>
            <w:tcW w:w="396" w:type="pct"/>
            <w:shd w:val="clear" w:color="000000" w:fill="002060"/>
            <w:noWrap/>
            <w:vAlign w:val="center"/>
            <w:hideMark/>
          </w:tcPr>
          <w:p w14:paraId="3AE02E5B"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0.70</w:t>
            </w:r>
          </w:p>
        </w:tc>
        <w:tc>
          <w:tcPr>
            <w:tcW w:w="396" w:type="pct"/>
            <w:shd w:val="clear" w:color="000000" w:fill="002060"/>
            <w:noWrap/>
            <w:vAlign w:val="center"/>
            <w:hideMark/>
          </w:tcPr>
          <w:p w14:paraId="455F22CA"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0.81</w:t>
            </w:r>
          </w:p>
        </w:tc>
        <w:tc>
          <w:tcPr>
            <w:tcW w:w="396" w:type="pct"/>
            <w:shd w:val="clear" w:color="000000" w:fill="002060"/>
            <w:noWrap/>
            <w:vAlign w:val="center"/>
            <w:hideMark/>
          </w:tcPr>
          <w:p w14:paraId="6DC66F07"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0.94</w:t>
            </w:r>
          </w:p>
        </w:tc>
        <w:tc>
          <w:tcPr>
            <w:tcW w:w="396" w:type="pct"/>
            <w:shd w:val="clear" w:color="000000" w:fill="002060"/>
            <w:noWrap/>
            <w:vAlign w:val="center"/>
            <w:hideMark/>
          </w:tcPr>
          <w:p w14:paraId="709E62F7"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1.07</w:t>
            </w:r>
          </w:p>
        </w:tc>
        <w:tc>
          <w:tcPr>
            <w:tcW w:w="396" w:type="pct"/>
            <w:shd w:val="clear" w:color="000000" w:fill="002060"/>
            <w:noWrap/>
            <w:vAlign w:val="center"/>
            <w:hideMark/>
          </w:tcPr>
          <w:p w14:paraId="07478EA7"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1.21</w:t>
            </w:r>
          </w:p>
        </w:tc>
        <w:tc>
          <w:tcPr>
            <w:tcW w:w="396" w:type="pct"/>
            <w:shd w:val="clear" w:color="000000" w:fill="002060"/>
            <w:noWrap/>
            <w:vAlign w:val="center"/>
            <w:hideMark/>
          </w:tcPr>
          <w:p w14:paraId="5F3845F4"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1.24</w:t>
            </w:r>
          </w:p>
        </w:tc>
        <w:tc>
          <w:tcPr>
            <w:tcW w:w="396" w:type="pct"/>
            <w:shd w:val="clear" w:color="000000" w:fill="002060"/>
            <w:noWrap/>
            <w:vAlign w:val="center"/>
            <w:hideMark/>
          </w:tcPr>
          <w:p w14:paraId="0CE07EB4"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1.26</w:t>
            </w:r>
          </w:p>
        </w:tc>
        <w:tc>
          <w:tcPr>
            <w:tcW w:w="396" w:type="pct"/>
            <w:shd w:val="clear" w:color="000000" w:fill="002060"/>
            <w:noWrap/>
            <w:vAlign w:val="center"/>
            <w:hideMark/>
          </w:tcPr>
          <w:p w14:paraId="1B6989CC"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1.28</w:t>
            </w:r>
          </w:p>
        </w:tc>
      </w:tr>
    </w:tbl>
    <w:p w14:paraId="58DF4336" w14:textId="77777777" w:rsidR="00B1089D" w:rsidRPr="007363BE" w:rsidRDefault="00B1089D" w:rsidP="00B1089D">
      <w:pPr>
        <w:pStyle w:val="ListParagraph"/>
        <w:autoSpaceDE w:val="0"/>
        <w:autoSpaceDN w:val="0"/>
        <w:adjustRightInd w:val="0"/>
        <w:spacing w:line="360" w:lineRule="auto"/>
        <w:ind w:left="1134" w:right="-824"/>
        <w:jc w:val="both"/>
        <w:rPr>
          <w:rFonts w:ascii="Arial" w:hAnsi="Arial" w:cs="Arial"/>
          <w:sz w:val="22"/>
          <w:szCs w:val="22"/>
          <w:lang w:eastAsia="en-IN"/>
        </w:rPr>
      </w:pPr>
    </w:p>
    <w:p w14:paraId="08224ED4" w14:textId="77777777" w:rsidR="00B1089D" w:rsidRPr="00E44559" w:rsidRDefault="00B1089D" w:rsidP="00166B04">
      <w:pPr>
        <w:pStyle w:val="ListParagraph"/>
        <w:numPr>
          <w:ilvl w:val="0"/>
          <w:numId w:val="37"/>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2736D72F" w14:textId="4FE1C816" w:rsidR="00B1089D" w:rsidRDefault="00B1089D" w:rsidP="00B1089D">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lastRenderedPageBreak/>
        <w:t xml:space="preserve">Below table shows the Projected Balance Sheet of the </w:t>
      </w:r>
      <w:r>
        <w:rPr>
          <w:rFonts w:ascii="Arial" w:hAnsi="Arial" w:cs="Arial"/>
          <w:sz w:val="22"/>
          <w:szCs w:val="22"/>
        </w:rPr>
        <w:t xml:space="preserve">proposed </w:t>
      </w:r>
      <w:r w:rsidR="00A62295">
        <w:rPr>
          <w:rFonts w:ascii="Arial" w:hAnsi="Arial" w:cs="Arial"/>
          <w:sz w:val="22"/>
          <w:szCs w:val="22"/>
        </w:rPr>
        <w:t>Pune location cold storage</w:t>
      </w:r>
      <w:r w:rsidRPr="00051AF3">
        <w:rPr>
          <w:rFonts w:ascii="Arial" w:hAnsi="Arial" w:cs="Arial"/>
          <w:sz w:val="22"/>
          <w:szCs w:val="22"/>
        </w:rPr>
        <w:t xml:space="preserve"> project</w:t>
      </w:r>
      <w:r w:rsidRPr="001F7470">
        <w:rPr>
          <w:rFonts w:ascii="Arial" w:hAnsi="Arial" w:cs="Arial"/>
          <w:sz w:val="22"/>
          <w:szCs w:val="22"/>
        </w:rPr>
        <w:t xml:space="preserve"> from the period</w:t>
      </w:r>
      <w:r>
        <w:rPr>
          <w:rFonts w:ascii="Arial" w:hAnsi="Arial" w:cs="Arial"/>
          <w:sz w:val="22"/>
          <w:szCs w:val="22"/>
        </w:rPr>
        <w:t xml:space="preserve"> FY 2025 to FY 2035</w:t>
      </w:r>
      <w:r w:rsidRPr="001F7470">
        <w:rPr>
          <w:rFonts w:ascii="Arial" w:hAnsi="Arial" w:cs="Arial"/>
          <w:sz w:val="22"/>
          <w:szCs w:val="22"/>
        </w:rPr>
        <w:t xml:space="preserve">. </w:t>
      </w:r>
      <w:r>
        <w:rPr>
          <w:rFonts w:ascii="Arial" w:hAnsi="Arial" w:cs="Arial"/>
          <w:sz w:val="22"/>
          <w:szCs w:val="22"/>
        </w:rPr>
        <w:t>From 1</w:t>
      </w:r>
      <w:r w:rsidRPr="00A2131D">
        <w:rPr>
          <w:rFonts w:ascii="Arial" w:hAnsi="Arial" w:cs="Arial"/>
          <w:sz w:val="22"/>
          <w:szCs w:val="22"/>
          <w:vertAlign w:val="superscript"/>
        </w:rPr>
        <w:t>st</w:t>
      </w:r>
      <w:r>
        <w:rPr>
          <w:rFonts w:ascii="Arial" w:hAnsi="Arial" w:cs="Arial"/>
          <w:sz w:val="22"/>
          <w:szCs w:val="22"/>
        </w:rPr>
        <w:t xml:space="preserve"> </w:t>
      </w:r>
      <w:r w:rsidR="00A62295">
        <w:rPr>
          <w:rFonts w:ascii="Arial" w:hAnsi="Arial" w:cs="Arial"/>
          <w:sz w:val="22"/>
          <w:szCs w:val="22"/>
        </w:rPr>
        <w:t>January</w:t>
      </w:r>
      <w:r>
        <w:rPr>
          <w:rFonts w:ascii="Arial" w:hAnsi="Arial" w:cs="Arial"/>
          <w:sz w:val="22"/>
          <w:szCs w:val="22"/>
        </w:rPr>
        <w:t xml:space="preserve"> 2025 to 30</w:t>
      </w:r>
      <w:r w:rsidRPr="007363BE">
        <w:rPr>
          <w:rFonts w:ascii="Arial" w:hAnsi="Arial" w:cs="Arial"/>
          <w:sz w:val="22"/>
          <w:szCs w:val="22"/>
          <w:vertAlign w:val="superscript"/>
        </w:rPr>
        <w:t>th</w:t>
      </w:r>
      <w:r>
        <w:rPr>
          <w:rFonts w:ascii="Arial" w:hAnsi="Arial" w:cs="Arial"/>
          <w:sz w:val="22"/>
          <w:szCs w:val="22"/>
        </w:rPr>
        <w:t xml:space="preserve"> </w:t>
      </w:r>
      <w:r w:rsidR="00A62295">
        <w:rPr>
          <w:rFonts w:ascii="Arial" w:hAnsi="Arial" w:cs="Arial"/>
          <w:sz w:val="22"/>
          <w:szCs w:val="22"/>
        </w:rPr>
        <w:t>September</w:t>
      </w:r>
      <w:r>
        <w:rPr>
          <w:rFonts w:ascii="Arial" w:hAnsi="Arial" w:cs="Arial"/>
          <w:sz w:val="22"/>
          <w:szCs w:val="22"/>
        </w:rPr>
        <w:t xml:space="preserve"> 2025 would be the implementation period of the project:</w:t>
      </w:r>
    </w:p>
    <w:p w14:paraId="7DE9FA71" w14:textId="77777777" w:rsidR="00B1089D" w:rsidRDefault="00B1089D" w:rsidP="00B1089D">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969"/>
        <w:gridCol w:w="969"/>
        <w:gridCol w:w="969"/>
        <w:gridCol w:w="969"/>
        <w:gridCol w:w="969"/>
        <w:gridCol w:w="969"/>
        <w:gridCol w:w="969"/>
        <w:gridCol w:w="969"/>
        <w:gridCol w:w="969"/>
        <w:gridCol w:w="969"/>
        <w:gridCol w:w="969"/>
        <w:gridCol w:w="966"/>
      </w:tblGrid>
      <w:tr w:rsidR="00A62295" w:rsidRPr="00A62295" w14:paraId="5A84FD7C" w14:textId="77777777" w:rsidTr="00A62295">
        <w:trPr>
          <w:trHeight w:val="360"/>
        </w:trPr>
        <w:tc>
          <w:tcPr>
            <w:tcW w:w="729" w:type="pct"/>
            <w:shd w:val="clear" w:color="000000" w:fill="002060"/>
            <w:noWrap/>
            <w:vAlign w:val="center"/>
            <w:hideMark/>
          </w:tcPr>
          <w:p w14:paraId="13211FA4" w14:textId="53B1182A"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Year Ending</w:t>
            </w:r>
          </w:p>
        </w:tc>
        <w:tc>
          <w:tcPr>
            <w:tcW w:w="356" w:type="pct"/>
            <w:shd w:val="clear" w:color="000000" w:fill="002060"/>
            <w:noWrap/>
            <w:vAlign w:val="center"/>
            <w:hideMark/>
          </w:tcPr>
          <w:p w14:paraId="1AB764DF" w14:textId="24BCDFF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31-Mar-25</w:t>
            </w:r>
          </w:p>
        </w:tc>
        <w:tc>
          <w:tcPr>
            <w:tcW w:w="356" w:type="pct"/>
            <w:shd w:val="clear" w:color="000000" w:fill="002060"/>
            <w:noWrap/>
            <w:vAlign w:val="center"/>
            <w:hideMark/>
          </w:tcPr>
          <w:p w14:paraId="08A58346" w14:textId="08110B5C"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30-Sep-25</w:t>
            </w:r>
          </w:p>
        </w:tc>
        <w:tc>
          <w:tcPr>
            <w:tcW w:w="356" w:type="pct"/>
            <w:shd w:val="clear" w:color="000000" w:fill="002060"/>
            <w:noWrap/>
            <w:vAlign w:val="center"/>
            <w:hideMark/>
          </w:tcPr>
          <w:p w14:paraId="50A9DA1D" w14:textId="01F075A5"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31-Mar-26</w:t>
            </w:r>
          </w:p>
        </w:tc>
        <w:tc>
          <w:tcPr>
            <w:tcW w:w="356" w:type="pct"/>
            <w:shd w:val="clear" w:color="000000" w:fill="002060"/>
            <w:noWrap/>
            <w:vAlign w:val="center"/>
            <w:hideMark/>
          </w:tcPr>
          <w:p w14:paraId="1F216187" w14:textId="5C249B26"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31-Mar-27</w:t>
            </w:r>
          </w:p>
        </w:tc>
        <w:tc>
          <w:tcPr>
            <w:tcW w:w="356" w:type="pct"/>
            <w:shd w:val="clear" w:color="000000" w:fill="002060"/>
            <w:noWrap/>
            <w:vAlign w:val="center"/>
            <w:hideMark/>
          </w:tcPr>
          <w:p w14:paraId="5EA74D76" w14:textId="37F809E4"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31-Mar-28</w:t>
            </w:r>
          </w:p>
        </w:tc>
        <w:tc>
          <w:tcPr>
            <w:tcW w:w="356" w:type="pct"/>
            <w:shd w:val="clear" w:color="000000" w:fill="002060"/>
            <w:noWrap/>
            <w:vAlign w:val="center"/>
            <w:hideMark/>
          </w:tcPr>
          <w:p w14:paraId="53538467" w14:textId="3C6DBFD9"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31-Mar-29</w:t>
            </w:r>
          </w:p>
        </w:tc>
        <w:tc>
          <w:tcPr>
            <w:tcW w:w="356" w:type="pct"/>
            <w:shd w:val="clear" w:color="000000" w:fill="002060"/>
            <w:noWrap/>
            <w:vAlign w:val="center"/>
            <w:hideMark/>
          </w:tcPr>
          <w:p w14:paraId="460B49C5" w14:textId="2CEF55B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31-Mar-30</w:t>
            </w:r>
          </w:p>
        </w:tc>
        <w:tc>
          <w:tcPr>
            <w:tcW w:w="356" w:type="pct"/>
            <w:shd w:val="clear" w:color="000000" w:fill="002060"/>
            <w:noWrap/>
            <w:vAlign w:val="center"/>
            <w:hideMark/>
          </w:tcPr>
          <w:p w14:paraId="3A19E90D" w14:textId="061D70DE"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31-Mar-31</w:t>
            </w:r>
          </w:p>
        </w:tc>
        <w:tc>
          <w:tcPr>
            <w:tcW w:w="356" w:type="pct"/>
            <w:shd w:val="clear" w:color="000000" w:fill="002060"/>
            <w:noWrap/>
            <w:vAlign w:val="center"/>
            <w:hideMark/>
          </w:tcPr>
          <w:p w14:paraId="0F0E7370" w14:textId="6508B4D0"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31-Mar-32</w:t>
            </w:r>
          </w:p>
        </w:tc>
        <w:tc>
          <w:tcPr>
            <w:tcW w:w="356" w:type="pct"/>
            <w:shd w:val="clear" w:color="000000" w:fill="002060"/>
            <w:noWrap/>
            <w:vAlign w:val="center"/>
            <w:hideMark/>
          </w:tcPr>
          <w:p w14:paraId="386F4FC1" w14:textId="149EEBE5"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31-Mar-33</w:t>
            </w:r>
          </w:p>
        </w:tc>
        <w:tc>
          <w:tcPr>
            <w:tcW w:w="356" w:type="pct"/>
            <w:shd w:val="clear" w:color="000000" w:fill="002060"/>
            <w:noWrap/>
            <w:vAlign w:val="center"/>
            <w:hideMark/>
          </w:tcPr>
          <w:p w14:paraId="21535E35" w14:textId="52D2BDDB"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31-Mar-34</w:t>
            </w:r>
          </w:p>
        </w:tc>
        <w:tc>
          <w:tcPr>
            <w:tcW w:w="356" w:type="pct"/>
            <w:shd w:val="clear" w:color="000000" w:fill="002060"/>
            <w:noWrap/>
            <w:vAlign w:val="center"/>
            <w:hideMark/>
          </w:tcPr>
          <w:p w14:paraId="1651C87C" w14:textId="63F1C942"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31-Mar-35</w:t>
            </w:r>
          </w:p>
        </w:tc>
      </w:tr>
      <w:tr w:rsidR="00A62295" w:rsidRPr="00A62295" w14:paraId="77FEE499" w14:textId="77777777" w:rsidTr="00A62295">
        <w:trPr>
          <w:trHeight w:val="360"/>
        </w:trPr>
        <w:tc>
          <w:tcPr>
            <w:tcW w:w="729" w:type="pct"/>
            <w:shd w:val="clear" w:color="000000" w:fill="DDEBF7"/>
            <w:noWrap/>
            <w:vAlign w:val="center"/>
            <w:hideMark/>
          </w:tcPr>
          <w:p w14:paraId="3AFD5FFB" w14:textId="449E9340" w:rsidR="00A62295" w:rsidRPr="00A62295" w:rsidRDefault="00A62295" w:rsidP="00A62295">
            <w:pPr>
              <w:rPr>
                <w:rFonts w:asciiTheme="minorHAnsi" w:hAnsiTheme="minorHAnsi" w:cstheme="minorHAnsi"/>
                <w:b/>
                <w:bCs/>
                <w:iCs/>
                <w:sz w:val="22"/>
                <w:szCs w:val="22"/>
              </w:rPr>
            </w:pPr>
            <w:r w:rsidRPr="00A62295">
              <w:rPr>
                <w:rFonts w:asciiTheme="minorHAnsi" w:hAnsiTheme="minorHAnsi" w:cstheme="minorHAnsi"/>
                <w:b/>
                <w:bCs/>
                <w:iCs/>
                <w:sz w:val="22"/>
                <w:szCs w:val="22"/>
              </w:rPr>
              <w:t>Year Counter</w:t>
            </w:r>
          </w:p>
        </w:tc>
        <w:tc>
          <w:tcPr>
            <w:tcW w:w="356" w:type="pct"/>
            <w:shd w:val="clear" w:color="auto" w:fill="DAEEF3" w:themeFill="accent5" w:themeFillTint="33"/>
            <w:noWrap/>
            <w:vAlign w:val="center"/>
            <w:hideMark/>
          </w:tcPr>
          <w:p w14:paraId="37B2D14C" w14:textId="694A61E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0</w:t>
            </w:r>
          </w:p>
        </w:tc>
        <w:tc>
          <w:tcPr>
            <w:tcW w:w="356" w:type="pct"/>
            <w:shd w:val="clear" w:color="auto" w:fill="DAEEF3" w:themeFill="accent5" w:themeFillTint="33"/>
            <w:noWrap/>
            <w:vAlign w:val="center"/>
            <w:hideMark/>
          </w:tcPr>
          <w:p w14:paraId="621420EE" w14:textId="7CBEB501"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0</w:t>
            </w:r>
          </w:p>
        </w:tc>
        <w:tc>
          <w:tcPr>
            <w:tcW w:w="356" w:type="pct"/>
            <w:shd w:val="clear" w:color="000000" w:fill="DDEBF7"/>
            <w:noWrap/>
            <w:vAlign w:val="center"/>
            <w:hideMark/>
          </w:tcPr>
          <w:p w14:paraId="39403FE0" w14:textId="2B6EB17A"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w:t>
            </w:r>
          </w:p>
        </w:tc>
        <w:tc>
          <w:tcPr>
            <w:tcW w:w="356" w:type="pct"/>
            <w:shd w:val="clear" w:color="000000" w:fill="DDEBF7"/>
            <w:noWrap/>
            <w:vAlign w:val="center"/>
            <w:hideMark/>
          </w:tcPr>
          <w:p w14:paraId="70DF400D" w14:textId="7194DCA6"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2</w:t>
            </w:r>
          </w:p>
        </w:tc>
        <w:tc>
          <w:tcPr>
            <w:tcW w:w="356" w:type="pct"/>
            <w:shd w:val="clear" w:color="000000" w:fill="DDEBF7"/>
            <w:noWrap/>
            <w:vAlign w:val="center"/>
            <w:hideMark/>
          </w:tcPr>
          <w:p w14:paraId="3FA91E18" w14:textId="4C19AF75"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3</w:t>
            </w:r>
          </w:p>
        </w:tc>
        <w:tc>
          <w:tcPr>
            <w:tcW w:w="356" w:type="pct"/>
            <w:shd w:val="clear" w:color="000000" w:fill="DDEBF7"/>
            <w:noWrap/>
            <w:vAlign w:val="center"/>
            <w:hideMark/>
          </w:tcPr>
          <w:p w14:paraId="55F463CC" w14:textId="40887192"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4</w:t>
            </w:r>
          </w:p>
        </w:tc>
        <w:tc>
          <w:tcPr>
            <w:tcW w:w="356" w:type="pct"/>
            <w:shd w:val="clear" w:color="000000" w:fill="DDEBF7"/>
            <w:noWrap/>
            <w:vAlign w:val="center"/>
            <w:hideMark/>
          </w:tcPr>
          <w:p w14:paraId="1BA5643A" w14:textId="52DC2115"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5</w:t>
            </w:r>
          </w:p>
        </w:tc>
        <w:tc>
          <w:tcPr>
            <w:tcW w:w="356" w:type="pct"/>
            <w:shd w:val="clear" w:color="000000" w:fill="DDEBF7"/>
            <w:noWrap/>
            <w:vAlign w:val="center"/>
            <w:hideMark/>
          </w:tcPr>
          <w:p w14:paraId="3302B3C0" w14:textId="04F23721"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6</w:t>
            </w:r>
          </w:p>
        </w:tc>
        <w:tc>
          <w:tcPr>
            <w:tcW w:w="356" w:type="pct"/>
            <w:shd w:val="clear" w:color="000000" w:fill="DDEBF7"/>
            <w:noWrap/>
            <w:vAlign w:val="center"/>
            <w:hideMark/>
          </w:tcPr>
          <w:p w14:paraId="09B6ACD0" w14:textId="4AAB9F79"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7</w:t>
            </w:r>
          </w:p>
        </w:tc>
        <w:tc>
          <w:tcPr>
            <w:tcW w:w="356" w:type="pct"/>
            <w:shd w:val="clear" w:color="000000" w:fill="DDEBF7"/>
            <w:noWrap/>
            <w:vAlign w:val="center"/>
            <w:hideMark/>
          </w:tcPr>
          <w:p w14:paraId="401055CB" w14:textId="071BCF6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8</w:t>
            </w:r>
          </w:p>
        </w:tc>
        <w:tc>
          <w:tcPr>
            <w:tcW w:w="356" w:type="pct"/>
            <w:shd w:val="clear" w:color="000000" w:fill="DDEBF7"/>
            <w:noWrap/>
            <w:vAlign w:val="center"/>
            <w:hideMark/>
          </w:tcPr>
          <w:p w14:paraId="4DB8295B" w14:textId="2F893EF3"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9</w:t>
            </w:r>
          </w:p>
        </w:tc>
        <w:tc>
          <w:tcPr>
            <w:tcW w:w="356" w:type="pct"/>
            <w:shd w:val="clear" w:color="000000" w:fill="DDEBF7"/>
            <w:noWrap/>
            <w:vAlign w:val="center"/>
            <w:hideMark/>
          </w:tcPr>
          <w:p w14:paraId="2D177561" w14:textId="330CB8C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10</w:t>
            </w:r>
          </w:p>
        </w:tc>
      </w:tr>
      <w:tr w:rsidR="00A62295" w:rsidRPr="00A62295" w14:paraId="0BFF0654" w14:textId="77777777" w:rsidTr="00A62295">
        <w:trPr>
          <w:trHeight w:val="360"/>
        </w:trPr>
        <w:tc>
          <w:tcPr>
            <w:tcW w:w="729" w:type="pct"/>
            <w:shd w:val="clear" w:color="000000" w:fill="DDEBF7"/>
            <w:noWrap/>
            <w:vAlign w:val="center"/>
            <w:hideMark/>
          </w:tcPr>
          <w:p w14:paraId="0894C409" w14:textId="10C39475" w:rsidR="00A62295" w:rsidRPr="00A62295" w:rsidRDefault="00A62295" w:rsidP="00A62295">
            <w:pPr>
              <w:rPr>
                <w:rFonts w:asciiTheme="minorHAnsi" w:hAnsiTheme="minorHAnsi" w:cstheme="minorHAnsi"/>
                <w:b/>
                <w:bCs/>
                <w:iCs/>
                <w:sz w:val="22"/>
                <w:szCs w:val="22"/>
              </w:rPr>
            </w:pPr>
            <w:r w:rsidRPr="00A62295">
              <w:rPr>
                <w:rFonts w:asciiTheme="minorHAnsi" w:hAnsiTheme="minorHAnsi" w:cstheme="minorHAnsi"/>
                <w:b/>
                <w:bCs/>
                <w:iCs/>
                <w:sz w:val="22"/>
                <w:szCs w:val="22"/>
              </w:rPr>
              <w:t>Months Counter</w:t>
            </w:r>
          </w:p>
        </w:tc>
        <w:tc>
          <w:tcPr>
            <w:tcW w:w="356" w:type="pct"/>
            <w:shd w:val="clear" w:color="auto" w:fill="DAEEF3" w:themeFill="accent5" w:themeFillTint="33"/>
            <w:noWrap/>
            <w:vAlign w:val="center"/>
            <w:hideMark/>
          </w:tcPr>
          <w:p w14:paraId="53EC6148" w14:textId="6BFC8F44"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3</w:t>
            </w:r>
          </w:p>
        </w:tc>
        <w:tc>
          <w:tcPr>
            <w:tcW w:w="356" w:type="pct"/>
            <w:shd w:val="clear" w:color="auto" w:fill="DAEEF3" w:themeFill="accent5" w:themeFillTint="33"/>
            <w:noWrap/>
            <w:vAlign w:val="center"/>
            <w:hideMark/>
          </w:tcPr>
          <w:p w14:paraId="2E5CDC80" w14:textId="52AF97A2"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6</w:t>
            </w:r>
          </w:p>
        </w:tc>
        <w:tc>
          <w:tcPr>
            <w:tcW w:w="356" w:type="pct"/>
            <w:shd w:val="clear" w:color="000000" w:fill="DDEBF7"/>
            <w:noWrap/>
            <w:vAlign w:val="center"/>
            <w:hideMark/>
          </w:tcPr>
          <w:p w14:paraId="3B83F012" w14:textId="319CE865"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6</w:t>
            </w:r>
          </w:p>
        </w:tc>
        <w:tc>
          <w:tcPr>
            <w:tcW w:w="356" w:type="pct"/>
            <w:shd w:val="clear" w:color="000000" w:fill="DDEBF7"/>
            <w:noWrap/>
            <w:vAlign w:val="center"/>
            <w:hideMark/>
          </w:tcPr>
          <w:p w14:paraId="4F9DA6A6" w14:textId="0027FBD5"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6E0F0C6A" w14:textId="007EF3C6"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525C1DBE" w14:textId="2D2F832E"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32EDD6C5" w14:textId="267362D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695507C0" w14:textId="28EE55C0"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7E1735D3" w14:textId="297BD581"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5B78E121" w14:textId="230B81E3"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47618408" w14:textId="2FDFE1F3"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031306F8" w14:textId="0B4CC991"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r>
      <w:tr w:rsidR="00A62295" w:rsidRPr="00A62295" w14:paraId="4DA31AA4" w14:textId="77777777" w:rsidTr="00A62295">
        <w:trPr>
          <w:trHeight w:val="360"/>
        </w:trPr>
        <w:tc>
          <w:tcPr>
            <w:tcW w:w="729" w:type="pct"/>
            <w:shd w:val="clear" w:color="auto" w:fill="auto"/>
            <w:noWrap/>
            <w:vAlign w:val="center"/>
            <w:hideMark/>
          </w:tcPr>
          <w:p w14:paraId="51A27AC4" w14:textId="17A0677A"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 xml:space="preserve">Liabilities </w:t>
            </w:r>
          </w:p>
        </w:tc>
        <w:tc>
          <w:tcPr>
            <w:tcW w:w="356" w:type="pct"/>
            <w:shd w:val="clear" w:color="auto" w:fill="auto"/>
            <w:noWrap/>
            <w:vAlign w:val="center"/>
            <w:hideMark/>
          </w:tcPr>
          <w:p w14:paraId="511CB38B"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5520B64F"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62FED43B"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6520CBF9"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363E08EB"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04E8E3B6"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75746367"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0D165FA8"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2E605F9D"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4240CAA0"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4AAA25A1"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7C727298" w14:textId="77777777" w:rsidR="00A62295" w:rsidRPr="00A62295" w:rsidRDefault="00A62295" w:rsidP="00A62295">
            <w:pPr>
              <w:rPr>
                <w:rFonts w:asciiTheme="minorHAnsi" w:hAnsiTheme="minorHAnsi" w:cstheme="minorHAnsi"/>
                <w:sz w:val="22"/>
                <w:szCs w:val="22"/>
              </w:rPr>
            </w:pPr>
          </w:p>
        </w:tc>
      </w:tr>
      <w:tr w:rsidR="00A62295" w:rsidRPr="00A62295" w14:paraId="24B28A98" w14:textId="77777777" w:rsidTr="00A62295">
        <w:trPr>
          <w:trHeight w:val="360"/>
        </w:trPr>
        <w:tc>
          <w:tcPr>
            <w:tcW w:w="729" w:type="pct"/>
            <w:shd w:val="clear" w:color="auto" w:fill="auto"/>
            <w:noWrap/>
            <w:vAlign w:val="center"/>
            <w:hideMark/>
          </w:tcPr>
          <w:p w14:paraId="0541F54D" w14:textId="5F711FE0"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Equity</w:t>
            </w:r>
          </w:p>
        </w:tc>
        <w:tc>
          <w:tcPr>
            <w:tcW w:w="356" w:type="pct"/>
            <w:shd w:val="clear" w:color="auto" w:fill="auto"/>
            <w:noWrap/>
            <w:vAlign w:val="center"/>
            <w:hideMark/>
          </w:tcPr>
          <w:p w14:paraId="28A4BEF6" w14:textId="778D575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2.67</w:t>
            </w:r>
          </w:p>
        </w:tc>
        <w:tc>
          <w:tcPr>
            <w:tcW w:w="356" w:type="pct"/>
            <w:shd w:val="clear" w:color="auto" w:fill="auto"/>
            <w:noWrap/>
            <w:vAlign w:val="center"/>
            <w:hideMark/>
          </w:tcPr>
          <w:p w14:paraId="533EABE6" w14:textId="7FB8C35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2.67</w:t>
            </w:r>
          </w:p>
        </w:tc>
        <w:tc>
          <w:tcPr>
            <w:tcW w:w="356" w:type="pct"/>
            <w:shd w:val="clear" w:color="auto" w:fill="auto"/>
            <w:noWrap/>
            <w:vAlign w:val="center"/>
            <w:hideMark/>
          </w:tcPr>
          <w:p w14:paraId="265569CD" w14:textId="77F79C7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35C8AFBF" w14:textId="6CBDCE7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6F0AF6CB" w14:textId="542D08A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12AAC3BC" w14:textId="7036185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3C23ABAF" w14:textId="5783696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3F7E2EBE" w14:textId="3A3BBC4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66D40484" w14:textId="6A5D3B0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6EBE1F75" w14:textId="4EE299F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0EC9ADBD" w14:textId="5063F8A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6A1AE43B" w14:textId="2480677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r>
      <w:tr w:rsidR="00A62295" w:rsidRPr="00A62295" w14:paraId="02D98632" w14:textId="77777777" w:rsidTr="00A62295">
        <w:trPr>
          <w:trHeight w:val="360"/>
        </w:trPr>
        <w:tc>
          <w:tcPr>
            <w:tcW w:w="729" w:type="pct"/>
            <w:shd w:val="clear" w:color="auto" w:fill="auto"/>
            <w:noWrap/>
            <w:vAlign w:val="center"/>
            <w:hideMark/>
          </w:tcPr>
          <w:p w14:paraId="707BB6EB" w14:textId="61C315A5"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Reserve &amp; Surplus</w:t>
            </w:r>
          </w:p>
        </w:tc>
        <w:tc>
          <w:tcPr>
            <w:tcW w:w="356" w:type="pct"/>
            <w:shd w:val="clear" w:color="auto" w:fill="auto"/>
            <w:noWrap/>
            <w:vAlign w:val="center"/>
            <w:hideMark/>
          </w:tcPr>
          <w:p w14:paraId="10A4C45E"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1C0E020C"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60714D2A" w14:textId="7F892BB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0.21</w:t>
            </w:r>
          </w:p>
        </w:tc>
        <w:tc>
          <w:tcPr>
            <w:tcW w:w="356" w:type="pct"/>
            <w:shd w:val="clear" w:color="auto" w:fill="auto"/>
            <w:noWrap/>
            <w:vAlign w:val="center"/>
            <w:hideMark/>
          </w:tcPr>
          <w:p w14:paraId="75AA370C" w14:textId="16E2C7A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0.93</w:t>
            </w:r>
          </w:p>
        </w:tc>
        <w:tc>
          <w:tcPr>
            <w:tcW w:w="356" w:type="pct"/>
            <w:shd w:val="clear" w:color="auto" w:fill="auto"/>
            <w:noWrap/>
            <w:vAlign w:val="center"/>
            <w:hideMark/>
          </w:tcPr>
          <w:p w14:paraId="1E0EABB1" w14:textId="5DFD562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1.63</w:t>
            </w:r>
          </w:p>
        </w:tc>
        <w:tc>
          <w:tcPr>
            <w:tcW w:w="356" w:type="pct"/>
            <w:shd w:val="clear" w:color="auto" w:fill="auto"/>
            <w:noWrap/>
            <w:vAlign w:val="center"/>
            <w:hideMark/>
          </w:tcPr>
          <w:p w14:paraId="33DD612B" w14:textId="5EE293A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2.44</w:t>
            </w:r>
          </w:p>
        </w:tc>
        <w:tc>
          <w:tcPr>
            <w:tcW w:w="356" w:type="pct"/>
            <w:shd w:val="clear" w:color="auto" w:fill="auto"/>
            <w:noWrap/>
            <w:vAlign w:val="center"/>
            <w:hideMark/>
          </w:tcPr>
          <w:p w14:paraId="4EE58D7B" w14:textId="7D0193F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3.38</w:t>
            </w:r>
          </w:p>
        </w:tc>
        <w:tc>
          <w:tcPr>
            <w:tcW w:w="356" w:type="pct"/>
            <w:shd w:val="clear" w:color="auto" w:fill="auto"/>
            <w:noWrap/>
            <w:vAlign w:val="center"/>
            <w:hideMark/>
          </w:tcPr>
          <w:p w14:paraId="57717FE0" w14:textId="0BC70C8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4.45</w:t>
            </w:r>
          </w:p>
        </w:tc>
        <w:tc>
          <w:tcPr>
            <w:tcW w:w="356" w:type="pct"/>
            <w:shd w:val="clear" w:color="auto" w:fill="auto"/>
            <w:noWrap/>
            <w:vAlign w:val="center"/>
            <w:hideMark/>
          </w:tcPr>
          <w:p w14:paraId="38438633" w14:textId="27A0001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5.66</w:t>
            </w:r>
          </w:p>
        </w:tc>
        <w:tc>
          <w:tcPr>
            <w:tcW w:w="356" w:type="pct"/>
            <w:shd w:val="clear" w:color="auto" w:fill="auto"/>
            <w:noWrap/>
            <w:vAlign w:val="center"/>
            <w:hideMark/>
          </w:tcPr>
          <w:p w14:paraId="1180137E" w14:textId="7136697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6.90</w:t>
            </w:r>
          </w:p>
        </w:tc>
        <w:tc>
          <w:tcPr>
            <w:tcW w:w="356" w:type="pct"/>
            <w:shd w:val="clear" w:color="auto" w:fill="auto"/>
            <w:noWrap/>
            <w:vAlign w:val="center"/>
            <w:hideMark/>
          </w:tcPr>
          <w:p w14:paraId="79788EC1" w14:textId="129C2DE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210974FB" w14:textId="1BC1019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9.44</w:t>
            </w:r>
          </w:p>
        </w:tc>
      </w:tr>
      <w:tr w:rsidR="00A62295" w:rsidRPr="00A62295" w14:paraId="7A9260CD" w14:textId="77777777" w:rsidTr="00A62295">
        <w:trPr>
          <w:trHeight w:val="360"/>
        </w:trPr>
        <w:tc>
          <w:tcPr>
            <w:tcW w:w="729" w:type="pct"/>
            <w:shd w:val="clear" w:color="auto" w:fill="auto"/>
            <w:noWrap/>
            <w:vAlign w:val="center"/>
            <w:hideMark/>
          </w:tcPr>
          <w:p w14:paraId="6DFDEACD" w14:textId="4208FDDD"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Secured Loan</w:t>
            </w:r>
          </w:p>
        </w:tc>
        <w:tc>
          <w:tcPr>
            <w:tcW w:w="356" w:type="pct"/>
            <w:shd w:val="clear" w:color="auto" w:fill="auto"/>
            <w:noWrap/>
            <w:vAlign w:val="center"/>
            <w:hideMark/>
          </w:tcPr>
          <w:p w14:paraId="5E9CF15A" w14:textId="0AF98AF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6.24</w:t>
            </w:r>
          </w:p>
        </w:tc>
        <w:tc>
          <w:tcPr>
            <w:tcW w:w="356" w:type="pct"/>
            <w:shd w:val="clear" w:color="auto" w:fill="auto"/>
            <w:noWrap/>
            <w:vAlign w:val="center"/>
            <w:hideMark/>
          </w:tcPr>
          <w:p w14:paraId="45E3E050" w14:textId="47FC16F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8.11</w:t>
            </w:r>
          </w:p>
        </w:tc>
        <w:tc>
          <w:tcPr>
            <w:tcW w:w="356" w:type="pct"/>
            <w:shd w:val="clear" w:color="auto" w:fill="auto"/>
            <w:noWrap/>
            <w:vAlign w:val="center"/>
            <w:hideMark/>
          </w:tcPr>
          <w:p w14:paraId="52213600" w14:textId="481778E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7.28</w:t>
            </w:r>
          </w:p>
        </w:tc>
        <w:tc>
          <w:tcPr>
            <w:tcW w:w="356" w:type="pct"/>
            <w:shd w:val="clear" w:color="auto" w:fill="auto"/>
            <w:noWrap/>
            <w:vAlign w:val="center"/>
            <w:hideMark/>
          </w:tcPr>
          <w:p w14:paraId="5F218F24" w14:textId="7BE6A4D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6.45</w:t>
            </w:r>
          </w:p>
        </w:tc>
        <w:tc>
          <w:tcPr>
            <w:tcW w:w="356" w:type="pct"/>
            <w:shd w:val="clear" w:color="auto" w:fill="auto"/>
            <w:noWrap/>
            <w:vAlign w:val="center"/>
            <w:hideMark/>
          </w:tcPr>
          <w:p w14:paraId="257D3C8F" w14:textId="2F67E4F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5.45</w:t>
            </w:r>
          </w:p>
        </w:tc>
        <w:tc>
          <w:tcPr>
            <w:tcW w:w="356" w:type="pct"/>
            <w:shd w:val="clear" w:color="auto" w:fill="auto"/>
            <w:noWrap/>
            <w:vAlign w:val="center"/>
            <w:hideMark/>
          </w:tcPr>
          <w:p w14:paraId="508903AE" w14:textId="73D5B96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4.20</w:t>
            </w:r>
          </w:p>
        </w:tc>
        <w:tc>
          <w:tcPr>
            <w:tcW w:w="356" w:type="pct"/>
            <w:shd w:val="clear" w:color="auto" w:fill="auto"/>
            <w:noWrap/>
            <w:vAlign w:val="center"/>
            <w:hideMark/>
          </w:tcPr>
          <w:p w14:paraId="335EF9DC" w14:textId="7BEF93D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2.95</w:t>
            </w:r>
          </w:p>
        </w:tc>
        <w:tc>
          <w:tcPr>
            <w:tcW w:w="356" w:type="pct"/>
            <w:shd w:val="clear" w:color="auto" w:fill="auto"/>
            <w:noWrap/>
            <w:vAlign w:val="center"/>
            <w:hideMark/>
          </w:tcPr>
          <w:p w14:paraId="5DA449FB" w14:textId="06D74C5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1.29</w:t>
            </w:r>
          </w:p>
        </w:tc>
        <w:tc>
          <w:tcPr>
            <w:tcW w:w="356" w:type="pct"/>
            <w:shd w:val="clear" w:color="auto" w:fill="auto"/>
            <w:noWrap/>
            <w:vAlign w:val="center"/>
            <w:hideMark/>
          </w:tcPr>
          <w:p w14:paraId="02B712F4" w14:textId="2A19EE5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45EDC47" w14:textId="0E3B33C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6356E22" w14:textId="18B5B5B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ACECCC4" w14:textId="13A5A7A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55424B61" w14:textId="77777777" w:rsidTr="00A62295">
        <w:trPr>
          <w:trHeight w:val="360"/>
        </w:trPr>
        <w:tc>
          <w:tcPr>
            <w:tcW w:w="729" w:type="pct"/>
            <w:shd w:val="clear" w:color="auto" w:fill="auto"/>
            <w:noWrap/>
            <w:vAlign w:val="center"/>
            <w:hideMark/>
          </w:tcPr>
          <w:p w14:paraId="5C98A45D" w14:textId="7C2A14D3"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Current Liabilities</w:t>
            </w:r>
          </w:p>
        </w:tc>
        <w:tc>
          <w:tcPr>
            <w:tcW w:w="356" w:type="pct"/>
            <w:shd w:val="clear" w:color="auto" w:fill="auto"/>
            <w:noWrap/>
            <w:vAlign w:val="center"/>
            <w:hideMark/>
          </w:tcPr>
          <w:p w14:paraId="2F5A8C85"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3FCDA880"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4FC61CB4"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7E47F5EF"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29B2DC25"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4DB436E8"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15AB365B"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6450ECE4"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0F9CCAA3"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0D168099"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33501598"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225941E9" w14:textId="77777777" w:rsidR="00A62295" w:rsidRPr="00A62295" w:rsidRDefault="00A62295" w:rsidP="00A62295">
            <w:pPr>
              <w:jc w:val="center"/>
              <w:rPr>
                <w:rFonts w:asciiTheme="minorHAnsi" w:hAnsiTheme="minorHAnsi" w:cstheme="minorHAnsi"/>
                <w:sz w:val="22"/>
                <w:szCs w:val="22"/>
              </w:rPr>
            </w:pPr>
          </w:p>
        </w:tc>
      </w:tr>
      <w:tr w:rsidR="00A62295" w:rsidRPr="00A62295" w14:paraId="0EE8202F" w14:textId="77777777" w:rsidTr="00A62295">
        <w:trPr>
          <w:trHeight w:val="360"/>
        </w:trPr>
        <w:tc>
          <w:tcPr>
            <w:tcW w:w="729" w:type="pct"/>
            <w:shd w:val="clear" w:color="auto" w:fill="auto"/>
            <w:noWrap/>
            <w:vAlign w:val="center"/>
            <w:hideMark/>
          </w:tcPr>
          <w:p w14:paraId="6B52A9DE" w14:textId="6F503C63"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Trade Payables</w:t>
            </w:r>
          </w:p>
        </w:tc>
        <w:tc>
          <w:tcPr>
            <w:tcW w:w="356" w:type="pct"/>
            <w:shd w:val="clear" w:color="auto" w:fill="auto"/>
            <w:noWrap/>
            <w:vAlign w:val="center"/>
            <w:hideMark/>
          </w:tcPr>
          <w:p w14:paraId="38E5975B"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5AEC5AD2"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3864FF2F" w14:textId="00D515A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159E8033" w14:textId="2490202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0.01</w:t>
            </w:r>
          </w:p>
        </w:tc>
        <w:tc>
          <w:tcPr>
            <w:tcW w:w="356" w:type="pct"/>
            <w:shd w:val="clear" w:color="auto" w:fill="auto"/>
            <w:noWrap/>
            <w:vAlign w:val="center"/>
            <w:hideMark/>
          </w:tcPr>
          <w:p w14:paraId="7CA8DAFF" w14:textId="1C040D3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74E66ADC" w14:textId="4B365BA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469E6E6F" w14:textId="5722C38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46FF838C" w14:textId="6349E61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536668ED" w14:textId="7178D9C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1AD4287D" w14:textId="066584C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5821F576" w14:textId="391F5EC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29D29698" w14:textId="1B53E50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0.04</w:t>
            </w:r>
          </w:p>
        </w:tc>
      </w:tr>
      <w:tr w:rsidR="00A62295" w:rsidRPr="00A62295" w14:paraId="651D3B7E" w14:textId="77777777" w:rsidTr="00A62295">
        <w:trPr>
          <w:trHeight w:val="360"/>
        </w:trPr>
        <w:tc>
          <w:tcPr>
            <w:tcW w:w="729" w:type="pct"/>
            <w:shd w:val="clear" w:color="auto" w:fill="auto"/>
            <w:noWrap/>
            <w:vAlign w:val="center"/>
            <w:hideMark/>
          </w:tcPr>
          <w:p w14:paraId="7A27722E" w14:textId="4D227C2B"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 xml:space="preserve">Term Liabilities Payable Within One Year </w:t>
            </w:r>
          </w:p>
        </w:tc>
        <w:tc>
          <w:tcPr>
            <w:tcW w:w="356" w:type="pct"/>
            <w:shd w:val="clear" w:color="auto" w:fill="auto"/>
            <w:noWrap/>
            <w:vAlign w:val="center"/>
            <w:hideMark/>
          </w:tcPr>
          <w:p w14:paraId="77CF41EE" w14:textId="57E21B8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521517A" w14:textId="03CF20E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0.21</w:t>
            </w:r>
          </w:p>
        </w:tc>
        <w:tc>
          <w:tcPr>
            <w:tcW w:w="356" w:type="pct"/>
            <w:shd w:val="clear" w:color="auto" w:fill="auto"/>
            <w:noWrap/>
            <w:vAlign w:val="center"/>
            <w:hideMark/>
          </w:tcPr>
          <w:p w14:paraId="4A3FA5A3" w14:textId="52F5953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0.83</w:t>
            </w:r>
          </w:p>
        </w:tc>
        <w:tc>
          <w:tcPr>
            <w:tcW w:w="356" w:type="pct"/>
            <w:shd w:val="clear" w:color="auto" w:fill="auto"/>
            <w:noWrap/>
            <w:vAlign w:val="center"/>
            <w:hideMark/>
          </w:tcPr>
          <w:p w14:paraId="06C242C6" w14:textId="5F1EC41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0.83</w:t>
            </w:r>
          </w:p>
        </w:tc>
        <w:tc>
          <w:tcPr>
            <w:tcW w:w="356" w:type="pct"/>
            <w:shd w:val="clear" w:color="auto" w:fill="auto"/>
            <w:noWrap/>
            <w:vAlign w:val="center"/>
            <w:hideMark/>
          </w:tcPr>
          <w:p w14:paraId="65885043" w14:textId="76C3194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1.00</w:t>
            </w:r>
          </w:p>
        </w:tc>
        <w:tc>
          <w:tcPr>
            <w:tcW w:w="356" w:type="pct"/>
            <w:shd w:val="clear" w:color="auto" w:fill="auto"/>
            <w:noWrap/>
            <w:vAlign w:val="center"/>
            <w:hideMark/>
          </w:tcPr>
          <w:p w14:paraId="397C0C3B" w14:textId="75E3D97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1.25</w:t>
            </w:r>
          </w:p>
        </w:tc>
        <w:tc>
          <w:tcPr>
            <w:tcW w:w="356" w:type="pct"/>
            <w:shd w:val="clear" w:color="auto" w:fill="auto"/>
            <w:noWrap/>
            <w:vAlign w:val="center"/>
            <w:hideMark/>
          </w:tcPr>
          <w:p w14:paraId="66EE10DE" w14:textId="4806525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1.25</w:t>
            </w:r>
          </w:p>
        </w:tc>
        <w:tc>
          <w:tcPr>
            <w:tcW w:w="356" w:type="pct"/>
            <w:shd w:val="clear" w:color="auto" w:fill="auto"/>
            <w:noWrap/>
            <w:vAlign w:val="center"/>
            <w:hideMark/>
          </w:tcPr>
          <w:p w14:paraId="560A01E5" w14:textId="1C5C4A8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1.66</w:t>
            </w:r>
          </w:p>
        </w:tc>
        <w:tc>
          <w:tcPr>
            <w:tcW w:w="356" w:type="pct"/>
            <w:shd w:val="clear" w:color="auto" w:fill="auto"/>
            <w:noWrap/>
            <w:vAlign w:val="center"/>
            <w:hideMark/>
          </w:tcPr>
          <w:p w14:paraId="58F78196" w14:textId="2308AF3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1.29</w:t>
            </w:r>
          </w:p>
        </w:tc>
        <w:tc>
          <w:tcPr>
            <w:tcW w:w="356" w:type="pct"/>
            <w:shd w:val="clear" w:color="auto" w:fill="auto"/>
            <w:noWrap/>
            <w:vAlign w:val="center"/>
            <w:hideMark/>
          </w:tcPr>
          <w:p w14:paraId="2A3337B4" w14:textId="09DD6A2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9ECB090" w14:textId="1865F02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83E3251" w14:textId="4D029B6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221B6148" w14:textId="77777777" w:rsidTr="00A62295">
        <w:trPr>
          <w:trHeight w:val="360"/>
        </w:trPr>
        <w:tc>
          <w:tcPr>
            <w:tcW w:w="729" w:type="pct"/>
            <w:shd w:val="clear" w:color="auto" w:fill="auto"/>
            <w:noWrap/>
            <w:vAlign w:val="center"/>
            <w:hideMark/>
          </w:tcPr>
          <w:p w14:paraId="2D804A75" w14:textId="4AAF169F"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Cc Limit</w:t>
            </w:r>
          </w:p>
        </w:tc>
        <w:tc>
          <w:tcPr>
            <w:tcW w:w="356" w:type="pct"/>
            <w:shd w:val="clear" w:color="auto" w:fill="auto"/>
            <w:noWrap/>
            <w:vAlign w:val="center"/>
            <w:hideMark/>
          </w:tcPr>
          <w:p w14:paraId="1DF4B6AD"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5010DED7"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3241CFB3" w14:textId="37CA1C6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21C9C797" w14:textId="1F64404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54FAC339" w14:textId="77F2D3C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3320339B" w14:textId="41ED7D4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7568893D" w14:textId="3536014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4665D163" w14:textId="6179D39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4B1E8FEA" w14:textId="30B18D4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6E83F2C0" w14:textId="5E07A50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57049B6C" w14:textId="6B4CA6D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66CB58D2" w14:textId="7CC7119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r>
      <w:tr w:rsidR="00A62295" w:rsidRPr="00A62295" w14:paraId="3DF93D27" w14:textId="77777777" w:rsidTr="00A62295">
        <w:trPr>
          <w:trHeight w:val="360"/>
        </w:trPr>
        <w:tc>
          <w:tcPr>
            <w:tcW w:w="729" w:type="pct"/>
            <w:shd w:val="clear" w:color="000000" w:fill="002060"/>
            <w:noWrap/>
            <w:vAlign w:val="center"/>
            <w:hideMark/>
          </w:tcPr>
          <w:p w14:paraId="0F6FDDB4" w14:textId="4AA3DA54"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Total</w:t>
            </w:r>
          </w:p>
        </w:tc>
        <w:tc>
          <w:tcPr>
            <w:tcW w:w="356" w:type="pct"/>
            <w:shd w:val="clear" w:color="000000" w:fill="002060"/>
            <w:noWrap/>
            <w:vAlign w:val="center"/>
            <w:hideMark/>
          </w:tcPr>
          <w:p w14:paraId="72EF44E6" w14:textId="73484673"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8.91</w:t>
            </w:r>
          </w:p>
        </w:tc>
        <w:tc>
          <w:tcPr>
            <w:tcW w:w="356" w:type="pct"/>
            <w:shd w:val="clear" w:color="000000" w:fill="002060"/>
            <w:noWrap/>
            <w:vAlign w:val="center"/>
            <w:hideMark/>
          </w:tcPr>
          <w:p w14:paraId="60330FA8" w14:textId="0C038C6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10.99</w:t>
            </w:r>
          </w:p>
        </w:tc>
        <w:tc>
          <w:tcPr>
            <w:tcW w:w="356" w:type="pct"/>
            <w:shd w:val="clear" w:color="000000" w:fill="002060"/>
            <w:noWrap/>
            <w:vAlign w:val="center"/>
            <w:hideMark/>
          </w:tcPr>
          <w:p w14:paraId="21EC93A6" w14:textId="503D3B2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11.41</w:t>
            </w:r>
          </w:p>
        </w:tc>
        <w:tc>
          <w:tcPr>
            <w:tcW w:w="356" w:type="pct"/>
            <w:shd w:val="clear" w:color="000000" w:fill="002060"/>
            <w:noWrap/>
            <w:vAlign w:val="center"/>
            <w:hideMark/>
          </w:tcPr>
          <w:p w14:paraId="0BE90533" w14:textId="72BD8630"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11.29</w:t>
            </w:r>
          </w:p>
        </w:tc>
        <w:tc>
          <w:tcPr>
            <w:tcW w:w="356" w:type="pct"/>
            <w:shd w:val="clear" w:color="000000" w:fill="002060"/>
            <w:noWrap/>
            <w:vAlign w:val="center"/>
            <w:hideMark/>
          </w:tcPr>
          <w:p w14:paraId="05792A5B" w14:textId="69DFD1F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11.18</w:t>
            </w:r>
          </w:p>
        </w:tc>
        <w:tc>
          <w:tcPr>
            <w:tcW w:w="356" w:type="pct"/>
            <w:shd w:val="clear" w:color="000000" w:fill="002060"/>
            <w:noWrap/>
            <w:vAlign w:val="center"/>
            <w:hideMark/>
          </w:tcPr>
          <w:p w14:paraId="145A9AB6" w14:textId="34772246"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11.00</w:t>
            </w:r>
          </w:p>
        </w:tc>
        <w:tc>
          <w:tcPr>
            <w:tcW w:w="356" w:type="pct"/>
            <w:shd w:val="clear" w:color="000000" w:fill="002060"/>
            <w:noWrap/>
            <w:vAlign w:val="center"/>
            <w:hideMark/>
          </w:tcPr>
          <w:p w14:paraId="72EDEDB0" w14:textId="6DA96F8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10.69</w:t>
            </w:r>
          </w:p>
        </w:tc>
        <w:tc>
          <w:tcPr>
            <w:tcW w:w="356" w:type="pct"/>
            <w:shd w:val="clear" w:color="000000" w:fill="002060"/>
            <w:noWrap/>
            <w:vAlign w:val="center"/>
            <w:hideMark/>
          </w:tcPr>
          <w:p w14:paraId="2CC47445" w14:textId="65EEA3C1"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10.51</w:t>
            </w:r>
          </w:p>
        </w:tc>
        <w:tc>
          <w:tcPr>
            <w:tcW w:w="356" w:type="pct"/>
            <w:shd w:val="clear" w:color="000000" w:fill="002060"/>
            <w:noWrap/>
            <w:vAlign w:val="center"/>
            <w:hideMark/>
          </w:tcPr>
          <w:p w14:paraId="07AD544F" w14:textId="02A9B34A"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10.06</w:t>
            </w:r>
          </w:p>
        </w:tc>
        <w:tc>
          <w:tcPr>
            <w:tcW w:w="356" w:type="pct"/>
            <w:shd w:val="clear" w:color="000000" w:fill="002060"/>
            <w:noWrap/>
            <w:vAlign w:val="center"/>
            <w:hideMark/>
          </w:tcPr>
          <w:p w14:paraId="1F881AFD" w14:textId="657646B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10.01</w:t>
            </w:r>
          </w:p>
        </w:tc>
        <w:tc>
          <w:tcPr>
            <w:tcW w:w="356" w:type="pct"/>
            <w:shd w:val="clear" w:color="000000" w:fill="002060"/>
            <w:noWrap/>
            <w:vAlign w:val="center"/>
            <w:hideMark/>
          </w:tcPr>
          <w:p w14:paraId="43802FE8" w14:textId="56EC6AA3"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11.27</w:t>
            </w:r>
          </w:p>
        </w:tc>
        <w:tc>
          <w:tcPr>
            <w:tcW w:w="356" w:type="pct"/>
            <w:shd w:val="clear" w:color="000000" w:fill="002060"/>
            <w:noWrap/>
            <w:vAlign w:val="center"/>
            <w:hideMark/>
          </w:tcPr>
          <w:p w14:paraId="27BAA283" w14:textId="62609499"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12.55</w:t>
            </w:r>
          </w:p>
        </w:tc>
      </w:tr>
      <w:tr w:rsidR="00A62295" w:rsidRPr="00A62295" w14:paraId="7FBF2A39" w14:textId="77777777" w:rsidTr="00A62295">
        <w:trPr>
          <w:trHeight w:val="360"/>
        </w:trPr>
        <w:tc>
          <w:tcPr>
            <w:tcW w:w="729" w:type="pct"/>
            <w:shd w:val="clear" w:color="auto" w:fill="auto"/>
            <w:noWrap/>
            <w:vAlign w:val="center"/>
            <w:hideMark/>
          </w:tcPr>
          <w:p w14:paraId="323CBCFB" w14:textId="4036E374"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Gross Assets</w:t>
            </w:r>
          </w:p>
        </w:tc>
        <w:tc>
          <w:tcPr>
            <w:tcW w:w="356" w:type="pct"/>
            <w:shd w:val="clear" w:color="auto" w:fill="auto"/>
            <w:noWrap/>
            <w:vAlign w:val="center"/>
            <w:hideMark/>
          </w:tcPr>
          <w:p w14:paraId="040A6B91"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1ECD46DC"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44242DB4"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3AFA2CAE"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2A90E455"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1394518C"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3C0911F8"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43033414"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6CF1CD10"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1354CAF0"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36FA10DC"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3265A030" w14:textId="77777777" w:rsidR="00A62295" w:rsidRPr="00A62295" w:rsidRDefault="00A62295" w:rsidP="00A62295">
            <w:pPr>
              <w:rPr>
                <w:rFonts w:asciiTheme="minorHAnsi" w:hAnsiTheme="minorHAnsi" w:cstheme="minorHAnsi"/>
                <w:sz w:val="22"/>
                <w:szCs w:val="22"/>
              </w:rPr>
            </w:pPr>
          </w:p>
        </w:tc>
      </w:tr>
      <w:tr w:rsidR="00A62295" w:rsidRPr="00A62295" w14:paraId="49D81005" w14:textId="77777777" w:rsidTr="00A62295">
        <w:trPr>
          <w:trHeight w:val="360"/>
        </w:trPr>
        <w:tc>
          <w:tcPr>
            <w:tcW w:w="729" w:type="pct"/>
            <w:shd w:val="clear" w:color="auto" w:fill="auto"/>
            <w:noWrap/>
            <w:vAlign w:val="center"/>
            <w:hideMark/>
          </w:tcPr>
          <w:p w14:paraId="63C3D646" w14:textId="41AA4151"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Land Acquisition Cost</w:t>
            </w:r>
          </w:p>
        </w:tc>
        <w:tc>
          <w:tcPr>
            <w:tcW w:w="356" w:type="pct"/>
            <w:shd w:val="clear" w:color="auto" w:fill="auto"/>
            <w:noWrap/>
            <w:vAlign w:val="center"/>
            <w:hideMark/>
          </w:tcPr>
          <w:p w14:paraId="00112927" w14:textId="6AE6D76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D646DA6" w14:textId="717F8C6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0CF40CB" w14:textId="00E5AAE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9F55170" w14:textId="0F67F72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341F72D" w14:textId="3846C0B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4B4553F" w14:textId="74CE68B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5373698" w14:textId="4CBE5BD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2361D7D" w14:textId="43CFDD8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1162E10" w14:textId="0923827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AF1D3A2" w14:textId="7BFAC0F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A50D40E" w14:textId="4BB1E73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9E3F919" w14:textId="21C0E48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3C8D2852" w14:textId="77777777" w:rsidTr="00A62295">
        <w:trPr>
          <w:trHeight w:val="360"/>
        </w:trPr>
        <w:tc>
          <w:tcPr>
            <w:tcW w:w="729" w:type="pct"/>
            <w:shd w:val="clear" w:color="auto" w:fill="auto"/>
            <w:noWrap/>
            <w:vAlign w:val="center"/>
            <w:hideMark/>
          </w:tcPr>
          <w:p w14:paraId="00EB64CA" w14:textId="6398F2C9"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Land Development Cost</w:t>
            </w:r>
          </w:p>
        </w:tc>
        <w:tc>
          <w:tcPr>
            <w:tcW w:w="356" w:type="pct"/>
            <w:shd w:val="clear" w:color="auto" w:fill="auto"/>
            <w:noWrap/>
            <w:vAlign w:val="center"/>
            <w:hideMark/>
          </w:tcPr>
          <w:p w14:paraId="7822A6E3" w14:textId="06D2ABC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4693A2A" w14:textId="6799BA4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3E94615" w14:textId="6AB6424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173271E4" w14:textId="34C22E2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547FEA4" w14:textId="4A01BED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6007FA5" w14:textId="6B6588F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C2D9AE8" w14:textId="08DBF2E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C9C9871" w14:textId="0DBAB61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E90D893" w14:textId="1632AFB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5D18214" w14:textId="57DBACF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11780AB7" w14:textId="7EC3EB4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53FD2F7" w14:textId="1C360DC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52C280B5" w14:textId="77777777" w:rsidTr="00A62295">
        <w:trPr>
          <w:trHeight w:val="360"/>
        </w:trPr>
        <w:tc>
          <w:tcPr>
            <w:tcW w:w="729" w:type="pct"/>
            <w:shd w:val="clear" w:color="auto" w:fill="auto"/>
            <w:noWrap/>
            <w:vAlign w:val="center"/>
            <w:hideMark/>
          </w:tcPr>
          <w:p w14:paraId="0E509C6C" w14:textId="13179904"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Civil Work / Construction</w:t>
            </w:r>
          </w:p>
        </w:tc>
        <w:tc>
          <w:tcPr>
            <w:tcW w:w="356" w:type="pct"/>
            <w:shd w:val="clear" w:color="auto" w:fill="auto"/>
            <w:noWrap/>
            <w:vAlign w:val="center"/>
            <w:hideMark/>
          </w:tcPr>
          <w:p w14:paraId="622A337A" w14:textId="77452A9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0805C496" w14:textId="49484A0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60536C3B" w14:textId="1A2C71C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7B6C070B" w14:textId="55B485E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7A573B9C" w14:textId="6B79F23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7F96D15F" w14:textId="104EB18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57EB1389" w14:textId="24E5728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70594981" w14:textId="59A6E70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2C65D8CB" w14:textId="1C5487F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5A3AB232" w14:textId="2EA45AB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18D308D3" w14:textId="7DA0F70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73064644" w14:textId="1C2C327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r>
      <w:tr w:rsidR="00A62295" w:rsidRPr="00A62295" w14:paraId="383B4D39" w14:textId="77777777" w:rsidTr="00A62295">
        <w:trPr>
          <w:trHeight w:val="360"/>
        </w:trPr>
        <w:tc>
          <w:tcPr>
            <w:tcW w:w="729" w:type="pct"/>
            <w:shd w:val="clear" w:color="auto" w:fill="auto"/>
            <w:noWrap/>
            <w:vAlign w:val="center"/>
            <w:hideMark/>
          </w:tcPr>
          <w:p w14:paraId="0AD09013" w14:textId="6515F0AD"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Plant &amp; Machinery</w:t>
            </w:r>
          </w:p>
        </w:tc>
        <w:tc>
          <w:tcPr>
            <w:tcW w:w="356" w:type="pct"/>
            <w:shd w:val="clear" w:color="auto" w:fill="auto"/>
            <w:noWrap/>
            <w:vAlign w:val="center"/>
            <w:hideMark/>
          </w:tcPr>
          <w:p w14:paraId="2835546B" w14:textId="5B15E39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7.46</w:t>
            </w:r>
          </w:p>
        </w:tc>
        <w:tc>
          <w:tcPr>
            <w:tcW w:w="356" w:type="pct"/>
            <w:shd w:val="clear" w:color="auto" w:fill="auto"/>
            <w:noWrap/>
            <w:vAlign w:val="center"/>
            <w:hideMark/>
          </w:tcPr>
          <w:p w14:paraId="20F4587A" w14:textId="396AAFE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58F2FE5C" w14:textId="6518C41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7D14F88B" w14:textId="60B8DBE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288FE6A2" w14:textId="4BA4EAB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338F8B53" w14:textId="4D56FEA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24E0CB04" w14:textId="09BA14A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5ED92674" w14:textId="6C5B33C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4BA50D5A" w14:textId="550910F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15FE0E0A" w14:textId="562A1F6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4E6D4F07" w14:textId="605D5BF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527D9EA0" w14:textId="72C23A4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r>
      <w:tr w:rsidR="00A62295" w:rsidRPr="00A62295" w14:paraId="0A9EA95D" w14:textId="77777777" w:rsidTr="00A62295">
        <w:trPr>
          <w:trHeight w:val="360"/>
        </w:trPr>
        <w:tc>
          <w:tcPr>
            <w:tcW w:w="729" w:type="pct"/>
            <w:shd w:val="clear" w:color="auto" w:fill="auto"/>
            <w:noWrap/>
            <w:vAlign w:val="center"/>
            <w:hideMark/>
          </w:tcPr>
          <w:p w14:paraId="560E492A" w14:textId="5641236A"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lastRenderedPageBreak/>
              <w:t>Misc. Fix Assets</w:t>
            </w:r>
          </w:p>
        </w:tc>
        <w:tc>
          <w:tcPr>
            <w:tcW w:w="356" w:type="pct"/>
            <w:shd w:val="clear" w:color="auto" w:fill="auto"/>
            <w:noWrap/>
            <w:vAlign w:val="center"/>
            <w:hideMark/>
          </w:tcPr>
          <w:p w14:paraId="5ECFD989" w14:textId="2947E2A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6D93841" w14:textId="25BF79E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6500D80" w14:textId="3795BF4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822B2F4" w14:textId="506ACB5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638111C" w14:textId="2EFD763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FF52A2D" w14:textId="0A7D3E0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B5FD35F" w14:textId="02A1B96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763CA0E0" w14:textId="3B17F16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EF4A884" w14:textId="1F4B29F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AF17C3C" w14:textId="1FF0886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7D37F10B" w14:textId="2384C09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6273EBC" w14:textId="0D3C68D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50D77E1B" w14:textId="77777777" w:rsidTr="00A62295">
        <w:trPr>
          <w:trHeight w:val="360"/>
        </w:trPr>
        <w:tc>
          <w:tcPr>
            <w:tcW w:w="729" w:type="pct"/>
            <w:shd w:val="clear" w:color="auto" w:fill="DAEEF3" w:themeFill="accent5" w:themeFillTint="33"/>
            <w:noWrap/>
            <w:vAlign w:val="center"/>
            <w:hideMark/>
          </w:tcPr>
          <w:p w14:paraId="03D3F9F4" w14:textId="3786EF97"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Total Gross Block</w:t>
            </w:r>
          </w:p>
        </w:tc>
        <w:tc>
          <w:tcPr>
            <w:tcW w:w="356" w:type="pct"/>
            <w:shd w:val="clear" w:color="auto" w:fill="DAEEF3" w:themeFill="accent5" w:themeFillTint="33"/>
            <w:noWrap/>
            <w:vAlign w:val="center"/>
            <w:hideMark/>
          </w:tcPr>
          <w:p w14:paraId="13DC7F5E" w14:textId="42E1DEF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8.53</w:t>
            </w:r>
          </w:p>
        </w:tc>
        <w:tc>
          <w:tcPr>
            <w:tcW w:w="356" w:type="pct"/>
            <w:shd w:val="clear" w:color="auto" w:fill="DAEEF3" w:themeFill="accent5" w:themeFillTint="33"/>
            <w:noWrap/>
            <w:vAlign w:val="center"/>
            <w:hideMark/>
          </w:tcPr>
          <w:p w14:paraId="0D0EE655" w14:textId="4B2B541D"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0FA712AA" w14:textId="2C1A0F30"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1783B7B0" w14:textId="74E9F0B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332A89B2" w14:textId="3469D744"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01F13255" w14:textId="0E7B5D95"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1D2490FE" w14:textId="7ECE831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1EDB16E7" w14:textId="244B2BA1"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560A4FFE" w14:textId="01EA5C6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64ABA654" w14:textId="779C86F5"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2818C34D" w14:textId="5035932B"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59093232" w14:textId="064CA2D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r>
      <w:tr w:rsidR="00A62295" w:rsidRPr="00A62295" w14:paraId="027360B3" w14:textId="77777777" w:rsidTr="00A62295">
        <w:trPr>
          <w:trHeight w:val="360"/>
        </w:trPr>
        <w:tc>
          <w:tcPr>
            <w:tcW w:w="729" w:type="pct"/>
            <w:shd w:val="clear" w:color="auto" w:fill="auto"/>
            <w:noWrap/>
            <w:vAlign w:val="center"/>
            <w:hideMark/>
          </w:tcPr>
          <w:p w14:paraId="760DB8C2" w14:textId="092A1628"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Depreciation</w:t>
            </w:r>
          </w:p>
        </w:tc>
        <w:tc>
          <w:tcPr>
            <w:tcW w:w="356" w:type="pct"/>
            <w:shd w:val="clear" w:color="auto" w:fill="auto"/>
            <w:noWrap/>
            <w:vAlign w:val="center"/>
            <w:hideMark/>
          </w:tcPr>
          <w:p w14:paraId="4F464326"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558AF932"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4F86DEAF" w14:textId="6825108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0.28</w:t>
            </w:r>
          </w:p>
        </w:tc>
        <w:tc>
          <w:tcPr>
            <w:tcW w:w="356" w:type="pct"/>
            <w:shd w:val="clear" w:color="auto" w:fill="auto"/>
            <w:noWrap/>
            <w:vAlign w:val="center"/>
            <w:hideMark/>
          </w:tcPr>
          <w:p w14:paraId="0419D285" w14:textId="6C549A7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0.83</w:t>
            </w:r>
          </w:p>
        </w:tc>
        <w:tc>
          <w:tcPr>
            <w:tcW w:w="356" w:type="pct"/>
            <w:shd w:val="clear" w:color="auto" w:fill="auto"/>
            <w:noWrap/>
            <w:vAlign w:val="center"/>
            <w:hideMark/>
          </w:tcPr>
          <w:p w14:paraId="6DADDDDA" w14:textId="01059E3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1.38</w:t>
            </w:r>
          </w:p>
        </w:tc>
        <w:tc>
          <w:tcPr>
            <w:tcW w:w="356" w:type="pct"/>
            <w:shd w:val="clear" w:color="auto" w:fill="auto"/>
            <w:noWrap/>
            <w:vAlign w:val="center"/>
            <w:hideMark/>
          </w:tcPr>
          <w:p w14:paraId="4224F479" w14:textId="4326FEE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1.93</w:t>
            </w:r>
          </w:p>
        </w:tc>
        <w:tc>
          <w:tcPr>
            <w:tcW w:w="356" w:type="pct"/>
            <w:shd w:val="clear" w:color="auto" w:fill="auto"/>
            <w:noWrap/>
            <w:vAlign w:val="center"/>
            <w:hideMark/>
          </w:tcPr>
          <w:p w14:paraId="1EC39E99" w14:textId="0ABFDDF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2.48</w:t>
            </w:r>
          </w:p>
        </w:tc>
        <w:tc>
          <w:tcPr>
            <w:tcW w:w="356" w:type="pct"/>
            <w:shd w:val="clear" w:color="auto" w:fill="auto"/>
            <w:noWrap/>
            <w:vAlign w:val="center"/>
            <w:hideMark/>
          </w:tcPr>
          <w:p w14:paraId="51A828DA" w14:textId="56D6C60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3.03</w:t>
            </w:r>
          </w:p>
        </w:tc>
        <w:tc>
          <w:tcPr>
            <w:tcW w:w="356" w:type="pct"/>
            <w:shd w:val="clear" w:color="auto" w:fill="auto"/>
            <w:noWrap/>
            <w:vAlign w:val="center"/>
            <w:hideMark/>
          </w:tcPr>
          <w:p w14:paraId="3B3401CC" w14:textId="7B62DF8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3.58</w:t>
            </w:r>
          </w:p>
        </w:tc>
        <w:tc>
          <w:tcPr>
            <w:tcW w:w="356" w:type="pct"/>
            <w:shd w:val="clear" w:color="auto" w:fill="auto"/>
            <w:noWrap/>
            <w:vAlign w:val="center"/>
            <w:hideMark/>
          </w:tcPr>
          <w:p w14:paraId="5535B757" w14:textId="06426CC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4.13</w:t>
            </w:r>
          </w:p>
        </w:tc>
        <w:tc>
          <w:tcPr>
            <w:tcW w:w="356" w:type="pct"/>
            <w:shd w:val="clear" w:color="auto" w:fill="auto"/>
            <w:noWrap/>
            <w:vAlign w:val="center"/>
            <w:hideMark/>
          </w:tcPr>
          <w:p w14:paraId="08C76258" w14:textId="73CA464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4.68</w:t>
            </w:r>
          </w:p>
        </w:tc>
        <w:tc>
          <w:tcPr>
            <w:tcW w:w="356" w:type="pct"/>
            <w:shd w:val="clear" w:color="auto" w:fill="auto"/>
            <w:noWrap/>
            <w:vAlign w:val="center"/>
            <w:hideMark/>
          </w:tcPr>
          <w:p w14:paraId="6414865C" w14:textId="0DD0EC8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5.23</w:t>
            </w:r>
          </w:p>
        </w:tc>
      </w:tr>
      <w:tr w:rsidR="00A62295" w:rsidRPr="00A62295" w14:paraId="2FD28BB5" w14:textId="77777777" w:rsidTr="00A62295">
        <w:trPr>
          <w:trHeight w:val="360"/>
        </w:trPr>
        <w:tc>
          <w:tcPr>
            <w:tcW w:w="729" w:type="pct"/>
            <w:shd w:val="clear" w:color="000000" w:fill="DDEBF7"/>
            <w:noWrap/>
            <w:vAlign w:val="center"/>
            <w:hideMark/>
          </w:tcPr>
          <w:p w14:paraId="1F516E5F" w14:textId="70C80748"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Net Block</w:t>
            </w:r>
          </w:p>
        </w:tc>
        <w:tc>
          <w:tcPr>
            <w:tcW w:w="356" w:type="pct"/>
            <w:shd w:val="clear" w:color="000000" w:fill="DDEBF7"/>
            <w:noWrap/>
            <w:vAlign w:val="center"/>
            <w:hideMark/>
          </w:tcPr>
          <w:p w14:paraId="3F8BCAAF" w14:textId="6AC600B1"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8.53</w:t>
            </w:r>
          </w:p>
        </w:tc>
        <w:tc>
          <w:tcPr>
            <w:tcW w:w="356" w:type="pct"/>
            <w:shd w:val="clear" w:color="000000" w:fill="DDEBF7"/>
            <w:noWrap/>
            <w:vAlign w:val="center"/>
            <w:hideMark/>
          </w:tcPr>
          <w:p w14:paraId="70EB61B4" w14:textId="56521D2A"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000000" w:fill="DDEBF7"/>
            <w:noWrap/>
            <w:vAlign w:val="center"/>
            <w:hideMark/>
          </w:tcPr>
          <w:p w14:paraId="11103732" w14:textId="513F686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8.96</w:t>
            </w:r>
          </w:p>
        </w:tc>
        <w:tc>
          <w:tcPr>
            <w:tcW w:w="356" w:type="pct"/>
            <w:shd w:val="clear" w:color="000000" w:fill="DDEBF7"/>
            <w:noWrap/>
            <w:vAlign w:val="center"/>
            <w:hideMark/>
          </w:tcPr>
          <w:p w14:paraId="362235EF" w14:textId="09F81775"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8.41</w:t>
            </w:r>
          </w:p>
        </w:tc>
        <w:tc>
          <w:tcPr>
            <w:tcW w:w="356" w:type="pct"/>
            <w:shd w:val="clear" w:color="000000" w:fill="DDEBF7"/>
            <w:noWrap/>
            <w:vAlign w:val="center"/>
            <w:hideMark/>
          </w:tcPr>
          <w:p w14:paraId="597BD136" w14:textId="16B5185E"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7.86</w:t>
            </w:r>
          </w:p>
        </w:tc>
        <w:tc>
          <w:tcPr>
            <w:tcW w:w="356" w:type="pct"/>
            <w:shd w:val="clear" w:color="000000" w:fill="DDEBF7"/>
            <w:noWrap/>
            <w:vAlign w:val="center"/>
            <w:hideMark/>
          </w:tcPr>
          <w:p w14:paraId="7E15F814" w14:textId="5FC56474"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7.30</w:t>
            </w:r>
          </w:p>
        </w:tc>
        <w:tc>
          <w:tcPr>
            <w:tcW w:w="356" w:type="pct"/>
            <w:shd w:val="clear" w:color="000000" w:fill="DDEBF7"/>
            <w:noWrap/>
            <w:vAlign w:val="center"/>
            <w:hideMark/>
          </w:tcPr>
          <w:p w14:paraId="2BDB13F3" w14:textId="7F5CCCB3"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6.75</w:t>
            </w:r>
          </w:p>
        </w:tc>
        <w:tc>
          <w:tcPr>
            <w:tcW w:w="356" w:type="pct"/>
            <w:shd w:val="clear" w:color="000000" w:fill="DDEBF7"/>
            <w:noWrap/>
            <w:vAlign w:val="center"/>
            <w:hideMark/>
          </w:tcPr>
          <w:p w14:paraId="0E990E59" w14:textId="1768E6D8"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6.20</w:t>
            </w:r>
          </w:p>
        </w:tc>
        <w:tc>
          <w:tcPr>
            <w:tcW w:w="356" w:type="pct"/>
            <w:shd w:val="clear" w:color="000000" w:fill="DDEBF7"/>
            <w:noWrap/>
            <w:vAlign w:val="center"/>
            <w:hideMark/>
          </w:tcPr>
          <w:p w14:paraId="20C8213C" w14:textId="17B3FEED"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5.65</w:t>
            </w:r>
          </w:p>
        </w:tc>
        <w:tc>
          <w:tcPr>
            <w:tcW w:w="356" w:type="pct"/>
            <w:shd w:val="clear" w:color="000000" w:fill="DDEBF7"/>
            <w:noWrap/>
            <w:vAlign w:val="center"/>
            <w:hideMark/>
          </w:tcPr>
          <w:p w14:paraId="38AFB76A" w14:textId="261C1165"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5.10</w:t>
            </w:r>
          </w:p>
        </w:tc>
        <w:tc>
          <w:tcPr>
            <w:tcW w:w="356" w:type="pct"/>
            <w:shd w:val="clear" w:color="000000" w:fill="DDEBF7"/>
            <w:noWrap/>
            <w:vAlign w:val="center"/>
            <w:hideMark/>
          </w:tcPr>
          <w:p w14:paraId="481C3553" w14:textId="6A4DD17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4.55</w:t>
            </w:r>
          </w:p>
        </w:tc>
        <w:tc>
          <w:tcPr>
            <w:tcW w:w="356" w:type="pct"/>
            <w:shd w:val="clear" w:color="000000" w:fill="DDEBF7"/>
            <w:noWrap/>
            <w:vAlign w:val="center"/>
            <w:hideMark/>
          </w:tcPr>
          <w:p w14:paraId="7D36867E" w14:textId="0E81313B"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4.00</w:t>
            </w:r>
          </w:p>
        </w:tc>
      </w:tr>
      <w:tr w:rsidR="00A62295" w:rsidRPr="00A62295" w14:paraId="3BBAD39A" w14:textId="77777777" w:rsidTr="00A62295">
        <w:trPr>
          <w:trHeight w:val="360"/>
        </w:trPr>
        <w:tc>
          <w:tcPr>
            <w:tcW w:w="729" w:type="pct"/>
            <w:shd w:val="clear" w:color="auto" w:fill="auto"/>
            <w:noWrap/>
            <w:vAlign w:val="center"/>
            <w:hideMark/>
          </w:tcPr>
          <w:p w14:paraId="3B466304" w14:textId="21F8A3C8"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Differed Tax Asset</w:t>
            </w:r>
          </w:p>
        </w:tc>
        <w:tc>
          <w:tcPr>
            <w:tcW w:w="356" w:type="pct"/>
            <w:shd w:val="clear" w:color="auto" w:fill="auto"/>
            <w:noWrap/>
            <w:vAlign w:val="center"/>
            <w:hideMark/>
          </w:tcPr>
          <w:p w14:paraId="496253B5" w14:textId="2B4A02C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C321C2C" w14:textId="55D68AB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96FA086" w14:textId="2D935B9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-0.27</w:t>
            </w:r>
          </w:p>
        </w:tc>
        <w:tc>
          <w:tcPr>
            <w:tcW w:w="356" w:type="pct"/>
            <w:shd w:val="clear" w:color="auto" w:fill="auto"/>
            <w:noWrap/>
            <w:vAlign w:val="center"/>
            <w:hideMark/>
          </w:tcPr>
          <w:p w14:paraId="1A6DF4AC" w14:textId="30C95D3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-0.41</w:t>
            </w:r>
          </w:p>
        </w:tc>
        <w:tc>
          <w:tcPr>
            <w:tcW w:w="356" w:type="pct"/>
            <w:shd w:val="clear" w:color="auto" w:fill="auto"/>
            <w:noWrap/>
            <w:vAlign w:val="center"/>
            <w:hideMark/>
          </w:tcPr>
          <w:p w14:paraId="0750229C" w14:textId="59BB538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-0.52</w:t>
            </w:r>
          </w:p>
        </w:tc>
        <w:tc>
          <w:tcPr>
            <w:tcW w:w="356" w:type="pct"/>
            <w:shd w:val="clear" w:color="auto" w:fill="auto"/>
            <w:noWrap/>
            <w:vAlign w:val="center"/>
            <w:hideMark/>
          </w:tcPr>
          <w:p w14:paraId="284C7006" w14:textId="06BAE18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-0.59</w:t>
            </w:r>
          </w:p>
        </w:tc>
        <w:tc>
          <w:tcPr>
            <w:tcW w:w="356" w:type="pct"/>
            <w:shd w:val="clear" w:color="auto" w:fill="auto"/>
            <w:noWrap/>
            <w:vAlign w:val="center"/>
            <w:hideMark/>
          </w:tcPr>
          <w:p w14:paraId="1772563F" w14:textId="5EEB656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-0.63</w:t>
            </w:r>
          </w:p>
        </w:tc>
        <w:tc>
          <w:tcPr>
            <w:tcW w:w="356" w:type="pct"/>
            <w:shd w:val="clear" w:color="auto" w:fill="auto"/>
            <w:noWrap/>
            <w:vAlign w:val="center"/>
            <w:hideMark/>
          </w:tcPr>
          <w:p w14:paraId="18636DFB" w14:textId="32319CC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-0.64</w:t>
            </w:r>
          </w:p>
        </w:tc>
        <w:tc>
          <w:tcPr>
            <w:tcW w:w="356" w:type="pct"/>
            <w:shd w:val="clear" w:color="auto" w:fill="auto"/>
            <w:noWrap/>
            <w:vAlign w:val="center"/>
            <w:hideMark/>
          </w:tcPr>
          <w:p w14:paraId="397EE76A" w14:textId="1928D5E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-0.64</w:t>
            </w:r>
          </w:p>
        </w:tc>
        <w:tc>
          <w:tcPr>
            <w:tcW w:w="356" w:type="pct"/>
            <w:shd w:val="clear" w:color="auto" w:fill="auto"/>
            <w:noWrap/>
            <w:vAlign w:val="center"/>
            <w:hideMark/>
          </w:tcPr>
          <w:p w14:paraId="54808DF2" w14:textId="60D11B0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-0.61</w:t>
            </w:r>
          </w:p>
        </w:tc>
        <w:tc>
          <w:tcPr>
            <w:tcW w:w="356" w:type="pct"/>
            <w:shd w:val="clear" w:color="auto" w:fill="auto"/>
            <w:noWrap/>
            <w:vAlign w:val="center"/>
            <w:hideMark/>
          </w:tcPr>
          <w:p w14:paraId="62D25ED8" w14:textId="05784FA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-0.57</w:t>
            </w:r>
          </w:p>
        </w:tc>
        <w:tc>
          <w:tcPr>
            <w:tcW w:w="356" w:type="pct"/>
            <w:shd w:val="clear" w:color="auto" w:fill="auto"/>
            <w:noWrap/>
            <w:vAlign w:val="center"/>
            <w:hideMark/>
          </w:tcPr>
          <w:p w14:paraId="3B8D6DD2" w14:textId="3B275F5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-0.51</w:t>
            </w:r>
          </w:p>
        </w:tc>
      </w:tr>
      <w:tr w:rsidR="00A62295" w:rsidRPr="00A62295" w14:paraId="1179FAA1" w14:textId="77777777" w:rsidTr="00A62295">
        <w:trPr>
          <w:trHeight w:val="360"/>
        </w:trPr>
        <w:tc>
          <w:tcPr>
            <w:tcW w:w="729" w:type="pct"/>
            <w:shd w:val="clear" w:color="auto" w:fill="auto"/>
            <w:noWrap/>
            <w:vAlign w:val="center"/>
            <w:hideMark/>
          </w:tcPr>
          <w:p w14:paraId="09548B46" w14:textId="342EFC71"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Balance With Gov. Authorities</w:t>
            </w:r>
          </w:p>
        </w:tc>
        <w:tc>
          <w:tcPr>
            <w:tcW w:w="356" w:type="pct"/>
            <w:shd w:val="clear" w:color="auto" w:fill="auto"/>
            <w:noWrap/>
            <w:vAlign w:val="center"/>
            <w:hideMark/>
          </w:tcPr>
          <w:p w14:paraId="551E3B93" w14:textId="0D4484A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3E061C7" w14:textId="7ED5FD9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1.38</w:t>
            </w:r>
          </w:p>
        </w:tc>
        <w:tc>
          <w:tcPr>
            <w:tcW w:w="356" w:type="pct"/>
            <w:shd w:val="clear" w:color="auto" w:fill="auto"/>
            <w:noWrap/>
            <w:vAlign w:val="center"/>
            <w:hideMark/>
          </w:tcPr>
          <w:p w14:paraId="5213CDEF" w14:textId="6AFC9F2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1.17</w:t>
            </w:r>
          </w:p>
        </w:tc>
        <w:tc>
          <w:tcPr>
            <w:tcW w:w="356" w:type="pct"/>
            <w:shd w:val="clear" w:color="auto" w:fill="auto"/>
            <w:noWrap/>
            <w:vAlign w:val="center"/>
            <w:hideMark/>
          </w:tcPr>
          <w:p w14:paraId="5CD01DF8" w14:textId="58E02C6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0.77</w:t>
            </w:r>
          </w:p>
        </w:tc>
        <w:tc>
          <w:tcPr>
            <w:tcW w:w="356" w:type="pct"/>
            <w:shd w:val="clear" w:color="auto" w:fill="auto"/>
            <w:noWrap/>
            <w:vAlign w:val="center"/>
            <w:hideMark/>
          </w:tcPr>
          <w:p w14:paraId="371A8C42" w14:textId="48F30A2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0.39</w:t>
            </w:r>
          </w:p>
        </w:tc>
        <w:tc>
          <w:tcPr>
            <w:tcW w:w="356" w:type="pct"/>
            <w:shd w:val="clear" w:color="auto" w:fill="auto"/>
            <w:noWrap/>
            <w:vAlign w:val="center"/>
            <w:hideMark/>
          </w:tcPr>
          <w:p w14:paraId="10839FAA" w14:textId="3896C4C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490EE83" w14:textId="51CADB5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71AE271" w14:textId="0FA159D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D6DF480" w14:textId="6B4B246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E49981C" w14:textId="2F2A447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785D3A31" w14:textId="603B161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B8E69B4" w14:textId="1E615D3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20FCBA40" w14:textId="77777777" w:rsidTr="00A62295">
        <w:trPr>
          <w:trHeight w:val="360"/>
        </w:trPr>
        <w:tc>
          <w:tcPr>
            <w:tcW w:w="729" w:type="pct"/>
            <w:shd w:val="clear" w:color="auto" w:fill="auto"/>
            <w:noWrap/>
            <w:vAlign w:val="center"/>
            <w:hideMark/>
          </w:tcPr>
          <w:p w14:paraId="0F90BCF8" w14:textId="33437F7D"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Mat Credit Entitlement</w:t>
            </w:r>
          </w:p>
        </w:tc>
        <w:tc>
          <w:tcPr>
            <w:tcW w:w="356" w:type="pct"/>
            <w:shd w:val="clear" w:color="auto" w:fill="auto"/>
            <w:noWrap/>
            <w:vAlign w:val="center"/>
            <w:hideMark/>
          </w:tcPr>
          <w:p w14:paraId="3DA8333E"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78C29FAC"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5D7474A1" w14:textId="7756101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7AB3B19" w14:textId="3C8A7AD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0.15</w:t>
            </w:r>
          </w:p>
        </w:tc>
        <w:tc>
          <w:tcPr>
            <w:tcW w:w="356" w:type="pct"/>
            <w:shd w:val="clear" w:color="auto" w:fill="auto"/>
            <w:noWrap/>
            <w:vAlign w:val="center"/>
            <w:hideMark/>
          </w:tcPr>
          <w:p w14:paraId="5F071C86" w14:textId="76AE236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0.31</w:t>
            </w:r>
          </w:p>
        </w:tc>
        <w:tc>
          <w:tcPr>
            <w:tcW w:w="356" w:type="pct"/>
            <w:shd w:val="clear" w:color="auto" w:fill="auto"/>
            <w:noWrap/>
            <w:vAlign w:val="center"/>
            <w:hideMark/>
          </w:tcPr>
          <w:p w14:paraId="2EDE36D8" w14:textId="04D77DB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1DEAC11B" w14:textId="26C1C26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0.24</w:t>
            </w:r>
          </w:p>
        </w:tc>
        <w:tc>
          <w:tcPr>
            <w:tcW w:w="356" w:type="pct"/>
            <w:shd w:val="clear" w:color="auto" w:fill="auto"/>
            <w:noWrap/>
            <w:vAlign w:val="center"/>
            <w:hideMark/>
          </w:tcPr>
          <w:p w14:paraId="51FEEAF8" w14:textId="5D8C03C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0.15</w:t>
            </w:r>
          </w:p>
        </w:tc>
        <w:tc>
          <w:tcPr>
            <w:tcW w:w="356" w:type="pct"/>
            <w:shd w:val="clear" w:color="auto" w:fill="auto"/>
            <w:noWrap/>
            <w:vAlign w:val="center"/>
            <w:hideMark/>
          </w:tcPr>
          <w:p w14:paraId="3B8914D8" w14:textId="7B40677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14F179C3" w14:textId="2D8BB92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ED8F8C5" w14:textId="0922334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4CC699F" w14:textId="42AEB74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76865B5C" w14:textId="77777777" w:rsidTr="00A62295">
        <w:trPr>
          <w:trHeight w:val="360"/>
        </w:trPr>
        <w:tc>
          <w:tcPr>
            <w:tcW w:w="729" w:type="pct"/>
            <w:shd w:val="clear" w:color="auto" w:fill="auto"/>
            <w:noWrap/>
            <w:vAlign w:val="center"/>
            <w:hideMark/>
          </w:tcPr>
          <w:p w14:paraId="1A81F9A7" w14:textId="70061345"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Security Deposit To Landlord</w:t>
            </w:r>
          </w:p>
        </w:tc>
        <w:tc>
          <w:tcPr>
            <w:tcW w:w="356" w:type="pct"/>
            <w:shd w:val="clear" w:color="auto" w:fill="auto"/>
            <w:noWrap/>
            <w:vAlign w:val="center"/>
            <w:hideMark/>
          </w:tcPr>
          <w:p w14:paraId="1CB1D6B6" w14:textId="051A07E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6D86C980" w14:textId="78BAFD8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66ED14FB" w14:textId="541E6A8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304AC72A" w14:textId="1AE31CE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3FC751E7" w14:textId="4CA054A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5C9DD4DF" w14:textId="6A035C1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2DFC5391" w14:textId="349B219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441EB260" w14:textId="14AB8C3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68ADD867" w14:textId="78F930E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7053C4DA" w14:textId="59574BF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58B3CC71" w14:textId="685CD64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04B6DE9A" w14:textId="0137C12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r>
      <w:tr w:rsidR="00A62295" w:rsidRPr="00A62295" w14:paraId="3AD2C918" w14:textId="77777777" w:rsidTr="00A62295">
        <w:trPr>
          <w:trHeight w:val="360"/>
        </w:trPr>
        <w:tc>
          <w:tcPr>
            <w:tcW w:w="729" w:type="pct"/>
            <w:shd w:val="clear" w:color="auto" w:fill="auto"/>
            <w:noWrap/>
            <w:vAlign w:val="center"/>
            <w:hideMark/>
          </w:tcPr>
          <w:p w14:paraId="1B6BD914" w14:textId="7B80B082"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Current Assets</w:t>
            </w:r>
          </w:p>
        </w:tc>
        <w:tc>
          <w:tcPr>
            <w:tcW w:w="356" w:type="pct"/>
            <w:shd w:val="clear" w:color="auto" w:fill="auto"/>
            <w:noWrap/>
            <w:vAlign w:val="center"/>
            <w:hideMark/>
          </w:tcPr>
          <w:p w14:paraId="51791DB6"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2E75C1D5"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7699E5BD"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090F69F1"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2F5FF3C8"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0F180019"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26C87AA7"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74161BA7"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0F2FBE59"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35A6065E"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3D4F1A2B"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1EABAB2E" w14:textId="77777777" w:rsidR="00A62295" w:rsidRPr="00A62295" w:rsidRDefault="00A62295" w:rsidP="00A62295">
            <w:pPr>
              <w:rPr>
                <w:rFonts w:asciiTheme="minorHAnsi" w:hAnsiTheme="minorHAnsi" w:cstheme="minorHAnsi"/>
                <w:sz w:val="22"/>
                <w:szCs w:val="22"/>
              </w:rPr>
            </w:pPr>
          </w:p>
        </w:tc>
      </w:tr>
      <w:tr w:rsidR="00A62295" w:rsidRPr="00A62295" w14:paraId="30CE1EFB" w14:textId="77777777" w:rsidTr="00A62295">
        <w:trPr>
          <w:trHeight w:val="360"/>
        </w:trPr>
        <w:tc>
          <w:tcPr>
            <w:tcW w:w="729" w:type="pct"/>
            <w:shd w:val="clear" w:color="auto" w:fill="auto"/>
            <w:noWrap/>
            <w:vAlign w:val="center"/>
            <w:hideMark/>
          </w:tcPr>
          <w:p w14:paraId="43797F33" w14:textId="0ED912BC"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Trade Receivables</w:t>
            </w:r>
          </w:p>
        </w:tc>
        <w:tc>
          <w:tcPr>
            <w:tcW w:w="356" w:type="pct"/>
            <w:shd w:val="clear" w:color="auto" w:fill="auto"/>
            <w:noWrap/>
            <w:vAlign w:val="center"/>
            <w:hideMark/>
          </w:tcPr>
          <w:p w14:paraId="6C372FFF"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1C393E14"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5B0F433B" w14:textId="6169930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0.21</w:t>
            </w:r>
          </w:p>
        </w:tc>
        <w:tc>
          <w:tcPr>
            <w:tcW w:w="356" w:type="pct"/>
            <w:shd w:val="clear" w:color="auto" w:fill="auto"/>
            <w:noWrap/>
            <w:vAlign w:val="center"/>
            <w:hideMark/>
          </w:tcPr>
          <w:p w14:paraId="73931096" w14:textId="179832B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0.42</w:t>
            </w:r>
          </w:p>
        </w:tc>
        <w:tc>
          <w:tcPr>
            <w:tcW w:w="356" w:type="pct"/>
            <w:shd w:val="clear" w:color="auto" w:fill="auto"/>
            <w:noWrap/>
            <w:vAlign w:val="center"/>
            <w:hideMark/>
          </w:tcPr>
          <w:p w14:paraId="6BF048BE" w14:textId="2634183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0.44</w:t>
            </w:r>
          </w:p>
        </w:tc>
        <w:tc>
          <w:tcPr>
            <w:tcW w:w="356" w:type="pct"/>
            <w:shd w:val="clear" w:color="auto" w:fill="auto"/>
            <w:noWrap/>
            <w:vAlign w:val="center"/>
            <w:hideMark/>
          </w:tcPr>
          <w:p w14:paraId="7C23A3C5" w14:textId="4D462B6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0.45</w:t>
            </w:r>
          </w:p>
        </w:tc>
        <w:tc>
          <w:tcPr>
            <w:tcW w:w="356" w:type="pct"/>
            <w:shd w:val="clear" w:color="auto" w:fill="auto"/>
            <w:noWrap/>
            <w:vAlign w:val="center"/>
            <w:hideMark/>
          </w:tcPr>
          <w:p w14:paraId="7E4EBB6B" w14:textId="470719F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0.47</w:t>
            </w:r>
          </w:p>
        </w:tc>
        <w:tc>
          <w:tcPr>
            <w:tcW w:w="356" w:type="pct"/>
            <w:shd w:val="clear" w:color="auto" w:fill="auto"/>
            <w:noWrap/>
            <w:vAlign w:val="center"/>
            <w:hideMark/>
          </w:tcPr>
          <w:p w14:paraId="2D78E5A4" w14:textId="1FF857A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0.48</w:t>
            </w:r>
          </w:p>
        </w:tc>
        <w:tc>
          <w:tcPr>
            <w:tcW w:w="356" w:type="pct"/>
            <w:shd w:val="clear" w:color="auto" w:fill="auto"/>
            <w:noWrap/>
            <w:vAlign w:val="center"/>
            <w:hideMark/>
          </w:tcPr>
          <w:p w14:paraId="120EA277" w14:textId="1362BF6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0.50</w:t>
            </w:r>
          </w:p>
        </w:tc>
        <w:tc>
          <w:tcPr>
            <w:tcW w:w="356" w:type="pct"/>
            <w:shd w:val="clear" w:color="auto" w:fill="auto"/>
            <w:noWrap/>
            <w:vAlign w:val="center"/>
            <w:hideMark/>
          </w:tcPr>
          <w:p w14:paraId="567B798F" w14:textId="6437E9A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0.52</w:t>
            </w:r>
          </w:p>
        </w:tc>
        <w:tc>
          <w:tcPr>
            <w:tcW w:w="356" w:type="pct"/>
            <w:shd w:val="clear" w:color="auto" w:fill="auto"/>
            <w:noWrap/>
            <w:vAlign w:val="center"/>
            <w:hideMark/>
          </w:tcPr>
          <w:p w14:paraId="59F343FB" w14:textId="0ACDAB1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0.53</w:t>
            </w:r>
          </w:p>
        </w:tc>
        <w:tc>
          <w:tcPr>
            <w:tcW w:w="356" w:type="pct"/>
            <w:shd w:val="clear" w:color="auto" w:fill="auto"/>
            <w:noWrap/>
            <w:vAlign w:val="center"/>
            <w:hideMark/>
          </w:tcPr>
          <w:p w14:paraId="6483D6A3" w14:textId="590FB0D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0.56</w:t>
            </w:r>
          </w:p>
        </w:tc>
      </w:tr>
      <w:tr w:rsidR="00A62295" w:rsidRPr="00A62295" w14:paraId="60923192" w14:textId="77777777" w:rsidTr="00A62295">
        <w:trPr>
          <w:trHeight w:val="360"/>
        </w:trPr>
        <w:tc>
          <w:tcPr>
            <w:tcW w:w="729" w:type="pct"/>
            <w:shd w:val="clear" w:color="auto" w:fill="auto"/>
            <w:noWrap/>
            <w:vAlign w:val="center"/>
            <w:hideMark/>
          </w:tcPr>
          <w:p w14:paraId="6E874F02" w14:textId="7D68B1CE"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Cash &amp; Bank</w:t>
            </w:r>
          </w:p>
        </w:tc>
        <w:tc>
          <w:tcPr>
            <w:tcW w:w="356" w:type="pct"/>
            <w:shd w:val="clear" w:color="auto" w:fill="auto"/>
            <w:noWrap/>
            <w:vAlign w:val="center"/>
            <w:hideMark/>
          </w:tcPr>
          <w:p w14:paraId="05D4AB1C" w14:textId="4FF2369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AB506AC" w14:textId="45F3755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1DCDC27D" w14:textId="7088E92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0.95</w:t>
            </w:r>
          </w:p>
        </w:tc>
        <w:tc>
          <w:tcPr>
            <w:tcW w:w="356" w:type="pct"/>
            <w:shd w:val="clear" w:color="auto" w:fill="auto"/>
            <w:noWrap/>
            <w:vAlign w:val="center"/>
            <w:hideMark/>
          </w:tcPr>
          <w:p w14:paraId="79AAEC41" w14:textId="1068830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1.58</w:t>
            </w:r>
          </w:p>
        </w:tc>
        <w:tc>
          <w:tcPr>
            <w:tcW w:w="356" w:type="pct"/>
            <w:shd w:val="clear" w:color="auto" w:fill="auto"/>
            <w:noWrap/>
            <w:vAlign w:val="center"/>
            <w:hideMark/>
          </w:tcPr>
          <w:p w14:paraId="2D367852" w14:textId="19E012D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2.32</w:t>
            </w:r>
          </w:p>
        </w:tc>
        <w:tc>
          <w:tcPr>
            <w:tcW w:w="356" w:type="pct"/>
            <w:shd w:val="clear" w:color="auto" w:fill="auto"/>
            <w:noWrap/>
            <w:vAlign w:val="center"/>
            <w:hideMark/>
          </w:tcPr>
          <w:p w14:paraId="1DB29B43" w14:textId="2B643E6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3.15</w:t>
            </w:r>
          </w:p>
        </w:tc>
        <w:tc>
          <w:tcPr>
            <w:tcW w:w="356" w:type="pct"/>
            <w:shd w:val="clear" w:color="auto" w:fill="auto"/>
            <w:noWrap/>
            <w:vAlign w:val="center"/>
            <w:hideMark/>
          </w:tcPr>
          <w:p w14:paraId="67FB1907" w14:textId="5AD90E4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3.47</w:t>
            </w:r>
          </w:p>
        </w:tc>
        <w:tc>
          <w:tcPr>
            <w:tcW w:w="356" w:type="pct"/>
            <w:shd w:val="clear" w:color="auto" w:fill="auto"/>
            <w:noWrap/>
            <w:vAlign w:val="center"/>
            <w:hideMark/>
          </w:tcPr>
          <w:p w14:paraId="26FC0A85" w14:textId="20F8E4F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3.93</w:t>
            </w:r>
          </w:p>
        </w:tc>
        <w:tc>
          <w:tcPr>
            <w:tcW w:w="356" w:type="pct"/>
            <w:shd w:val="clear" w:color="auto" w:fill="auto"/>
            <w:noWrap/>
            <w:vAlign w:val="center"/>
            <w:hideMark/>
          </w:tcPr>
          <w:p w14:paraId="2E2C5627" w14:textId="12CCD80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4.13</w:t>
            </w:r>
          </w:p>
        </w:tc>
        <w:tc>
          <w:tcPr>
            <w:tcW w:w="356" w:type="pct"/>
            <w:shd w:val="clear" w:color="auto" w:fill="auto"/>
            <w:noWrap/>
            <w:vAlign w:val="center"/>
            <w:hideMark/>
          </w:tcPr>
          <w:p w14:paraId="75F1D4BB" w14:textId="7DBA528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4.61</w:t>
            </w:r>
          </w:p>
        </w:tc>
        <w:tc>
          <w:tcPr>
            <w:tcW w:w="356" w:type="pct"/>
            <w:shd w:val="clear" w:color="auto" w:fill="auto"/>
            <w:noWrap/>
            <w:vAlign w:val="center"/>
            <w:hideMark/>
          </w:tcPr>
          <w:p w14:paraId="597AFD79" w14:textId="38CD23A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6.36</w:t>
            </w:r>
          </w:p>
        </w:tc>
        <w:tc>
          <w:tcPr>
            <w:tcW w:w="356" w:type="pct"/>
            <w:shd w:val="clear" w:color="auto" w:fill="auto"/>
            <w:noWrap/>
            <w:vAlign w:val="center"/>
            <w:hideMark/>
          </w:tcPr>
          <w:p w14:paraId="5E5AE864" w14:textId="2E9CF09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8.12</w:t>
            </w:r>
          </w:p>
        </w:tc>
      </w:tr>
      <w:tr w:rsidR="00A62295" w:rsidRPr="00A62295" w14:paraId="722019B9" w14:textId="77777777" w:rsidTr="00A62295">
        <w:trPr>
          <w:trHeight w:val="360"/>
        </w:trPr>
        <w:tc>
          <w:tcPr>
            <w:tcW w:w="729" w:type="pct"/>
            <w:shd w:val="clear" w:color="auto" w:fill="auto"/>
            <w:noWrap/>
            <w:vAlign w:val="center"/>
            <w:hideMark/>
          </w:tcPr>
          <w:p w14:paraId="6384A7CC" w14:textId="625E8672"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Preliminary Expenses W/Off</w:t>
            </w:r>
          </w:p>
        </w:tc>
        <w:tc>
          <w:tcPr>
            <w:tcW w:w="356" w:type="pct"/>
            <w:shd w:val="clear" w:color="auto" w:fill="auto"/>
            <w:noWrap/>
            <w:vAlign w:val="center"/>
            <w:hideMark/>
          </w:tcPr>
          <w:p w14:paraId="183F8EF6"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595C2172" w14:textId="662B118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E7C0774" w14:textId="41D6606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736BC57" w14:textId="4DD4DD5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9E42F38" w14:textId="4D6B42B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1F45A79" w14:textId="4DF23E2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63FB9B6" w14:textId="6B54D53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75C44837" w14:textId="0ECA01F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61362AA" w14:textId="750F024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0BCD0D3" w14:textId="52E3E37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6A409EA" w14:textId="1109C17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E1D38FC" w14:textId="7188E80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1FB67C01" w14:textId="77777777" w:rsidTr="00A62295">
        <w:trPr>
          <w:trHeight w:val="360"/>
        </w:trPr>
        <w:tc>
          <w:tcPr>
            <w:tcW w:w="729" w:type="pct"/>
            <w:shd w:val="clear" w:color="000000" w:fill="002060"/>
            <w:noWrap/>
            <w:vAlign w:val="center"/>
            <w:hideMark/>
          </w:tcPr>
          <w:p w14:paraId="5487C9EA" w14:textId="38219F7D"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 xml:space="preserve">Total </w:t>
            </w:r>
          </w:p>
        </w:tc>
        <w:tc>
          <w:tcPr>
            <w:tcW w:w="356" w:type="pct"/>
            <w:shd w:val="clear" w:color="000000" w:fill="002060"/>
            <w:noWrap/>
            <w:vAlign w:val="center"/>
            <w:hideMark/>
          </w:tcPr>
          <w:p w14:paraId="2CB230BF" w14:textId="284EA544"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8.91</w:t>
            </w:r>
          </w:p>
        </w:tc>
        <w:tc>
          <w:tcPr>
            <w:tcW w:w="356" w:type="pct"/>
            <w:shd w:val="clear" w:color="000000" w:fill="002060"/>
            <w:noWrap/>
            <w:vAlign w:val="center"/>
            <w:hideMark/>
          </w:tcPr>
          <w:p w14:paraId="4B04E986" w14:textId="29CFCBB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10.99</w:t>
            </w:r>
          </w:p>
        </w:tc>
        <w:tc>
          <w:tcPr>
            <w:tcW w:w="356" w:type="pct"/>
            <w:shd w:val="clear" w:color="000000" w:fill="002060"/>
            <w:noWrap/>
            <w:vAlign w:val="center"/>
            <w:hideMark/>
          </w:tcPr>
          <w:p w14:paraId="167FA73A" w14:textId="4F3987B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11.41</w:t>
            </w:r>
          </w:p>
        </w:tc>
        <w:tc>
          <w:tcPr>
            <w:tcW w:w="356" w:type="pct"/>
            <w:shd w:val="clear" w:color="000000" w:fill="002060"/>
            <w:noWrap/>
            <w:vAlign w:val="center"/>
            <w:hideMark/>
          </w:tcPr>
          <w:p w14:paraId="3A3F24FA" w14:textId="09149E2D"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11.29</w:t>
            </w:r>
          </w:p>
        </w:tc>
        <w:tc>
          <w:tcPr>
            <w:tcW w:w="356" w:type="pct"/>
            <w:shd w:val="clear" w:color="000000" w:fill="002060"/>
            <w:noWrap/>
            <w:vAlign w:val="center"/>
            <w:hideMark/>
          </w:tcPr>
          <w:p w14:paraId="237A5A8C" w14:textId="0D6BA743"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11.18</w:t>
            </w:r>
          </w:p>
        </w:tc>
        <w:tc>
          <w:tcPr>
            <w:tcW w:w="356" w:type="pct"/>
            <w:shd w:val="clear" w:color="000000" w:fill="002060"/>
            <w:noWrap/>
            <w:vAlign w:val="center"/>
            <w:hideMark/>
          </w:tcPr>
          <w:p w14:paraId="27F06A87" w14:textId="706D5EAA"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11.00</w:t>
            </w:r>
          </w:p>
        </w:tc>
        <w:tc>
          <w:tcPr>
            <w:tcW w:w="356" w:type="pct"/>
            <w:shd w:val="clear" w:color="000000" w:fill="002060"/>
            <w:noWrap/>
            <w:vAlign w:val="center"/>
            <w:hideMark/>
          </w:tcPr>
          <w:p w14:paraId="4D338353" w14:textId="5016A3C6"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10.69</w:t>
            </w:r>
          </w:p>
        </w:tc>
        <w:tc>
          <w:tcPr>
            <w:tcW w:w="356" w:type="pct"/>
            <w:shd w:val="clear" w:color="000000" w:fill="002060"/>
            <w:noWrap/>
            <w:vAlign w:val="center"/>
            <w:hideMark/>
          </w:tcPr>
          <w:p w14:paraId="4C41EF87" w14:textId="00E1A770"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10.51</w:t>
            </w:r>
          </w:p>
        </w:tc>
        <w:tc>
          <w:tcPr>
            <w:tcW w:w="356" w:type="pct"/>
            <w:shd w:val="clear" w:color="000000" w:fill="002060"/>
            <w:noWrap/>
            <w:vAlign w:val="center"/>
            <w:hideMark/>
          </w:tcPr>
          <w:p w14:paraId="188EE8DC" w14:textId="370A2F0B"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10.06</w:t>
            </w:r>
          </w:p>
        </w:tc>
        <w:tc>
          <w:tcPr>
            <w:tcW w:w="356" w:type="pct"/>
            <w:shd w:val="clear" w:color="000000" w:fill="002060"/>
            <w:noWrap/>
            <w:vAlign w:val="center"/>
            <w:hideMark/>
          </w:tcPr>
          <w:p w14:paraId="3D87F918" w14:textId="64222039"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10.01</w:t>
            </w:r>
          </w:p>
        </w:tc>
        <w:tc>
          <w:tcPr>
            <w:tcW w:w="356" w:type="pct"/>
            <w:shd w:val="clear" w:color="000000" w:fill="002060"/>
            <w:noWrap/>
            <w:vAlign w:val="center"/>
            <w:hideMark/>
          </w:tcPr>
          <w:p w14:paraId="246BD7E6" w14:textId="4F583E76"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11.27</w:t>
            </w:r>
          </w:p>
        </w:tc>
        <w:tc>
          <w:tcPr>
            <w:tcW w:w="356" w:type="pct"/>
            <w:shd w:val="clear" w:color="000000" w:fill="002060"/>
            <w:noWrap/>
            <w:vAlign w:val="center"/>
            <w:hideMark/>
          </w:tcPr>
          <w:p w14:paraId="584665A6" w14:textId="330AB594"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12.55</w:t>
            </w:r>
          </w:p>
        </w:tc>
      </w:tr>
    </w:tbl>
    <w:p w14:paraId="71068B8B" w14:textId="77777777" w:rsidR="00B1089D" w:rsidRDefault="00B1089D" w:rsidP="00B1089D">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232453C7" w14:textId="77777777" w:rsidR="00B1089D" w:rsidRDefault="00B1089D" w:rsidP="00166B04">
      <w:pPr>
        <w:pStyle w:val="ListParagraph"/>
        <w:numPr>
          <w:ilvl w:val="0"/>
          <w:numId w:val="37"/>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14:paraId="43AEAB92" w14:textId="77777777" w:rsidR="00B1089D" w:rsidRDefault="00B1089D" w:rsidP="00B1089D">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969"/>
        <w:gridCol w:w="969"/>
        <w:gridCol w:w="969"/>
        <w:gridCol w:w="969"/>
        <w:gridCol w:w="969"/>
        <w:gridCol w:w="969"/>
        <w:gridCol w:w="969"/>
        <w:gridCol w:w="969"/>
        <w:gridCol w:w="969"/>
        <w:gridCol w:w="969"/>
        <w:gridCol w:w="969"/>
        <w:gridCol w:w="963"/>
      </w:tblGrid>
      <w:tr w:rsidR="00A62295" w:rsidRPr="00474BB4" w14:paraId="4E6D6101" w14:textId="77777777" w:rsidTr="00474BB4">
        <w:trPr>
          <w:trHeight w:val="360"/>
        </w:trPr>
        <w:tc>
          <w:tcPr>
            <w:tcW w:w="730" w:type="pct"/>
            <w:shd w:val="clear" w:color="000000" w:fill="002060"/>
            <w:noWrap/>
            <w:vAlign w:val="center"/>
            <w:hideMark/>
          </w:tcPr>
          <w:p w14:paraId="1EA6070D" w14:textId="77777777" w:rsidR="00A62295" w:rsidRPr="00474BB4" w:rsidRDefault="00A62295">
            <w:pP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Year Ending</w:t>
            </w:r>
          </w:p>
        </w:tc>
        <w:tc>
          <w:tcPr>
            <w:tcW w:w="356" w:type="pct"/>
            <w:shd w:val="clear" w:color="000000" w:fill="002060"/>
            <w:noWrap/>
            <w:vAlign w:val="center"/>
            <w:hideMark/>
          </w:tcPr>
          <w:p w14:paraId="7B20A5B6"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31-Mar-25</w:t>
            </w:r>
          </w:p>
        </w:tc>
        <w:tc>
          <w:tcPr>
            <w:tcW w:w="356" w:type="pct"/>
            <w:shd w:val="clear" w:color="000000" w:fill="002060"/>
            <w:noWrap/>
            <w:vAlign w:val="center"/>
            <w:hideMark/>
          </w:tcPr>
          <w:p w14:paraId="2E8223FD"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30-Sep-25</w:t>
            </w:r>
          </w:p>
        </w:tc>
        <w:tc>
          <w:tcPr>
            <w:tcW w:w="356" w:type="pct"/>
            <w:shd w:val="clear" w:color="000000" w:fill="002060"/>
            <w:noWrap/>
            <w:vAlign w:val="center"/>
            <w:hideMark/>
          </w:tcPr>
          <w:p w14:paraId="51AB77E7"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31-Mar-26</w:t>
            </w:r>
          </w:p>
        </w:tc>
        <w:tc>
          <w:tcPr>
            <w:tcW w:w="356" w:type="pct"/>
            <w:shd w:val="clear" w:color="000000" w:fill="002060"/>
            <w:noWrap/>
            <w:vAlign w:val="center"/>
            <w:hideMark/>
          </w:tcPr>
          <w:p w14:paraId="3A23AE56"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31-Mar-27</w:t>
            </w:r>
          </w:p>
        </w:tc>
        <w:tc>
          <w:tcPr>
            <w:tcW w:w="356" w:type="pct"/>
            <w:shd w:val="clear" w:color="000000" w:fill="002060"/>
            <w:noWrap/>
            <w:vAlign w:val="center"/>
            <w:hideMark/>
          </w:tcPr>
          <w:p w14:paraId="05E3F5C8"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31-Mar-28</w:t>
            </w:r>
          </w:p>
        </w:tc>
        <w:tc>
          <w:tcPr>
            <w:tcW w:w="356" w:type="pct"/>
            <w:shd w:val="clear" w:color="000000" w:fill="002060"/>
            <w:noWrap/>
            <w:vAlign w:val="center"/>
            <w:hideMark/>
          </w:tcPr>
          <w:p w14:paraId="1558B9A6"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31-Mar-29</w:t>
            </w:r>
          </w:p>
        </w:tc>
        <w:tc>
          <w:tcPr>
            <w:tcW w:w="356" w:type="pct"/>
            <w:shd w:val="clear" w:color="000000" w:fill="002060"/>
            <w:noWrap/>
            <w:vAlign w:val="center"/>
            <w:hideMark/>
          </w:tcPr>
          <w:p w14:paraId="07D6CD6E"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31-Mar-30</w:t>
            </w:r>
          </w:p>
        </w:tc>
        <w:tc>
          <w:tcPr>
            <w:tcW w:w="356" w:type="pct"/>
            <w:shd w:val="clear" w:color="000000" w:fill="002060"/>
            <w:noWrap/>
            <w:vAlign w:val="center"/>
            <w:hideMark/>
          </w:tcPr>
          <w:p w14:paraId="5693AA4F"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31-Mar-31</w:t>
            </w:r>
          </w:p>
        </w:tc>
        <w:tc>
          <w:tcPr>
            <w:tcW w:w="356" w:type="pct"/>
            <w:shd w:val="clear" w:color="000000" w:fill="002060"/>
            <w:noWrap/>
            <w:vAlign w:val="center"/>
            <w:hideMark/>
          </w:tcPr>
          <w:p w14:paraId="79F97F1F"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31-Mar-32</w:t>
            </w:r>
          </w:p>
        </w:tc>
        <w:tc>
          <w:tcPr>
            <w:tcW w:w="356" w:type="pct"/>
            <w:shd w:val="clear" w:color="000000" w:fill="002060"/>
            <w:noWrap/>
            <w:vAlign w:val="center"/>
            <w:hideMark/>
          </w:tcPr>
          <w:p w14:paraId="738ED413"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31-Mar-33</w:t>
            </w:r>
          </w:p>
        </w:tc>
        <w:tc>
          <w:tcPr>
            <w:tcW w:w="356" w:type="pct"/>
            <w:shd w:val="clear" w:color="000000" w:fill="002060"/>
            <w:noWrap/>
            <w:vAlign w:val="center"/>
            <w:hideMark/>
          </w:tcPr>
          <w:p w14:paraId="496ADB02"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31-Mar-34</w:t>
            </w:r>
          </w:p>
        </w:tc>
        <w:tc>
          <w:tcPr>
            <w:tcW w:w="354" w:type="pct"/>
            <w:shd w:val="clear" w:color="000000" w:fill="002060"/>
            <w:noWrap/>
            <w:vAlign w:val="center"/>
            <w:hideMark/>
          </w:tcPr>
          <w:p w14:paraId="2360AA2E"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31-Mar-35</w:t>
            </w:r>
          </w:p>
        </w:tc>
      </w:tr>
      <w:tr w:rsidR="00A62295" w:rsidRPr="00474BB4" w14:paraId="05A2EAA7" w14:textId="77777777" w:rsidTr="00474BB4">
        <w:trPr>
          <w:trHeight w:val="360"/>
        </w:trPr>
        <w:tc>
          <w:tcPr>
            <w:tcW w:w="730" w:type="pct"/>
            <w:shd w:val="clear" w:color="000000" w:fill="DDEBF7"/>
            <w:noWrap/>
            <w:vAlign w:val="center"/>
            <w:hideMark/>
          </w:tcPr>
          <w:p w14:paraId="552F4957" w14:textId="77777777" w:rsidR="00A62295" w:rsidRPr="00474BB4" w:rsidRDefault="00A62295">
            <w:pP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Year Counter</w:t>
            </w:r>
          </w:p>
        </w:tc>
        <w:tc>
          <w:tcPr>
            <w:tcW w:w="356" w:type="pct"/>
            <w:shd w:val="clear" w:color="auto" w:fill="DAEEF3" w:themeFill="accent5" w:themeFillTint="33"/>
            <w:noWrap/>
            <w:vAlign w:val="center"/>
            <w:hideMark/>
          </w:tcPr>
          <w:p w14:paraId="0E7600FE"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0</w:t>
            </w:r>
          </w:p>
        </w:tc>
        <w:tc>
          <w:tcPr>
            <w:tcW w:w="356" w:type="pct"/>
            <w:shd w:val="clear" w:color="auto" w:fill="DAEEF3" w:themeFill="accent5" w:themeFillTint="33"/>
            <w:noWrap/>
            <w:vAlign w:val="center"/>
            <w:hideMark/>
          </w:tcPr>
          <w:p w14:paraId="6010CE76"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0</w:t>
            </w:r>
          </w:p>
        </w:tc>
        <w:tc>
          <w:tcPr>
            <w:tcW w:w="356" w:type="pct"/>
            <w:shd w:val="clear" w:color="000000" w:fill="DDEBF7"/>
            <w:noWrap/>
            <w:vAlign w:val="center"/>
            <w:hideMark/>
          </w:tcPr>
          <w:p w14:paraId="7FCD7BED"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p>
        </w:tc>
        <w:tc>
          <w:tcPr>
            <w:tcW w:w="356" w:type="pct"/>
            <w:shd w:val="clear" w:color="000000" w:fill="DDEBF7"/>
            <w:noWrap/>
            <w:vAlign w:val="center"/>
            <w:hideMark/>
          </w:tcPr>
          <w:p w14:paraId="091824FE"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p>
        </w:tc>
        <w:tc>
          <w:tcPr>
            <w:tcW w:w="356" w:type="pct"/>
            <w:shd w:val="clear" w:color="000000" w:fill="DDEBF7"/>
            <w:noWrap/>
            <w:vAlign w:val="center"/>
            <w:hideMark/>
          </w:tcPr>
          <w:p w14:paraId="7E4FDB58"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356" w:type="pct"/>
            <w:shd w:val="clear" w:color="000000" w:fill="DDEBF7"/>
            <w:noWrap/>
            <w:vAlign w:val="center"/>
            <w:hideMark/>
          </w:tcPr>
          <w:p w14:paraId="589EAC37"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4</w:t>
            </w:r>
          </w:p>
        </w:tc>
        <w:tc>
          <w:tcPr>
            <w:tcW w:w="356" w:type="pct"/>
            <w:shd w:val="clear" w:color="000000" w:fill="DDEBF7"/>
            <w:noWrap/>
            <w:vAlign w:val="center"/>
            <w:hideMark/>
          </w:tcPr>
          <w:p w14:paraId="5A418D86"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5</w:t>
            </w:r>
          </w:p>
        </w:tc>
        <w:tc>
          <w:tcPr>
            <w:tcW w:w="356" w:type="pct"/>
            <w:shd w:val="clear" w:color="000000" w:fill="DDEBF7"/>
            <w:noWrap/>
            <w:vAlign w:val="center"/>
            <w:hideMark/>
          </w:tcPr>
          <w:p w14:paraId="1FDF3BD4"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356" w:type="pct"/>
            <w:shd w:val="clear" w:color="000000" w:fill="DDEBF7"/>
            <w:noWrap/>
            <w:vAlign w:val="center"/>
            <w:hideMark/>
          </w:tcPr>
          <w:p w14:paraId="5206E7F1"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7</w:t>
            </w:r>
          </w:p>
        </w:tc>
        <w:tc>
          <w:tcPr>
            <w:tcW w:w="356" w:type="pct"/>
            <w:shd w:val="clear" w:color="000000" w:fill="DDEBF7"/>
            <w:noWrap/>
            <w:vAlign w:val="center"/>
            <w:hideMark/>
          </w:tcPr>
          <w:p w14:paraId="6DFCDDAB"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8</w:t>
            </w:r>
          </w:p>
        </w:tc>
        <w:tc>
          <w:tcPr>
            <w:tcW w:w="356" w:type="pct"/>
            <w:shd w:val="clear" w:color="000000" w:fill="DDEBF7"/>
            <w:noWrap/>
            <w:vAlign w:val="center"/>
            <w:hideMark/>
          </w:tcPr>
          <w:p w14:paraId="18D0D026"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9</w:t>
            </w:r>
          </w:p>
        </w:tc>
        <w:tc>
          <w:tcPr>
            <w:tcW w:w="354" w:type="pct"/>
            <w:shd w:val="clear" w:color="000000" w:fill="DDEBF7"/>
            <w:noWrap/>
            <w:vAlign w:val="center"/>
            <w:hideMark/>
          </w:tcPr>
          <w:p w14:paraId="1DCE125B"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10</w:t>
            </w:r>
          </w:p>
        </w:tc>
      </w:tr>
      <w:tr w:rsidR="00A62295" w:rsidRPr="00474BB4" w14:paraId="16F9DB37" w14:textId="77777777" w:rsidTr="00474BB4">
        <w:trPr>
          <w:trHeight w:val="360"/>
        </w:trPr>
        <w:tc>
          <w:tcPr>
            <w:tcW w:w="730" w:type="pct"/>
            <w:shd w:val="clear" w:color="000000" w:fill="DDEBF7"/>
            <w:noWrap/>
            <w:vAlign w:val="center"/>
            <w:hideMark/>
          </w:tcPr>
          <w:p w14:paraId="5610C7FB" w14:textId="77777777" w:rsidR="00A62295" w:rsidRPr="00474BB4" w:rsidRDefault="00A62295">
            <w:pP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Months Counter</w:t>
            </w:r>
          </w:p>
        </w:tc>
        <w:tc>
          <w:tcPr>
            <w:tcW w:w="356" w:type="pct"/>
            <w:shd w:val="clear" w:color="auto" w:fill="DAEEF3" w:themeFill="accent5" w:themeFillTint="33"/>
            <w:noWrap/>
            <w:vAlign w:val="center"/>
            <w:hideMark/>
          </w:tcPr>
          <w:p w14:paraId="6BEFF1A6"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356" w:type="pct"/>
            <w:shd w:val="clear" w:color="auto" w:fill="DAEEF3" w:themeFill="accent5" w:themeFillTint="33"/>
            <w:noWrap/>
            <w:vAlign w:val="center"/>
            <w:hideMark/>
          </w:tcPr>
          <w:p w14:paraId="6F16505B"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356" w:type="pct"/>
            <w:shd w:val="clear" w:color="000000" w:fill="DDEBF7"/>
            <w:noWrap/>
            <w:vAlign w:val="center"/>
            <w:hideMark/>
          </w:tcPr>
          <w:p w14:paraId="4615B85B"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356" w:type="pct"/>
            <w:shd w:val="clear" w:color="000000" w:fill="DDEBF7"/>
            <w:noWrap/>
            <w:vAlign w:val="center"/>
            <w:hideMark/>
          </w:tcPr>
          <w:p w14:paraId="4A4E5A4B"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3AEAC3EA"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5B6ACB96"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2B1122B1"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4B6CBB0A"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25504733"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13C83DD5"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03F8C0BE"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4" w:type="pct"/>
            <w:shd w:val="clear" w:color="000000" w:fill="DDEBF7"/>
            <w:noWrap/>
            <w:vAlign w:val="center"/>
            <w:hideMark/>
          </w:tcPr>
          <w:p w14:paraId="7906DA83"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r>
      <w:tr w:rsidR="00474BB4" w:rsidRPr="00474BB4" w14:paraId="636F5849" w14:textId="77777777" w:rsidTr="00474BB4">
        <w:trPr>
          <w:trHeight w:val="360"/>
        </w:trPr>
        <w:tc>
          <w:tcPr>
            <w:tcW w:w="5000" w:type="pct"/>
            <w:gridSpan w:val="13"/>
            <w:shd w:val="clear" w:color="auto" w:fill="auto"/>
            <w:noWrap/>
            <w:vAlign w:val="center"/>
            <w:hideMark/>
          </w:tcPr>
          <w:p w14:paraId="518B2DF8" w14:textId="65BEC11E" w:rsidR="00474BB4" w:rsidRPr="00474BB4" w:rsidRDefault="00474BB4">
            <w:pPr>
              <w:rPr>
                <w:rFonts w:asciiTheme="minorHAnsi" w:hAnsiTheme="minorHAnsi" w:cstheme="minorHAnsi"/>
                <w:sz w:val="22"/>
                <w:szCs w:val="22"/>
              </w:rPr>
            </w:pPr>
            <w:r w:rsidRPr="00474BB4">
              <w:rPr>
                <w:rFonts w:asciiTheme="minorHAnsi" w:hAnsiTheme="minorHAnsi" w:cstheme="minorHAnsi"/>
                <w:b/>
                <w:bCs/>
                <w:color w:val="000000"/>
                <w:sz w:val="22"/>
                <w:szCs w:val="22"/>
                <w:u w:val="single"/>
              </w:rPr>
              <w:t>Cash Flow from Operating Activities</w:t>
            </w:r>
          </w:p>
        </w:tc>
      </w:tr>
      <w:tr w:rsidR="00A62295" w:rsidRPr="00474BB4" w14:paraId="6FF4E466" w14:textId="77777777" w:rsidTr="00474BB4">
        <w:trPr>
          <w:trHeight w:val="360"/>
        </w:trPr>
        <w:tc>
          <w:tcPr>
            <w:tcW w:w="730" w:type="pct"/>
            <w:shd w:val="clear" w:color="auto" w:fill="auto"/>
            <w:noWrap/>
            <w:vAlign w:val="center"/>
            <w:hideMark/>
          </w:tcPr>
          <w:p w14:paraId="419AD684"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Profit before Tax</w:t>
            </w:r>
          </w:p>
        </w:tc>
        <w:tc>
          <w:tcPr>
            <w:tcW w:w="356" w:type="pct"/>
            <w:shd w:val="clear" w:color="auto" w:fill="auto"/>
            <w:noWrap/>
            <w:vAlign w:val="center"/>
            <w:hideMark/>
          </w:tcPr>
          <w:p w14:paraId="487657B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7F0F2E1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4680DD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0.48</w:t>
            </w:r>
          </w:p>
        </w:tc>
        <w:tc>
          <w:tcPr>
            <w:tcW w:w="356" w:type="pct"/>
            <w:shd w:val="clear" w:color="auto" w:fill="auto"/>
            <w:noWrap/>
            <w:vAlign w:val="center"/>
            <w:hideMark/>
          </w:tcPr>
          <w:p w14:paraId="26E695F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1.01</w:t>
            </w:r>
          </w:p>
        </w:tc>
        <w:tc>
          <w:tcPr>
            <w:tcW w:w="356" w:type="pct"/>
            <w:shd w:val="clear" w:color="auto" w:fill="auto"/>
            <w:noWrap/>
            <w:vAlign w:val="center"/>
            <w:hideMark/>
          </w:tcPr>
          <w:p w14:paraId="77130CE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0.97</w:t>
            </w:r>
          </w:p>
        </w:tc>
        <w:tc>
          <w:tcPr>
            <w:tcW w:w="356" w:type="pct"/>
            <w:shd w:val="clear" w:color="auto" w:fill="auto"/>
            <w:noWrap/>
            <w:vAlign w:val="center"/>
            <w:hideMark/>
          </w:tcPr>
          <w:p w14:paraId="30E3B9C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1.07</w:t>
            </w:r>
          </w:p>
        </w:tc>
        <w:tc>
          <w:tcPr>
            <w:tcW w:w="356" w:type="pct"/>
            <w:shd w:val="clear" w:color="auto" w:fill="auto"/>
            <w:noWrap/>
            <w:vAlign w:val="center"/>
            <w:hideMark/>
          </w:tcPr>
          <w:p w14:paraId="2B5B3E3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1.18</w:t>
            </w:r>
          </w:p>
        </w:tc>
        <w:tc>
          <w:tcPr>
            <w:tcW w:w="356" w:type="pct"/>
            <w:shd w:val="clear" w:color="auto" w:fill="auto"/>
            <w:noWrap/>
            <w:vAlign w:val="center"/>
            <w:hideMark/>
          </w:tcPr>
          <w:p w14:paraId="666DC66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1.31</w:t>
            </w:r>
          </w:p>
        </w:tc>
        <w:tc>
          <w:tcPr>
            <w:tcW w:w="356" w:type="pct"/>
            <w:shd w:val="clear" w:color="auto" w:fill="auto"/>
            <w:noWrap/>
            <w:vAlign w:val="center"/>
            <w:hideMark/>
          </w:tcPr>
          <w:p w14:paraId="1C6126C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1.45</w:t>
            </w:r>
          </w:p>
        </w:tc>
        <w:tc>
          <w:tcPr>
            <w:tcW w:w="356" w:type="pct"/>
            <w:shd w:val="clear" w:color="auto" w:fill="auto"/>
            <w:noWrap/>
            <w:vAlign w:val="center"/>
            <w:hideMark/>
          </w:tcPr>
          <w:p w14:paraId="56194D1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1.62</w:t>
            </w:r>
          </w:p>
        </w:tc>
        <w:tc>
          <w:tcPr>
            <w:tcW w:w="356" w:type="pct"/>
            <w:shd w:val="clear" w:color="auto" w:fill="auto"/>
            <w:noWrap/>
            <w:vAlign w:val="center"/>
            <w:hideMark/>
          </w:tcPr>
          <w:p w14:paraId="23AFA9C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1.68</w:t>
            </w:r>
          </w:p>
        </w:tc>
        <w:tc>
          <w:tcPr>
            <w:tcW w:w="354" w:type="pct"/>
            <w:shd w:val="clear" w:color="auto" w:fill="auto"/>
            <w:noWrap/>
            <w:vAlign w:val="center"/>
            <w:hideMark/>
          </w:tcPr>
          <w:p w14:paraId="250FF348"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1.71</w:t>
            </w:r>
          </w:p>
        </w:tc>
      </w:tr>
      <w:tr w:rsidR="00A62295" w:rsidRPr="00474BB4" w14:paraId="16288AE7" w14:textId="77777777" w:rsidTr="00474BB4">
        <w:trPr>
          <w:trHeight w:val="360"/>
        </w:trPr>
        <w:tc>
          <w:tcPr>
            <w:tcW w:w="730" w:type="pct"/>
            <w:shd w:val="clear" w:color="auto" w:fill="auto"/>
            <w:noWrap/>
            <w:vAlign w:val="center"/>
            <w:hideMark/>
          </w:tcPr>
          <w:p w14:paraId="37BA71E1"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lastRenderedPageBreak/>
              <w:t>Add: Non-Cash Expenses/ Non-Operating Expenses/(Non-Operating Income)</w:t>
            </w:r>
          </w:p>
        </w:tc>
        <w:tc>
          <w:tcPr>
            <w:tcW w:w="356" w:type="pct"/>
            <w:shd w:val="clear" w:color="auto" w:fill="auto"/>
            <w:noWrap/>
            <w:vAlign w:val="center"/>
            <w:hideMark/>
          </w:tcPr>
          <w:p w14:paraId="75ABEBD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5F84387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E778D5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0.28</w:t>
            </w:r>
          </w:p>
        </w:tc>
        <w:tc>
          <w:tcPr>
            <w:tcW w:w="356" w:type="pct"/>
            <w:shd w:val="clear" w:color="auto" w:fill="auto"/>
            <w:noWrap/>
            <w:vAlign w:val="center"/>
            <w:hideMark/>
          </w:tcPr>
          <w:p w14:paraId="7B76277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7ED4A03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3E139A2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110C9B5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2BB0FB2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3FA0D69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1856737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4798970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4" w:type="pct"/>
            <w:shd w:val="clear" w:color="auto" w:fill="auto"/>
            <w:noWrap/>
            <w:vAlign w:val="center"/>
            <w:hideMark/>
          </w:tcPr>
          <w:p w14:paraId="43E7294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r>
      <w:tr w:rsidR="00A62295" w:rsidRPr="00474BB4" w14:paraId="621B034C" w14:textId="77777777" w:rsidTr="00474BB4">
        <w:trPr>
          <w:trHeight w:val="360"/>
        </w:trPr>
        <w:tc>
          <w:tcPr>
            <w:tcW w:w="730" w:type="pct"/>
            <w:shd w:val="clear" w:color="auto" w:fill="auto"/>
            <w:noWrap/>
            <w:vAlign w:val="center"/>
            <w:hideMark/>
          </w:tcPr>
          <w:p w14:paraId="2C65732C"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Add: Interest Expense</w:t>
            </w:r>
          </w:p>
        </w:tc>
        <w:tc>
          <w:tcPr>
            <w:tcW w:w="356" w:type="pct"/>
            <w:shd w:val="clear" w:color="auto" w:fill="auto"/>
            <w:noWrap/>
            <w:vAlign w:val="center"/>
            <w:hideMark/>
          </w:tcPr>
          <w:p w14:paraId="5E357A8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4A973F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3D2A10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0.38</w:t>
            </w:r>
          </w:p>
        </w:tc>
        <w:tc>
          <w:tcPr>
            <w:tcW w:w="356" w:type="pct"/>
            <w:shd w:val="clear" w:color="auto" w:fill="auto"/>
            <w:noWrap/>
            <w:vAlign w:val="center"/>
            <w:hideMark/>
          </w:tcPr>
          <w:p w14:paraId="32792CC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0.68</w:t>
            </w:r>
          </w:p>
        </w:tc>
        <w:tc>
          <w:tcPr>
            <w:tcW w:w="356" w:type="pct"/>
            <w:shd w:val="clear" w:color="auto" w:fill="auto"/>
            <w:noWrap/>
            <w:vAlign w:val="center"/>
            <w:hideMark/>
          </w:tcPr>
          <w:p w14:paraId="6DB81CA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0.61</w:t>
            </w:r>
          </w:p>
        </w:tc>
        <w:tc>
          <w:tcPr>
            <w:tcW w:w="356" w:type="pct"/>
            <w:shd w:val="clear" w:color="auto" w:fill="auto"/>
            <w:noWrap/>
            <w:vAlign w:val="center"/>
            <w:hideMark/>
          </w:tcPr>
          <w:p w14:paraId="4B2FC8E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0.53</w:t>
            </w:r>
          </w:p>
        </w:tc>
        <w:tc>
          <w:tcPr>
            <w:tcW w:w="356" w:type="pct"/>
            <w:shd w:val="clear" w:color="auto" w:fill="auto"/>
            <w:noWrap/>
            <w:vAlign w:val="center"/>
            <w:hideMark/>
          </w:tcPr>
          <w:p w14:paraId="033BDDA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0.44</w:t>
            </w:r>
          </w:p>
        </w:tc>
        <w:tc>
          <w:tcPr>
            <w:tcW w:w="356" w:type="pct"/>
            <w:shd w:val="clear" w:color="auto" w:fill="auto"/>
            <w:noWrap/>
            <w:vAlign w:val="center"/>
            <w:hideMark/>
          </w:tcPr>
          <w:p w14:paraId="2AB21F7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0.33</w:t>
            </w:r>
          </w:p>
        </w:tc>
        <w:tc>
          <w:tcPr>
            <w:tcW w:w="356" w:type="pct"/>
            <w:shd w:val="clear" w:color="auto" w:fill="auto"/>
            <w:noWrap/>
            <w:vAlign w:val="center"/>
            <w:hideMark/>
          </w:tcPr>
          <w:p w14:paraId="0E6CDD2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0.21</w:t>
            </w:r>
          </w:p>
        </w:tc>
        <w:tc>
          <w:tcPr>
            <w:tcW w:w="356" w:type="pct"/>
            <w:shd w:val="clear" w:color="auto" w:fill="auto"/>
            <w:noWrap/>
            <w:vAlign w:val="center"/>
            <w:hideMark/>
          </w:tcPr>
          <w:p w14:paraId="016C633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0.07</w:t>
            </w:r>
          </w:p>
        </w:tc>
        <w:tc>
          <w:tcPr>
            <w:tcW w:w="356" w:type="pct"/>
            <w:shd w:val="clear" w:color="auto" w:fill="auto"/>
            <w:noWrap/>
            <w:vAlign w:val="center"/>
            <w:hideMark/>
          </w:tcPr>
          <w:p w14:paraId="3626936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0.03</w:t>
            </w:r>
          </w:p>
        </w:tc>
        <w:tc>
          <w:tcPr>
            <w:tcW w:w="354" w:type="pct"/>
            <w:shd w:val="clear" w:color="auto" w:fill="auto"/>
            <w:noWrap/>
            <w:vAlign w:val="center"/>
            <w:hideMark/>
          </w:tcPr>
          <w:p w14:paraId="00F214F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0.03</w:t>
            </w:r>
          </w:p>
        </w:tc>
      </w:tr>
      <w:tr w:rsidR="00A62295" w:rsidRPr="00474BB4" w14:paraId="755A75A4" w14:textId="77777777" w:rsidTr="00474BB4">
        <w:trPr>
          <w:trHeight w:val="360"/>
        </w:trPr>
        <w:tc>
          <w:tcPr>
            <w:tcW w:w="730" w:type="pct"/>
            <w:shd w:val="clear" w:color="auto" w:fill="auto"/>
            <w:noWrap/>
            <w:vAlign w:val="center"/>
            <w:hideMark/>
          </w:tcPr>
          <w:p w14:paraId="415A63F6"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Increase in Sundry Debtors</w:t>
            </w:r>
          </w:p>
        </w:tc>
        <w:tc>
          <w:tcPr>
            <w:tcW w:w="356" w:type="pct"/>
            <w:shd w:val="clear" w:color="auto" w:fill="auto"/>
            <w:noWrap/>
            <w:vAlign w:val="center"/>
            <w:hideMark/>
          </w:tcPr>
          <w:p w14:paraId="438E2DB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07DDD1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79799F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-0.21</w:t>
            </w:r>
          </w:p>
        </w:tc>
        <w:tc>
          <w:tcPr>
            <w:tcW w:w="356" w:type="pct"/>
            <w:shd w:val="clear" w:color="auto" w:fill="auto"/>
            <w:noWrap/>
            <w:vAlign w:val="center"/>
            <w:hideMark/>
          </w:tcPr>
          <w:p w14:paraId="4DFB688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-0.22</w:t>
            </w:r>
          </w:p>
        </w:tc>
        <w:tc>
          <w:tcPr>
            <w:tcW w:w="356" w:type="pct"/>
            <w:shd w:val="clear" w:color="auto" w:fill="auto"/>
            <w:noWrap/>
            <w:vAlign w:val="center"/>
            <w:hideMark/>
          </w:tcPr>
          <w:p w14:paraId="40E7142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-0.01</w:t>
            </w:r>
          </w:p>
        </w:tc>
        <w:tc>
          <w:tcPr>
            <w:tcW w:w="356" w:type="pct"/>
            <w:shd w:val="clear" w:color="auto" w:fill="auto"/>
            <w:noWrap/>
            <w:vAlign w:val="center"/>
            <w:hideMark/>
          </w:tcPr>
          <w:p w14:paraId="7BFC428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c>
          <w:tcPr>
            <w:tcW w:w="356" w:type="pct"/>
            <w:shd w:val="clear" w:color="auto" w:fill="auto"/>
            <w:noWrap/>
            <w:vAlign w:val="center"/>
            <w:hideMark/>
          </w:tcPr>
          <w:p w14:paraId="17921223"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-0.01</w:t>
            </w:r>
          </w:p>
        </w:tc>
        <w:tc>
          <w:tcPr>
            <w:tcW w:w="356" w:type="pct"/>
            <w:shd w:val="clear" w:color="auto" w:fill="auto"/>
            <w:noWrap/>
            <w:vAlign w:val="center"/>
            <w:hideMark/>
          </w:tcPr>
          <w:p w14:paraId="59CE866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-0.01</w:t>
            </w:r>
          </w:p>
        </w:tc>
        <w:tc>
          <w:tcPr>
            <w:tcW w:w="356" w:type="pct"/>
            <w:shd w:val="clear" w:color="auto" w:fill="auto"/>
            <w:noWrap/>
            <w:vAlign w:val="center"/>
            <w:hideMark/>
          </w:tcPr>
          <w:p w14:paraId="630623E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c>
          <w:tcPr>
            <w:tcW w:w="356" w:type="pct"/>
            <w:shd w:val="clear" w:color="auto" w:fill="auto"/>
            <w:noWrap/>
            <w:vAlign w:val="center"/>
            <w:hideMark/>
          </w:tcPr>
          <w:p w14:paraId="7D9B7D7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c>
          <w:tcPr>
            <w:tcW w:w="356" w:type="pct"/>
            <w:shd w:val="clear" w:color="auto" w:fill="auto"/>
            <w:noWrap/>
            <w:vAlign w:val="center"/>
            <w:hideMark/>
          </w:tcPr>
          <w:p w14:paraId="51298C2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c>
          <w:tcPr>
            <w:tcW w:w="354" w:type="pct"/>
            <w:shd w:val="clear" w:color="auto" w:fill="auto"/>
            <w:noWrap/>
            <w:vAlign w:val="center"/>
            <w:hideMark/>
          </w:tcPr>
          <w:p w14:paraId="41F1D3E3"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r>
      <w:tr w:rsidR="00A62295" w:rsidRPr="00474BB4" w14:paraId="5D94A82F" w14:textId="77777777" w:rsidTr="00474BB4">
        <w:trPr>
          <w:trHeight w:val="360"/>
        </w:trPr>
        <w:tc>
          <w:tcPr>
            <w:tcW w:w="730" w:type="pct"/>
            <w:shd w:val="clear" w:color="auto" w:fill="auto"/>
            <w:noWrap/>
            <w:vAlign w:val="center"/>
            <w:hideMark/>
          </w:tcPr>
          <w:p w14:paraId="2A600E0A"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NET GST ASSET</w:t>
            </w:r>
          </w:p>
        </w:tc>
        <w:tc>
          <w:tcPr>
            <w:tcW w:w="356" w:type="pct"/>
            <w:shd w:val="clear" w:color="auto" w:fill="auto"/>
            <w:noWrap/>
            <w:vAlign w:val="center"/>
            <w:hideMark/>
          </w:tcPr>
          <w:p w14:paraId="2F162B9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0941B2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-1.38</w:t>
            </w:r>
          </w:p>
        </w:tc>
        <w:tc>
          <w:tcPr>
            <w:tcW w:w="356" w:type="pct"/>
            <w:shd w:val="clear" w:color="auto" w:fill="auto"/>
            <w:noWrap/>
            <w:vAlign w:val="center"/>
            <w:hideMark/>
          </w:tcPr>
          <w:p w14:paraId="4CE256F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0.20</w:t>
            </w:r>
          </w:p>
        </w:tc>
        <w:tc>
          <w:tcPr>
            <w:tcW w:w="356" w:type="pct"/>
            <w:shd w:val="clear" w:color="auto" w:fill="auto"/>
            <w:noWrap/>
            <w:vAlign w:val="center"/>
            <w:hideMark/>
          </w:tcPr>
          <w:p w14:paraId="222F63F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0.40</w:t>
            </w:r>
          </w:p>
        </w:tc>
        <w:tc>
          <w:tcPr>
            <w:tcW w:w="356" w:type="pct"/>
            <w:shd w:val="clear" w:color="auto" w:fill="auto"/>
            <w:noWrap/>
            <w:vAlign w:val="center"/>
            <w:hideMark/>
          </w:tcPr>
          <w:p w14:paraId="0F1A504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0.38</w:t>
            </w:r>
          </w:p>
        </w:tc>
        <w:tc>
          <w:tcPr>
            <w:tcW w:w="356" w:type="pct"/>
            <w:shd w:val="clear" w:color="auto" w:fill="auto"/>
            <w:noWrap/>
            <w:vAlign w:val="center"/>
            <w:hideMark/>
          </w:tcPr>
          <w:p w14:paraId="7F855B1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0.39</w:t>
            </w:r>
          </w:p>
        </w:tc>
        <w:tc>
          <w:tcPr>
            <w:tcW w:w="356" w:type="pct"/>
            <w:shd w:val="clear" w:color="auto" w:fill="auto"/>
            <w:noWrap/>
            <w:vAlign w:val="center"/>
            <w:hideMark/>
          </w:tcPr>
          <w:p w14:paraId="3A04C29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0.39</w:t>
            </w:r>
          </w:p>
        </w:tc>
        <w:tc>
          <w:tcPr>
            <w:tcW w:w="356" w:type="pct"/>
            <w:shd w:val="clear" w:color="auto" w:fill="auto"/>
            <w:noWrap/>
            <w:vAlign w:val="center"/>
            <w:hideMark/>
          </w:tcPr>
          <w:p w14:paraId="63AA2C7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0.39</w:t>
            </w:r>
          </w:p>
        </w:tc>
        <w:tc>
          <w:tcPr>
            <w:tcW w:w="356" w:type="pct"/>
            <w:shd w:val="clear" w:color="auto" w:fill="auto"/>
            <w:noWrap/>
            <w:vAlign w:val="center"/>
            <w:hideMark/>
          </w:tcPr>
          <w:p w14:paraId="1277C21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0.40</w:t>
            </w:r>
          </w:p>
        </w:tc>
        <w:tc>
          <w:tcPr>
            <w:tcW w:w="356" w:type="pct"/>
            <w:shd w:val="clear" w:color="auto" w:fill="auto"/>
            <w:noWrap/>
            <w:vAlign w:val="center"/>
            <w:hideMark/>
          </w:tcPr>
          <w:p w14:paraId="175ED54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0.40</w:t>
            </w:r>
          </w:p>
        </w:tc>
        <w:tc>
          <w:tcPr>
            <w:tcW w:w="356" w:type="pct"/>
            <w:shd w:val="clear" w:color="auto" w:fill="auto"/>
            <w:noWrap/>
            <w:vAlign w:val="center"/>
            <w:hideMark/>
          </w:tcPr>
          <w:p w14:paraId="2C2929F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0.41</w:t>
            </w:r>
          </w:p>
        </w:tc>
        <w:tc>
          <w:tcPr>
            <w:tcW w:w="354" w:type="pct"/>
            <w:shd w:val="clear" w:color="auto" w:fill="auto"/>
            <w:noWrap/>
            <w:vAlign w:val="center"/>
            <w:hideMark/>
          </w:tcPr>
          <w:p w14:paraId="423A9C8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0.41</w:t>
            </w:r>
          </w:p>
        </w:tc>
      </w:tr>
      <w:tr w:rsidR="00A62295" w:rsidRPr="00474BB4" w14:paraId="37D81004" w14:textId="77777777" w:rsidTr="00474BB4">
        <w:trPr>
          <w:trHeight w:val="360"/>
        </w:trPr>
        <w:tc>
          <w:tcPr>
            <w:tcW w:w="730" w:type="pct"/>
            <w:shd w:val="clear" w:color="auto" w:fill="auto"/>
            <w:noWrap/>
            <w:vAlign w:val="center"/>
            <w:hideMark/>
          </w:tcPr>
          <w:p w14:paraId="2B05008C"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Change in MAT</w:t>
            </w:r>
          </w:p>
        </w:tc>
        <w:tc>
          <w:tcPr>
            <w:tcW w:w="356" w:type="pct"/>
            <w:shd w:val="clear" w:color="auto" w:fill="auto"/>
            <w:noWrap/>
            <w:vAlign w:val="center"/>
            <w:hideMark/>
          </w:tcPr>
          <w:p w14:paraId="7041B1F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354C15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58B2A5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6E4E4E3"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-0.15</w:t>
            </w:r>
          </w:p>
        </w:tc>
        <w:tc>
          <w:tcPr>
            <w:tcW w:w="356" w:type="pct"/>
            <w:shd w:val="clear" w:color="auto" w:fill="auto"/>
            <w:noWrap/>
            <w:vAlign w:val="center"/>
            <w:hideMark/>
          </w:tcPr>
          <w:p w14:paraId="562DADA8"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-0.17</w:t>
            </w:r>
          </w:p>
        </w:tc>
        <w:tc>
          <w:tcPr>
            <w:tcW w:w="356" w:type="pct"/>
            <w:shd w:val="clear" w:color="auto" w:fill="auto"/>
            <w:noWrap/>
            <w:vAlign w:val="center"/>
            <w:hideMark/>
          </w:tcPr>
          <w:p w14:paraId="316BF40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c>
          <w:tcPr>
            <w:tcW w:w="356" w:type="pct"/>
            <w:shd w:val="clear" w:color="auto" w:fill="auto"/>
            <w:noWrap/>
            <w:vAlign w:val="center"/>
            <w:hideMark/>
          </w:tcPr>
          <w:p w14:paraId="157D7CE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0.05</w:t>
            </w:r>
          </w:p>
        </w:tc>
        <w:tc>
          <w:tcPr>
            <w:tcW w:w="356" w:type="pct"/>
            <w:shd w:val="clear" w:color="auto" w:fill="auto"/>
            <w:noWrap/>
            <w:vAlign w:val="center"/>
            <w:hideMark/>
          </w:tcPr>
          <w:p w14:paraId="0A2D3A8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0.09</w:t>
            </w:r>
          </w:p>
        </w:tc>
        <w:tc>
          <w:tcPr>
            <w:tcW w:w="356" w:type="pct"/>
            <w:shd w:val="clear" w:color="auto" w:fill="auto"/>
            <w:noWrap/>
            <w:vAlign w:val="center"/>
            <w:hideMark/>
          </w:tcPr>
          <w:p w14:paraId="042C198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0.12</w:t>
            </w:r>
          </w:p>
        </w:tc>
        <w:tc>
          <w:tcPr>
            <w:tcW w:w="356" w:type="pct"/>
            <w:shd w:val="clear" w:color="auto" w:fill="auto"/>
            <w:noWrap/>
            <w:vAlign w:val="center"/>
            <w:hideMark/>
          </w:tcPr>
          <w:p w14:paraId="2ADB1B0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0.03</w:t>
            </w:r>
          </w:p>
        </w:tc>
        <w:tc>
          <w:tcPr>
            <w:tcW w:w="356" w:type="pct"/>
            <w:shd w:val="clear" w:color="auto" w:fill="auto"/>
            <w:noWrap/>
            <w:vAlign w:val="center"/>
            <w:hideMark/>
          </w:tcPr>
          <w:p w14:paraId="32A8484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7CE9FE9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2DC836E5" w14:textId="77777777" w:rsidTr="00474BB4">
        <w:trPr>
          <w:trHeight w:val="360"/>
        </w:trPr>
        <w:tc>
          <w:tcPr>
            <w:tcW w:w="730" w:type="pct"/>
            <w:shd w:val="clear" w:color="auto" w:fill="auto"/>
            <w:noWrap/>
            <w:vAlign w:val="center"/>
            <w:hideMark/>
          </w:tcPr>
          <w:p w14:paraId="76EB2F5C"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Increase in Sundry Creditors</w:t>
            </w:r>
          </w:p>
        </w:tc>
        <w:tc>
          <w:tcPr>
            <w:tcW w:w="356" w:type="pct"/>
            <w:shd w:val="clear" w:color="auto" w:fill="auto"/>
            <w:noWrap/>
            <w:vAlign w:val="center"/>
            <w:hideMark/>
          </w:tcPr>
          <w:p w14:paraId="7C05BAD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2DDCE2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239A3E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852901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26DCC4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c>
          <w:tcPr>
            <w:tcW w:w="356" w:type="pct"/>
            <w:shd w:val="clear" w:color="auto" w:fill="auto"/>
            <w:noWrap/>
            <w:vAlign w:val="center"/>
            <w:hideMark/>
          </w:tcPr>
          <w:p w14:paraId="694242B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E06438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159F5E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33B608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7F405E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793FC83"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434AF5E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51B78637" w14:textId="77777777" w:rsidTr="00474BB4">
        <w:trPr>
          <w:trHeight w:val="360"/>
        </w:trPr>
        <w:tc>
          <w:tcPr>
            <w:tcW w:w="730" w:type="pct"/>
            <w:shd w:val="clear" w:color="auto" w:fill="DAEEF3" w:themeFill="accent5" w:themeFillTint="33"/>
            <w:noWrap/>
            <w:vAlign w:val="center"/>
            <w:hideMark/>
          </w:tcPr>
          <w:p w14:paraId="74EECDD3" w14:textId="77777777" w:rsidR="00A62295" w:rsidRPr="00474BB4" w:rsidRDefault="00A62295">
            <w:pP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Cash Generated from Operations</w:t>
            </w:r>
          </w:p>
        </w:tc>
        <w:tc>
          <w:tcPr>
            <w:tcW w:w="356" w:type="pct"/>
            <w:shd w:val="clear" w:color="auto" w:fill="DAEEF3" w:themeFill="accent5" w:themeFillTint="33"/>
            <w:noWrap/>
            <w:vAlign w:val="center"/>
            <w:hideMark/>
          </w:tcPr>
          <w:p w14:paraId="264DC54F"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auto" w:fill="DAEEF3" w:themeFill="accent5" w:themeFillTint="33"/>
            <w:noWrap/>
            <w:vAlign w:val="center"/>
            <w:hideMark/>
          </w:tcPr>
          <w:p w14:paraId="1097357A"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-1.38</w:t>
            </w:r>
          </w:p>
        </w:tc>
        <w:tc>
          <w:tcPr>
            <w:tcW w:w="356" w:type="pct"/>
            <w:shd w:val="clear" w:color="auto" w:fill="DAEEF3" w:themeFill="accent5" w:themeFillTint="33"/>
            <w:noWrap/>
            <w:vAlign w:val="center"/>
            <w:hideMark/>
          </w:tcPr>
          <w:p w14:paraId="13EB51A1"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1.13</w:t>
            </w:r>
          </w:p>
        </w:tc>
        <w:tc>
          <w:tcPr>
            <w:tcW w:w="356" w:type="pct"/>
            <w:shd w:val="clear" w:color="auto" w:fill="DAEEF3" w:themeFill="accent5" w:themeFillTint="33"/>
            <w:noWrap/>
            <w:vAlign w:val="center"/>
            <w:hideMark/>
          </w:tcPr>
          <w:p w14:paraId="45A74BD4"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2.29</w:t>
            </w:r>
          </w:p>
        </w:tc>
        <w:tc>
          <w:tcPr>
            <w:tcW w:w="356" w:type="pct"/>
            <w:shd w:val="clear" w:color="auto" w:fill="DAEEF3" w:themeFill="accent5" w:themeFillTint="33"/>
            <w:noWrap/>
            <w:vAlign w:val="center"/>
            <w:hideMark/>
          </w:tcPr>
          <w:p w14:paraId="3E14E2A7"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2.35</w:t>
            </w:r>
          </w:p>
        </w:tc>
        <w:tc>
          <w:tcPr>
            <w:tcW w:w="356" w:type="pct"/>
            <w:shd w:val="clear" w:color="auto" w:fill="DAEEF3" w:themeFill="accent5" w:themeFillTint="33"/>
            <w:noWrap/>
            <w:vAlign w:val="center"/>
            <w:hideMark/>
          </w:tcPr>
          <w:p w14:paraId="4247E3F4"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2.54</w:t>
            </w:r>
          </w:p>
        </w:tc>
        <w:tc>
          <w:tcPr>
            <w:tcW w:w="356" w:type="pct"/>
            <w:shd w:val="clear" w:color="auto" w:fill="DAEEF3" w:themeFill="accent5" w:themeFillTint="33"/>
            <w:noWrap/>
            <w:vAlign w:val="center"/>
            <w:hideMark/>
          </w:tcPr>
          <w:p w14:paraId="5B00E5D3"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2.60</w:t>
            </w:r>
          </w:p>
        </w:tc>
        <w:tc>
          <w:tcPr>
            <w:tcW w:w="356" w:type="pct"/>
            <w:shd w:val="clear" w:color="auto" w:fill="DAEEF3" w:themeFill="accent5" w:themeFillTint="33"/>
            <w:noWrap/>
            <w:vAlign w:val="center"/>
            <w:hideMark/>
          </w:tcPr>
          <w:p w14:paraId="4C7DB5DB"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2.66</w:t>
            </w:r>
          </w:p>
        </w:tc>
        <w:tc>
          <w:tcPr>
            <w:tcW w:w="356" w:type="pct"/>
            <w:shd w:val="clear" w:color="auto" w:fill="DAEEF3" w:themeFill="accent5" w:themeFillTint="33"/>
            <w:noWrap/>
            <w:vAlign w:val="center"/>
            <w:hideMark/>
          </w:tcPr>
          <w:p w14:paraId="0DB6631C"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2.71</w:t>
            </w:r>
          </w:p>
        </w:tc>
        <w:tc>
          <w:tcPr>
            <w:tcW w:w="356" w:type="pct"/>
            <w:shd w:val="clear" w:color="auto" w:fill="DAEEF3" w:themeFill="accent5" w:themeFillTint="33"/>
            <w:noWrap/>
            <w:vAlign w:val="center"/>
            <w:hideMark/>
          </w:tcPr>
          <w:p w14:paraId="2904E6C4"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2.65</w:t>
            </w:r>
          </w:p>
        </w:tc>
        <w:tc>
          <w:tcPr>
            <w:tcW w:w="356" w:type="pct"/>
            <w:shd w:val="clear" w:color="auto" w:fill="DAEEF3" w:themeFill="accent5" w:themeFillTint="33"/>
            <w:noWrap/>
            <w:vAlign w:val="center"/>
            <w:hideMark/>
          </w:tcPr>
          <w:p w14:paraId="3C15AC85"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2.65</w:t>
            </w:r>
          </w:p>
        </w:tc>
        <w:tc>
          <w:tcPr>
            <w:tcW w:w="354" w:type="pct"/>
            <w:shd w:val="clear" w:color="auto" w:fill="DAEEF3" w:themeFill="accent5" w:themeFillTint="33"/>
            <w:noWrap/>
            <w:vAlign w:val="center"/>
            <w:hideMark/>
          </w:tcPr>
          <w:p w14:paraId="26883073"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2.68</w:t>
            </w:r>
          </w:p>
        </w:tc>
      </w:tr>
      <w:tr w:rsidR="00A62295" w:rsidRPr="00474BB4" w14:paraId="5339FB52" w14:textId="77777777" w:rsidTr="00474BB4">
        <w:trPr>
          <w:trHeight w:val="360"/>
        </w:trPr>
        <w:tc>
          <w:tcPr>
            <w:tcW w:w="730" w:type="pct"/>
            <w:shd w:val="clear" w:color="auto" w:fill="auto"/>
            <w:noWrap/>
            <w:vAlign w:val="center"/>
            <w:hideMark/>
          </w:tcPr>
          <w:p w14:paraId="08A4CF0A"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GST Paid</w:t>
            </w:r>
          </w:p>
        </w:tc>
        <w:tc>
          <w:tcPr>
            <w:tcW w:w="356" w:type="pct"/>
            <w:shd w:val="clear" w:color="auto" w:fill="auto"/>
            <w:noWrap/>
            <w:vAlign w:val="center"/>
            <w:hideMark/>
          </w:tcPr>
          <w:p w14:paraId="72C2C94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5B1B1A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7CF8C79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F0E55C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3FDB6C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75A5B3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06951A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0.39</w:t>
            </w:r>
          </w:p>
        </w:tc>
        <w:tc>
          <w:tcPr>
            <w:tcW w:w="356" w:type="pct"/>
            <w:shd w:val="clear" w:color="auto" w:fill="auto"/>
            <w:noWrap/>
            <w:vAlign w:val="center"/>
            <w:hideMark/>
          </w:tcPr>
          <w:p w14:paraId="536E27E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0.39</w:t>
            </w:r>
          </w:p>
        </w:tc>
        <w:tc>
          <w:tcPr>
            <w:tcW w:w="356" w:type="pct"/>
            <w:shd w:val="clear" w:color="auto" w:fill="auto"/>
            <w:noWrap/>
            <w:vAlign w:val="center"/>
            <w:hideMark/>
          </w:tcPr>
          <w:p w14:paraId="43FD46D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0.40</w:t>
            </w:r>
          </w:p>
        </w:tc>
        <w:tc>
          <w:tcPr>
            <w:tcW w:w="356" w:type="pct"/>
            <w:shd w:val="clear" w:color="auto" w:fill="auto"/>
            <w:noWrap/>
            <w:vAlign w:val="center"/>
            <w:hideMark/>
          </w:tcPr>
          <w:p w14:paraId="6692BCD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0.40</w:t>
            </w:r>
          </w:p>
        </w:tc>
        <w:tc>
          <w:tcPr>
            <w:tcW w:w="356" w:type="pct"/>
            <w:shd w:val="clear" w:color="auto" w:fill="auto"/>
            <w:noWrap/>
            <w:vAlign w:val="center"/>
            <w:hideMark/>
          </w:tcPr>
          <w:p w14:paraId="2663095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0.41</w:t>
            </w:r>
          </w:p>
        </w:tc>
        <w:tc>
          <w:tcPr>
            <w:tcW w:w="354" w:type="pct"/>
            <w:shd w:val="clear" w:color="auto" w:fill="auto"/>
            <w:noWrap/>
            <w:vAlign w:val="center"/>
            <w:hideMark/>
          </w:tcPr>
          <w:p w14:paraId="406A9098"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0.41</w:t>
            </w:r>
          </w:p>
        </w:tc>
      </w:tr>
      <w:tr w:rsidR="00A62295" w:rsidRPr="00474BB4" w14:paraId="6F5A8075" w14:textId="77777777" w:rsidTr="00474BB4">
        <w:trPr>
          <w:trHeight w:val="360"/>
        </w:trPr>
        <w:tc>
          <w:tcPr>
            <w:tcW w:w="730" w:type="pct"/>
            <w:shd w:val="clear" w:color="auto" w:fill="auto"/>
            <w:noWrap/>
            <w:vAlign w:val="center"/>
            <w:hideMark/>
          </w:tcPr>
          <w:p w14:paraId="726B6C67"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Income Taxes paid</w:t>
            </w:r>
          </w:p>
        </w:tc>
        <w:tc>
          <w:tcPr>
            <w:tcW w:w="356" w:type="pct"/>
            <w:shd w:val="clear" w:color="auto" w:fill="auto"/>
            <w:noWrap/>
            <w:vAlign w:val="center"/>
            <w:hideMark/>
          </w:tcPr>
          <w:p w14:paraId="61D694D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018263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97FC5D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75D6384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0.15</w:t>
            </w:r>
          </w:p>
        </w:tc>
        <w:tc>
          <w:tcPr>
            <w:tcW w:w="356" w:type="pct"/>
            <w:shd w:val="clear" w:color="auto" w:fill="auto"/>
            <w:noWrap/>
            <w:vAlign w:val="center"/>
            <w:hideMark/>
          </w:tcPr>
          <w:p w14:paraId="3639DB7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0.17</w:t>
            </w:r>
          </w:p>
        </w:tc>
        <w:tc>
          <w:tcPr>
            <w:tcW w:w="356" w:type="pct"/>
            <w:shd w:val="clear" w:color="auto" w:fill="auto"/>
            <w:noWrap/>
            <w:vAlign w:val="center"/>
            <w:hideMark/>
          </w:tcPr>
          <w:p w14:paraId="64A5AF8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0.18</w:t>
            </w:r>
          </w:p>
        </w:tc>
        <w:tc>
          <w:tcPr>
            <w:tcW w:w="356" w:type="pct"/>
            <w:shd w:val="clear" w:color="auto" w:fill="auto"/>
            <w:noWrap/>
            <w:vAlign w:val="center"/>
            <w:hideMark/>
          </w:tcPr>
          <w:p w14:paraId="434B066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0.20</w:t>
            </w:r>
          </w:p>
        </w:tc>
        <w:tc>
          <w:tcPr>
            <w:tcW w:w="356" w:type="pct"/>
            <w:shd w:val="clear" w:color="auto" w:fill="auto"/>
            <w:noWrap/>
            <w:vAlign w:val="center"/>
            <w:hideMark/>
          </w:tcPr>
          <w:p w14:paraId="3041D17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0.22</w:t>
            </w:r>
          </w:p>
        </w:tc>
        <w:tc>
          <w:tcPr>
            <w:tcW w:w="356" w:type="pct"/>
            <w:shd w:val="clear" w:color="auto" w:fill="auto"/>
            <w:noWrap/>
            <w:vAlign w:val="center"/>
            <w:hideMark/>
          </w:tcPr>
          <w:p w14:paraId="680DD4F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0.25</w:t>
            </w:r>
          </w:p>
        </w:tc>
        <w:tc>
          <w:tcPr>
            <w:tcW w:w="356" w:type="pct"/>
            <w:shd w:val="clear" w:color="auto" w:fill="auto"/>
            <w:noWrap/>
            <w:vAlign w:val="center"/>
            <w:hideMark/>
          </w:tcPr>
          <w:p w14:paraId="75AEEE0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0.40</w:t>
            </w:r>
          </w:p>
        </w:tc>
        <w:tc>
          <w:tcPr>
            <w:tcW w:w="356" w:type="pct"/>
            <w:shd w:val="clear" w:color="auto" w:fill="auto"/>
            <w:noWrap/>
            <w:vAlign w:val="center"/>
            <w:hideMark/>
          </w:tcPr>
          <w:p w14:paraId="52EF540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0.47</w:t>
            </w:r>
          </w:p>
        </w:tc>
        <w:tc>
          <w:tcPr>
            <w:tcW w:w="354" w:type="pct"/>
            <w:shd w:val="clear" w:color="auto" w:fill="auto"/>
            <w:noWrap/>
            <w:vAlign w:val="center"/>
            <w:hideMark/>
          </w:tcPr>
          <w:p w14:paraId="427721D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0.49</w:t>
            </w:r>
          </w:p>
        </w:tc>
      </w:tr>
      <w:tr w:rsidR="00A62295" w:rsidRPr="00474BB4" w14:paraId="60CF0619" w14:textId="77777777" w:rsidTr="00474BB4">
        <w:trPr>
          <w:trHeight w:val="360"/>
        </w:trPr>
        <w:tc>
          <w:tcPr>
            <w:tcW w:w="730" w:type="pct"/>
            <w:shd w:val="clear" w:color="000000" w:fill="DDEBF7"/>
            <w:noWrap/>
            <w:vAlign w:val="center"/>
            <w:hideMark/>
          </w:tcPr>
          <w:p w14:paraId="7DFF07A7" w14:textId="77777777" w:rsidR="00A62295" w:rsidRPr="00474BB4" w:rsidRDefault="00A62295">
            <w:pP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Net Cash from Operating Activities</w:t>
            </w:r>
          </w:p>
        </w:tc>
        <w:tc>
          <w:tcPr>
            <w:tcW w:w="356" w:type="pct"/>
            <w:shd w:val="clear" w:color="000000" w:fill="DDEBF7"/>
            <w:noWrap/>
            <w:vAlign w:val="center"/>
            <w:hideMark/>
          </w:tcPr>
          <w:p w14:paraId="0CB41978"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7441B60E"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-1.38</w:t>
            </w:r>
          </w:p>
        </w:tc>
        <w:tc>
          <w:tcPr>
            <w:tcW w:w="356" w:type="pct"/>
            <w:shd w:val="clear" w:color="000000" w:fill="DDEBF7"/>
            <w:noWrap/>
            <w:vAlign w:val="center"/>
            <w:hideMark/>
          </w:tcPr>
          <w:p w14:paraId="17F23066"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1.13</w:t>
            </w:r>
          </w:p>
        </w:tc>
        <w:tc>
          <w:tcPr>
            <w:tcW w:w="356" w:type="pct"/>
            <w:shd w:val="clear" w:color="000000" w:fill="DDEBF7"/>
            <w:noWrap/>
            <w:vAlign w:val="center"/>
            <w:hideMark/>
          </w:tcPr>
          <w:p w14:paraId="41376F87"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2.14</w:t>
            </w:r>
          </w:p>
        </w:tc>
        <w:tc>
          <w:tcPr>
            <w:tcW w:w="356" w:type="pct"/>
            <w:shd w:val="clear" w:color="000000" w:fill="DDEBF7"/>
            <w:noWrap/>
            <w:vAlign w:val="center"/>
            <w:hideMark/>
          </w:tcPr>
          <w:p w14:paraId="06BE69E9"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2.19</w:t>
            </w:r>
          </w:p>
        </w:tc>
        <w:tc>
          <w:tcPr>
            <w:tcW w:w="356" w:type="pct"/>
            <w:shd w:val="clear" w:color="000000" w:fill="DDEBF7"/>
            <w:noWrap/>
            <w:vAlign w:val="center"/>
            <w:hideMark/>
          </w:tcPr>
          <w:p w14:paraId="51F1B748"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2.35</w:t>
            </w:r>
          </w:p>
        </w:tc>
        <w:tc>
          <w:tcPr>
            <w:tcW w:w="356" w:type="pct"/>
            <w:shd w:val="clear" w:color="000000" w:fill="DDEBF7"/>
            <w:noWrap/>
            <w:vAlign w:val="center"/>
            <w:hideMark/>
          </w:tcPr>
          <w:p w14:paraId="4111225E"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2.01</w:t>
            </w:r>
          </w:p>
        </w:tc>
        <w:tc>
          <w:tcPr>
            <w:tcW w:w="356" w:type="pct"/>
            <w:shd w:val="clear" w:color="000000" w:fill="DDEBF7"/>
            <w:noWrap/>
            <w:vAlign w:val="center"/>
            <w:hideMark/>
          </w:tcPr>
          <w:p w14:paraId="4960487D"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2.04</w:t>
            </w:r>
          </w:p>
        </w:tc>
        <w:tc>
          <w:tcPr>
            <w:tcW w:w="356" w:type="pct"/>
            <w:shd w:val="clear" w:color="000000" w:fill="DDEBF7"/>
            <w:noWrap/>
            <w:vAlign w:val="center"/>
            <w:hideMark/>
          </w:tcPr>
          <w:p w14:paraId="0DC9C32C"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2.07</w:t>
            </w:r>
          </w:p>
        </w:tc>
        <w:tc>
          <w:tcPr>
            <w:tcW w:w="356" w:type="pct"/>
            <w:shd w:val="clear" w:color="000000" w:fill="DDEBF7"/>
            <w:noWrap/>
            <w:vAlign w:val="center"/>
            <w:hideMark/>
          </w:tcPr>
          <w:p w14:paraId="105127B5"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1.84</w:t>
            </w:r>
          </w:p>
        </w:tc>
        <w:tc>
          <w:tcPr>
            <w:tcW w:w="356" w:type="pct"/>
            <w:shd w:val="clear" w:color="000000" w:fill="DDEBF7"/>
            <w:noWrap/>
            <w:vAlign w:val="center"/>
            <w:hideMark/>
          </w:tcPr>
          <w:p w14:paraId="146D117D"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1.78</w:t>
            </w:r>
          </w:p>
        </w:tc>
        <w:tc>
          <w:tcPr>
            <w:tcW w:w="354" w:type="pct"/>
            <w:shd w:val="clear" w:color="000000" w:fill="DDEBF7"/>
            <w:noWrap/>
            <w:vAlign w:val="center"/>
            <w:hideMark/>
          </w:tcPr>
          <w:p w14:paraId="3744ADDF"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1.78</w:t>
            </w:r>
          </w:p>
        </w:tc>
      </w:tr>
      <w:tr w:rsidR="00474BB4" w:rsidRPr="00474BB4" w14:paraId="601DC229" w14:textId="77777777" w:rsidTr="00474BB4">
        <w:trPr>
          <w:trHeight w:val="360"/>
        </w:trPr>
        <w:tc>
          <w:tcPr>
            <w:tcW w:w="5000" w:type="pct"/>
            <w:gridSpan w:val="13"/>
            <w:shd w:val="clear" w:color="auto" w:fill="auto"/>
            <w:noWrap/>
            <w:vAlign w:val="center"/>
            <w:hideMark/>
          </w:tcPr>
          <w:p w14:paraId="421CA61F" w14:textId="56074069" w:rsidR="00474BB4" w:rsidRPr="00474BB4" w:rsidRDefault="00474BB4">
            <w:pPr>
              <w:rPr>
                <w:rFonts w:asciiTheme="minorHAnsi" w:hAnsiTheme="minorHAnsi" w:cstheme="minorHAnsi"/>
                <w:sz w:val="22"/>
                <w:szCs w:val="22"/>
              </w:rPr>
            </w:pPr>
            <w:r w:rsidRPr="00474BB4">
              <w:rPr>
                <w:rFonts w:asciiTheme="minorHAnsi" w:hAnsiTheme="minorHAnsi" w:cstheme="minorHAnsi"/>
                <w:b/>
                <w:bCs/>
                <w:color w:val="000000"/>
                <w:sz w:val="22"/>
                <w:szCs w:val="22"/>
                <w:u w:val="single"/>
              </w:rPr>
              <w:t>Cash Flow from Investing Activities</w:t>
            </w:r>
          </w:p>
        </w:tc>
      </w:tr>
      <w:tr w:rsidR="00A62295" w:rsidRPr="00474BB4" w14:paraId="0CEE493E" w14:textId="77777777" w:rsidTr="00474BB4">
        <w:trPr>
          <w:trHeight w:val="360"/>
        </w:trPr>
        <w:tc>
          <w:tcPr>
            <w:tcW w:w="730" w:type="pct"/>
            <w:shd w:val="clear" w:color="auto" w:fill="auto"/>
            <w:noWrap/>
            <w:vAlign w:val="center"/>
            <w:hideMark/>
          </w:tcPr>
          <w:p w14:paraId="70AE82FF"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Purchase of Fixed Assets</w:t>
            </w:r>
          </w:p>
        </w:tc>
        <w:tc>
          <w:tcPr>
            <w:tcW w:w="356" w:type="pct"/>
            <w:shd w:val="clear" w:color="auto" w:fill="auto"/>
            <w:noWrap/>
            <w:vAlign w:val="center"/>
            <w:hideMark/>
          </w:tcPr>
          <w:p w14:paraId="61E6CF9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-8.53</w:t>
            </w:r>
          </w:p>
        </w:tc>
        <w:tc>
          <w:tcPr>
            <w:tcW w:w="356" w:type="pct"/>
            <w:shd w:val="clear" w:color="auto" w:fill="auto"/>
            <w:noWrap/>
            <w:vAlign w:val="center"/>
            <w:hideMark/>
          </w:tcPr>
          <w:p w14:paraId="6EB642F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-0.70</w:t>
            </w:r>
          </w:p>
        </w:tc>
        <w:tc>
          <w:tcPr>
            <w:tcW w:w="356" w:type="pct"/>
            <w:shd w:val="clear" w:color="auto" w:fill="auto"/>
            <w:noWrap/>
            <w:vAlign w:val="center"/>
            <w:hideMark/>
          </w:tcPr>
          <w:p w14:paraId="61350F7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BA0537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0AF4F1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079915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2C9F06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819716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320FE5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3C97193"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216C97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2F3B31B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28F0428F" w14:textId="77777777" w:rsidTr="00474BB4">
        <w:trPr>
          <w:trHeight w:val="360"/>
        </w:trPr>
        <w:tc>
          <w:tcPr>
            <w:tcW w:w="730" w:type="pct"/>
            <w:shd w:val="clear" w:color="auto" w:fill="auto"/>
            <w:noWrap/>
            <w:vAlign w:val="center"/>
            <w:hideMark/>
          </w:tcPr>
          <w:p w14:paraId="2C7C7F41"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Security Deposit</w:t>
            </w:r>
          </w:p>
        </w:tc>
        <w:tc>
          <w:tcPr>
            <w:tcW w:w="356" w:type="pct"/>
            <w:shd w:val="clear" w:color="auto" w:fill="auto"/>
            <w:noWrap/>
            <w:vAlign w:val="center"/>
            <w:hideMark/>
          </w:tcPr>
          <w:p w14:paraId="638DB95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-0.38</w:t>
            </w:r>
          </w:p>
        </w:tc>
        <w:tc>
          <w:tcPr>
            <w:tcW w:w="356" w:type="pct"/>
            <w:shd w:val="clear" w:color="auto" w:fill="auto"/>
            <w:noWrap/>
            <w:vAlign w:val="center"/>
            <w:hideMark/>
          </w:tcPr>
          <w:p w14:paraId="4F0C207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F46314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2DC2AA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35E4B8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384264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FBC4588"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4C45BE8"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C06A38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55BC607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6CE6B5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27F97AF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589266B2" w14:textId="77777777" w:rsidTr="00474BB4">
        <w:trPr>
          <w:trHeight w:val="360"/>
        </w:trPr>
        <w:tc>
          <w:tcPr>
            <w:tcW w:w="730" w:type="pct"/>
            <w:shd w:val="clear" w:color="000000" w:fill="DDEBF7"/>
            <w:noWrap/>
            <w:vAlign w:val="center"/>
            <w:hideMark/>
          </w:tcPr>
          <w:p w14:paraId="24362B16" w14:textId="77777777" w:rsidR="00A62295" w:rsidRPr="00474BB4" w:rsidRDefault="00A62295">
            <w:pP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Net Cash from Investing Activities</w:t>
            </w:r>
          </w:p>
        </w:tc>
        <w:tc>
          <w:tcPr>
            <w:tcW w:w="356" w:type="pct"/>
            <w:shd w:val="clear" w:color="000000" w:fill="DDEBF7"/>
            <w:noWrap/>
            <w:vAlign w:val="center"/>
            <w:hideMark/>
          </w:tcPr>
          <w:p w14:paraId="555F019A"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-8.91</w:t>
            </w:r>
          </w:p>
        </w:tc>
        <w:tc>
          <w:tcPr>
            <w:tcW w:w="356" w:type="pct"/>
            <w:shd w:val="clear" w:color="000000" w:fill="DDEBF7"/>
            <w:noWrap/>
            <w:vAlign w:val="center"/>
            <w:hideMark/>
          </w:tcPr>
          <w:p w14:paraId="38CD671C"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-0.70</w:t>
            </w:r>
          </w:p>
        </w:tc>
        <w:tc>
          <w:tcPr>
            <w:tcW w:w="356" w:type="pct"/>
            <w:shd w:val="clear" w:color="000000" w:fill="DDEBF7"/>
            <w:noWrap/>
            <w:vAlign w:val="center"/>
            <w:hideMark/>
          </w:tcPr>
          <w:p w14:paraId="3AF961CF"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0C2A045D"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42F6262C"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78233D46"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7AF297B8"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47B36042"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4780ABE7"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2E4F9449"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3DF8866B"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4" w:type="pct"/>
            <w:shd w:val="clear" w:color="000000" w:fill="DDEBF7"/>
            <w:noWrap/>
            <w:vAlign w:val="center"/>
            <w:hideMark/>
          </w:tcPr>
          <w:p w14:paraId="02497ECE"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r>
      <w:tr w:rsidR="00474BB4" w:rsidRPr="00474BB4" w14:paraId="6A6113F1" w14:textId="77777777" w:rsidTr="00474BB4">
        <w:trPr>
          <w:trHeight w:val="360"/>
        </w:trPr>
        <w:tc>
          <w:tcPr>
            <w:tcW w:w="5000" w:type="pct"/>
            <w:gridSpan w:val="13"/>
            <w:shd w:val="clear" w:color="auto" w:fill="auto"/>
            <w:noWrap/>
            <w:vAlign w:val="center"/>
            <w:hideMark/>
          </w:tcPr>
          <w:p w14:paraId="6AA5815F" w14:textId="2F3F5E5A" w:rsidR="00474BB4" w:rsidRPr="00474BB4" w:rsidRDefault="00474BB4" w:rsidP="00474BB4">
            <w:pPr>
              <w:rPr>
                <w:rFonts w:asciiTheme="minorHAnsi" w:hAnsiTheme="minorHAnsi" w:cstheme="minorHAnsi"/>
                <w:sz w:val="22"/>
                <w:szCs w:val="22"/>
              </w:rPr>
            </w:pPr>
            <w:r w:rsidRPr="00474BB4">
              <w:rPr>
                <w:rFonts w:asciiTheme="minorHAnsi" w:hAnsiTheme="minorHAnsi" w:cstheme="minorHAnsi"/>
                <w:b/>
                <w:bCs/>
                <w:color w:val="000000"/>
                <w:sz w:val="22"/>
                <w:szCs w:val="22"/>
                <w:u w:val="single"/>
              </w:rPr>
              <w:t>Cash Flow from Financing Activities</w:t>
            </w:r>
          </w:p>
        </w:tc>
      </w:tr>
      <w:tr w:rsidR="00A62295" w:rsidRPr="00474BB4" w14:paraId="0316BE65" w14:textId="77777777" w:rsidTr="00474BB4">
        <w:trPr>
          <w:trHeight w:val="360"/>
        </w:trPr>
        <w:tc>
          <w:tcPr>
            <w:tcW w:w="730" w:type="pct"/>
            <w:shd w:val="clear" w:color="auto" w:fill="auto"/>
            <w:noWrap/>
            <w:vAlign w:val="center"/>
            <w:hideMark/>
          </w:tcPr>
          <w:p w14:paraId="2946FD1D"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Increase in Equity / Share Capital/USL</w:t>
            </w:r>
          </w:p>
        </w:tc>
        <w:tc>
          <w:tcPr>
            <w:tcW w:w="356" w:type="pct"/>
            <w:shd w:val="clear" w:color="auto" w:fill="auto"/>
            <w:noWrap/>
            <w:vAlign w:val="center"/>
            <w:hideMark/>
          </w:tcPr>
          <w:p w14:paraId="0E0A949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2.67</w:t>
            </w:r>
          </w:p>
        </w:tc>
        <w:tc>
          <w:tcPr>
            <w:tcW w:w="356" w:type="pct"/>
            <w:shd w:val="clear" w:color="auto" w:fill="auto"/>
            <w:noWrap/>
            <w:vAlign w:val="center"/>
            <w:hideMark/>
          </w:tcPr>
          <w:p w14:paraId="46F226B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52C307A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0.10</w:t>
            </w:r>
          </w:p>
        </w:tc>
        <w:tc>
          <w:tcPr>
            <w:tcW w:w="356" w:type="pct"/>
            <w:shd w:val="clear" w:color="auto" w:fill="auto"/>
            <w:noWrap/>
            <w:vAlign w:val="center"/>
            <w:hideMark/>
          </w:tcPr>
          <w:p w14:paraId="1F086F3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19FBF5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87C3A1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0CD0A6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7515C66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5F69FA5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7FB6DFF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5BAA4D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045319F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1FD19EB4" w14:textId="77777777" w:rsidTr="00474BB4">
        <w:trPr>
          <w:trHeight w:val="360"/>
        </w:trPr>
        <w:tc>
          <w:tcPr>
            <w:tcW w:w="730" w:type="pct"/>
            <w:shd w:val="clear" w:color="auto" w:fill="auto"/>
            <w:noWrap/>
            <w:vAlign w:val="center"/>
            <w:hideMark/>
          </w:tcPr>
          <w:p w14:paraId="1A92D0A1"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lastRenderedPageBreak/>
              <w:t>Increase in TL</w:t>
            </w:r>
          </w:p>
        </w:tc>
        <w:tc>
          <w:tcPr>
            <w:tcW w:w="356" w:type="pct"/>
            <w:shd w:val="clear" w:color="auto" w:fill="auto"/>
            <w:noWrap/>
            <w:vAlign w:val="center"/>
            <w:hideMark/>
          </w:tcPr>
          <w:p w14:paraId="64688D7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6.24</w:t>
            </w:r>
          </w:p>
        </w:tc>
        <w:tc>
          <w:tcPr>
            <w:tcW w:w="356" w:type="pct"/>
            <w:shd w:val="clear" w:color="auto" w:fill="auto"/>
            <w:noWrap/>
            <w:vAlign w:val="center"/>
            <w:hideMark/>
          </w:tcPr>
          <w:p w14:paraId="1A085983"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2.08</w:t>
            </w:r>
          </w:p>
        </w:tc>
        <w:tc>
          <w:tcPr>
            <w:tcW w:w="356" w:type="pct"/>
            <w:shd w:val="clear" w:color="auto" w:fill="auto"/>
            <w:noWrap/>
            <w:vAlign w:val="center"/>
            <w:hideMark/>
          </w:tcPr>
          <w:p w14:paraId="4D5EC86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-0.21</w:t>
            </w:r>
          </w:p>
        </w:tc>
        <w:tc>
          <w:tcPr>
            <w:tcW w:w="356" w:type="pct"/>
            <w:shd w:val="clear" w:color="auto" w:fill="auto"/>
            <w:noWrap/>
            <w:vAlign w:val="center"/>
            <w:hideMark/>
          </w:tcPr>
          <w:p w14:paraId="483B4B78"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-0.83</w:t>
            </w:r>
          </w:p>
        </w:tc>
        <w:tc>
          <w:tcPr>
            <w:tcW w:w="356" w:type="pct"/>
            <w:shd w:val="clear" w:color="auto" w:fill="auto"/>
            <w:noWrap/>
            <w:vAlign w:val="center"/>
            <w:hideMark/>
          </w:tcPr>
          <w:p w14:paraId="25CB26F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-0.83</w:t>
            </w:r>
          </w:p>
        </w:tc>
        <w:tc>
          <w:tcPr>
            <w:tcW w:w="356" w:type="pct"/>
            <w:shd w:val="clear" w:color="auto" w:fill="auto"/>
            <w:noWrap/>
            <w:vAlign w:val="center"/>
            <w:hideMark/>
          </w:tcPr>
          <w:p w14:paraId="7DA1B80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-1.00</w:t>
            </w:r>
          </w:p>
        </w:tc>
        <w:tc>
          <w:tcPr>
            <w:tcW w:w="356" w:type="pct"/>
            <w:shd w:val="clear" w:color="auto" w:fill="auto"/>
            <w:noWrap/>
            <w:vAlign w:val="center"/>
            <w:hideMark/>
          </w:tcPr>
          <w:p w14:paraId="401EB60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-1.25</w:t>
            </w:r>
          </w:p>
        </w:tc>
        <w:tc>
          <w:tcPr>
            <w:tcW w:w="356" w:type="pct"/>
            <w:shd w:val="clear" w:color="auto" w:fill="auto"/>
            <w:noWrap/>
            <w:vAlign w:val="center"/>
            <w:hideMark/>
          </w:tcPr>
          <w:p w14:paraId="7539BBD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-1.25</w:t>
            </w:r>
          </w:p>
        </w:tc>
        <w:tc>
          <w:tcPr>
            <w:tcW w:w="356" w:type="pct"/>
            <w:shd w:val="clear" w:color="auto" w:fill="auto"/>
            <w:noWrap/>
            <w:vAlign w:val="center"/>
            <w:hideMark/>
          </w:tcPr>
          <w:p w14:paraId="42E8727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-1.66</w:t>
            </w:r>
          </w:p>
        </w:tc>
        <w:tc>
          <w:tcPr>
            <w:tcW w:w="356" w:type="pct"/>
            <w:shd w:val="clear" w:color="auto" w:fill="auto"/>
            <w:noWrap/>
            <w:vAlign w:val="center"/>
            <w:hideMark/>
          </w:tcPr>
          <w:p w14:paraId="6A7BF1C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-1.29</w:t>
            </w:r>
          </w:p>
        </w:tc>
        <w:tc>
          <w:tcPr>
            <w:tcW w:w="356" w:type="pct"/>
            <w:shd w:val="clear" w:color="auto" w:fill="auto"/>
            <w:noWrap/>
            <w:vAlign w:val="center"/>
            <w:hideMark/>
          </w:tcPr>
          <w:p w14:paraId="2FF85CF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6613C74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5016429D" w14:textId="77777777" w:rsidTr="00474BB4">
        <w:trPr>
          <w:trHeight w:val="360"/>
        </w:trPr>
        <w:tc>
          <w:tcPr>
            <w:tcW w:w="730" w:type="pct"/>
            <w:shd w:val="clear" w:color="auto" w:fill="auto"/>
            <w:noWrap/>
            <w:vAlign w:val="center"/>
            <w:hideMark/>
          </w:tcPr>
          <w:p w14:paraId="47C22F0A"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Increase in CC Limit</w:t>
            </w:r>
          </w:p>
        </w:tc>
        <w:tc>
          <w:tcPr>
            <w:tcW w:w="356" w:type="pct"/>
            <w:shd w:val="clear" w:color="auto" w:fill="auto"/>
            <w:noWrap/>
            <w:vAlign w:val="center"/>
            <w:hideMark/>
          </w:tcPr>
          <w:p w14:paraId="5630CA1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8C4D64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25C3A8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0.30</w:t>
            </w:r>
          </w:p>
        </w:tc>
        <w:tc>
          <w:tcPr>
            <w:tcW w:w="356" w:type="pct"/>
            <w:shd w:val="clear" w:color="auto" w:fill="auto"/>
            <w:noWrap/>
            <w:vAlign w:val="center"/>
            <w:hideMark/>
          </w:tcPr>
          <w:p w14:paraId="473F233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5C37CA3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3550E1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5109B8E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7D086DF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770292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4E67CA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949E0B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723E036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5D3454E1" w14:textId="77777777" w:rsidTr="00474BB4">
        <w:trPr>
          <w:trHeight w:val="360"/>
        </w:trPr>
        <w:tc>
          <w:tcPr>
            <w:tcW w:w="730" w:type="pct"/>
            <w:shd w:val="clear" w:color="auto" w:fill="auto"/>
            <w:noWrap/>
            <w:vAlign w:val="center"/>
            <w:hideMark/>
          </w:tcPr>
          <w:p w14:paraId="01066EF6"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Interest Paid</w:t>
            </w:r>
          </w:p>
        </w:tc>
        <w:tc>
          <w:tcPr>
            <w:tcW w:w="356" w:type="pct"/>
            <w:shd w:val="clear" w:color="auto" w:fill="auto"/>
            <w:noWrap/>
            <w:vAlign w:val="center"/>
            <w:hideMark/>
          </w:tcPr>
          <w:p w14:paraId="73C0217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CD003E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333A27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-0.38</w:t>
            </w:r>
          </w:p>
        </w:tc>
        <w:tc>
          <w:tcPr>
            <w:tcW w:w="356" w:type="pct"/>
            <w:shd w:val="clear" w:color="auto" w:fill="auto"/>
            <w:noWrap/>
            <w:vAlign w:val="center"/>
            <w:hideMark/>
          </w:tcPr>
          <w:p w14:paraId="2EED9E3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-0.68</w:t>
            </w:r>
          </w:p>
        </w:tc>
        <w:tc>
          <w:tcPr>
            <w:tcW w:w="356" w:type="pct"/>
            <w:shd w:val="clear" w:color="auto" w:fill="auto"/>
            <w:noWrap/>
            <w:vAlign w:val="center"/>
            <w:hideMark/>
          </w:tcPr>
          <w:p w14:paraId="6CDC0AD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-0.61</w:t>
            </w:r>
          </w:p>
        </w:tc>
        <w:tc>
          <w:tcPr>
            <w:tcW w:w="356" w:type="pct"/>
            <w:shd w:val="clear" w:color="auto" w:fill="auto"/>
            <w:noWrap/>
            <w:vAlign w:val="center"/>
            <w:hideMark/>
          </w:tcPr>
          <w:p w14:paraId="50987F9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-0.53</w:t>
            </w:r>
          </w:p>
        </w:tc>
        <w:tc>
          <w:tcPr>
            <w:tcW w:w="356" w:type="pct"/>
            <w:shd w:val="clear" w:color="auto" w:fill="auto"/>
            <w:noWrap/>
            <w:vAlign w:val="center"/>
            <w:hideMark/>
          </w:tcPr>
          <w:p w14:paraId="0562D6F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-0.44</w:t>
            </w:r>
          </w:p>
        </w:tc>
        <w:tc>
          <w:tcPr>
            <w:tcW w:w="356" w:type="pct"/>
            <w:shd w:val="clear" w:color="auto" w:fill="auto"/>
            <w:noWrap/>
            <w:vAlign w:val="center"/>
            <w:hideMark/>
          </w:tcPr>
          <w:p w14:paraId="3BDE5E4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-0.33</w:t>
            </w:r>
          </w:p>
        </w:tc>
        <w:tc>
          <w:tcPr>
            <w:tcW w:w="356" w:type="pct"/>
            <w:shd w:val="clear" w:color="auto" w:fill="auto"/>
            <w:noWrap/>
            <w:vAlign w:val="center"/>
            <w:hideMark/>
          </w:tcPr>
          <w:p w14:paraId="5CD4D19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-0.21</w:t>
            </w:r>
          </w:p>
        </w:tc>
        <w:tc>
          <w:tcPr>
            <w:tcW w:w="356" w:type="pct"/>
            <w:shd w:val="clear" w:color="auto" w:fill="auto"/>
            <w:noWrap/>
            <w:vAlign w:val="center"/>
            <w:hideMark/>
          </w:tcPr>
          <w:p w14:paraId="6B79865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-0.07</w:t>
            </w:r>
          </w:p>
        </w:tc>
        <w:tc>
          <w:tcPr>
            <w:tcW w:w="356" w:type="pct"/>
            <w:shd w:val="clear" w:color="auto" w:fill="auto"/>
            <w:noWrap/>
            <w:vAlign w:val="center"/>
            <w:hideMark/>
          </w:tcPr>
          <w:p w14:paraId="3023947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-0.03</w:t>
            </w:r>
          </w:p>
        </w:tc>
        <w:tc>
          <w:tcPr>
            <w:tcW w:w="354" w:type="pct"/>
            <w:shd w:val="clear" w:color="auto" w:fill="auto"/>
            <w:noWrap/>
            <w:vAlign w:val="center"/>
            <w:hideMark/>
          </w:tcPr>
          <w:p w14:paraId="60028EF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-0.03</w:t>
            </w:r>
          </w:p>
        </w:tc>
      </w:tr>
      <w:tr w:rsidR="00A62295" w:rsidRPr="00474BB4" w14:paraId="5E62D3B6" w14:textId="77777777" w:rsidTr="00474BB4">
        <w:trPr>
          <w:trHeight w:val="360"/>
        </w:trPr>
        <w:tc>
          <w:tcPr>
            <w:tcW w:w="730" w:type="pct"/>
            <w:shd w:val="clear" w:color="000000" w:fill="DDEBF7"/>
            <w:noWrap/>
            <w:vAlign w:val="center"/>
            <w:hideMark/>
          </w:tcPr>
          <w:p w14:paraId="3BA914D4" w14:textId="77777777" w:rsidR="00A62295" w:rsidRPr="00474BB4" w:rsidRDefault="00A62295">
            <w:pP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Net Cash from Financing Activities</w:t>
            </w:r>
          </w:p>
        </w:tc>
        <w:tc>
          <w:tcPr>
            <w:tcW w:w="356" w:type="pct"/>
            <w:shd w:val="clear" w:color="000000" w:fill="DDEBF7"/>
            <w:noWrap/>
            <w:vAlign w:val="center"/>
            <w:hideMark/>
          </w:tcPr>
          <w:p w14:paraId="31309F2C"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8.91</w:t>
            </w:r>
          </w:p>
        </w:tc>
        <w:tc>
          <w:tcPr>
            <w:tcW w:w="356" w:type="pct"/>
            <w:shd w:val="clear" w:color="000000" w:fill="DDEBF7"/>
            <w:noWrap/>
            <w:vAlign w:val="center"/>
            <w:hideMark/>
          </w:tcPr>
          <w:p w14:paraId="31572577"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2.08</w:t>
            </w:r>
          </w:p>
        </w:tc>
        <w:tc>
          <w:tcPr>
            <w:tcW w:w="356" w:type="pct"/>
            <w:shd w:val="clear" w:color="000000" w:fill="DDEBF7"/>
            <w:noWrap/>
            <w:vAlign w:val="center"/>
            <w:hideMark/>
          </w:tcPr>
          <w:p w14:paraId="77450ED5"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-0.18</w:t>
            </w:r>
          </w:p>
        </w:tc>
        <w:tc>
          <w:tcPr>
            <w:tcW w:w="356" w:type="pct"/>
            <w:shd w:val="clear" w:color="000000" w:fill="DDEBF7"/>
            <w:noWrap/>
            <w:vAlign w:val="center"/>
            <w:hideMark/>
          </w:tcPr>
          <w:p w14:paraId="2F5701F5"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-1.51</w:t>
            </w:r>
          </w:p>
        </w:tc>
        <w:tc>
          <w:tcPr>
            <w:tcW w:w="356" w:type="pct"/>
            <w:shd w:val="clear" w:color="000000" w:fill="DDEBF7"/>
            <w:noWrap/>
            <w:vAlign w:val="center"/>
            <w:hideMark/>
          </w:tcPr>
          <w:p w14:paraId="37F2E228"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-1.44</w:t>
            </w:r>
          </w:p>
        </w:tc>
        <w:tc>
          <w:tcPr>
            <w:tcW w:w="356" w:type="pct"/>
            <w:shd w:val="clear" w:color="000000" w:fill="DDEBF7"/>
            <w:noWrap/>
            <w:vAlign w:val="center"/>
            <w:hideMark/>
          </w:tcPr>
          <w:p w14:paraId="7BDADD50"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-1.53</w:t>
            </w:r>
          </w:p>
        </w:tc>
        <w:tc>
          <w:tcPr>
            <w:tcW w:w="356" w:type="pct"/>
            <w:shd w:val="clear" w:color="000000" w:fill="DDEBF7"/>
            <w:noWrap/>
            <w:vAlign w:val="center"/>
            <w:hideMark/>
          </w:tcPr>
          <w:p w14:paraId="16693C87"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-1.68</w:t>
            </w:r>
          </w:p>
        </w:tc>
        <w:tc>
          <w:tcPr>
            <w:tcW w:w="356" w:type="pct"/>
            <w:shd w:val="clear" w:color="000000" w:fill="DDEBF7"/>
            <w:noWrap/>
            <w:vAlign w:val="center"/>
            <w:hideMark/>
          </w:tcPr>
          <w:p w14:paraId="5E43C143"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-1.58</w:t>
            </w:r>
          </w:p>
        </w:tc>
        <w:tc>
          <w:tcPr>
            <w:tcW w:w="356" w:type="pct"/>
            <w:shd w:val="clear" w:color="000000" w:fill="DDEBF7"/>
            <w:noWrap/>
            <w:vAlign w:val="center"/>
            <w:hideMark/>
          </w:tcPr>
          <w:p w14:paraId="685A0659"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-1.87</w:t>
            </w:r>
          </w:p>
        </w:tc>
        <w:tc>
          <w:tcPr>
            <w:tcW w:w="356" w:type="pct"/>
            <w:shd w:val="clear" w:color="000000" w:fill="DDEBF7"/>
            <w:noWrap/>
            <w:vAlign w:val="center"/>
            <w:hideMark/>
          </w:tcPr>
          <w:p w14:paraId="60B26A75"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-1.36</w:t>
            </w:r>
          </w:p>
        </w:tc>
        <w:tc>
          <w:tcPr>
            <w:tcW w:w="356" w:type="pct"/>
            <w:shd w:val="clear" w:color="000000" w:fill="DDEBF7"/>
            <w:noWrap/>
            <w:vAlign w:val="center"/>
            <w:hideMark/>
          </w:tcPr>
          <w:p w14:paraId="37AAFA73"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-0.03</w:t>
            </w:r>
          </w:p>
        </w:tc>
        <w:tc>
          <w:tcPr>
            <w:tcW w:w="354" w:type="pct"/>
            <w:shd w:val="clear" w:color="000000" w:fill="DDEBF7"/>
            <w:noWrap/>
            <w:vAlign w:val="center"/>
            <w:hideMark/>
          </w:tcPr>
          <w:p w14:paraId="3556CF7E"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-0.03</w:t>
            </w:r>
          </w:p>
        </w:tc>
      </w:tr>
      <w:tr w:rsidR="00A62295" w:rsidRPr="00474BB4" w14:paraId="68C66AEC" w14:textId="77777777" w:rsidTr="00474BB4">
        <w:trPr>
          <w:trHeight w:val="360"/>
        </w:trPr>
        <w:tc>
          <w:tcPr>
            <w:tcW w:w="730" w:type="pct"/>
            <w:shd w:val="clear" w:color="auto" w:fill="auto"/>
            <w:noWrap/>
            <w:vAlign w:val="center"/>
            <w:hideMark/>
          </w:tcPr>
          <w:p w14:paraId="247021A9"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Net increase in cash and cash equivalents</w:t>
            </w:r>
          </w:p>
        </w:tc>
        <w:tc>
          <w:tcPr>
            <w:tcW w:w="356" w:type="pct"/>
            <w:shd w:val="clear" w:color="auto" w:fill="auto"/>
            <w:noWrap/>
            <w:vAlign w:val="center"/>
            <w:hideMark/>
          </w:tcPr>
          <w:p w14:paraId="227F9A3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44BB68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7A51EC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0.95</w:t>
            </w:r>
          </w:p>
        </w:tc>
        <w:tc>
          <w:tcPr>
            <w:tcW w:w="356" w:type="pct"/>
            <w:shd w:val="clear" w:color="auto" w:fill="auto"/>
            <w:noWrap/>
            <w:vAlign w:val="center"/>
            <w:hideMark/>
          </w:tcPr>
          <w:p w14:paraId="549A565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0.63</w:t>
            </w:r>
          </w:p>
        </w:tc>
        <w:tc>
          <w:tcPr>
            <w:tcW w:w="356" w:type="pct"/>
            <w:shd w:val="clear" w:color="auto" w:fill="auto"/>
            <w:noWrap/>
            <w:vAlign w:val="center"/>
            <w:hideMark/>
          </w:tcPr>
          <w:p w14:paraId="3FEF1B3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0.75</w:t>
            </w:r>
          </w:p>
        </w:tc>
        <w:tc>
          <w:tcPr>
            <w:tcW w:w="356" w:type="pct"/>
            <w:shd w:val="clear" w:color="auto" w:fill="auto"/>
            <w:noWrap/>
            <w:vAlign w:val="center"/>
            <w:hideMark/>
          </w:tcPr>
          <w:p w14:paraId="52F44ED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0.82</w:t>
            </w:r>
          </w:p>
        </w:tc>
        <w:tc>
          <w:tcPr>
            <w:tcW w:w="356" w:type="pct"/>
            <w:shd w:val="clear" w:color="auto" w:fill="auto"/>
            <w:noWrap/>
            <w:vAlign w:val="center"/>
            <w:hideMark/>
          </w:tcPr>
          <w:p w14:paraId="0180A47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0.32</w:t>
            </w:r>
          </w:p>
        </w:tc>
        <w:tc>
          <w:tcPr>
            <w:tcW w:w="356" w:type="pct"/>
            <w:shd w:val="clear" w:color="auto" w:fill="auto"/>
            <w:noWrap/>
            <w:vAlign w:val="center"/>
            <w:hideMark/>
          </w:tcPr>
          <w:p w14:paraId="3F31F1F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0.46</w:t>
            </w:r>
          </w:p>
        </w:tc>
        <w:tc>
          <w:tcPr>
            <w:tcW w:w="356" w:type="pct"/>
            <w:shd w:val="clear" w:color="auto" w:fill="auto"/>
            <w:noWrap/>
            <w:vAlign w:val="center"/>
            <w:hideMark/>
          </w:tcPr>
          <w:p w14:paraId="7A1DA72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0.20</w:t>
            </w:r>
          </w:p>
        </w:tc>
        <w:tc>
          <w:tcPr>
            <w:tcW w:w="356" w:type="pct"/>
            <w:shd w:val="clear" w:color="auto" w:fill="auto"/>
            <w:noWrap/>
            <w:vAlign w:val="center"/>
            <w:hideMark/>
          </w:tcPr>
          <w:p w14:paraId="5EA1FDC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0.48</w:t>
            </w:r>
          </w:p>
        </w:tc>
        <w:tc>
          <w:tcPr>
            <w:tcW w:w="356" w:type="pct"/>
            <w:shd w:val="clear" w:color="auto" w:fill="auto"/>
            <w:noWrap/>
            <w:vAlign w:val="center"/>
            <w:hideMark/>
          </w:tcPr>
          <w:p w14:paraId="07916BC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1.75</w:t>
            </w:r>
          </w:p>
        </w:tc>
        <w:tc>
          <w:tcPr>
            <w:tcW w:w="354" w:type="pct"/>
            <w:shd w:val="clear" w:color="auto" w:fill="auto"/>
            <w:noWrap/>
            <w:vAlign w:val="center"/>
            <w:hideMark/>
          </w:tcPr>
          <w:p w14:paraId="70E0526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1.75</w:t>
            </w:r>
          </w:p>
        </w:tc>
      </w:tr>
      <w:tr w:rsidR="00A62295" w:rsidRPr="00474BB4" w14:paraId="6E5E422B" w14:textId="77777777" w:rsidTr="00474BB4">
        <w:trPr>
          <w:trHeight w:val="360"/>
        </w:trPr>
        <w:tc>
          <w:tcPr>
            <w:tcW w:w="730" w:type="pct"/>
            <w:shd w:val="clear" w:color="auto" w:fill="auto"/>
            <w:noWrap/>
            <w:vAlign w:val="center"/>
            <w:hideMark/>
          </w:tcPr>
          <w:p w14:paraId="1F00C56A"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Cash and cash equivalents at beginning of period</w:t>
            </w:r>
          </w:p>
        </w:tc>
        <w:tc>
          <w:tcPr>
            <w:tcW w:w="356" w:type="pct"/>
            <w:shd w:val="clear" w:color="auto" w:fill="auto"/>
            <w:noWrap/>
            <w:vAlign w:val="center"/>
            <w:hideMark/>
          </w:tcPr>
          <w:p w14:paraId="198A230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36E339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5BDC0E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B9D6B3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0.95</w:t>
            </w:r>
          </w:p>
        </w:tc>
        <w:tc>
          <w:tcPr>
            <w:tcW w:w="356" w:type="pct"/>
            <w:shd w:val="clear" w:color="auto" w:fill="auto"/>
            <w:noWrap/>
            <w:vAlign w:val="center"/>
            <w:hideMark/>
          </w:tcPr>
          <w:p w14:paraId="5126803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1.58</w:t>
            </w:r>
          </w:p>
        </w:tc>
        <w:tc>
          <w:tcPr>
            <w:tcW w:w="356" w:type="pct"/>
            <w:shd w:val="clear" w:color="auto" w:fill="auto"/>
            <w:noWrap/>
            <w:vAlign w:val="center"/>
            <w:hideMark/>
          </w:tcPr>
          <w:p w14:paraId="4D1154A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2.32</w:t>
            </w:r>
          </w:p>
        </w:tc>
        <w:tc>
          <w:tcPr>
            <w:tcW w:w="356" w:type="pct"/>
            <w:shd w:val="clear" w:color="auto" w:fill="auto"/>
            <w:noWrap/>
            <w:vAlign w:val="center"/>
            <w:hideMark/>
          </w:tcPr>
          <w:p w14:paraId="2CEA98D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3.15</w:t>
            </w:r>
          </w:p>
        </w:tc>
        <w:tc>
          <w:tcPr>
            <w:tcW w:w="356" w:type="pct"/>
            <w:shd w:val="clear" w:color="auto" w:fill="auto"/>
            <w:noWrap/>
            <w:vAlign w:val="center"/>
            <w:hideMark/>
          </w:tcPr>
          <w:p w14:paraId="3EF62CB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3.47</w:t>
            </w:r>
          </w:p>
        </w:tc>
        <w:tc>
          <w:tcPr>
            <w:tcW w:w="356" w:type="pct"/>
            <w:shd w:val="clear" w:color="auto" w:fill="auto"/>
            <w:noWrap/>
            <w:vAlign w:val="center"/>
            <w:hideMark/>
          </w:tcPr>
          <w:p w14:paraId="051E8D0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3.93</w:t>
            </w:r>
          </w:p>
        </w:tc>
        <w:tc>
          <w:tcPr>
            <w:tcW w:w="356" w:type="pct"/>
            <w:shd w:val="clear" w:color="auto" w:fill="auto"/>
            <w:noWrap/>
            <w:vAlign w:val="center"/>
            <w:hideMark/>
          </w:tcPr>
          <w:p w14:paraId="0014F48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4.13</w:t>
            </w:r>
          </w:p>
        </w:tc>
        <w:tc>
          <w:tcPr>
            <w:tcW w:w="356" w:type="pct"/>
            <w:shd w:val="clear" w:color="auto" w:fill="auto"/>
            <w:noWrap/>
            <w:vAlign w:val="center"/>
            <w:hideMark/>
          </w:tcPr>
          <w:p w14:paraId="3EF58E4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4.61</w:t>
            </w:r>
          </w:p>
        </w:tc>
        <w:tc>
          <w:tcPr>
            <w:tcW w:w="354" w:type="pct"/>
            <w:shd w:val="clear" w:color="auto" w:fill="auto"/>
            <w:noWrap/>
            <w:vAlign w:val="center"/>
            <w:hideMark/>
          </w:tcPr>
          <w:p w14:paraId="6D5EF15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6.36</w:t>
            </w:r>
          </w:p>
        </w:tc>
      </w:tr>
      <w:tr w:rsidR="00A62295" w:rsidRPr="00474BB4" w14:paraId="628651AD" w14:textId="77777777" w:rsidTr="00474BB4">
        <w:trPr>
          <w:trHeight w:val="360"/>
        </w:trPr>
        <w:tc>
          <w:tcPr>
            <w:tcW w:w="730" w:type="pct"/>
            <w:shd w:val="clear" w:color="auto" w:fill="002060"/>
            <w:noWrap/>
            <w:vAlign w:val="center"/>
            <w:hideMark/>
          </w:tcPr>
          <w:p w14:paraId="311D4D41" w14:textId="77777777" w:rsidR="00A62295" w:rsidRPr="00474BB4" w:rsidRDefault="00A62295">
            <w:pPr>
              <w:rPr>
                <w:rFonts w:asciiTheme="minorHAnsi" w:hAnsiTheme="minorHAnsi" w:cstheme="minorHAnsi"/>
                <w:b/>
                <w:bCs/>
                <w:sz w:val="22"/>
                <w:szCs w:val="22"/>
              </w:rPr>
            </w:pPr>
            <w:r w:rsidRPr="00474BB4">
              <w:rPr>
                <w:rFonts w:asciiTheme="minorHAnsi" w:hAnsiTheme="minorHAnsi" w:cstheme="minorHAnsi"/>
                <w:b/>
                <w:bCs/>
                <w:sz w:val="22"/>
                <w:szCs w:val="22"/>
              </w:rPr>
              <w:t>Cash and cash equivalents at end of period</w:t>
            </w:r>
          </w:p>
        </w:tc>
        <w:tc>
          <w:tcPr>
            <w:tcW w:w="356" w:type="pct"/>
            <w:shd w:val="clear" w:color="auto" w:fill="002060"/>
            <w:noWrap/>
            <w:vAlign w:val="center"/>
            <w:hideMark/>
          </w:tcPr>
          <w:p w14:paraId="6FC01905"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0.00</w:t>
            </w:r>
          </w:p>
        </w:tc>
        <w:tc>
          <w:tcPr>
            <w:tcW w:w="356" w:type="pct"/>
            <w:shd w:val="clear" w:color="auto" w:fill="002060"/>
            <w:noWrap/>
            <w:vAlign w:val="center"/>
            <w:hideMark/>
          </w:tcPr>
          <w:p w14:paraId="378CC5E2"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0.00</w:t>
            </w:r>
          </w:p>
        </w:tc>
        <w:tc>
          <w:tcPr>
            <w:tcW w:w="356" w:type="pct"/>
            <w:shd w:val="clear" w:color="auto" w:fill="002060"/>
            <w:noWrap/>
            <w:vAlign w:val="center"/>
            <w:hideMark/>
          </w:tcPr>
          <w:p w14:paraId="2E904CB0"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0.95</w:t>
            </w:r>
          </w:p>
        </w:tc>
        <w:tc>
          <w:tcPr>
            <w:tcW w:w="356" w:type="pct"/>
            <w:shd w:val="clear" w:color="auto" w:fill="002060"/>
            <w:noWrap/>
            <w:vAlign w:val="center"/>
            <w:hideMark/>
          </w:tcPr>
          <w:p w14:paraId="70DAD0C1"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1.58</w:t>
            </w:r>
          </w:p>
        </w:tc>
        <w:tc>
          <w:tcPr>
            <w:tcW w:w="356" w:type="pct"/>
            <w:shd w:val="clear" w:color="auto" w:fill="002060"/>
            <w:noWrap/>
            <w:vAlign w:val="center"/>
            <w:hideMark/>
          </w:tcPr>
          <w:p w14:paraId="15876DA2"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2.32</w:t>
            </w:r>
          </w:p>
        </w:tc>
        <w:tc>
          <w:tcPr>
            <w:tcW w:w="356" w:type="pct"/>
            <w:shd w:val="clear" w:color="auto" w:fill="002060"/>
            <w:noWrap/>
            <w:vAlign w:val="center"/>
            <w:hideMark/>
          </w:tcPr>
          <w:p w14:paraId="07859A86"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3.15</w:t>
            </w:r>
          </w:p>
        </w:tc>
        <w:tc>
          <w:tcPr>
            <w:tcW w:w="356" w:type="pct"/>
            <w:shd w:val="clear" w:color="auto" w:fill="002060"/>
            <w:noWrap/>
            <w:vAlign w:val="center"/>
            <w:hideMark/>
          </w:tcPr>
          <w:p w14:paraId="2B85C2C6"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3.47</w:t>
            </w:r>
          </w:p>
        </w:tc>
        <w:tc>
          <w:tcPr>
            <w:tcW w:w="356" w:type="pct"/>
            <w:shd w:val="clear" w:color="auto" w:fill="002060"/>
            <w:noWrap/>
            <w:vAlign w:val="center"/>
            <w:hideMark/>
          </w:tcPr>
          <w:p w14:paraId="458DF355"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3.93</w:t>
            </w:r>
          </w:p>
        </w:tc>
        <w:tc>
          <w:tcPr>
            <w:tcW w:w="356" w:type="pct"/>
            <w:shd w:val="clear" w:color="auto" w:fill="002060"/>
            <w:noWrap/>
            <w:vAlign w:val="center"/>
            <w:hideMark/>
          </w:tcPr>
          <w:p w14:paraId="71BCCFB4"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4.13</w:t>
            </w:r>
          </w:p>
        </w:tc>
        <w:tc>
          <w:tcPr>
            <w:tcW w:w="356" w:type="pct"/>
            <w:shd w:val="clear" w:color="auto" w:fill="002060"/>
            <w:noWrap/>
            <w:vAlign w:val="center"/>
            <w:hideMark/>
          </w:tcPr>
          <w:p w14:paraId="737925B2"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4.61</w:t>
            </w:r>
          </w:p>
        </w:tc>
        <w:tc>
          <w:tcPr>
            <w:tcW w:w="356" w:type="pct"/>
            <w:shd w:val="clear" w:color="auto" w:fill="002060"/>
            <w:noWrap/>
            <w:vAlign w:val="center"/>
            <w:hideMark/>
          </w:tcPr>
          <w:p w14:paraId="09A820DE"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6.36</w:t>
            </w:r>
          </w:p>
        </w:tc>
        <w:tc>
          <w:tcPr>
            <w:tcW w:w="354" w:type="pct"/>
            <w:shd w:val="clear" w:color="auto" w:fill="002060"/>
            <w:noWrap/>
            <w:vAlign w:val="center"/>
            <w:hideMark/>
          </w:tcPr>
          <w:p w14:paraId="12019A3A"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8.12</w:t>
            </w:r>
          </w:p>
        </w:tc>
      </w:tr>
    </w:tbl>
    <w:p w14:paraId="79ADAB37" w14:textId="77777777" w:rsidR="00B1089D" w:rsidRDefault="00B1089D" w:rsidP="00B1089D">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168E51F2" w14:textId="77777777" w:rsidR="00B1089D" w:rsidRDefault="00B1089D" w:rsidP="00166B04">
      <w:pPr>
        <w:pStyle w:val="ListParagraph"/>
        <w:numPr>
          <w:ilvl w:val="0"/>
          <w:numId w:val="37"/>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62"/>
        <w:gridCol w:w="1162"/>
        <w:gridCol w:w="1162"/>
        <w:gridCol w:w="1162"/>
        <w:gridCol w:w="1162"/>
        <w:gridCol w:w="1162"/>
        <w:gridCol w:w="1162"/>
        <w:gridCol w:w="1162"/>
        <w:gridCol w:w="1162"/>
        <w:gridCol w:w="1165"/>
      </w:tblGrid>
      <w:tr w:rsidR="00474BB4" w:rsidRPr="00474BB4" w14:paraId="0713C45E" w14:textId="77777777" w:rsidTr="00474BB4">
        <w:trPr>
          <w:trHeight w:val="360"/>
        </w:trPr>
        <w:tc>
          <w:tcPr>
            <w:tcW w:w="729" w:type="pct"/>
            <w:shd w:val="clear" w:color="000000" w:fill="002060"/>
            <w:noWrap/>
            <w:vAlign w:val="center"/>
            <w:hideMark/>
          </w:tcPr>
          <w:p w14:paraId="04045C46" w14:textId="77777777" w:rsidR="00474BB4" w:rsidRPr="00474BB4" w:rsidRDefault="00474BB4" w:rsidP="00474BB4">
            <w:pPr>
              <w:spacing w:line="276" w:lineRule="auto"/>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Year Ending</w:t>
            </w:r>
          </w:p>
        </w:tc>
        <w:tc>
          <w:tcPr>
            <w:tcW w:w="427" w:type="pct"/>
            <w:shd w:val="clear" w:color="000000" w:fill="002060"/>
            <w:noWrap/>
            <w:vAlign w:val="center"/>
            <w:hideMark/>
          </w:tcPr>
          <w:p w14:paraId="3654ACF1"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31-Mar-26</w:t>
            </w:r>
          </w:p>
        </w:tc>
        <w:tc>
          <w:tcPr>
            <w:tcW w:w="427" w:type="pct"/>
            <w:shd w:val="clear" w:color="000000" w:fill="002060"/>
            <w:noWrap/>
            <w:vAlign w:val="center"/>
            <w:hideMark/>
          </w:tcPr>
          <w:p w14:paraId="697B6646"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31-Mar-27</w:t>
            </w:r>
          </w:p>
        </w:tc>
        <w:tc>
          <w:tcPr>
            <w:tcW w:w="427" w:type="pct"/>
            <w:shd w:val="clear" w:color="000000" w:fill="002060"/>
            <w:noWrap/>
            <w:vAlign w:val="center"/>
            <w:hideMark/>
          </w:tcPr>
          <w:p w14:paraId="3E0F8BA2"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31-Mar-28</w:t>
            </w:r>
          </w:p>
        </w:tc>
        <w:tc>
          <w:tcPr>
            <w:tcW w:w="427" w:type="pct"/>
            <w:shd w:val="clear" w:color="000000" w:fill="002060"/>
            <w:noWrap/>
            <w:vAlign w:val="center"/>
            <w:hideMark/>
          </w:tcPr>
          <w:p w14:paraId="756C9785"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31-Mar-29</w:t>
            </w:r>
          </w:p>
        </w:tc>
        <w:tc>
          <w:tcPr>
            <w:tcW w:w="427" w:type="pct"/>
            <w:shd w:val="clear" w:color="000000" w:fill="002060"/>
            <w:noWrap/>
            <w:vAlign w:val="center"/>
            <w:hideMark/>
          </w:tcPr>
          <w:p w14:paraId="61FDC911"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31-Mar-30</w:t>
            </w:r>
          </w:p>
        </w:tc>
        <w:tc>
          <w:tcPr>
            <w:tcW w:w="427" w:type="pct"/>
            <w:shd w:val="clear" w:color="000000" w:fill="002060"/>
            <w:noWrap/>
            <w:vAlign w:val="center"/>
            <w:hideMark/>
          </w:tcPr>
          <w:p w14:paraId="601785D6"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31-Mar-31</w:t>
            </w:r>
          </w:p>
        </w:tc>
        <w:tc>
          <w:tcPr>
            <w:tcW w:w="427" w:type="pct"/>
            <w:shd w:val="clear" w:color="000000" w:fill="002060"/>
            <w:noWrap/>
            <w:vAlign w:val="center"/>
            <w:hideMark/>
          </w:tcPr>
          <w:p w14:paraId="01765BD5"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31-Mar-32</w:t>
            </w:r>
          </w:p>
        </w:tc>
        <w:tc>
          <w:tcPr>
            <w:tcW w:w="427" w:type="pct"/>
            <w:shd w:val="clear" w:color="000000" w:fill="002060"/>
            <w:noWrap/>
            <w:vAlign w:val="center"/>
            <w:hideMark/>
          </w:tcPr>
          <w:p w14:paraId="34AD9BDF"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31-Mar-33</w:t>
            </w:r>
          </w:p>
        </w:tc>
        <w:tc>
          <w:tcPr>
            <w:tcW w:w="427" w:type="pct"/>
            <w:shd w:val="clear" w:color="000000" w:fill="002060"/>
            <w:noWrap/>
            <w:vAlign w:val="center"/>
            <w:hideMark/>
          </w:tcPr>
          <w:p w14:paraId="03419B46"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31-Mar-34</w:t>
            </w:r>
          </w:p>
        </w:tc>
        <w:tc>
          <w:tcPr>
            <w:tcW w:w="427" w:type="pct"/>
            <w:shd w:val="clear" w:color="000000" w:fill="002060"/>
            <w:noWrap/>
            <w:vAlign w:val="center"/>
            <w:hideMark/>
          </w:tcPr>
          <w:p w14:paraId="06EE8292"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31-Mar-35</w:t>
            </w:r>
          </w:p>
        </w:tc>
      </w:tr>
      <w:tr w:rsidR="00474BB4" w:rsidRPr="00474BB4" w14:paraId="6D7596FF" w14:textId="77777777" w:rsidTr="00474BB4">
        <w:trPr>
          <w:trHeight w:val="360"/>
        </w:trPr>
        <w:tc>
          <w:tcPr>
            <w:tcW w:w="729" w:type="pct"/>
            <w:shd w:val="clear" w:color="auto" w:fill="DAEEF3" w:themeFill="accent5" w:themeFillTint="33"/>
            <w:noWrap/>
            <w:vAlign w:val="center"/>
            <w:hideMark/>
          </w:tcPr>
          <w:p w14:paraId="1C610825" w14:textId="77777777" w:rsidR="00474BB4" w:rsidRPr="00474BB4" w:rsidRDefault="00474BB4" w:rsidP="00474B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Year Counter</w:t>
            </w:r>
          </w:p>
        </w:tc>
        <w:tc>
          <w:tcPr>
            <w:tcW w:w="427" w:type="pct"/>
            <w:shd w:val="clear" w:color="auto" w:fill="DAEEF3" w:themeFill="accent5" w:themeFillTint="33"/>
            <w:noWrap/>
            <w:vAlign w:val="center"/>
            <w:hideMark/>
          </w:tcPr>
          <w:p w14:paraId="518236A4"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p>
        </w:tc>
        <w:tc>
          <w:tcPr>
            <w:tcW w:w="427" w:type="pct"/>
            <w:shd w:val="clear" w:color="auto" w:fill="DAEEF3" w:themeFill="accent5" w:themeFillTint="33"/>
            <w:noWrap/>
            <w:vAlign w:val="center"/>
            <w:hideMark/>
          </w:tcPr>
          <w:p w14:paraId="0B771FEA"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p>
        </w:tc>
        <w:tc>
          <w:tcPr>
            <w:tcW w:w="427" w:type="pct"/>
            <w:shd w:val="clear" w:color="auto" w:fill="DAEEF3" w:themeFill="accent5" w:themeFillTint="33"/>
            <w:noWrap/>
            <w:vAlign w:val="center"/>
            <w:hideMark/>
          </w:tcPr>
          <w:p w14:paraId="74100635"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427" w:type="pct"/>
            <w:shd w:val="clear" w:color="auto" w:fill="DAEEF3" w:themeFill="accent5" w:themeFillTint="33"/>
            <w:noWrap/>
            <w:vAlign w:val="center"/>
            <w:hideMark/>
          </w:tcPr>
          <w:p w14:paraId="25CB13EB"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4</w:t>
            </w:r>
          </w:p>
        </w:tc>
        <w:tc>
          <w:tcPr>
            <w:tcW w:w="427" w:type="pct"/>
            <w:shd w:val="clear" w:color="auto" w:fill="DAEEF3" w:themeFill="accent5" w:themeFillTint="33"/>
            <w:noWrap/>
            <w:vAlign w:val="center"/>
            <w:hideMark/>
          </w:tcPr>
          <w:p w14:paraId="7AC7F12A"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637BCD72"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1F856B8D"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7</w:t>
            </w:r>
          </w:p>
        </w:tc>
        <w:tc>
          <w:tcPr>
            <w:tcW w:w="427" w:type="pct"/>
            <w:shd w:val="clear" w:color="auto" w:fill="DAEEF3" w:themeFill="accent5" w:themeFillTint="33"/>
            <w:noWrap/>
            <w:vAlign w:val="center"/>
            <w:hideMark/>
          </w:tcPr>
          <w:p w14:paraId="5C7BD198"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8</w:t>
            </w:r>
          </w:p>
        </w:tc>
        <w:tc>
          <w:tcPr>
            <w:tcW w:w="427" w:type="pct"/>
            <w:shd w:val="clear" w:color="auto" w:fill="DAEEF3" w:themeFill="accent5" w:themeFillTint="33"/>
            <w:noWrap/>
            <w:vAlign w:val="center"/>
            <w:hideMark/>
          </w:tcPr>
          <w:p w14:paraId="1524981A"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9</w:t>
            </w:r>
          </w:p>
        </w:tc>
        <w:tc>
          <w:tcPr>
            <w:tcW w:w="427" w:type="pct"/>
            <w:shd w:val="clear" w:color="auto" w:fill="DAEEF3" w:themeFill="accent5" w:themeFillTint="33"/>
            <w:noWrap/>
            <w:vAlign w:val="center"/>
            <w:hideMark/>
          </w:tcPr>
          <w:p w14:paraId="37EBD5CB"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10</w:t>
            </w:r>
          </w:p>
        </w:tc>
      </w:tr>
      <w:tr w:rsidR="00474BB4" w:rsidRPr="00474BB4" w14:paraId="5DD9C142" w14:textId="77777777" w:rsidTr="00474BB4">
        <w:trPr>
          <w:trHeight w:val="360"/>
        </w:trPr>
        <w:tc>
          <w:tcPr>
            <w:tcW w:w="729" w:type="pct"/>
            <w:shd w:val="clear" w:color="auto" w:fill="DAEEF3" w:themeFill="accent5" w:themeFillTint="33"/>
            <w:noWrap/>
            <w:vAlign w:val="center"/>
            <w:hideMark/>
          </w:tcPr>
          <w:p w14:paraId="532EB510" w14:textId="77777777" w:rsidR="00474BB4" w:rsidRPr="00474BB4" w:rsidRDefault="00474BB4" w:rsidP="00474B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Months Counter</w:t>
            </w:r>
          </w:p>
        </w:tc>
        <w:tc>
          <w:tcPr>
            <w:tcW w:w="427" w:type="pct"/>
            <w:shd w:val="clear" w:color="auto" w:fill="DAEEF3" w:themeFill="accent5" w:themeFillTint="33"/>
            <w:noWrap/>
            <w:vAlign w:val="center"/>
            <w:hideMark/>
          </w:tcPr>
          <w:p w14:paraId="41E50D8A"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0B454219"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B058030"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1D1399BD"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13FDBB82"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080F2786"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486BE31F"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6DF4F2E0"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69167AAD"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1E6D3011"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r>
      <w:tr w:rsidR="00474BB4" w:rsidRPr="00474BB4" w14:paraId="14034557" w14:textId="77777777" w:rsidTr="00474BB4">
        <w:trPr>
          <w:trHeight w:val="360"/>
        </w:trPr>
        <w:tc>
          <w:tcPr>
            <w:tcW w:w="729" w:type="pct"/>
            <w:shd w:val="clear" w:color="auto" w:fill="auto"/>
            <w:noWrap/>
            <w:vAlign w:val="center"/>
            <w:hideMark/>
          </w:tcPr>
          <w:p w14:paraId="05D7ECF4" w14:textId="77777777" w:rsidR="00474BB4" w:rsidRPr="00474BB4" w:rsidRDefault="00474BB4" w:rsidP="00474B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EBITDA Margin %</w:t>
            </w:r>
          </w:p>
        </w:tc>
        <w:tc>
          <w:tcPr>
            <w:tcW w:w="427" w:type="pct"/>
            <w:shd w:val="clear" w:color="auto" w:fill="auto"/>
            <w:noWrap/>
            <w:vAlign w:val="center"/>
            <w:hideMark/>
          </w:tcPr>
          <w:p w14:paraId="47A9F64D"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44.67%</w:t>
            </w:r>
          </w:p>
        </w:tc>
        <w:tc>
          <w:tcPr>
            <w:tcW w:w="427" w:type="pct"/>
            <w:shd w:val="clear" w:color="auto" w:fill="auto"/>
            <w:noWrap/>
            <w:vAlign w:val="center"/>
            <w:hideMark/>
          </w:tcPr>
          <w:p w14:paraId="5E5AC183"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43.44%</w:t>
            </w:r>
          </w:p>
        </w:tc>
        <w:tc>
          <w:tcPr>
            <w:tcW w:w="427" w:type="pct"/>
            <w:shd w:val="clear" w:color="auto" w:fill="auto"/>
            <w:noWrap/>
            <w:vAlign w:val="center"/>
            <w:hideMark/>
          </w:tcPr>
          <w:p w14:paraId="5ABE9AC0"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40.21%</w:t>
            </w:r>
          </w:p>
        </w:tc>
        <w:tc>
          <w:tcPr>
            <w:tcW w:w="427" w:type="pct"/>
            <w:shd w:val="clear" w:color="auto" w:fill="auto"/>
            <w:noWrap/>
            <w:vAlign w:val="center"/>
            <w:hideMark/>
          </w:tcPr>
          <w:p w14:paraId="5D43A19F"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39.10%</w:t>
            </w:r>
          </w:p>
        </w:tc>
        <w:tc>
          <w:tcPr>
            <w:tcW w:w="427" w:type="pct"/>
            <w:shd w:val="clear" w:color="auto" w:fill="auto"/>
            <w:noWrap/>
            <w:vAlign w:val="center"/>
            <w:hideMark/>
          </w:tcPr>
          <w:p w14:paraId="069C43DB"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38.27%</w:t>
            </w:r>
          </w:p>
        </w:tc>
        <w:tc>
          <w:tcPr>
            <w:tcW w:w="427" w:type="pct"/>
            <w:shd w:val="clear" w:color="auto" w:fill="auto"/>
            <w:noWrap/>
            <w:vAlign w:val="center"/>
            <w:hideMark/>
          </w:tcPr>
          <w:p w14:paraId="33E3DC09"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37.45%</w:t>
            </w:r>
          </w:p>
        </w:tc>
        <w:tc>
          <w:tcPr>
            <w:tcW w:w="427" w:type="pct"/>
            <w:shd w:val="clear" w:color="auto" w:fill="auto"/>
            <w:noWrap/>
            <w:vAlign w:val="center"/>
            <w:hideMark/>
          </w:tcPr>
          <w:p w14:paraId="477D16F1"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36.39%</w:t>
            </w:r>
          </w:p>
        </w:tc>
        <w:tc>
          <w:tcPr>
            <w:tcW w:w="427" w:type="pct"/>
            <w:shd w:val="clear" w:color="auto" w:fill="auto"/>
            <w:noWrap/>
            <w:vAlign w:val="center"/>
            <w:hideMark/>
          </w:tcPr>
          <w:p w14:paraId="24E5F4F1"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35.58%</w:t>
            </w:r>
          </w:p>
        </w:tc>
        <w:tc>
          <w:tcPr>
            <w:tcW w:w="427" w:type="pct"/>
            <w:shd w:val="clear" w:color="auto" w:fill="auto"/>
            <w:noWrap/>
            <w:vAlign w:val="center"/>
            <w:hideMark/>
          </w:tcPr>
          <w:p w14:paraId="24F28FC7"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34.78%</w:t>
            </w:r>
          </w:p>
        </w:tc>
        <w:tc>
          <w:tcPr>
            <w:tcW w:w="427" w:type="pct"/>
            <w:shd w:val="clear" w:color="auto" w:fill="auto"/>
            <w:noWrap/>
            <w:vAlign w:val="center"/>
            <w:hideMark/>
          </w:tcPr>
          <w:p w14:paraId="0882910D"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33.78%</w:t>
            </w:r>
          </w:p>
        </w:tc>
      </w:tr>
      <w:tr w:rsidR="00474BB4" w:rsidRPr="00474BB4" w14:paraId="55706FC3" w14:textId="77777777" w:rsidTr="00474BB4">
        <w:trPr>
          <w:trHeight w:val="360"/>
        </w:trPr>
        <w:tc>
          <w:tcPr>
            <w:tcW w:w="729" w:type="pct"/>
            <w:shd w:val="clear" w:color="auto" w:fill="DAEEF3" w:themeFill="accent5" w:themeFillTint="33"/>
            <w:noWrap/>
            <w:vAlign w:val="center"/>
          </w:tcPr>
          <w:p w14:paraId="40CB2083" w14:textId="63257BB6" w:rsidR="00474BB4" w:rsidRPr="00474BB4" w:rsidRDefault="00474BB4" w:rsidP="00474BB4">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194A60CE" w14:textId="0630D1F9"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38.37%</w:t>
            </w:r>
          </w:p>
        </w:tc>
      </w:tr>
      <w:tr w:rsidR="00474BB4" w:rsidRPr="00474BB4" w14:paraId="2B5D7DA4" w14:textId="77777777" w:rsidTr="00474BB4">
        <w:trPr>
          <w:trHeight w:val="360"/>
        </w:trPr>
        <w:tc>
          <w:tcPr>
            <w:tcW w:w="729" w:type="pct"/>
            <w:shd w:val="clear" w:color="auto" w:fill="auto"/>
            <w:noWrap/>
            <w:vAlign w:val="center"/>
            <w:hideMark/>
          </w:tcPr>
          <w:p w14:paraId="5C87D520" w14:textId="77777777" w:rsidR="00474BB4" w:rsidRPr="00474BB4" w:rsidRDefault="00474BB4" w:rsidP="00474B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62080124"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33.80%</w:t>
            </w:r>
          </w:p>
        </w:tc>
        <w:tc>
          <w:tcPr>
            <w:tcW w:w="427" w:type="pct"/>
            <w:shd w:val="clear" w:color="auto" w:fill="auto"/>
            <w:noWrap/>
            <w:vAlign w:val="center"/>
            <w:hideMark/>
          </w:tcPr>
          <w:p w14:paraId="6820BE15"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32.76%</w:t>
            </w:r>
          </w:p>
        </w:tc>
        <w:tc>
          <w:tcPr>
            <w:tcW w:w="427" w:type="pct"/>
            <w:shd w:val="clear" w:color="auto" w:fill="auto"/>
            <w:noWrap/>
            <w:vAlign w:val="center"/>
            <w:hideMark/>
          </w:tcPr>
          <w:p w14:paraId="4B291D12"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29.83%</w:t>
            </w:r>
          </w:p>
        </w:tc>
        <w:tc>
          <w:tcPr>
            <w:tcW w:w="427" w:type="pct"/>
            <w:shd w:val="clear" w:color="auto" w:fill="auto"/>
            <w:noWrap/>
            <w:vAlign w:val="center"/>
            <w:hideMark/>
          </w:tcPr>
          <w:p w14:paraId="034D1588"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29.09%</w:t>
            </w:r>
          </w:p>
        </w:tc>
        <w:tc>
          <w:tcPr>
            <w:tcW w:w="427" w:type="pct"/>
            <w:shd w:val="clear" w:color="auto" w:fill="auto"/>
            <w:noWrap/>
            <w:vAlign w:val="center"/>
            <w:hideMark/>
          </w:tcPr>
          <w:p w14:paraId="3F3FBBA7"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28.56%</w:t>
            </w:r>
          </w:p>
        </w:tc>
        <w:tc>
          <w:tcPr>
            <w:tcW w:w="427" w:type="pct"/>
            <w:shd w:val="clear" w:color="auto" w:fill="auto"/>
            <w:noWrap/>
            <w:vAlign w:val="center"/>
            <w:hideMark/>
          </w:tcPr>
          <w:p w14:paraId="0B0EC6D2"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28.03%</w:t>
            </w:r>
          </w:p>
        </w:tc>
        <w:tc>
          <w:tcPr>
            <w:tcW w:w="427" w:type="pct"/>
            <w:shd w:val="clear" w:color="auto" w:fill="auto"/>
            <w:noWrap/>
            <w:vAlign w:val="center"/>
            <w:hideMark/>
          </w:tcPr>
          <w:p w14:paraId="50EE25E7"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27.32%</w:t>
            </w:r>
          </w:p>
        </w:tc>
        <w:tc>
          <w:tcPr>
            <w:tcW w:w="427" w:type="pct"/>
            <w:shd w:val="clear" w:color="auto" w:fill="auto"/>
            <w:noWrap/>
            <w:vAlign w:val="center"/>
            <w:hideMark/>
          </w:tcPr>
          <w:p w14:paraId="5B30F0EC"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26.81%</w:t>
            </w:r>
          </w:p>
        </w:tc>
        <w:tc>
          <w:tcPr>
            <w:tcW w:w="427" w:type="pct"/>
            <w:shd w:val="clear" w:color="auto" w:fill="auto"/>
            <w:noWrap/>
            <w:vAlign w:val="center"/>
            <w:hideMark/>
          </w:tcPr>
          <w:p w14:paraId="7F977E0C"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26.30%</w:t>
            </w:r>
          </w:p>
        </w:tc>
        <w:tc>
          <w:tcPr>
            <w:tcW w:w="427" w:type="pct"/>
            <w:shd w:val="clear" w:color="auto" w:fill="auto"/>
            <w:noWrap/>
            <w:vAlign w:val="center"/>
            <w:hideMark/>
          </w:tcPr>
          <w:p w14:paraId="71CB9D46"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25.65%</w:t>
            </w:r>
          </w:p>
        </w:tc>
      </w:tr>
      <w:tr w:rsidR="00474BB4" w:rsidRPr="00474BB4" w14:paraId="078985E8" w14:textId="77777777" w:rsidTr="00474BB4">
        <w:trPr>
          <w:trHeight w:val="360"/>
        </w:trPr>
        <w:tc>
          <w:tcPr>
            <w:tcW w:w="729" w:type="pct"/>
            <w:shd w:val="clear" w:color="auto" w:fill="DAEEF3" w:themeFill="accent5" w:themeFillTint="33"/>
            <w:noWrap/>
            <w:vAlign w:val="center"/>
          </w:tcPr>
          <w:p w14:paraId="29EF7EB7" w14:textId="393080EE" w:rsidR="00474BB4" w:rsidRPr="00474BB4" w:rsidRDefault="00474BB4" w:rsidP="00474BB4">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7F735B7B" w14:textId="19F3EA6B"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28.81%</w:t>
            </w:r>
          </w:p>
        </w:tc>
      </w:tr>
      <w:tr w:rsidR="00474BB4" w:rsidRPr="00474BB4" w14:paraId="17465270" w14:textId="77777777" w:rsidTr="00474BB4">
        <w:trPr>
          <w:trHeight w:val="360"/>
        </w:trPr>
        <w:tc>
          <w:tcPr>
            <w:tcW w:w="729" w:type="pct"/>
            <w:shd w:val="clear" w:color="auto" w:fill="auto"/>
            <w:noWrap/>
            <w:vAlign w:val="center"/>
            <w:hideMark/>
          </w:tcPr>
          <w:p w14:paraId="3CA9D61E" w14:textId="77777777" w:rsidR="00474BB4" w:rsidRPr="00474BB4" w:rsidRDefault="00474BB4" w:rsidP="00474B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PAT Margin %</w:t>
            </w:r>
          </w:p>
        </w:tc>
        <w:tc>
          <w:tcPr>
            <w:tcW w:w="427" w:type="pct"/>
            <w:shd w:val="clear" w:color="auto" w:fill="auto"/>
            <w:noWrap/>
            <w:vAlign w:val="center"/>
            <w:hideMark/>
          </w:tcPr>
          <w:p w14:paraId="5A88190F"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8.41%</w:t>
            </w:r>
          </w:p>
        </w:tc>
        <w:tc>
          <w:tcPr>
            <w:tcW w:w="427" w:type="pct"/>
            <w:shd w:val="clear" w:color="auto" w:fill="auto"/>
            <w:noWrap/>
            <w:vAlign w:val="center"/>
            <w:hideMark/>
          </w:tcPr>
          <w:p w14:paraId="32363E53"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13.87%</w:t>
            </w:r>
          </w:p>
        </w:tc>
        <w:tc>
          <w:tcPr>
            <w:tcW w:w="427" w:type="pct"/>
            <w:shd w:val="clear" w:color="auto" w:fill="auto"/>
            <w:noWrap/>
            <w:vAlign w:val="center"/>
            <w:hideMark/>
          </w:tcPr>
          <w:p w14:paraId="6601C2E0"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13.20%</w:t>
            </w:r>
          </w:p>
        </w:tc>
        <w:tc>
          <w:tcPr>
            <w:tcW w:w="427" w:type="pct"/>
            <w:shd w:val="clear" w:color="auto" w:fill="auto"/>
            <w:noWrap/>
            <w:vAlign w:val="center"/>
            <w:hideMark/>
          </w:tcPr>
          <w:p w14:paraId="6C9E0B93"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14.82%</w:t>
            </w:r>
          </w:p>
        </w:tc>
        <w:tc>
          <w:tcPr>
            <w:tcW w:w="427" w:type="pct"/>
            <w:shd w:val="clear" w:color="auto" w:fill="auto"/>
            <w:noWrap/>
            <w:vAlign w:val="center"/>
            <w:hideMark/>
          </w:tcPr>
          <w:p w14:paraId="062EFE71"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16.58%</w:t>
            </w:r>
          </w:p>
        </w:tc>
        <w:tc>
          <w:tcPr>
            <w:tcW w:w="427" w:type="pct"/>
            <w:shd w:val="clear" w:color="auto" w:fill="auto"/>
            <w:noWrap/>
            <w:vAlign w:val="center"/>
            <w:hideMark/>
          </w:tcPr>
          <w:p w14:paraId="53E3E83A"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18.30%</w:t>
            </w:r>
          </w:p>
        </w:tc>
        <w:tc>
          <w:tcPr>
            <w:tcW w:w="427" w:type="pct"/>
            <w:shd w:val="clear" w:color="auto" w:fill="auto"/>
            <w:noWrap/>
            <w:vAlign w:val="center"/>
            <w:hideMark/>
          </w:tcPr>
          <w:p w14:paraId="6950D53B"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19.96%</w:t>
            </w:r>
          </w:p>
        </w:tc>
        <w:tc>
          <w:tcPr>
            <w:tcW w:w="427" w:type="pct"/>
            <w:shd w:val="clear" w:color="auto" w:fill="auto"/>
            <w:noWrap/>
            <w:vAlign w:val="center"/>
            <w:hideMark/>
          </w:tcPr>
          <w:p w14:paraId="5D11224E"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19.72%</w:t>
            </w:r>
          </w:p>
        </w:tc>
        <w:tc>
          <w:tcPr>
            <w:tcW w:w="427" w:type="pct"/>
            <w:shd w:val="clear" w:color="auto" w:fill="auto"/>
            <w:noWrap/>
            <w:vAlign w:val="center"/>
            <w:hideMark/>
          </w:tcPr>
          <w:p w14:paraId="755DFD6C"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19.39%</w:t>
            </w:r>
          </w:p>
        </w:tc>
        <w:tc>
          <w:tcPr>
            <w:tcW w:w="427" w:type="pct"/>
            <w:shd w:val="clear" w:color="auto" w:fill="auto"/>
            <w:noWrap/>
            <w:vAlign w:val="center"/>
            <w:hideMark/>
          </w:tcPr>
          <w:p w14:paraId="31D01870"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18.91%</w:t>
            </w:r>
          </w:p>
        </w:tc>
      </w:tr>
      <w:tr w:rsidR="00474BB4" w:rsidRPr="00474BB4" w14:paraId="4013291F" w14:textId="77777777" w:rsidTr="00474BB4">
        <w:trPr>
          <w:trHeight w:val="360"/>
        </w:trPr>
        <w:tc>
          <w:tcPr>
            <w:tcW w:w="729" w:type="pct"/>
            <w:shd w:val="clear" w:color="auto" w:fill="DAEEF3" w:themeFill="accent5" w:themeFillTint="33"/>
            <w:noWrap/>
            <w:vAlign w:val="center"/>
          </w:tcPr>
          <w:p w14:paraId="2B86CD90" w14:textId="14CF0F18" w:rsidR="00474BB4" w:rsidRPr="00474BB4" w:rsidRDefault="00474BB4" w:rsidP="00474BB4">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18EFBC2F" w14:textId="3D74BDBF"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16.32%</w:t>
            </w:r>
          </w:p>
        </w:tc>
      </w:tr>
      <w:tr w:rsidR="00474BB4" w:rsidRPr="00474BB4" w14:paraId="317CA480" w14:textId="77777777" w:rsidTr="00474BB4">
        <w:trPr>
          <w:trHeight w:val="360"/>
        </w:trPr>
        <w:tc>
          <w:tcPr>
            <w:tcW w:w="729" w:type="pct"/>
            <w:shd w:val="clear" w:color="auto" w:fill="auto"/>
            <w:noWrap/>
            <w:vAlign w:val="center"/>
            <w:hideMark/>
          </w:tcPr>
          <w:p w14:paraId="7FD54CAE" w14:textId="77777777" w:rsidR="00474BB4" w:rsidRPr="00474BB4" w:rsidRDefault="00474BB4" w:rsidP="00474B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lastRenderedPageBreak/>
              <w:t>Revenue growth rate Y-o-Y (%)</w:t>
            </w:r>
          </w:p>
        </w:tc>
        <w:tc>
          <w:tcPr>
            <w:tcW w:w="427" w:type="pct"/>
            <w:shd w:val="clear" w:color="auto" w:fill="auto"/>
            <w:noWrap/>
            <w:vAlign w:val="center"/>
            <w:hideMark/>
          </w:tcPr>
          <w:p w14:paraId="34EB9FAE"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 </w:t>
            </w:r>
          </w:p>
        </w:tc>
        <w:tc>
          <w:tcPr>
            <w:tcW w:w="427" w:type="pct"/>
            <w:shd w:val="clear" w:color="auto" w:fill="auto"/>
            <w:noWrap/>
            <w:vAlign w:val="center"/>
            <w:hideMark/>
          </w:tcPr>
          <w:p w14:paraId="4E59A26A"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103.72%</w:t>
            </w:r>
          </w:p>
        </w:tc>
        <w:tc>
          <w:tcPr>
            <w:tcW w:w="427" w:type="pct"/>
            <w:shd w:val="clear" w:color="auto" w:fill="auto"/>
            <w:noWrap/>
            <w:vAlign w:val="center"/>
            <w:hideMark/>
          </w:tcPr>
          <w:p w14:paraId="5FB88BEE"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2.82%</w:t>
            </w:r>
          </w:p>
        </w:tc>
        <w:tc>
          <w:tcPr>
            <w:tcW w:w="427" w:type="pct"/>
            <w:shd w:val="clear" w:color="auto" w:fill="auto"/>
            <w:noWrap/>
            <w:vAlign w:val="center"/>
            <w:hideMark/>
          </w:tcPr>
          <w:p w14:paraId="45DD17FB"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3.68%</w:t>
            </w:r>
          </w:p>
        </w:tc>
        <w:tc>
          <w:tcPr>
            <w:tcW w:w="427" w:type="pct"/>
            <w:shd w:val="clear" w:color="auto" w:fill="auto"/>
            <w:noWrap/>
            <w:vAlign w:val="center"/>
            <w:hideMark/>
          </w:tcPr>
          <w:p w14:paraId="4DEDCEF3"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3.02%</w:t>
            </w:r>
          </w:p>
        </w:tc>
        <w:tc>
          <w:tcPr>
            <w:tcW w:w="427" w:type="pct"/>
            <w:shd w:val="clear" w:color="auto" w:fill="auto"/>
            <w:noWrap/>
            <w:vAlign w:val="center"/>
            <w:hideMark/>
          </w:tcPr>
          <w:p w14:paraId="37292728"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3.13%</w:t>
            </w:r>
          </w:p>
        </w:tc>
        <w:tc>
          <w:tcPr>
            <w:tcW w:w="427" w:type="pct"/>
            <w:shd w:val="clear" w:color="auto" w:fill="auto"/>
            <w:noWrap/>
            <w:vAlign w:val="center"/>
            <w:hideMark/>
          </w:tcPr>
          <w:p w14:paraId="40CFEC11"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3.96%</w:t>
            </w:r>
          </w:p>
        </w:tc>
        <w:tc>
          <w:tcPr>
            <w:tcW w:w="427" w:type="pct"/>
            <w:shd w:val="clear" w:color="auto" w:fill="auto"/>
            <w:noWrap/>
            <w:vAlign w:val="center"/>
            <w:hideMark/>
          </w:tcPr>
          <w:p w14:paraId="03A02D68"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3.33%</w:t>
            </w:r>
          </w:p>
        </w:tc>
        <w:tc>
          <w:tcPr>
            <w:tcW w:w="427" w:type="pct"/>
            <w:shd w:val="clear" w:color="auto" w:fill="auto"/>
            <w:noWrap/>
            <w:vAlign w:val="center"/>
            <w:hideMark/>
          </w:tcPr>
          <w:p w14:paraId="32FAB178"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3.45%</w:t>
            </w:r>
          </w:p>
        </w:tc>
        <w:tc>
          <w:tcPr>
            <w:tcW w:w="427" w:type="pct"/>
            <w:shd w:val="clear" w:color="auto" w:fill="auto"/>
            <w:noWrap/>
            <w:vAlign w:val="center"/>
            <w:hideMark/>
          </w:tcPr>
          <w:p w14:paraId="56771565"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4.24%</w:t>
            </w:r>
          </w:p>
        </w:tc>
      </w:tr>
      <w:tr w:rsidR="00474BB4" w:rsidRPr="00474BB4" w14:paraId="3F907026" w14:textId="77777777" w:rsidTr="00474BB4">
        <w:trPr>
          <w:trHeight w:val="360"/>
        </w:trPr>
        <w:tc>
          <w:tcPr>
            <w:tcW w:w="729" w:type="pct"/>
            <w:shd w:val="clear" w:color="auto" w:fill="DAEEF3" w:themeFill="accent5" w:themeFillTint="33"/>
            <w:noWrap/>
            <w:vAlign w:val="center"/>
          </w:tcPr>
          <w:p w14:paraId="739153CD" w14:textId="6682BD05" w:rsidR="00474BB4" w:rsidRPr="00474BB4" w:rsidRDefault="00474BB4" w:rsidP="00474BB4">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25621A1C" w14:textId="42A02F0A"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14.59%</w:t>
            </w:r>
          </w:p>
        </w:tc>
      </w:tr>
    </w:tbl>
    <w:p w14:paraId="35787CCD" w14:textId="4E8A18C4" w:rsidR="00B1089D" w:rsidRPr="00BA25F8" w:rsidRDefault="00B1089D" w:rsidP="00B1089D">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Pr="00AE258C">
        <w:rPr>
          <w:rFonts w:ascii="Arial" w:hAnsi="Arial" w:cs="Arial"/>
          <w:i/>
          <w:sz w:val="22"/>
          <w:szCs w:val="22"/>
        </w:rPr>
        <w:t xml:space="preserve">The proposed </w:t>
      </w:r>
      <w:r w:rsidR="00474BB4">
        <w:rPr>
          <w:rFonts w:ascii="Arial" w:hAnsi="Arial" w:cs="Arial"/>
          <w:i/>
          <w:sz w:val="22"/>
          <w:szCs w:val="22"/>
        </w:rPr>
        <w:t>Pune</w:t>
      </w:r>
      <w:r>
        <w:rPr>
          <w:rFonts w:ascii="Arial" w:hAnsi="Arial" w:cs="Arial"/>
          <w:i/>
          <w:sz w:val="22"/>
          <w:szCs w:val="22"/>
        </w:rPr>
        <w:t xml:space="preserve"> cold storage project</w:t>
      </w:r>
      <w:r w:rsidRPr="00AE258C">
        <w:rPr>
          <w:rFonts w:ascii="Arial" w:hAnsi="Arial" w:cs="Arial"/>
          <w:i/>
          <w:sz w:val="22"/>
          <w:szCs w:val="22"/>
        </w:rPr>
        <w:t xml:space="preserve"> is having an average revenue growth rate of </w:t>
      </w:r>
      <w:r w:rsidR="00474BB4">
        <w:rPr>
          <w:rFonts w:ascii="Arial" w:hAnsi="Arial" w:cs="Arial"/>
          <w:i/>
          <w:sz w:val="22"/>
          <w:szCs w:val="22"/>
        </w:rPr>
        <w:t>14.59</w:t>
      </w:r>
      <w:r w:rsidRPr="00AE258C">
        <w:rPr>
          <w:rFonts w:ascii="Arial" w:hAnsi="Arial" w:cs="Arial"/>
          <w:i/>
          <w:sz w:val="22"/>
          <w:szCs w:val="22"/>
        </w:rPr>
        <w:t xml:space="preserve">% during the forecasted period. Average EBITDA Margin &amp; EBIT Margin of the project are </w:t>
      </w:r>
      <w:r w:rsidR="00474BB4">
        <w:rPr>
          <w:rFonts w:ascii="Arial" w:hAnsi="Arial" w:cs="Arial"/>
          <w:i/>
          <w:sz w:val="22"/>
          <w:szCs w:val="22"/>
        </w:rPr>
        <w:t>38.37</w:t>
      </w:r>
      <w:r w:rsidRPr="00AE258C">
        <w:rPr>
          <w:rFonts w:ascii="Arial" w:hAnsi="Arial" w:cs="Arial"/>
          <w:i/>
          <w:sz w:val="22"/>
          <w:szCs w:val="22"/>
        </w:rPr>
        <w:t xml:space="preserve">% &amp; </w:t>
      </w:r>
      <w:r w:rsidR="00474BB4">
        <w:rPr>
          <w:rFonts w:ascii="Arial" w:hAnsi="Arial" w:cs="Arial"/>
          <w:i/>
          <w:sz w:val="22"/>
          <w:szCs w:val="22"/>
        </w:rPr>
        <w:t>28.81</w:t>
      </w:r>
      <w:r w:rsidRPr="00AE258C">
        <w:rPr>
          <w:rFonts w:ascii="Arial" w:hAnsi="Arial" w:cs="Arial"/>
          <w:i/>
          <w:sz w:val="22"/>
          <w:szCs w:val="22"/>
        </w:rPr>
        <w:t>% respectively.  The project will be operational from 1</w:t>
      </w:r>
      <w:r w:rsidRPr="00AE258C">
        <w:rPr>
          <w:rFonts w:ascii="Arial" w:hAnsi="Arial" w:cs="Arial"/>
          <w:i/>
          <w:sz w:val="22"/>
          <w:szCs w:val="22"/>
          <w:vertAlign w:val="superscript"/>
        </w:rPr>
        <w:t>st</w:t>
      </w:r>
      <w:r w:rsidRPr="00AE258C">
        <w:rPr>
          <w:rFonts w:ascii="Arial" w:hAnsi="Arial" w:cs="Arial"/>
          <w:i/>
          <w:sz w:val="22"/>
          <w:szCs w:val="22"/>
        </w:rPr>
        <w:t xml:space="preserve"> </w:t>
      </w:r>
      <w:r w:rsidR="00474BB4">
        <w:rPr>
          <w:rFonts w:ascii="Arial" w:hAnsi="Arial" w:cs="Arial"/>
          <w:i/>
          <w:sz w:val="22"/>
          <w:szCs w:val="22"/>
        </w:rPr>
        <w:t>October</w:t>
      </w:r>
      <w:r>
        <w:rPr>
          <w:rFonts w:ascii="Arial" w:hAnsi="Arial" w:cs="Arial"/>
          <w:i/>
          <w:sz w:val="22"/>
          <w:szCs w:val="22"/>
        </w:rPr>
        <w:t xml:space="preserve"> 2025</w:t>
      </w:r>
      <w:r w:rsidRPr="00AE258C">
        <w:rPr>
          <w:rFonts w:ascii="Arial" w:hAnsi="Arial" w:cs="Arial"/>
          <w:i/>
          <w:sz w:val="22"/>
          <w:szCs w:val="22"/>
        </w:rPr>
        <w:t xml:space="preserve"> and as per the trends analysis above, PAT margin is growing from </w:t>
      </w:r>
      <w:r w:rsidR="00474BB4">
        <w:rPr>
          <w:rFonts w:ascii="Arial" w:hAnsi="Arial" w:cs="Arial"/>
          <w:i/>
          <w:sz w:val="22"/>
          <w:szCs w:val="22"/>
        </w:rPr>
        <w:t>9.41</w:t>
      </w:r>
      <w:r>
        <w:rPr>
          <w:rFonts w:ascii="Arial" w:hAnsi="Arial" w:cs="Arial"/>
          <w:i/>
          <w:sz w:val="22"/>
          <w:szCs w:val="22"/>
        </w:rPr>
        <w:t>% in FY 2026</w:t>
      </w:r>
      <w:r w:rsidRPr="00AE258C">
        <w:rPr>
          <w:rFonts w:ascii="Arial" w:hAnsi="Arial" w:cs="Arial"/>
          <w:i/>
          <w:sz w:val="22"/>
          <w:szCs w:val="22"/>
        </w:rPr>
        <w:t xml:space="preserve"> to </w:t>
      </w:r>
      <w:r w:rsidR="00474BB4">
        <w:rPr>
          <w:rFonts w:ascii="Arial" w:hAnsi="Arial" w:cs="Arial"/>
          <w:i/>
          <w:sz w:val="22"/>
          <w:szCs w:val="22"/>
        </w:rPr>
        <w:t>18.91</w:t>
      </w:r>
      <w:r w:rsidRPr="00AE258C">
        <w:rPr>
          <w:rFonts w:ascii="Arial" w:hAnsi="Arial" w:cs="Arial"/>
          <w:i/>
          <w:sz w:val="22"/>
          <w:szCs w:val="22"/>
        </w:rPr>
        <w:t>% in FY 20</w:t>
      </w:r>
      <w:r>
        <w:rPr>
          <w:rFonts w:ascii="Arial" w:hAnsi="Arial" w:cs="Arial"/>
          <w:i/>
          <w:sz w:val="22"/>
          <w:szCs w:val="22"/>
        </w:rPr>
        <w:t>35</w:t>
      </w:r>
      <w:r w:rsidRPr="00AE258C">
        <w:rPr>
          <w:rFonts w:ascii="Arial" w:hAnsi="Arial" w:cs="Arial"/>
          <w:i/>
          <w:sz w:val="22"/>
          <w:szCs w:val="22"/>
        </w:rPr>
        <w:t xml:space="preserve"> due to the lower interest cost on borrowings in the later projected years.</w:t>
      </w:r>
    </w:p>
    <w:p w14:paraId="4C67A05C" w14:textId="77777777" w:rsidR="00B1089D" w:rsidRPr="002F03D2" w:rsidRDefault="00B1089D" w:rsidP="00166B04">
      <w:pPr>
        <w:pStyle w:val="ListParagraph"/>
        <w:numPr>
          <w:ilvl w:val="0"/>
          <w:numId w:val="37"/>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r w:rsidRPr="002F03D2">
        <w:rPr>
          <w:rFonts w:ascii="Arial" w:hAnsi="Arial" w:cs="Arial"/>
          <w:b/>
          <w:noProof/>
          <w:sz w:val="22"/>
          <w:szCs w:val="22"/>
          <w:u w:val="single"/>
          <w:lang w:eastAsia="en-IN"/>
        </w:rPr>
        <w:t>DEBT SERVICE COVERAGE RATIO (D.S.C.R)</w:t>
      </w:r>
    </w:p>
    <w:p w14:paraId="3E7FD0C0" w14:textId="77777777" w:rsidR="00B1089D" w:rsidRPr="009974EC" w:rsidRDefault="00B1089D" w:rsidP="00B1089D">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w:t>
      </w:r>
      <w:r>
        <w:rPr>
          <w:rFonts w:ascii="Arial" w:hAnsi="Arial" w:cs="Arial"/>
          <w:b/>
          <w:i/>
          <w:noProof/>
          <w:sz w:val="20"/>
          <w:szCs w:val="22"/>
          <w:lang w:eastAsia="en-IN"/>
        </w:rPr>
        <w:t>.</w:t>
      </w:r>
      <w:r w:rsidRPr="009974EC">
        <w:rPr>
          <w:rFonts w:ascii="Arial" w:hAnsi="Arial" w:cs="Arial"/>
          <w:b/>
          <w:i/>
          <w:noProof/>
          <w:sz w:val="20"/>
          <w:szCs w:val="22"/>
          <w:lang w:eastAsia="en-IN"/>
        </w:rPr>
        <w:t>S</w:t>
      </w:r>
      <w:r>
        <w:rPr>
          <w:rFonts w:ascii="Arial" w:hAnsi="Arial" w:cs="Arial"/>
          <w:b/>
          <w:i/>
          <w:noProof/>
          <w:sz w:val="20"/>
          <w:szCs w:val="22"/>
          <w:lang w:eastAsia="en-IN"/>
        </w:rPr>
        <w:t>.</w:t>
      </w:r>
      <w:r w:rsidRPr="009974EC">
        <w:rPr>
          <w:rFonts w:ascii="Arial" w:hAnsi="Arial" w:cs="Arial"/>
          <w:b/>
          <w:i/>
          <w:noProof/>
          <w:sz w:val="20"/>
          <w:szCs w:val="22"/>
          <w:lang w:eastAsia="en-IN"/>
        </w:rPr>
        <w:t>C</w:t>
      </w:r>
      <w:r>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85" w:type="pct"/>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7"/>
        <w:gridCol w:w="1145"/>
        <w:gridCol w:w="1145"/>
        <w:gridCol w:w="1146"/>
        <w:gridCol w:w="1146"/>
        <w:gridCol w:w="1146"/>
        <w:gridCol w:w="1149"/>
        <w:gridCol w:w="1149"/>
        <w:gridCol w:w="1149"/>
        <w:gridCol w:w="1149"/>
        <w:gridCol w:w="1157"/>
      </w:tblGrid>
      <w:tr w:rsidR="00EC27DC" w:rsidRPr="006D0522" w14:paraId="14D8A12B" w14:textId="77777777" w:rsidTr="00EC27DC">
        <w:trPr>
          <w:trHeight w:val="360"/>
        </w:trPr>
        <w:tc>
          <w:tcPr>
            <w:tcW w:w="782" w:type="pct"/>
            <w:shd w:val="clear" w:color="000000" w:fill="002060"/>
            <w:noWrap/>
            <w:vAlign w:val="center"/>
            <w:hideMark/>
          </w:tcPr>
          <w:p w14:paraId="673ADA60" w14:textId="77777777" w:rsidR="006D0522" w:rsidRPr="006D0522" w:rsidRDefault="006D0522" w:rsidP="00EC27DC">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Year Ending</w:t>
            </w:r>
          </w:p>
        </w:tc>
        <w:tc>
          <w:tcPr>
            <w:tcW w:w="421" w:type="pct"/>
            <w:shd w:val="clear" w:color="000000" w:fill="002060"/>
            <w:noWrap/>
            <w:vAlign w:val="center"/>
            <w:hideMark/>
          </w:tcPr>
          <w:p w14:paraId="320D2070"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31-Mar-26</w:t>
            </w:r>
          </w:p>
        </w:tc>
        <w:tc>
          <w:tcPr>
            <w:tcW w:w="421" w:type="pct"/>
            <w:shd w:val="clear" w:color="000000" w:fill="002060"/>
            <w:noWrap/>
            <w:vAlign w:val="center"/>
            <w:hideMark/>
          </w:tcPr>
          <w:p w14:paraId="3CA23F28"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31-Mar-27</w:t>
            </w:r>
          </w:p>
        </w:tc>
        <w:tc>
          <w:tcPr>
            <w:tcW w:w="421" w:type="pct"/>
            <w:shd w:val="clear" w:color="000000" w:fill="002060"/>
            <w:noWrap/>
            <w:vAlign w:val="center"/>
            <w:hideMark/>
          </w:tcPr>
          <w:p w14:paraId="375DAC89"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31-Mar-28</w:t>
            </w:r>
          </w:p>
        </w:tc>
        <w:tc>
          <w:tcPr>
            <w:tcW w:w="421" w:type="pct"/>
            <w:shd w:val="clear" w:color="000000" w:fill="002060"/>
            <w:noWrap/>
            <w:vAlign w:val="center"/>
            <w:hideMark/>
          </w:tcPr>
          <w:p w14:paraId="1FB0D6CB"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31-Mar-29</w:t>
            </w:r>
          </w:p>
        </w:tc>
        <w:tc>
          <w:tcPr>
            <w:tcW w:w="421" w:type="pct"/>
            <w:shd w:val="clear" w:color="000000" w:fill="002060"/>
            <w:noWrap/>
            <w:vAlign w:val="center"/>
            <w:hideMark/>
          </w:tcPr>
          <w:p w14:paraId="5E2CE71C"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31-Mar-30</w:t>
            </w:r>
          </w:p>
        </w:tc>
        <w:tc>
          <w:tcPr>
            <w:tcW w:w="422" w:type="pct"/>
            <w:shd w:val="clear" w:color="000000" w:fill="002060"/>
            <w:noWrap/>
            <w:vAlign w:val="center"/>
            <w:hideMark/>
          </w:tcPr>
          <w:p w14:paraId="7BAB144E"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31-Mar-31</w:t>
            </w:r>
          </w:p>
        </w:tc>
        <w:tc>
          <w:tcPr>
            <w:tcW w:w="422" w:type="pct"/>
            <w:shd w:val="clear" w:color="000000" w:fill="002060"/>
            <w:noWrap/>
            <w:vAlign w:val="center"/>
            <w:hideMark/>
          </w:tcPr>
          <w:p w14:paraId="6D36ED31"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31-Mar-32</w:t>
            </w:r>
          </w:p>
        </w:tc>
        <w:tc>
          <w:tcPr>
            <w:tcW w:w="422" w:type="pct"/>
            <w:shd w:val="clear" w:color="000000" w:fill="002060"/>
            <w:noWrap/>
            <w:vAlign w:val="center"/>
            <w:hideMark/>
          </w:tcPr>
          <w:p w14:paraId="6F36708D"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31-Mar-33</w:t>
            </w:r>
          </w:p>
        </w:tc>
        <w:tc>
          <w:tcPr>
            <w:tcW w:w="422" w:type="pct"/>
            <w:shd w:val="clear" w:color="000000" w:fill="002060"/>
            <w:noWrap/>
            <w:vAlign w:val="center"/>
            <w:hideMark/>
          </w:tcPr>
          <w:p w14:paraId="1688C5E4"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31-Mar-34</w:t>
            </w:r>
          </w:p>
        </w:tc>
        <w:tc>
          <w:tcPr>
            <w:tcW w:w="425" w:type="pct"/>
            <w:shd w:val="clear" w:color="000000" w:fill="002060"/>
            <w:noWrap/>
            <w:vAlign w:val="center"/>
            <w:hideMark/>
          </w:tcPr>
          <w:p w14:paraId="181C6843"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31-Mar-35</w:t>
            </w:r>
          </w:p>
        </w:tc>
      </w:tr>
      <w:tr w:rsidR="00EC27DC" w:rsidRPr="006D0522" w14:paraId="00FC9674" w14:textId="77777777" w:rsidTr="00EC27DC">
        <w:trPr>
          <w:trHeight w:val="360"/>
        </w:trPr>
        <w:tc>
          <w:tcPr>
            <w:tcW w:w="782" w:type="pct"/>
            <w:shd w:val="clear" w:color="000000" w:fill="DDEBF7"/>
            <w:noWrap/>
            <w:vAlign w:val="center"/>
            <w:hideMark/>
          </w:tcPr>
          <w:p w14:paraId="55ABA565" w14:textId="77777777" w:rsidR="006D0522" w:rsidRPr="006D0522" w:rsidRDefault="006D0522" w:rsidP="00EC27DC">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Year Counter</w:t>
            </w:r>
          </w:p>
        </w:tc>
        <w:tc>
          <w:tcPr>
            <w:tcW w:w="421" w:type="pct"/>
            <w:shd w:val="clear" w:color="000000" w:fill="DDEBF7"/>
            <w:noWrap/>
            <w:vAlign w:val="center"/>
            <w:hideMark/>
          </w:tcPr>
          <w:p w14:paraId="6AF0B857"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w:t>
            </w:r>
          </w:p>
        </w:tc>
        <w:tc>
          <w:tcPr>
            <w:tcW w:w="421" w:type="pct"/>
            <w:shd w:val="clear" w:color="000000" w:fill="DDEBF7"/>
            <w:noWrap/>
            <w:vAlign w:val="center"/>
            <w:hideMark/>
          </w:tcPr>
          <w:p w14:paraId="2FDCE21C"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2</w:t>
            </w:r>
          </w:p>
        </w:tc>
        <w:tc>
          <w:tcPr>
            <w:tcW w:w="421" w:type="pct"/>
            <w:shd w:val="clear" w:color="000000" w:fill="DDEBF7"/>
            <w:noWrap/>
            <w:vAlign w:val="center"/>
            <w:hideMark/>
          </w:tcPr>
          <w:p w14:paraId="47DB136E"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3</w:t>
            </w:r>
          </w:p>
        </w:tc>
        <w:tc>
          <w:tcPr>
            <w:tcW w:w="421" w:type="pct"/>
            <w:shd w:val="clear" w:color="000000" w:fill="DDEBF7"/>
            <w:noWrap/>
            <w:vAlign w:val="center"/>
            <w:hideMark/>
          </w:tcPr>
          <w:p w14:paraId="3A8532D6"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4</w:t>
            </w:r>
          </w:p>
        </w:tc>
        <w:tc>
          <w:tcPr>
            <w:tcW w:w="421" w:type="pct"/>
            <w:shd w:val="clear" w:color="000000" w:fill="DDEBF7"/>
            <w:noWrap/>
            <w:vAlign w:val="center"/>
            <w:hideMark/>
          </w:tcPr>
          <w:p w14:paraId="22FC0759"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5</w:t>
            </w:r>
          </w:p>
        </w:tc>
        <w:tc>
          <w:tcPr>
            <w:tcW w:w="422" w:type="pct"/>
            <w:shd w:val="clear" w:color="000000" w:fill="DDEBF7"/>
            <w:noWrap/>
            <w:vAlign w:val="center"/>
            <w:hideMark/>
          </w:tcPr>
          <w:p w14:paraId="39B29F60"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6</w:t>
            </w:r>
          </w:p>
        </w:tc>
        <w:tc>
          <w:tcPr>
            <w:tcW w:w="422" w:type="pct"/>
            <w:shd w:val="clear" w:color="000000" w:fill="DDEBF7"/>
            <w:noWrap/>
            <w:vAlign w:val="center"/>
            <w:hideMark/>
          </w:tcPr>
          <w:p w14:paraId="1498E8A4"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7</w:t>
            </w:r>
          </w:p>
        </w:tc>
        <w:tc>
          <w:tcPr>
            <w:tcW w:w="422" w:type="pct"/>
            <w:shd w:val="clear" w:color="000000" w:fill="DDEBF7"/>
            <w:noWrap/>
            <w:vAlign w:val="center"/>
            <w:hideMark/>
          </w:tcPr>
          <w:p w14:paraId="492188FC"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8</w:t>
            </w:r>
          </w:p>
        </w:tc>
        <w:tc>
          <w:tcPr>
            <w:tcW w:w="422" w:type="pct"/>
            <w:shd w:val="clear" w:color="000000" w:fill="DDEBF7"/>
            <w:noWrap/>
            <w:vAlign w:val="center"/>
            <w:hideMark/>
          </w:tcPr>
          <w:p w14:paraId="2691083C"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9</w:t>
            </w:r>
          </w:p>
        </w:tc>
        <w:tc>
          <w:tcPr>
            <w:tcW w:w="425" w:type="pct"/>
            <w:shd w:val="clear" w:color="000000" w:fill="DDEBF7"/>
            <w:noWrap/>
            <w:vAlign w:val="center"/>
            <w:hideMark/>
          </w:tcPr>
          <w:p w14:paraId="24F5B3B9"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10</w:t>
            </w:r>
          </w:p>
        </w:tc>
      </w:tr>
      <w:tr w:rsidR="00EC27DC" w:rsidRPr="006D0522" w14:paraId="50879784" w14:textId="77777777" w:rsidTr="00EC27DC">
        <w:trPr>
          <w:trHeight w:val="360"/>
        </w:trPr>
        <w:tc>
          <w:tcPr>
            <w:tcW w:w="782" w:type="pct"/>
            <w:shd w:val="clear" w:color="000000" w:fill="DDEBF7"/>
            <w:noWrap/>
            <w:vAlign w:val="center"/>
            <w:hideMark/>
          </w:tcPr>
          <w:p w14:paraId="7524963C" w14:textId="77777777" w:rsidR="006D0522" w:rsidRPr="006D0522" w:rsidRDefault="006D0522" w:rsidP="00EC27DC">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Months Counter</w:t>
            </w:r>
          </w:p>
        </w:tc>
        <w:tc>
          <w:tcPr>
            <w:tcW w:w="421" w:type="pct"/>
            <w:shd w:val="clear" w:color="000000" w:fill="DDEBF7"/>
            <w:noWrap/>
            <w:vAlign w:val="center"/>
            <w:hideMark/>
          </w:tcPr>
          <w:p w14:paraId="39F4F3A9"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6</w:t>
            </w:r>
          </w:p>
        </w:tc>
        <w:tc>
          <w:tcPr>
            <w:tcW w:w="421" w:type="pct"/>
            <w:shd w:val="clear" w:color="000000" w:fill="DDEBF7"/>
            <w:noWrap/>
            <w:vAlign w:val="center"/>
            <w:hideMark/>
          </w:tcPr>
          <w:p w14:paraId="05345B70"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1" w:type="pct"/>
            <w:shd w:val="clear" w:color="000000" w:fill="DDEBF7"/>
            <w:noWrap/>
            <w:vAlign w:val="center"/>
            <w:hideMark/>
          </w:tcPr>
          <w:p w14:paraId="44A47E47"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1" w:type="pct"/>
            <w:shd w:val="clear" w:color="000000" w:fill="DDEBF7"/>
            <w:noWrap/>
            <w:vAlign w:val="center"/>
            <w:hideMark/>
          </w:tcPr>
          <w:p w14:paraId="758D322C"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1" w:type="pct"/>
            <w:shd w:val="clear" w:color="000000" w:fill="DDEBF7"/>
            <w:noWrap/>
            <w:vAlign w:val="center"/>
            <w:hideMark/>
          </w:tcPr>
          <w:p w14:paraId="44CAADA8"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2" w:type="pct"/>
            <w:shd w:val="clear" w:color="000000" w:fill="DDEBF7"/>
            <w:noWrap/>
            <w:vAlign w:val="center"/>
            <w:hideMark/>
          </w:tcPr>
          <w:p w14:paraId="2E74E09F"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2" w:type="pct"/>
            <w:shd w:val="clear" w:color="000000" w:fill="DDEBF7"/>
            <w:noWrap/>
            <w:vAlign w:val="center"/>
            <w:hideMark/>
          </w:tcPr>
          <w:p w14:paraId="54D9FE64"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2" w:type="pct"/>
            <w:shd w:val="clear" w:color="000000" w:fill="DDEBF7"/>
            <w:noWrap/>
            <w:vAlign w:val="center"/>
            <w:hideMark/>
          </w:tcPr>
          <w:p w14:paraId="4A0118DF"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2" w:type="pct"/>
            <w:shd w:val="clear" w:color="000000" w:fill="DDEBF7"/>
            <w:noWrap/>
            <w:vAlign w:val="center"/>
            <w:hideMark/>
          </w:tcPr>
          <w:p w14:paraId="2723F4FC"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5" w:type="pct"/>
            <w:shd w:val="clear" w:color="000000" w:fill="DDEBF7"/>
            <w:noWrap/>
            <w:vAlign w:val="center"/>
            <w:hideMark/>
          </w:tcPr>
          <w:p w14:paraId="297A3673"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r>
      <w:tr w:rsidR="00EC27DC" w:rsidRPr="006D0522" w14:paraId="6F53C2E2" w14:textId="77777777" w:rsidTr="00EC27DC">
        <w:trPr>
          <w:trHeight w:val="360"/>
        </w:trPr>
        <w:tc>
          <w:tcPr>
            <w:tcW w:w="782" w:type="pct"/>
            <w:shd w:val="clear" w:color="auto" w:fill="auto"/>
            <w:noWrap/>
            <w:vAlign w:val="center"/>
            <w:hideMark/>
          </w:tcPr>
          <w:p w14:paraId="7CCC9690" w14:textId="77777777"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Cash accrual</w:t>
            </w:r>
          </w:p>
        </w:tc>
        <w:tc>
          <w:tcPr>
            <w:tcW w:w="421" w:type="pct"/>
            <w:shd w:val="clear" w:color="auto" w:fill="auto"/>
            <w:noWrap/>
            <w:vAlign w:val="center"/>
            <w:hideMark/>
          </w:tcPr>
          <w:p w14:paraId="150A1826"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0.75</w:t>
            </w:r>
          </w:p>
        </w:tc>
        <w:tc>
          <w:tcPr>
            <w:tcW w:w="421" w:type="pct"/>
            <w:shd w:val="clear" w:color="auto" w:fill="auto"/>
            <w:noWrap/>
            <w:vAlign w:val="center"/>
            <w:hideMark/>
          </w:tcPr>
          <w:p w14:paraId="3F4D192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1.41</w:t>
            </w:r>
          </w:p>
        </w:tc>
        <w:tc>
          <w:tcPr>
            <w:tcW w:w="421" w:type="pct"/>
            <w:shd w:val="clear" w:color="auto" w:fill="auto"/>
            <w:noWrap/>
            <w:vAlign w:val="center"/>
            <w:hideMark/>
          </w:tcPr>
          <w:p w14:paraId="0BCB0BF2"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1.36</w:t>
            </w:r>
          </w:p>
        </w:tc>
        <w:tc>
          <w:tcPr>
            <w:tcW w:w="421" w:type="pct"/>
            <w:shd w:val="clear" w:color="auto" w:fill="auto"/>
            <w:noWrap/>
            <w:vAlign w:val="center"/>
            <w:hideMark/>
          </w:tcPr>
          <w:p w14:paraId="0795F26C"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1.44</w:t>
            </w:r>
          </w:p>
        </w:tc>
        <w:tc>
          <w:tcPr>
            <w:tcW w:w="421" w:type="pct"/>
            <w:shd w:val="clear" w:color="auto" w:fill="auto"/>
            <w:noWrap/>
            <w:vAlign w:val="center"/>
            <w:hideMark/>
          </w:tcPr>
          <w:p w14:paraId="1E81D2DB"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1.53</w:t>
            </w:r>
          </w:p>
        </w:tc>
        <w:tc>
          <w:tcPr>
            <w:tcW w:w="422" w:type="pct"/>
            <w:shd w:val="clear" w:color="auto" w:fill="auto"/>
            <w:noWrap/>
            <w:vAlign w:val="center"/>
            <w:hideMark/>
          </w:tcPr>
          <w:p w14:paraId="7582E92E"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1.63</w:t>
            </w:r>
          </w:p>
        </w:tc>
        <w:tc>
          <w:tcPr>
            <w:tcW w:w="422" w:type="pct"/>
            <w:shd w:val="clear" w:color="auto" w:fill="auto"/>
            <w:noWrap/>
            <w:vAlign w:val="center"/>
            <w:hideMark/>
          </w:tcPr>
          <w:p w14:paraId="3A3890C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1.75</w:t>
            </w:r>
          </w:p>
        </w:tc>
        <w:tc>
          <w:tcPr>
            <w:tcW w:w="422" w:type="pct"/>
            <w:shd w:val="clear" w:color="auto" w:fill="auto"/>
            <w:noWrap/>
            <w:vAlign w:val="center"/>
            <w:hideMark/>
          </w:tcPr>
          <w:p w14:paraId="27181BDC"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1.76</w:t>
            </w:r>
          </w:p>
        </w:tc>
        <w:tc>
          <w:tcPr>
            <w:tcW w:w="422" w:type="pct"/>
            <w:shd w:val="clear" w:color="auto" w:fill="auto"/>
            <w:noWrap/>
            <w:vAlign w:val="center"/>
            <w:hideMark/>
          </w:tcPr>
          <w:p w14:paraId="62F1856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1.77</w:t>
            </w:r>
          </w:p>
        </w:tc>
        <w:tc>
          <w:tcPr>
            <w:tcW w:w="425" w:type="pct"/>
            <w:shd w:val="clear" w:color="auto" w:fill="auto"/>
            <w:noWrap/>
            <w:vAlign w:val="center"/>
            <w:hideMark/>
          </w:tcPr>
          <w:p w14:paraId="6697F9B7"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1.77</w:t>
            </w:r>
          </w:p>
        </w:tc>
      </w:tr>
      <w:tr w:rsidR="00EC27DC" w:rsidRPr="006D0522" w14:paraId="2CD72737" w14:textId="77777777" w:rsidTr="00EC27DC">
        <w:trPr>
          <w:trHeight w:val="360"/>
        </w:trPr>
        <w:tc>
          <w:tcPr>
            <w:tcW w:w="782" w:type="pct"/>
            <w:shd w:val="clear" w:color="auto" w:fill="auto"/>
            <w:noWrap/>
            <w:vAlign w:val="center"/>
            <w:hideMark/>
          </w:tcPr>
          <w:p w14:paraId="7B685D65" w14:textId="77777777"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111A9783"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0.35</w:t>
            </w:r>
          </w:p>
        </w:tc>
        <w:tc>
          <w:tcPr>
            <w:tcW w:w="421" w:type="pct"/>
            <w:shd w:val="clear" w:color="auto" w:fill="auto"/>
            <w:noWrap/>
            <w:vAlign w:val="center"/>
            <w:hideMark/>
          </w:tcPr>
          <w:p w14:paraId="44333430"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0.65</w:t>
            </w:r>
          </w:p>
        </w:tc>
        <w:tc>
          <w:tcPr>
            <w:tcW w:w="421" w:type="pct"/>
            <w:shd w:val="clear" w:color="auto" w:fill="auto"/>
            <w:noWrap/>
            <w:vAlign w:val="center"/>
            <w:hideMark/>
          </w:tcPr>
          <w:p w14:paraId="7B65FDBC"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0.58</w:t>
            </w:r>
          </w:p>
        </w:tc>
        <w:tc>
          <w:tcPr>
            <w:tcW w:w="421" w:type="pct"/>
            <w:shd w:val="clear" w:color="auto" w:fill="auto"/>
            <w:noWrap/>
            <w:vAlign w:val="center"/>
            <w:hideMark/>
          </w:tcPr>
          <w:p w14:paraId="12C40F82"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0.51</w:t>
            </w:r>
          </w:p>
        </w:tc>
        <w:tc>
          <w:tcPr>
            <w:tcW w:w="421" w:type="pct"/>
            <w:shd w:val="clear" w:color="auto" w:fill="auto"/>
            <w:noWrap/>
            <w:vAlign w:val="center"/>
            <w:hideMark/>
          </w:tcPr>
          <w:p w14:paraId="0693AB9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0.41</w:t>
            </w:r>
          </w:p>
        </w:tc>
        <w:tc>
          <w:tcPr>
            <w:tcW w:w="422" w:type="pct"/>
            <w:shd w:val="clear" w:color="auto" w:fill="auto"/>
            <w:noWrap/>
            <w:vAlign w:val="center"/>
            <w:hideMark/>
          </w:tcPr>
          <w:p w14:paraId="6A2AB6FD"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0.30</w:t>
            </w:r>
          </w:p>
        </w:tc>
        <w:tc>
          <w:tcPr>
            <w:tcW w:w="422" w:type="pct"/>
            <w:shd w:val="clear" w:color="auto" w:fill="auto"/>
            <w:noWrap/>
            <w:vAlign w:val="center"/>
            <w:hideMark/>
          </w:tcPr>
          <w:p w14:paraId="03BB00C6"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0.18</w:t>
            </w:r>
          </w:p>
        </w:tc>
        <w:tc>
          <w:tcPr>
            <w:tcW w:w="422" w:type="pct"/>
            <w:shd w:val="clear" w:color="auto" w:fill="auto"/>
            <w:noWrap/>
            <w:vAlign w:val="center"/>
            <w:hideMark/>
          </w:tcPr>
          <w:p w14:paraId="38195EE2"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0.04</w:t>
            </w:r>
          </w:p>
        </w:tc>
        <w:tc>
          <w:tcPr>
            <w:tcW w:w="422" w:type="pct"/>
            <w:shd w:val="clear" w:color="auto" w:fill="auto"/>
            <w:noWrap/>
            <w:vAlign w:val="center"/>
            <w:hideMark/>
          </w:tcPr>
          <w:p w14:paraId="4059CB5C"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0.00</w:t>
            </w:r>
          </w:p>
        </w:tc>
        <w:tc>
          <w:tcPr>
            <w:tcW w:w="425" w:type="pct"/>
            <w:shd w:val="clear" w:color="auto" w:fill="auto"/>
            <w:noWrap/>
            <w:vAlign w:val="center"/>
            <w:hideMark/>
          </w:tcPr>
          <w:p w14:paraId="4FDB584B"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0.00</w:t>
            </w:r>
          </w:p>
        </w:tc>
      </w:tr>
      <w:tr w:rsidR="00EC27DC" w:rsidRPr="006D0522" w14:paraId="27BDA044" w14:textId="77777777" w:rsidTr="00EC27DC">
        <w:trPr>
          <w:trHeight w:val="360"/>
        </w:trPr>
        <w:tc>
          <w:tcPr>
            <w:tcW w:w="782" w:type="pct"/>
            <w:shd w:val="clear" w:color="auto" w:fill="auto"/>
            <w:noWrap/>
            <w:vAlign w:val="center"/>
            <w:hideMark/>
          </w:tcPr>
          <w:p w14:paraId="55082705" w14:textId="77777777"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371D3C3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779D1320"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5FF3B573"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2384DC50"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3B04B33E"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3E5D249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1652AC1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7CA107BB"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48B28A2B"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5" w:type="pct"/>
            <w:shd w:val="clear" w:color="auto" w:fill="auto"/>
            <w:noWrap/>
            <w:vAlign w:val="center"/>
            <w:hideMark/>
          </w:tcPr>
          <w:p w14:paraId="046B6991"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r>
      <w:tr w:rsidR="006D0522" w:rsidRPr="006D0522" w14:paraId="1C304463" w14:textId="77777777" w:rsidTr="00EC27DC">
        <w:trPr>
          <w:trHeight w:val="360"/>
        </w:trPr>
        <w:tc>
          <w:tcPr>
            <w:tcW w:w="782" w:type="pct"/>
            <w:shd w:val="clear" w:color="auto" w:fill="DAEEF3" w:themeFill="accent5" w:themeFillTint="33"/>
            <w:noWrap/>
            <w:vAlign w:val="center"/>
            <w:hideMark/>
          </w:tcPr>
          <w:p w14:paraId="30BA1A36" w14:textId="77777777" w:rsidR="006D0522" w:rsidRPr="006D0522" w:rsidRDefault="006D0522" w:rsidP="00EC27DC">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495A709C"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1.13</w:t>
            </w:r>
          </w:p>
        </w:tc>
        <w:tc>
          <w:tcPr>
            <w:tcW w:w="421" w:type="pct"/>
            <w:shd w:val="clear" w:color="auto" w:fill="DAEEF3" w:themeFill="accent5" w:themeFillTint="33"/>
            <w:noWrap/>
            <w:vAlign w:val="center"/>
            <w:hideMark/>
          </w:tcPr>
          <w:p w14:paraId="2D9EDBFA"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2.09</w:t>
            </w:r>
          </w:p>
        </w:tc>
        <w:tc>
          <w:tcPr>
            <w:tcW w:w="421" w:type="pct"/>
            <w:shd w:val="clear" w:color="auto" w:fill="DAEEF3" w:themeFill="accent5" w:themeFillTint="33"/>
            <w:noWrap/>
            <w:vAlign w:val="center"/>
            <w:hideMark/>
          </w:tcPr>
          <w:p w14:paraId="4269D9D1"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1.97</w:t>
            </w:r>
          </w:p>
        </w:tc>
        <w:tc>
          <w:tcPr>
            <w:tcW w:w="421" w:type="pct"/>
            <w:shd w:val="clear" w:color="auto" w:fill="DAEEF3" w:themeFill="accent5" w:themeFillTint="33"/>
            <w:noWrap/>
            <w:vAlign w:val="center"/>
            <w:hideMark/>
          </w:tcPr>
          <w:p w14:paraId="71D5F227"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1.97</w:t>
            </w:r>
          </w:p>
        </w:tc>
        <w:tc>
          <w:tcPr>
            <w:tcW w:w="421" w:type="pct"/>
            <w:shd w:val="clear" w:color="auto" w:fill="DAEEF3" w:themeFill="accent5" w:themeFillTint="33"/>
            <w:noWrap/>
            <w:vAlign w:val="center"/>
            <w:hideMark/>
          </w:tcPr>
          <w:p w14:paraId="37B7AA18"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1.97</w:t>
            </w:r>
          </w:p>
        </w:tc>
        <w:tc>
          <w:tcPr>
            <w:tcW w:w="422" w:type="pct"/>
            <w:shd w:val="clear" w:color="auto" w:fill="DAEEF3" w:themeFill="accent5" w:themeFillTint="33"/>
            <w:noWrap/>
            <w:vAlign w:val="center"/>
            <w:hideMark/>
          </w:tcPr>
          <w:p w14:paraId="1C05322A"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1.96</w:t>
            </w:r>
          </w:p>
        </w:tc>
        <w:tc>
          <w:tcPr>
            <w:tcW w:w="422" w:type="pct"/>
            <w:shd w:val="clear" w:color="auto" w:fill="DAEEF3" w:themeFill="accent5" w:themeFillTint="33"/>
            <w:noWrap/>
            <w:vAlign w:val="center"/>
            <w:hideMark/>
          </w:tcPr>
          <w:p w14:paraId="0E6227C3"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1.96</w:t>
            </w:r>
          </w:p>
        </w:tc>
        <w:tc>
          <w:tcPr>
            <w:tcW w:w="422" w:type="pct"/>
            <w:shd w:val="clear" w:color="auto" w:fill="DAEEF3" w:themeFill="accent5" w:themeFillTint="33"/>
            <w:noWrap/>
            <w:vAlign w:val="center"/>
            <w:hideMark/>
          </w:tcPr>
          <w:p w14:paraId="669C27A6"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1.83</w:t>
            </w:r>
          </w:p>
        </w:tc>
        <w:tc>
          <w:tcPr>
            <w:tcW w:w="422" w:type="pct"/>
            <w:shd w:val="clear" w:color="auto" w:fill="DAEEF3" w:themeFill="accent5" w:themeFillTint="33"/>
            <w:noWrap/>
            <w:vAlign w:val="center"/>
            <w:hideMark/>
          </w:tcPr>
          <w:p w14:paraId="0FA9F3E8"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1.79</w:t>
            </w:r>
          </w:p>
        </w:tc>
        <w:tc>
          <w:tcPr>
            <w:tcW w:w="425" w:type="pct"/>
            <w:shd w:val="clear" w:color="auto" w:fill="DAEEF3" w:themeFill="accent5" w:themeFillTint="33"/>
            <w:noWrap/>
            <w:vAlign w:val="center"/>
            <w:hideMark/>
          </w:tcPr>
          <w:p w14:paraId="05FED4A4"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1.80</w:t>
            </w:r>
          </w:p>
        </w:tc>
      </w:tr>
      <w:tr w:rsidR="00EC27DC" w:rsidRPr="006D0522" w14:paraId="20522ED8" w14:textId="77777777" w:rsidTr="00EC27DC">
        <w:trPr>
          <w:trHeight w:val="360"/>
        </w:trPr>
        <w:tc>
          <w:tcPr>
            <w:tcW w:w="782" w:type="pct"/>
            <w:shd w:val="clear" w:color="auto" w:fill="auto"/>
            <w:noWrap/>
            <w:vAlign w:val="center"/>
            <w:hideMark/>
          </w:tcPr>
          <w:p w14:paraId="02BC5546" w14:textId="77777777"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5698EEAA"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0.35</w:t>
            </w:r>
          </w:p>
        </w:tc>
        <w:tc>
          <w:tcPr>
            <w:tcW w:w="421" w:type="pct"/>
            <w:shd w:val="clear" w:color="auto" w:fill="auto"/>
            <w:noWrap/>
            <w:vAlign w:val="center"/>
            <w:hideMark/>
          </w:tcPr>
          <w:p w14:paraId="4408CB3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0.65</w:t>
            </w:r>
          </w:p>
        </w:tc>
        <w:tc>
          <w:tcPr>
            <w:tcW w:w="421" w:type="pct"/>
            <w:shd w:val="clear" w:color="auto" w:fill="auto"/>
            <w:noWrap/>
            <w:vAlign w:val="center"/>
            <w:hideMark/>
          </w:tcPr>
          <w:p w14:paraId="206A016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0.58</w:t>
            </w:r>
          </w:p>
        </w:tc>
        <w:tc>
          <w:tcPr>
            <w:tcW w:w="421" w:type="pct"/>
            <w:shd w:val="clear" w:color="auto" w:fill="auto"/>
            <w:noWrap/>
            <w:vAlign w:val="center"/>
            <w:hideMark/>
          </w:tcPr>
          <w:p w14:paraId="1DC4E49A"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0.51</w:t>
            </w:r>
          </w:p>
        </w:tc>
        <w:tc>
          <w:tcPr>
            <w:tcW w:w="421" w:type="pct"/>
            <w:shd w:val="clear" w:color="auto" w:fill="auto"/>
            <w:noWrap/>
            <w:vAlign w:val="center"/>
            <w:hideMark/>
          </w:tcPr>
          <w:p w14:paraId="2582980D"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0.41</w:t>
            </w:r>
          </w:p>
        </w:tc>
        <w:tc>
          <w:tcPr>
            <w:tcW w:w="422" w:type="pct"/>
            <w:shd w:val="clear" w:color="auto" w:fill="auto"/>
            <w:noWrap/>
            <w:vAlign w:val="center"/>
            <w:hideMark/>
          </w:tcPr>
          <w:p w14:paraId="1E0FF5BA"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0.30</w:t>
            </w:r>
          </w:p>
        </w:tc>
        <w:tc>
          <w:tcPr>
            <w:tcW w:w="422" w:type="pct"/>
            <w:shd w:val="clear" w:color="auto" w:fill="auto"/>
            <w:noWrap/>
            <w:vAlign w:val="center"/>
            <w:hideMark/>
          </w:tcPr>
          <w:p w14:paraId="6552B397"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0.18</w:t>
            </w:r>
          </w:p>
        </w:tc>
        <w:tc>
          <w:tcPr>
            <w:tcW w:w="422" w:type="pct"/>
            <w:shd w:val="clear" w:color="auto" w:fill="auto"/>
            <w:noWrap/>
            <w:vAlign w:val="center"/>
            <w:hideMark/>
          </w:tcPr>
          <w:p w14:paraId="30C08B96"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0.04</w:t>
            </w:r>
          </w:p>
        </w:tc>
        <w:tc>
          <w:tcPr>
            <w:tcW w:w="422" w:type="pct"/>
            <w:shd w:val="clear" w:color="auto" w:fill="auto"/>
            <w:noWrap/>
            <w:vAlign w:val="center"/>
            <w:hideMark/>
          </w:tcPr>
          <w:p w14:paraId="65B7CA43"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0.00</w:t>
            </w:r>
          </w:p>
        </w:tc>
        <w:tc>
          <w:tcPr>
            <w:tcW w:w="425" w:type="pct"/>
            <w:shd w:val="clear" w:color="auto" w:fill="auto"/>
            <w:noWrap/>
            <w:vAlign w:val="center"/>
            <w:hideMark/>
          </w:tcPr>
          <w:p w14:paraId="56D76533"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0.00</w:t>
            </w:r>
          </w:p>
        </w:tc>
      </w:tr>
      <w:tr w:rsidR="00EC27DC" w:rsidRPr="006D0522" w14:paraId="482DED50" w14:textId="77777777" w:rsidTr="00EC27DC">
        <w:trPr>
          <w:trHeight w:val="360"/>
        </w:trPr>
        <w:tc>
          <w:tcPr>
            <w:tcW w:w="782" w:type="pct"/>
            <w:shd w:val="clear" w:color="auto" w:fill="auto"/>
            <w:noWrap/>
            <w:vAlign w:val="center"/>
            <w:hideMark/>
          </w:tcPr>
          <w:p w14:paraId="0BDBDBBB" w14:textId="77777777"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395302A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409AC758"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0CDE57A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48D595F5"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44E6AE3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60B7835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7B36CCB6"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00586B17"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5B110654"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5" w:type="pct"/>
            <w:shd w:val="clear" w:color="auto" w:fill="auto"/>
            <w:noWrap/>
            <w:vAlign w:val="center"/>
            <w:hideMark/>
          </w:tcPr>
          <w:p w14:paraId="372CAE77"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r>
      <w:tr w:rsidR="00EC27DC" w:rsidRPr="006D0522" w14:paraId="5B5BA70C" w14:textId="77777777" w:rsidTr="00EC27DC">
        <w:trPr>
          <w:trHeight w:val="360"/>
        </w:trPr>
        <w:tc>
          <w:tcPr>
            <w:tcW w:w="782" w:type="pct"/>
            <w:shd w:val="clear" w:color="auto" w:fill="auto"/>
            <w:noWrap/>
            <w:vAlign w:val="center"/>
            <w:hideMark/>
          </w:tcPr>
          <w:p w14:paraId="24F5E6FD" w14:textId="70ECAFD6"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Loan Repayment</w:t>
            </w:r>
          </w:p>
        </w:tc>
        <w:tc>
          <w:tcPr>
            <w:tcW w:w="421" w:type="pct"/>
            <w:shd w:val="clear" w:color="auto" w:fill="auto"/>
            <w:noWrap/>
            <w:vAlign w:val="center"/>
            <w:hideMark/>
          </w:tcPr>
          <w:p w14:paraId="443EFE61"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0.21</w:t>
            </w:r>
          </w:p>
        </w:tc>
        <w:tc>
          <w:tcPr>
            <w:tcW w:w="421" w:type="pct"/>
            <w:shd w:val="clear" w:color="auto" w:fill="auto"/>
            <w:noWrap/>
            <w:vAlign w:val="center"/>
            <w:hideMark/>
          </w:tcPr>
          <w:p w14:paraId="3FB197FE"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0.83</w:t>
            </w:r>
          </w:p>
        </w:tc>
        <w:tc>
          <w:tcPr>
            <w:tcW w:w="421" w:type="pct"/>
            <w:shd w:val="clear" w:color="auto" w:fill="auto"/>
            <w:noWrap/>
            <w:vAlign w:val="center"/>
            <w:hideMark/>
          </w:tcPr>
          <w:p w14:paraId="1B20D36D"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0.83</w:t>
            </w:r>
          </w:p>
        </w:tc>
        <w:tc>
          <w:tcPr>
            <w:tcW w:w="421" w:type="pct"/>
            <w:shd w:val="clear" w:color="auto" w:fill="auto"/>
            <w:noWrap/>
            <w:vAlign w:val="center"/>
            <w:hideMark/>
          </w:tcPr>
          <w:p w14:paraId="555BC281"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1.00</w:t>
            </w:r>
          </w:p>
        </w:tc>
        <w:tc>
          <w:tcPr>
            <w:tcW w:w="421" w:type="pct"/>
            <w:shd w:val="clear" w:color="auto" w:fill="auto"/>
            <w:noWrap/>
            <w:vAlign w:val="center"/>
            <w:hideMark/>
          </w:tcPr>
          <w:p w14:paraId="3C41BAC3"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1.25</w:t>
            </w:r>
          </w:p>
        </w:tc>
        <w:tc>
          <w:tcPr>
            <w:tcW w:w="422" w:type="pct"/>
            <w:shd w:val="clear" w:color="auto" w:fill="auto"/>
            <w:noWrap/>
            <w:vAlign w:val="center"/>
            <w:hideMark/>
          </w:tcPr>
          <w:p w14:paraId="40A693E5"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1.25</w:t>
            </w:r>
          </w:p>
        </w:tc>
        <w:tc>
          <w:tcPr>
            <w:tcW w:w="422" w:type="pct"/>
            <w:shd w:val="clear" w:color="auto" w:fill="auto"/>
            <w:noWrap/>
            <w:vAlign w:val="center"/>
            <w:hideMark/>
          </w:tcPr>
          <w:p w14:paraId="518495DA"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1.66</w:t>
            </w:r>
          </w:p>
        </w:tc>
        <w:tc>
          <w:tcPr>
            <w:tcW w:w="422" w:type="pct"/>
            <w:shd w:val="clear" w:color="auto" w:fill="auto"/>
            <w:noWrap/>
            <w:vAlign w:val="center"/>
            <w:hideMark/>
          </w:tcPr>
          <w:p w14:paraId="6675A7FB"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1.29</w:t>
            </w:r>
          </w:p>
        </w:tc>
        <w:tc>
          <w:tcPr>
            <w:tcW w:w="422" w:type="pct"/>
            <w:shd w:val="clear" w:color="auto" w:fill="auto"/>
            <w:noWrap/>
            <w:vAlign w:val="center"/>
            <w:hideMark/>
          </w:tcPr>
          <w:p w14:paraId="4ABA3594"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0.00</w:t>
            </w:r>
          </w:p>
        </w:tc>
        <w:tc>
          <w:tcPr>
            <w:tcW w:w="425" w:type="pct"/>
            <w:shd w:val="clear" w:color="auto" w:fill="auto"/>
            <w:noWrap/>
            <w:vAlign w:val="center"/>
            <w:hideMark/>
          </w:tcPr>
          <w:p w14:paraId="64A65018"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0.00</w:t>
            </w:r>
          </w:p>
        </w:tc>
      </w:tr>
      <w:tr w:rsidR="006D0522" w:rsidRPr="006D0522" w14:paraId="68BA0B02" w14:textId="77777777" w:rsidTr="00EC27DC">
        <w:trPr>
          <w:trHeight w:val="360"/>
        </w:trPr>
        <w:tc>
          <w:tcPr>
            <w:tcW w:w="782" w:type="pct"/>
            <w:shd w:val="clear" w:color="auto" w:fill="DAEEF3" w:themeFill="accent5" w:themeFillTint="33"/>
            <w:noWrap/>
            <w:vAlign w:val="center"/>
            <w:hideMark/>
          </w:tcPr>
          <w:p w14:paraId="66245AA3" w14:textId="77777777" w:rsidR="006D0522" w:rsidRPr="006D0522" w:rsidRDefault="006D0522" w:rsidP="00EC27DC">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6BB01ED3"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0.59</w:t>
            </w:r>
          </w:p>
        </w:tc>
        <w:tc>
          <w:tcPr>
            <w:tcW w:w="421" w:type="pct"/>
            <w:shd w:val="clear" w:color="auto" w:fill="DAEEF3" w:themeFill="accent5" w:themeFillTint="33"/>
            <w:noWrap/>
            <w:vAlign w:val="center"/>
            <w:hideMark/>
          </w:tcPr>
          <w:p w14:paraId="5E9B836E"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1.51</w:t>
            </w:r>
          </w:p>
        </w:tc>
        <w:tc>
          <w:tcPr>
            <w:tcW w:w="421" w:type="pct"/>
            <w:shd w:val="clear" w:color="auto" w:fill="DAEEF3" w:themeFill="accent5" w:themeFillTint="33"/>
            <w:noWrap/>
            <w:vAlign w:val="center"/>
            <w:hideMark/>
          </w:tcPr>
          <w:p w14:paraId="0F0DF9B1"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1.44</w:t>
            </w:r>
          </w:p>
        </w:tc>
        <w:tc>
          <w:tcPr>
            <w:tcW w:w="421" w:type="pct"/>
            <w:shd w:val="clear" w:color="auto" w:fill="DAEEF3" w:themeFill="accent5" w:themeFillTint="33"/>
            <w:noWrap/>
            <w:vAlign w:val="center"/>
            <w:hideMark/>
          </w:tcPr>
          <w:p w14:paraId="2630AFE7"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1.53</w:t>
            </w:r>
          </w:p>
        </w:tc>
        <w:tc>
          <w:tcPr>
            <w:tcW w:w="421" w:type="pct"/>
            <w:shd w:val="clear" w:color="auto" w:fill="DAEEF3" w:themeFill="accent5" w:themeFillTint="33"/>
            <w:noWrap/>
            <w:vAlign w:val="center"/>
            <w:hideMark/>
          </w:tcPr>
          <w:p w14:paraId="34D8F807"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1.68</w:t>
            </w:r>
          </w:p>
        </w:tc>
        <w:tc>
          <w:tcPr>
            <w:tcW w:w="422" w:type="pct"/>
            <w:shd w:val="clear" w:color="auto" w:fill="DAEEF3" w:themeFill="accent5" w:themeFillTint="33"/>
            <w:noWrap/>
            <w:vAlign w:val="center"/>
            <w:hideMark/>
          </w:tcPr>
          <w:p w14:paraId="02AFE67C"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1.58</w:t>
            </w:r>
          </w:p>
        </w:tc>
        <w:tc>
          <w:tcPr>
            <w:tcW w:w="422" w:type="pct"/>
            <w:shd w:val="clear" w:color="auto" w:fill="DAEEF3" w:themeFill="accent5" w:themeFillTint="33"/>
            <w:noWrap/>
            <w:vAlign w:val="center"/>
            <w:hideMark/>
          </w:tcPr>
          <w:p w14:paraId="3129D088"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1.87</w:t>
            </w:r>
          </w:p>
        </w:tc>
        <w:tc>
          <w:tcPr>
            <w:tcW w:w="422" w:type="pct"/>
            <w:shd w:val="clear" w:color="auto" w:fill="DAEEF3" w:themeFill="accent5" w:themeFillTint="33"/>
            <w:noWrap/>
            <w:vAlign w:val="center"/>
            <w:hideMark/>
          </w:tcPr>
          <w:p w14:paraId="2C31AEB4"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1.36</w:t>
            </w:r>
          </w:p>
        </w:tc>
        <w:tc>
          <w:tcPr>
            <w:tcW w:w="422" w:type="pct"/>
            <w:shd w:val="clear" w:color="auto" w:fill="DAEEF3" w:themeFill="accent5" w:themeFillTint="33"/>
            <w:noWrap/>
            <w:vAlign w:val="center"/>
            <w:hideMark/>
          </w:tcPr>
          <w:p w14:paraId="0907E9D7"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0.03</w:t>
            </w:r>
          </w:p>
        </w:tc>
        <w:tc>
          <w:tcPr>
            <w:tcW w:w="425" w:type="pct"/>
            <w:shd w:val="clear" w:color="auto" w:fill="DAEEF3" w:themeFill="accent5" w:themeFillTint="33"/>
            <w:noWrap/>
            <w:vAlign w:val="center"/>
            <w:hideMark/>
          </w:tcPr>
          <w:p w14:paraId="0FA2844C"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0.03</w:t>
            </w:r>
          </w:p>
        </w:tc>
      </w:tr>
      <w:tr w:rsidR="00EC27DC" w:rsidRPr="006D0522" w14:paraId="7F595A3E" w14:textId="77777777" w:rsidTr="00EC27DC">
        <w:trPr>
          <w:trHeight w:val="360"/>
        </w:trPr>
        <w:tc>
          <w:tcPr>
            <w:tcW w:w="782" w:type="pct"/>
            <w:shd w:val="clear" w:color="auto" w:fill="auto"/>
            <w:noWrap/>
            <w:vAlign w:val="center"/>
            <w:hideMark/>
          </w:tcPr>
          <w:p w14:paraId="44453CCB" w14:textId="77777777"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DSCR</w:t>
            </w:r>
          </w:p>
        </w:tc>
        <w:tc>
          <w:tcPr>
            <w:tcW w:w="421" w:type="pct"/>
            <w:shd w:val="clear" w:color="auto" w:fill="auto"/>
            <w:noWrap/>
            <w:vAlign w:val="center"/>
            <w:hideMark/>
          </w:tcPr>
          <w:p w14:paraId="484A1D77"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1.93</w:t>
            </w:r>
          </w:p>
        </w:tc>
        <w:tc>
          <w:tcPr>
            <w:tcW w:w="421" w:type="pct"/>
            <w:shd w:val="clear" w:color="auto" w:fill="auto"/>
            <w:noWrap/>
            <w:vAlign w:val="center"/>
            <w:hideMark/>
          </w:tcPr>
          <w:p w14:paraId="5E593D50"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1.38</w:t>
            </w:r>
          </w:p>
        </w:tc>
        <w:tc>
          <w:tcPr>
            <w:tcW w:w="421" w:type="pct"/>
            <w:shd w:val="clear" w:color="auto" w:fill="auto"/>
            <w:noWrap/>
            <w:vAlign w:val="center"/>
            <w:hideMark/>
          </w:tcPr>
          <w:p w14:paraId="2092132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1.36</w:t>
            </w:r>
          </w:p>
        </w:tc>
        <w:tc>
          <w:tcPr>
            <w:tcW w:w="421" w:type="pct"/>
            <w:shd w:val="clear" w:color="auto" w:fill="auto"/>
            <w:noWrap/>
            <w:vAlign w:val="center"/>
            <w:hideMark/>
          </w:tcPr>
          <w:p w14:paraId="1EF5D15B"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1.29</w:t>
            </w:r>
          </w:p>
        </w:tc>
        <w:tc>
          <w:tcPr>
            <w:tcW w:w="421" w:type="pct"/>
            <w:shd w:val="clear" w:color="auto" w:fill="auto"/>
            <w:noWrap/>
            <w:vAlign w:val="center"/>
            <w:hideMark/>
          </w:tcPr>
          <w:p w14:paraId="576D5225"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1.17</w:t>
            </w:r>
          </w:p>
        </w:tc>
        <w:tc>
          <w:tcPr>
            <w:tcW w:w="422" w:type="pct"/>
            <w:shd w:val="clear" w:color="auto" w:fill="auto"/>
            <w:noWrap/>
            <w:vAlign w:val="center"/>
            <w:hideMark/>
          </w:tcPr>
          <w:p w14:paraId="17F5373A"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1.24</w:t>
            </w:r>
          </w:p>
        </w:tc>
        <w:tc>
          <w:tcPr>
            <w:tcW w:w="422" w:type="pct"/>
            <w:shd w:val="clear" w:color="auto" w:fill="auto"/>
            <w:noWrap/>
            <w:vAlign w:val="center"/>
            <w:hideMark/>
          </w:tcPr>
          <w:p w14:paraId="3554611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1.05</w:t>
            </w:r>
          </w:p>
        </w:tc>
        <w:tc>
          <w:tcPr>
            <w:tcW w:w="422" w:type="pct"/>
            <w:shd w:val="clear" w:color="auto" w:fill="auto"/>
            <w:noWrap/>
            <w:vAlign w:val="center"/>
            <w:hideMark/>
          </w:tcPr>
          <w:p w14:paraId="011EACD2"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1.35</w:t>
            </w:r>
          </w:p>
        </w:tc>
        <w:tc>
          <w:tcPr>
            <w:tcW w:w="422" w:type="pct"/>
            <w:shd w:val="clear" w:color="auto" w:fill="auto"/>
            <w:noWrap/>
            <w:vAlign w:val="center"/>
            <w:hideMark/>
          </w:tcPr>
          <w:p w14:paraId="10D89D81" w14:textId="77777777" w:rsidR="006D0522" w:rsidRPr="006D0522" w:rsidRDefault="006D0522" w:rsidP="006D0522">
            <w:pPr>
              <w:spacing w:line="276" w:lineRule="auto"/>
              <w:jc w:val="center"/>
              <w:rPr>
                <w:rFonts w:asciiTheme="minorHAnsi" w:hAnsiTheme="minorHAnsi" w:cstheme="minorHAnsi"/>
                <w:sz w:val="22"/>
                <w:szCs w:val="22"/>
              </w:rPr>
            </w:pPr>
          </w:p>
        </w:tc>
        <w:tc>
          <w:tcPr>
            <w:tcW w:w="425" w:type="pct"/>
            <w:shd w:val="clear" w:color="auto" w:fill="auto"/>
            <w:noWrap/>
            <w:vAlign w:val="center"/>
            <w:hideMark/>
          </w:tcPr>
          <w:p w14:paraId="611F0D98" w14:textId="77777777" w:rsidR="006D0522" w:rsidRPr="006D0522" w:rsidRDefault="006D0522" w:rsidP="006D0522">
            <w:pPr>
              <w:spacing w:line="276" w:lineRule="auto"/>
              <w:jc w:val="center"/>
              <w:rPr>
                <w:rFonts w:asciiTheme="minorHAnsi" w:hAnsiTheme="minorHAnsi" w:cstheme="minorHAnsi"/>
                <w:sz w:val="22"/>
                <w:szCs w:val="22"/>
              </w:rPr>
            </w:pPr>
          </w:p>
        </w:tc>
      </w:tr>
      <w:tr w:rsidR="006D0522" w:rsidRPr="006D0522" w14:paraId="0F467162" w14:textId="77777777" w:rsidTr="00EC27DC">
        <w:trPr>
          <w:trHeight w:val="360"/>
        </w:trPr>
        <w:tc>
          <w:tcPr>
            <w:tcW w:w="782" w:type="pct"/>
            <w:shd w:val="clear" w:color="000000" w:fill="002060"/>
            <w:noWrap/>
            <w:vAlign w:val="center"/>
            <w:hideMark/>
          </w:tcPr>
          <w:p w14:paraId="21E7F2C3" w14:textId="77777777" w:rsidR="006D0522" w:rsidRPr="006D0522" w:rsidRDefault="006D0522" w:rsidP="00EC27DC">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Average DSCR</w:t>
            </w:r>
          </w:p>
        </w:tc>
        <w:tc>
          <w:tcPr>
            <w:tcW w:w="4218" w:type="pct"/>
            <w:gridSpan w:val="10"/>
            <w:shd w:val="clear" w:color="000000" w:fill="002060"/>
            <w:noWrap/>
            <w:vAlign w:val="center"/>
            <w:hideMark/>
          </w:tcPr>
          <w:p w14:paraId="1EB134E1"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1.35</w:t>
            </w:r>
          </w:p>
        </w:tc>
      </w:tr>
      <w:tr w:rsidR="006D0522" w:rsidRPr="006D0522" w14:paraId="0296BB0E" w14:textId="77777777" w:rsidTr="00EC27DC">
        <w:trPr>
          <w:trHeight w:val="360"/>
        </w:trPr>
        <w:tc>
          <w:tcPr>
            <w:tcW w:w="782" w:type="pct"/>
            <w:shd w:val="clear" w:color="000000" w:fill="002060"/>
            <w:noWrap/>
            <w:vAlign w:val="center"/>
            <w:hideMark/>
          </w:tcPr>
          <w:p w14:paraId="1C7887AF" w14:textId="77777777" w:rsidR="006D0522" w:rsidRPr="006D0522" w:rsidRDefault="006D0522" w:rsidP="006D0522">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lastRenderedPageBreak/>
              <w:t>Maximum DSCR</w:t>
            </w:r>
          </w:p>
        </w:tc>
        <w:tc>
          <w:tcPr>
            <w:tcW w:w="4218" w:type="pct"/>
            <w:gridSpan w:val="10"/>
            <w:shd w:val="clear" w:color="000000" w:fill="002060"/>
            <w:noWrap/>
            <w:vAlign w:val="center"/>
            <w:hideMark/>
          </w:tcPr>
          <w:p w14:paraId="6828DC42"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1.93</w:t>
            </w:r>
          </w:p>
        </w:tc>
      </w:tr>
    </w:tbl>
    <w:p w14:paraId="4DFAAB4B" w14:textId="373B84BD" w:rsidR="00B1089D" w:rsidRDefault="006D0522" w:rsidP="00B1089D">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 xml:space="preserve"> </w:t>
      </w:r>
      <w:r w:rsidR="00B1089D">
        <w:rPr>
          <w:rFonts w:ascii="Arial" w:hAnsi="Arial" w:cs="Arial"/>
          <w:b/>
          <w:noProof/>
          <w:sz w:val="22"/>
          <w:szCs w:val="22"/>
          <w:lang w:eastAsia="en-IN"/>
        </w:rPr>
        <w:t>Note</w:t>
      </w:r>
      <w:r w:rsidR="00B1089D" w:rsidRPr="009974EC">
        <w:rPr>
          <w:rFonts w:ascii="Arial" w:hAnsi="Arial" w:cs="Arial"/>
          <w:noProof/>
          <w:sz w:val="22"/>
          <w:szCs w:val="22"/>
          <w:lang w:eastAsia="en-IN"/>
        </w:rPr>
        <w:t>: D.S.C.R has been calculated for lo</w:t>
      </w:r>
      <w:r w:rsidR="00B1089D">
        <w:rPr>
          <w:rFonts w:ascii="Arial" w:hAnsi="Arial" w:cs="Arial"/>
          <w:noProof/>
          <w:sz w:val="22"/>
          <w:szCs w:val="22"/>
          <w:lang w:eastAsia="en-IN"/>
        </w:rPr>
        <w:t>an repayment period from FY 2026 to FY 2033</w:t>
      </w:r>
      <w:r w:rsidR="00B1089D" w:rsidRPr="009974EC">
        <w:rPr>
          <w:rFonts w:ascii="Arial" w:hAnsi="Arial" w:cs="Arial"/>
          <w:noProof/>
          <w:sz w:val="22"/>
          <w:szCs w:val="22"/>
          <w:lang w:eastAsia="en-IN"/>
        </w:rPr>
        <w:t>.</w:t>
      </w:r>
      <w:r w:rsidR="00B1089D">
        <w:rPr>
          <w:rFonts w:ascii="Arial" w:hAnsi="Arial" w:cs="Arial"/>
          <w:b/>
          <w:noProof/>
          <w:sz w:val="22"/>
          <w:szCs w:val="22"/>
          <w:lang w:eastAsia="en-IN"/>
        </w:rPr>
        <w:t xml:space="preserve"> </w:t>
      </w:r>
      <w:r w:rsidR="00B1089D" w:rsidRPr="00C75D74">
        <w:rPr>
          <w:rFonts w:ascii="Arial" w:hAnsi="Arial" w:cs="Arial"/>
          <w:noProof/>
          <w:sz w:val="22"/>
          <w:szCs w:val="22"/>
          <w:lang w:eastAsia="en-IN"/>
        </w:rPr>
        <w:t xml:space="preserve">The proposed </w:t>
      </w:r>
      <w:r w:rsidR="00EC27DC">
        <w:rPr>
          <w:rFonts w:ascii="Arial" w:hAnsi="Arial" w:cs="Arial"/>
          <w:noProof/>
          <w:sz w:val="22"/>
          <w:szCs w:val="22"/>
          <w:lang w:eastAsia="en-IN"/>
        </w:rPr>
        <w:t>Pune</w:t>
      </w:r>
      <w:r w:rsidR="00B1089D">
        <w:rPr>
          <w:rFonts w:ascii="Arial" w:hAnsi="Arial" w:cs="Arial"/>
          <w:noProof/>
          <w:sz w:val="22"/>
          <w:szCs w:val="22"/>
          <w:lang w:eastAsia="en-IN"/>
        </w:rPr>
        <w:t xml:space="preserve"> Cold storage project </w:t>
      </w:r>
      <w:r w:rsidR="00B1089D" w:rsidRPr="00C75D74">
        <w:rPr>
          <w:rFonts w:ascii="Arial" w:hAnsi="Arial" w:cs="Arial"/>
          <w:noProof/>
          <w:sz w:val="22"/>
          <w:szCs w:val="22"/>
          <w:lang w:eastAsia="en-IN"/>
        </w:rPr>
        <w:t>is having a D.S.C.R of more than 1 during the projected loan repayment period.</w:t>
      </w:r>
    </w:p>
    <w:p w14:paraId="248A4154" w14:textId="58FF54DF" w:rsidR="00B1089D" w:rsidRDefault="00EC27DC" w:rsidP="00B1089D">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drawing>
          <wp:inline distT="0" distB="0" distL="0" distR="0" wp14:anchorId="5667E313" wp14:editId="2011EFCD">
            <wp:extent cx="5829299" cy="2524125"/>
            <wp:effectExtent l="19050" t="19050" r="19685"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F906537.tmp"/>
                    <pic:cNvPicPr/>
                  </pic:nvPicPr>
                  <pic:blipFill>
                    <a:blip r:embed="rId30">
                      <a:extLst>
                        <a:ext uri="{28A0092B-C50C-407E-A947-70E740481C1C}">
                          <a14:useLocalDpi xmlns:a14="http://schemas.microsoft.com/office/drawing/2010/main" val="0"/>
                        </a:ext>
                      </a:extLst>
                    </a:blip>
                    <a:stretch>
                      <a:fillRect/>
                    </a:stretch>
                  </pic:blipFill>
                  <pic:spPr>
                    <a:xfrm>
                      <a:off x="0" y="0"/>
                      <a:ext cx="5835189" cy="2526675"/>
                    </a:xfrm>
                    <a:prstGeom prst="rect">
                      <a:avLst/>
                    </a:prstGeom>
                    <a:ln>
                      <a:solidFill>
                        <a:schemeClr val="tx1"/>
                      </a:solidFill>
                    </a:ln>
                  </pic:spPr>
                </pic:pic>
              </a:graphicData>
            </a:graphic>
          </wp:inline>
        </w:drawing>
      </w:r>
    </w:p>
    <w:p w14:paraId="66F8E843" w14:textId="77777777" w:rsidR="00B1089D" w:rsidRDefault="00B1089D" w:rsidP="00166B04">
      <w:pPr>
        <w:pStyle w:val="ListParagraph"/>
        <w:numPr>
          <w:ilvl w:val="0"/>
          <w:numId w:val="37"/>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33B8624A" w14:textId="439F76A4" w:rsidR="00655485" w:rsidRDefault="00655485" w:rsidP="00655485">
      <w:pPr>
        <w:pStyle w:val="ListParagraph"/>
        <w:autoSpaceDE w:val="0"/>
        <w:autoSpaceDN w:val="0"/>
        <w:adjustRightInd w:val="0"/>
        <w:ind w:left="1134" w:right="-1108"/>
        <w:jc w:val="right"/>
        <w:rPr>
          <w:rFonts w:ascii="Arial" w:hAnsi="Arial" w:cs="Arial"/>
          <w:b/>
          <w:noProof/>
          <w:sz w:val="22"/>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6"/>
        <w:gridCol w:w="966"/>
        <w:gridCol w:w="966"/>
        <w:gridCol w:w="970"/>
        <w:gridCol w:w="967"/>
        <w:gridCol w:w="970"/>
        <w:gridCol w:w="967"/>
        <w:gridCol w:w="967"/>
        <w:gridCol w:w="970"/>
        <w:gridCol w:w="967"/>
        <w:gridCol w:w="970"/>
        <w:gridCol w:w="967"/>
        <w:gridCol w:w="978"/>
      </w:tblGrid>
      <w:tr w:rsidR="00655485" w:rsidRPr="00655485" w14:paraId="490DB4EA" w14:textId="77777777" w:rsidTr="00655485">
        <w:trPr>
          <w:trHeight w:val="360"/>
        </w:trPr>
        <w:tc>
          <w:tcPr>
            <w:tcW w:w="816" w:type="pct"/>
            <w:shd w:val="clear" w:color="000000" w:fill="002060"/>
            <w:noWrap/>
            <w:vAlign w:val="center"/>
            <w:hideMark/>
          </w:tcPr>
          <w:p w14:paraId="221DAA0C" w14:textId="77777777" w:rsidR="00655485" w:rsidRPr="00655485" w:rsidRDefault="00655485">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Year Ending</w:t>
            </w:r>
          </w:p>
        </w:tc>
        <w:tc>
          <w:tcPr>
            <w:tcW w:w="348" w:type="pct"/>
            <w:shd w:val="clear" w:color="000000" w:fill="002060"/>
            <w:noWrap/>
            <w:vAlign w:val="center"/>
            <w:hideMark/>
          </w:tcPr>
          <w:p w14:paraId="1F255D3D"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31-Mar-25</w:t>
            </w:r>
          </w:p>
        </w:tc>
        <w:tc>
          <w:tcPr>
            <w:tcW w:w="348" w:type="pct"/>
            <w:shd w:val="clear" w:color="000000" w:fill="002060"/>
            <w:noWrap/>
            <w:vAlign w:val="center"/>
            <w:hideMark/>
          </w:tcPr>
          <w:p w14:paraId="7776BE28"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30-Sep-25</w:t>
            </w:r>
          </w:p>
        </w:tc>
        <w:tc>
          <w:tcPr>
            <w:tcW w:w="349" w:type="pct"/>
            <w:shd w:val="clear" w:color="000000" w:fill="002060"/>
            <w:noWrap/>
            <w:vAlign w:val="center"/>
            <w:hideMark/>
          </w:tcPr>
          <w:p w14:paraId="2169EBEF"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31-Mar-26</w:t>
            </w:r>
          </w:p>
        </w:tc>
        <w:tc>
          <w:tcPr>
            <w:tcW w:w="348" w:type="pct"/>
            <w:shd w:val="clear" w:color="000000" w:fill="002060"/>
            <w:noWrap/>
            <w:vAlign w:val="center"/>
            <w:hideMark/>
          </w:tcPr>
          <w:p w14:paraId="778CFCC6"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31-Mar-27</w:t>
            </w:r>
          </w:p>
        </w:tc>
        <w:tc>
          <w:tcPr>
            <w:tcW w:w="349" w:type="pct"/>
            <w:shd w:val="clear" w:color="000000" w:fill="002060"/>
            <w:noWrap/>
            <w:vAlign w:val="center"/>
            <w:hideMark/>
          </w:tcPr>
          <w:p w14:paraId="76CA26AC"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31-Mar-28</w:t>
            </w:r>
          </w:p>
        </w:tc>
        <w:tc>
          <w:tcPr>
            <w:tcW w:w="348" w:type="pct"/>
            <w:shd w:val="clear" w:color="000000" w:fill="002060"/>
            <w:noWrap/>
            <w:vAlign w:val="center"/>
            <w:hideMark/>
          </w:tcPr>
          <w:p w14:paraId="443A804E"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31-Mar-29</w:t>
            </w:r>
          </w:p>
        </w:tc>
        <w:tc>
          <w:tcPr>
            <w:tcW w:w="348" w:type="pct"/>
            <w:shd w:val="clear" w:color="000000" w:fill="002060"/>
            <w:noWrap/>
            <w:vAlign w:val="center"/>
            <w:hideMark/>
          </w:tcPr>
          <w:p w14:paraId="135918DD"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31-Mar-30</w:t>
            </w:r>
          </w:p>
        </w:tc>
        <w:tc>
          <w:tcPr>
            <w:tcW w:w="349" w:type="pct"/>
            <w:shd w:val="clear" w:color="000000" w:fill="002060"/>
            <w:noWrap/>
            <w:vAlign w:val="center"/>
            <w:hideMark/>
          </w:tcPr>
          <w:p w14:paraId="5C1B98AC"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31-Mar-31</w:t>
            </w:r>
          </w:p>
        </w:tc>
        <w:tc>
          <w:tcPr>
            <w:tcW w:w="348" w:type="pct"/>
            <w:shd w:val="clear" w:color="000000" w:fill="002060"/>
            <w:noWrap/>
            <w:vAlign w:val="center"/>
            <w:hideMark/>
          </w:tcPr>
          <w:p w14:paraId="29BCD5C7"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31-Mar-32</w:t>
            </w:r>
          </w:p>
        </w:tc>
        <w:tc>
          <w:tcPr>
            <w:tcW w:w="349" w:type="pct"/>
            <w:shd w:val="clear" w:color="000000" w:fill="002060"/>
            <w:noWrap/>
            <w:vAlign w:val="center"/>
            <w:hideMark/>
          </w:tcPr>
          <w:p w14:paraId="4C61FE39"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31-Mar-33</w:t>
            </w:r>
          </w:p>
        </w:tc>
        <w:tc>
          <w:tcPr>
            <w:tcW w:w="348" w:type="pct"/>
            <w:shd w:val="clear" w:color="000000" w:fill="002060"/>
            <w:noWrap/>
            <w:vAlign w:val="center"/>
            <w:hideMark/>
          </w:tcPr>
          <w:p w14:paraId="66629CC2"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31-Mar-34</w:t>
            </w:r>
          </w:p>
        </w:tc>
        <w:tc>
          <w:tcPr>
            <w:tcW w:w="351" w:type="pct"/>
            <w:shd w:val="clear" w:color="000000" w:fill="002060"/>
            <w:noWrap/>
            <w:vAlign w:val="center"/>
            <w:hideMark/>
          </w:tcPr>
          <w:p w14:paraId="7024A653"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31-Mar-35</w:t>
            </w:r>
          </w:p>
        </w:tc>
      </w:tr>
      <w:tr w:rsidR="00655485" w:rsidRPr="00655485" w14:paraId="688DF51B" w14:textId="77777777" w:rsidTr="00655485">
        <w:trPr>
          <w:trHeight w:val="360"/>
        </w:trPr>
        <w:tc>
          <w:tcPr>
            <w:tcW w:w="816" w:type="pct"/>
            <w:shd w:val="clear" w:color="000000" w:fill="DDEBF7"/>
            <w:noWrap/>
            <w:vAlign w:val="center"/>
            <w:hideMark/>
          </w:tcPr>
          <w:p w14:paraId="2DE24B1A" w14:textId="77777777" w:rsidR="00655485" w:rsidRPr="00655485" w:rsidRDefault="00655485">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Year Counter</w:t>
            </w:r>
          </w:p>
        </w:tc>
        <w:tc>
          <w:tcPr>
            <w:tcW w:w="348" w:type="pct"/>
            <w:shd w:val="clear" w:color="auto" w:fill="DAEEF3" w:themeFill="accent5" w:themeFillTint="33"/>
            <w:noWrap/>
            <w:vAlign w:val="center"/>
            <w:hideMark/>
          </w:tcPr>
          <w:p w14:paraId="77E0FBB7"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0</w:t>
            </w:r>
          </w:p>
        </w:tc>
        <w:tc>
          <w:tcPr>
            <w:tcW w:w="348" w:type="pct"/>
            <w:shd w:val="clear" w:color="auto" w:fill="DAEEF3" w:themeFill="accent5" w:themeFillTint="33"/>
            <w:noWrap/>
            <w:vAlign w:val="center"/>
            <w:hideMark/>
          </w:tcPr>
          <w:p w14:paraId="0D25A3B4"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0</w:t>
            </w:r>
          </w:p>
        </w:tc>
        <w:tc>
          <w:tcPr>
            <w:tcW w:w="349" w:type="pct"/>
            <w:shd w:val="clear" w:color="000000" w:fill="DDEBF7"/>
            <w:noWrap/>
            <w:vAlign w:val="center"/>
            <w:hideMark/>
          </w:tcPr>
          <w:p w14:paraId="7805EC8E"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w:t>
            </w:r>
          </w:p>
        </w:tc>
        <w:tc>
          <w:tcPr>
            <w:tcW w:w="348" w:type="pct"/>
            <w:shd w:val="clear" w:color="000000" w:fill="DDEBF7"/>
            <w:noWrap/>
            <w:vAlign w:val="center"/>
            <w:hideMark/>
          </w:tcPr>
          <w:p w14:paraId="1650FE52"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2</w:t>
            </w:r>
          </w:p>
        </w:tc>
        <w:tc>
          <w:tcPr>
            <w:tcW w:w="349" w:type="pct"/>
            <w:shd w:val="clear" w:color="000000" w:fill="DDEBF7"/>
            <w:noWrap/>
            <w:vAlign w:val="center"/>
            <w:hideMark/>
          </w:tcPr>
          <w:p w14:paraId="3C3957A5"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3</w:t>
            </w:r>
          </w:p>
        </w:tc>
        <w:tc>
          <w:tcPr>
            <w:tcW w:w="348" w:type="pct"/>
            <w:shd w:val="clear" w:color="000000" w:fill="DDEBF7"/>
            <w:noWrap/>
            <w:vAlign w:val="center"/>
            <w:hideMark/>
          </w:tcPr>
          <w:p w14:paraId="7EE43632"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4</w:t>
            </w:r>
          </w:p>
        </w:tc>
        <w:tc>
          <w:tcPr>
            <w:tcW w:w="348" w:type="pct"/>
            <w:shd w:val="clear" w:color="000000" w:fill="DDEBF7"/>
            <w:noWrap/>
            <w:vAlign w:val="center"/>
            <w:hideMark/>
          </w:tcPr>
          <w:p w14:paraId="14001387"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5</w:t>
            </w:r>
          </w:p>
        </w:tc>
        <w:tc>
          <w:tcPr>
            <w:tcW w:w="349" w:type="pct"/>
            <w:shd w:val="clear" w:color="000000" w:fill="DDEBF7"/>
            <w:noWrap/>
            <w:vAlign w:val="center"/>
            <w:hideMark/>
          </w:tcPr>
          <w:p w14:paraId="61F9E327"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6</w:t>
            </w:r>
          </w:p>
        </w:tc>
        <w:tc>
          <w:tcPr>
            <w:tcW w:w="348" w:type="pct"/>
            <w:shd w:val="clear" w:color="000000" w:fill="DDEBF7"/>
            <w:noWrap/>
            <w:vAlign w:val="center"/>
            <w:hideMark/>
          </w:tcPr>
          <w:p w14:paraId="4A8C4973"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7</w:t>
            </w:r>
          </w:p>
        </w:tc>
        <w:tc>
          <w:tcPr>
            <w:tcW w:w="349" w:type="pct"/>
            <w:shd w:val="clear" w:color="000000" w:fill="DDEBF7"/>
            <w:noWrap/>
            <w:vAlign w:val="center"/>
            <w:hideMark/>
          </w:tcPr>
          <w:p w14:paraId="02EAAB68"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8</w:t>
            </w:r>
          </w:p>
        </w:tc>
        <w:tc>
          <w:tcPr>
            <w:tcW w:w="348" w:type="pct"/>
            <w:shd w:val="clear" w:color="000000" w:fill="DDEBF7"/>
            <w:noWrap/>
            <w:vAlign w:val="center"/>
            <w:hideMark/>
          </w:tcPr>
          <w:p w14:paraId="7FBE5419"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9</w:t>
            </w:r>
          </w:p>
        </w:tc>
        <w:tc>
          <w:tcPr>
            <w:tcW w:w="351" w:type="pct"/>
            <w:shd w:val="clear" w:color="000000" w:fill="DDEBF7"/>
            <w:noWrap/>
            <w:vAlign w:val="center"/>
            <w:hideMark/>
          </w:tcPr>
          <w:p w14:paraId="43AD4071"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10</w:t>
            </w:r>
          </w:p>
        </w:tc>
      </w:tr>
      <w:tr w:rsidR="00655485" w:rsidRPr="00655485" w14:paraId="490E740A" w14:textId="77777777" w:rsidTr="00655485">
        <w:trPr>
          <w:trHeight w:val="360"/>
        </w:trPr>
        <w:tc>
          <w:tcPr>
            <w:tcW w:w="816" w:type="pct"/>
            <w:shd w:val="clear" w:color="000000" w:fill="DDEBF7"/>
            <w:noWrap/>
            <w:vAlign w:val="center"/>
            <w:hideMark/>
          </w:tcPr>
          <w:p w14:paraId="290106A5" w14:textId="77777777" w:rsidR="00655485" w:rsidRPr="00655485" w:rsidRDefault="00655485">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Months Counter</w:t>
            </w:r>
          </w:p>
        </w:tc>
        <w:tc>
          <w:tcPr>
            <w:tcW w:w="348" w:type="pct"/>
            <w:shd w:val="clear" w:color="auto" w:fill="DAEEF3" w:themeFill="accent5" w:themeFillTint="33"/>
            <w:noWrap/>
            <w:vAlign w:val="center"/>
            <w:hideMark/>
          </w:tcPr>
          <w:p w14:paraId="751ED285"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3</w:t>
            </w:r>
          </w:p>
        </w:tc>
        <w:tc>
          <w:tcPr>
            <w:tcW w:w="348" w:type="pct"/>
            <w:shd w:val="clear" w:color="auto" w:fill="DAEEF3" w:themeFill="accent5" w:themeFillTint="33"/>
            <w:noWrap/>
            <w:vAlign w:val="center"/>
            <w:hideMark/>
          </w:tcPr>
          <w:p w14:paraId="3A7F336D"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6</w:t>
            </w:r>
          </w:p>
        </w:tc>
        <w:tc>
          <w:tcPr>
            <w:tcW w:w="349" w:type="pct"/>
            <w:shd w:val="clear" w:color="000000" w:fill="DDEBF7"/>
            <w:noWrap/>
            <w:vAlign w:val="center"/>
            <w:hideMark/>
          </w:tcPr>
          <w:p w14:paraId="3CE4A0DC"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6</w:t>
            </w:r>
          </w:p>
        </w:tc>
        <w:tc>
          <w:tcPr>
            <w:tcW w:w="348" w:type="pct"/>
            <w:shd w:val="clear" w:color="000000" w:fill="DDEBF7"/>
            <w:noWrap/>
            <w:vAlign w:val="center"/>
            <w:hideMark/>
          </w:tcPr>
          <w:p w14:paraId="29FBDD9B"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9" w:type="pct"/>
            <w:shd w:val="clear" w:color="000000" w:fill="DDEBF7"/>
            <w:noWrap/>
            <w:vAlign w:val="center"/>
            <w:hideMark/>
          </w:tcPr>
          <w:p w14:paraId="3E715A4D"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8" w:type="pct"/>
            <w:shd w:val="clear" w:color="000000" w:fill="DDEBF7"/>
            <w:noWrap/>
            <w:vAlign w:val="center"/>
            <w:hideMark/>
          </w:tcPr>
          <w:p w14:paraId="1DA21165"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8" w:type="pct"/>
            <w:shd w:val="clear" w:color="000000" w:fill="DDEBF7"/>
            <w:noWrap/>
            <w:vAlign w:val="center"/>
            <w:hideMark/>
          </w:tcPr>
          <w:p w14:paraId="6D8205DD"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9" w:type="pct"/>
            <w:shd w:val="clear" w:color="000000" w:fill="DDEBF7"/>
            <w:noWrap/>
            <w:vAlign w:val="center"/>
            <w:hideMark/>
          </w:tcPr>
          <w:p w14:paraId="3027D5A3"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8" w:type="pct"/>
            <w:shd w:val="clear" w:color="000000" w:fill="DDEBF7"/>
            <w:noWrap/>
            <w:vAlign w:val="center"/>
            <w:hideMark/>
          </w:tcPr>
          <w:p w14:paraId="033BACDA"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9" w:type="pct"/>
            <w:shd w:val="clear" w:color="000000" w:fill="DDEBF7"/>
            <w:noWrap/>
            <w:vAlign w:val="center"/>
            <w:hideMark/>
          </w:tcPr>
          <w:p w14:paraId="2362EA7C"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8" w:type="pct"/>
            <w:shd w:val="clear" w:color="000000" w:fill="DDEBF7"/>
            <w:noWrap/>
            <w:vAlign w:val="center"/>
            <w:hideMark/>
          </w:tcPr>
          <w:p w14:paraId="24CA4EDF"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51" w:type="pct"/>
            <w:shd w:val="clear" w:color="000000" w:fill="DDEBF7"/>
            <w:noWrap/>
            <w:vAlign w:val="center"/>
            <w:hideMark/>
          </w:tcPr>
          <w:p w14:paraId="004097DC"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r>
      <w:tr w:rsidR="00655485" w:rsidRPr="00655485" w14:paraId="1683089A" w14:textId="77777777" w:rsidTr="00655485">
        <w:trPr>
          <w:trHeight w:val="360"/>
        </w:trPr>
        <w:tc>
          <w:tcPr>
            <w:tcW w:w="816" w:type="pct"/>
            <w:shd w:val="clear" w:color="auto" w:fill="auto"/>
            <w:noWrap/>
            <w:vAlign w:val="center"/>
            <w:hideMark/>
          </w:tcPr>
          <w:p w14:paraId="4A86886A"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EBIT</w:t>
            </w:r>
          </w:p>
        </w:tc>
        <w:tc>
          <w:tcPr>
            <w:tcW w:w="348" w:type="pct"/>
            <w:shd w:val="clear" w:color="auto" w:fill="auto"/>
            <w:noWrap/>
            <w:vAlign w:val="center"/>
            <w:hideMark/>
          </w:tcPr>
          <w:p w14:paraId="04A6B11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09E45F94"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1933684A"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0.86</w:t>
            </w:r>
          </w:p>
        </w:tc>
        <w:tc>
          <w:tcPr>
            <w:tcW w:w="348" w:type="pct"/>
            <w:shd w:val="clear" w:color="auto" w:fill="auto"/>
            <w:noWrap/>
            <w:vAlign w:val="center"/>
            <w:hideMark/>
          </w:tcPr>
          <w:p w14:paraId="6434A93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1.69</w:t>
            </w:r>
          </w:p>
        </w:tc>
        <w:tc>
          <w:tcPr>
            <w:tcW w:w="349" w:type="pct"/>
            <w:shd w:val="clear" w:color="auto" w:fill="auto"/>
            <w:noWrap/>
            <w:vAlign w:val="center"/>
            <w:hideMark/>
          </w:tcPr>
          <w:p w14:paraId="534C5DA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1.58</w:t>
            </w:r>
          </w:p>
        </w:tc>
        <w:tc>
          <w:tcPr>
            <w:tcW w:w="348" w:type="pct"/>
            <w:shd w:val="clear" w:color="auto" w:fill="auto"/>
            <w:noWrap/>
            <w:vAlign w:val="center"/>
            <w:hideMark/>
          </w:tcPr>
          <w:p w14:paraId="33B18BC3"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1.60</w:t>
            </w:r>
          </w:p>
        </w:tc>
        <w:tc>
          <w:tcPr>
            <w:tcW w:w="348" w:type="pct"/>
            <w:shd w:val="clear" w:color="auto" w:fill="auto"/>
            <w:noWrap/>
            <w:vAlign w:val="center"/>
            <w:hideMark/>
          </w:tcPr>
          <w:p w14:paraId="3D4B853E"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1.62</w:t>
            </w:r>
          </w:p>
        </w:tc>
        <w:tc>
          <w:tcPr>
            <w:tcW w:w="349" w:type="pct"/>
            <w:shd w:val="clear" w:color="auto" w:fill="auto"/>
            <w:noWrap/>
            <w:vAlign w:val="center"/>
            <w:hideMark/>
          </w:tcPr>
          <w:p w14:paraId="1543675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1.64</w:t>
            </w:r>
          </w:p>
        </w:tc>
        <w:tc>
          <w:tcPr>
            <w:tcW w:w="348" w:type="pct"/>
            <w:shd w:val="clear" w:color="auto" w:fill="auto"/>
            <w:noWrap/>
            <w:vAlign w:val="center"/>
            <w:hideMark/>
          </w:tcPr>
          <w:p w14:paraId="55E0BAA4"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1.66</w:t>
            </w:r>
          </w:p>
        </w:tc>
        <w:tc>
          <w:tcPr>
            <w:tcW w:w="349" w:type="pct"/>
            <w:shd w:val="clear" w:color="auto" w:fill="auto"/>
            <w:noWrap/>
            <w:vAlign w:val="center"/>
            <w:hideMark/>
          </w:tcPr>
          <w:p w14:paraId="2965025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1.68</w:t>
            </w:r>
          </w:p>
        </w:tc>
        <w:tc>
          <w:tcPr>
            <w:tcW w:w="348" w:type="pct"/>
            <w:shd w:val="clear" w:color="auto" w:fill="auto"/>
            <w:noWrap/>
            <w:vAlign w:val="center"/>
            <w:hideMark/>
          </w:tcPr>
          <w:p w14:paraId="2317988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1.71</w:t>
            </w:r>
          </w:p>
        </w:tc>
        <w:tc>
          <w:tcPr>
            <w:tcW w:w="351" w:type="pct"/>
            <w:shd w:val="clear" w:color="auto" w:fill="auto"/>
            <w:noWrap/>
            <w:vAlign w:val="center"/>
            <w:hideMark/>
          </w:tcPr>
          <w:p w14:paraId="5B42389F"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1.74</w:t>
            </w:r>
          </w:p>
        </w:tc>
      </w:tr>
      <w:tr w:rsidR="00655485" w:rsidRPr="00655485" w14:paraId="6A04534D" w14:textId="77777777" w:rsidTr="00655485">
        <w:trPr>
          <w:trHeight w:val="360"/>
        </w:trPr>
        <w:tc>
          <w:tcPr>
            <w:tcW w:w="816" w:type="pct"/>
            <w:shd w:val="clear" w:color="auto" w:fill="auto"/>
            <w:noWrap/>
            <w:vAlign w:val="center"/>
            <w:hideMark/>
          </w:tcPr>
          <w:p w14:paraId="3BEDB172"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Less: Taxes</w:t>
            </w:r>
          </w:p>
        </w:tc>
        <w:tc>
          <w:tcPr>
            <w:tcW w:w="348" w:type="pct"/>
            <w:shd w:val="clear" w:color="auto" w:fill="auto"/>
            <w:noWrap/>
            <w:vAlign w:val="center"/>
            <w:hideMark/>
          </w:tcPr>
          <w:p w14:paraId="7CF72FB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31EE7E2F"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256BB0E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0.22</w:t>
            </w:r>
          </w:p>
        </w:tc>
        <w:tc>
          <w:tcPr>
            <w:tcW w:w="348" w:type="pct"/>
            <w:shd w:val="clear" w:color="auto" w:fill="auto"/>
            <w:noWrap/>
            <w:vAlign w:val="center"/>
            <w:hideMark/>
          </w:tcPr>
          <w:p w14:paraId="2F6E9A5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0.43</w:t>
            </w:r>
          </w:p>
        </w:tc>
        <w:tc>
          <w:tcPr>
            <w:tcW w:w="349" w:type="pct"/>
            <w:shd w:val="clear" w:color="auto" w:fill="auto"/>
            <w:noWrap/>
            <w:vAlign w:val="center"/>
            <w:hideMark/>
          </w:tcPr>
          <w:p w14:paraId="412397D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0.40</w:t>
            </w:r>
          </w:p>
        </w:tc>
        <w:tc>
          <w:tcPr>
            <w:tcW w:w="348" w:type="pct"/>
            <w:shd w:val="clear" w:color="auto" w:fill="auto"/>
            <w:noWrap/>
            <w:vAlign w:val="center"/>
            <w:hideMark/>
          </w:tcPr>
          <w:p w14:paraId="0D85726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0.40</w:t>
            </w:r>
          </w:p>
        </w:tc>
        <w:tc>
          <w:tcPr>
            <w:tcW w:w="348" w:type="pct"/>
            <w:shd w:val="clear" w:color="auto" w:fill="auto"/>
            <w:noWrap/>
            <w:vAlign w:val="center"/>
            <w:hideMark/>
          </w:tcPr>
          <w:p w14:paraId="53824B4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0.41</w:t>
            </w:r>
          </w:p>
        </w:tc>
        <w:tc>
          <w:tcPr>
            <w:tcW w:w="349" w:type="pct"/>
            <w:shd w:val="clear" w:color="auto" w:fill="auto"/>
            <w:noWrap/>
            <w:vAlign w:val="center"/>
            <w:hideMark/>
          </w:tcPr>
          <w:p w14:paraId="488DF02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0.41</w:t>
            </w:r>
          </w:p>
        </w:tc>
        <w:tc>
          <w:tcPr>
            <w:tcW w:w="348" w:type="pct"/>
            <w:shd w:val="clear" w:color="auto" w:fill="auto"/>
            <w:noWrap/>
            <w:vAlign w:val="center"/>
            <w:hideMark/>
          </w:tcPr>
          <w:p w14:paraId="0842E57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0.42</w:t>
            </w:r>
          </w:p>
        </w:tc>
        <w:tc>
          <w:tcPr>
            <w:tcW w:w="349" w:type="pct"/>
            <w:shd w:val="clear" w:color="auto" w:fill="auto"/>
            <w:noWrap/>
            <w:vAlign w:val="center"/>
            <w:hideMark/>
          </w:tcPr>
          <w:p w14:paraId="09697274"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0.42</w:t>
            </w:r>
          </w:p>
        </w:tc>
        <w:tc>
          <w:tcPr>
            <w:tcW w:w="348" w:type="pct"/>
            <w:shd w:val="clear" w:color="auto" w:fill="auto"/>
            <w:noWrap/>
            <w:vAlign w:val="center"/>
            <w:hideMark/>
          </w:tcPr>
          <w:p w14:paraId="2D58816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0.43</w:t>
            </w:r>
          </w:p>
        </w:tc>
        <w:tc>
          <w:tcPr>
            <w:tcW w:w="351" w:type="pct"/>
            <w:shd w:val="clear" w:color="auto" w:fill="auto"/>
            <w:noWrap/>
            <w:vAlign w:val="center"/>
            <w:hideMark/>
          </w:tcPr>
          <w:p w14:paraId="37699EF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0.44</w:t>
            </w:r>
          </w:p>
        </w:tc>
      </w:tr>
      <w:tr w:rsidR="00655485" w:rsidRPr="00655485" w14:paraId="0B8ADE40" w14:textId="77777777" w:rsidTr="00655485">
        <w:trPr>
          <w:trHeight w:val="360"/>
        </w:trPr>
        <w:tc>
          <w:tcPr>
            <w:tcW w:w="816" w:type="pct"/>
            <w:shd w:val="clear" w:color="auto" w:fill="auto"/>
            <w:noWrap/>
            <w:vAlign w:val="center"/>
            <w:hideMark/>
          </w:tcPr>
          <w:p w14:paraId="42FCAE8D"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lastRenderedPageBreak/>
              <w:t>Add: Depreciation &amp; Amortisation</w:t>
            </w:r>
          </w:p>
        </w:tc>
        <w:tc>
          <w:tcPr>
            <w:tcW w:w="348" w:type="pct"/>
            <w:shd w:val="clear" w:color="auto" w:fill="auto"/>
            <w:noWrap/>
            <w:vAlign w:val="center"/>
            <w:hideMark/>
          </w:tcPr>
          <w:p w14:paraId="7AFC680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402FE28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08125D5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0.28</w:t>
            </w:r>
          </w:p>
        </w:tc>
        <w:tc>
          <w:tcPr>
            <w:tcW w:w="348" w:type="pct"/>
            <w:shd w:val="clear" w:color="auto" w:fill="auto"/>
            <w:noWrap/>
            <w:vAlign w:val="center"/>
            <w:hideMark/>
          </w:tcPr>
          <w:p w14:paraId="4393959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9" w:type="pct"/>
            <w:shd w:val="clear" w:color="auto" w:fill="auto"/>
            <w:noWrap/>
            <w:vAlign w:val="center"/>
            <w:hideMark/>
          </w:tcPr>
          <w:p w14:paraId="0FDEAA8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8" w:type="pct"/>
            <w:shd w:val="clear" w:color="auto" w:fill="auto"/>
            <w:noWrap/>
            <w:vAlign w:val="center"/>
            <w:hideMark/>
          </w:tcPr>
          <w:p w14:paraId="6C40F3BA"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8" w:type="pct"/>
            <w:shd w:val="clear" w:color="auto" w:fill="auto"/>
            <w:noWrap/>
            <w:vAlign w:val="center"/>
            <w:hideMark/>
          </w:tcPr>
          <w:p w14:paraId="12D31BF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9" w:type="pct"/>
            <w:shd w:val="clear" w:color="auto" w:fill="auto"/>
            <w:noWrap/>
            <w:vAlign w:val="center"/>
            <w:hideMark/>
          </w:tcPr>
          <w:p w14:paraId="47E55E4D"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8" w:type="pct"/>
            <w:shd w:val="clear" w:color="auto" w:fill="auto"/>
            <w:noWrap/>
            <w:vAlign w:val="center"/>
            <w:hideMark/>
          </w:tcPr>
          <w:p w14:paraId="455F7BF3"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9" w:type="pct"/>
            <w:shd w:val="clear" w:color="auto" w:fill="auto"/>
            <w:noWrap/>
            <w:vAlign w:val="center"/>
            <w:hideMark/>
          </w:tcPr>
          <w:p w14:paraId="7B22FA2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8" w:type="pct"/>
            <w:shd w:val="clear" w:color="auto" w:fill="auto"/>
            <w:noWrap/>
            <w:vAlign w:val="center"/>
            <w:hideMark/>
          </w:tcPr>
          <w:p w14:paraId="07E3CB6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51" w:type="pct"/>
            <w:shd w:val="clear" w:color="auto" w:fill="auto"/>
            <w:noWrap/>
            <w:vAlign w:val="center"/>
            <w:hideMark/>
          </w:tcPr>
          <w:p w14:paraId="48FF772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r>
      <w:tr w:rsidR="00655485" w:rsidRPr="00655485" w14:paraId="52E2A1E9" w14:textId="77777777" w:rsidTr="00655485">
        <w:trPr>
          <w:trHeight w:val="360"/>
        </w:trPr>
        <w:tc>
          <w:tcPr>
            <w:tcW w:w="816" w:type="pct"/>
            <w:shd w:val="clear" w:color="auto" w:fill="DAEEF3" w:themeFill="accent5" w:themeFillTint="33"/>
            <w:noWrap/>
            <w:vAlign w:val="center"/>
            <w:hideMark/>
          </w:tcPr>
          <w:p w14:paraId="697CF0E0" w14:textId="77777777" w:rsidR="00655485" w:rsidRPr="00655485" w:rsidRDefault="00655485">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NOPAT</w:t>
            </w:r>
          </w:p>
        </w:tc>
        <w:tc>
          <w:tcPr>
            <w:tcW w:w="348" w:type="pct"/>
            <w:shd w:val="clear" w:color="auto" w:fill="DAEEF3" w:themeFill="accent5" w:themeFillTint="33"/>
            <w:noWrap/>
            <w:vAlign w:val="center"/>
            <w:hideMark/>
          </w:tcPr>
          <w:p w14:paraId="7FF9B4B1"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0.00</w:t>
            </w:r>
          </w:p>
        </w:tc>
        <w:tc>
          <w:tcPr>
            <w:tcW w:w="348" w:type="pct"/>
            <w:shd w:val="clear" w:color="auto" w:fill="DAEEF3" w:themeFill="accent5" w:themeFillTint="33"/>
            <w:noWrap/>
            <w:vAlign w:val="center"/>
            <w:hideMark/>
          </w:tcPr>
          <w:p w14:paraId="2995DFB7"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0.00</w:t>
            </w:r>
          </w:p>
        </w:tc>
        <w:tc>
          <w:tcPr>
            <w:tcW w:w="349" w:type="pct"/>
            <w:shd w:val="clear" w:color="auto" w:fill="DAEEF3" w:themeFill="accent5" w:themeFillTint="33"/>
            <w:noWrap/>
            <w:vAlign w:val="center"/>
            <w:hideMark/>
          </w:tcPr>
          <w:p w14:paraId="75B43B3B"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0.92</w:t>
            </w:r>
          </w:p>
        </w:tc>
        <w:tc>
          <w:tcPr>
            <w:tcW w:w="348" w:type="pct"/>
            <w:shd w:val="clear" w:color="auto" w:fill="DAEEF3" w:themeFill="accent5" w:themeFillTint="33"/>
            <w:noWrap/>
            <w:vAlign w:val="center"/>
            <w:hideMark/>
          </w:tcPr>
          <w:p w14:paraId="1E5138C7"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1.82</w:t>
            </w:r>
          </w:p>
        </w:tc>
        <w:tc>
          <w:tcPr>
            <w:tcW w:w="349" w:type="pct"/>
            <w:shd w:val="clear" w:color="auto" w:fill="DAEEF3" w:themeFill="accent5" w:themeFillTint="33"/>
            <w:noWrap/>
            <w:vAlign w:val="center"/>
            <w:hideMark/>
          </w:tcPr>
          <w:p w14:paraId="2CFBE4F7"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1.73</w:t>
            </w:r>
          </w:p>
        </w:tc>
        <w:tc>
          <w:tcPr>
            <w:tcW w:w="348" w:type="pct"/>
            <w:shd w:val="clear" w:color="auto" w:fill="DAEEF3" w:themeFill="accent5" w:themeFillTint="33"/>
            <w:noWrap/>
            <w:vAlign w:val="center"/>
            <w:hideMark/>
          </w:tcPr>
          <w:p w14:paraId="568B93D2"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1.75</w:t>
            </w:r>
          </w:p>
        </w:tc>
        <w:tc>
          <w:tcPr>
            <w:tcW w:w="348" w:type="pct"/>
            <w:shd w:val="clear" w:color="auto" w:fill="DAEEF3" w:themeFill="accent5" w:themeFillTint="33"/>
            <w:noWrap/>
            <w:vAlign w:val="center"/>
            <w:hideMark/>
          </w:tcPr>
          <w:p w14:paraId="43B2D30E"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1.76</w:t>
            </w:r>
          </w:p>
        </w:tc>
        <w:tc>
          <w:tcPr>
            <w:tcW w:w="349" w:type="pct"/>
            <w:shd w:val="clear" w:color="auto" w:fill="DAEEF3" w:themeFill="accent5" w:themeFillTint="33"/>
            <w:noWrap/>
            <w:vAlign w:val="center"/>
            <w:hideMark/>
          </w:tcPr>
          <w:p w14:paraId="3E578BEA"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1.78</w:t>
            </w:r>
          </w:p>
        </w:tc>
        <w:tc>
          <w:tcPr>
            <w:tcW w:w="348" w:type="pct"/>
            <w:shd w:val="clear" w:color="auto" w:fill="DAEEF3" w:themeFill="accent5" w:themeFillTint="33"/>
            <w:noWrap/>
            <w:vAlign w:val="center"/>
            <w:hideMark/>
          </w:tcPr>
          <w:p w14:paraId="3F9F62F4"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1.79</w:t>
            </w:r>
          </w:p>
        </w:tc>
        <w:tc>
          <w:tcPr>
            <w:tcW w:w="349" w:type="pct"/>
            <w:shd w:val="clear" w:color="auto" w:fill="DAEEF3" w:themeFill="accent5" w:themeFillTint="33"/>
            <w:noWrap/>
            <w:vAlign w:val="center"/>
            <w:hideMark/>
          </w:tcPr>
          <w:p w14:paraId="60A40766"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1.81</w:t>
            </w:r>
          </w:p>
        </w:tc>
        <w:tc>
          <w:tcPr>
            <w:tcW w:w="348" w:type="pct"/>
            <w:shd w:val="clear" w:color="auto" w:fill="DAEEF3" w:themeFill="accent5" w:themeFillTint="33"/>
            <w:noWrap/>
            <w:vAlign w:val="center"/>
            <w:hideMark/>
          </w:tcPr>
          <w:p w14:paraId="0FBCCF51"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1.83</w:t>
            </w:r>
          </w:p>
        </w:tc>
        <w:tc>
          <w:tcPr>
            <w:tcW w:w="351" w:type="pct"/>
            <w:shd w:val="clear" w:color="auto" w:fill="DAEEF3" w:themeFill="accent5" w:themeFillTint="33"/>
            <w:noWrap/>
            <w:vAlign w:val="center"/>
            <w:hideMark/>
          </w:tcPr>
          <w:p w14:paraId="596A022F"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1.85</w:t>
            </w:r>
          </w:p>
        </w:tc>
      </w:tr>
      <w:tr w:rsidR="00655485" w:rsidRPr="00655485" w14:paraId="4879FC0A" w14:textId="77777777" w:rsidTr="00655485">
        <w:trPr>
          <w:trHeight w:val="360"/>
        </w:trPr>
        <w:tc>
          <w:tcPr>
            <w:tcW w:w="816" w:type="pct"/>
            <w:shd w:val="clear" w:color="auto" w:fill="auto"/>
            <w:noWrap/>
            <w:vAlign w:val="center"/>
            <w:hideMark/>
          </w:tcPr>
          <w:p w14:paraId="5B6A4381"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Increase/(Decrease) in working capital</w:t>
            </w:r>
          </w:p>
        </w:tc>
        <w:tc>
          <w:tcPr>
            <w:tcW w:w="348" w:type="pct"/>
            <w:shd w:val="clear" w:color="auto" w:fill="auto"/>
            <w:noWrap/>
            <w:vAlign w:val="center"/>
            <w:hideMark/>
          </w:tcPr>
          <w:p w14:paraId="778BAE4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44A9D87F"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42E35FF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0.20</w:t>
            </w:r>
          </w:p>
        </w:tc>
        <w:tc>
          <w:tcPr>
            <w:tcW w:w="348" w:type="pct"/>
            <w:shd w:val="clear" w:color="auto" w:fill="auto"/>
            <w:noWrap/>
            <w:vAlign w:val="center"/>
            <w:hideMark/>
          </w:tcPr>
          <w:p w14:paraId="27E5932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0.21</w:t>
            </w:r>
          </w:p>
        </w:tc>
        <w:tc>
          <w:tcPr>
            <w:tcW w:w="349" w:type="pct"/>
            <w:shd w:val="clear" w:color="auto" w:fill="auto"/>
            <w:noWrap/>
            <w:vAlign w:val="center"/>
            <w:hideMark/>
          </w:tcPr>
          <w:p w14:paraId="2D4ADB6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2BD05DB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0.01</w:t>
            </w:r>
          </w:p>
        </w:tc>
        <w:tc>
          <w:tcPr>
            <w:tcW w:w="348" w:type="pct"/>
            <w:shd w:val="clear" w:color="auto" w:fill="auto"/>
            <w:noWrap/>
            <w:vAlign w:val="center"/>
            <w:hideMark/>
          </w:tcPr>
          <w:p w14:paraId="73A7A75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0.01</w:t>
            </w:r>
          </w:p>
        </w:tc>
        <w:tc>
          <w:tcPr>
            <w:tcW w:w="349" w:type="pct"/>
            <w:shd w:val="clear" w:color="auto" w:fill="auto"/>
            <w:noWrap/>
            <w:vAlign w:val="center"/>
            <w:hideMark/>
          </w:tcPr>
          <w:p w14:paraId="01CAC1F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0.01</w:t>
            </w:r>
          </w:p>
        </w:tc>
        <w:tc>
          <w:tcPr>
            <w:tcW w:w="348" w:type="pct"/>
            <w:shd w:val="clear" w:color="auto" w:fill="auto"/>
            <w:noWrap/>
            <w:vAlign w:val="center"/>
            <w:hideMark/>
          </w:tcPr>
          <w:p w14:paraId="5A7FFE2A"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0.02</w:t>
            </w:r>
          </w:p>
        </w:tc>
        <w:tc>
          <w:tcPr>
            <w:tcW w:w="349" w:type="pct"/>
            <w:shd w:val="clear" w:color="auto" w:fill="auto"/>
            <w:noWrap/>
            <w:vAlign w:val="center"/>
            <w:hideMark/>
          </w:tcPr>
          <w:p w14:paraId="7B467E8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0.02</w:t>
            </w:r>
          </w:p>
        </w:tc>
        <w:tc>
          <w:tcPr>
            <w:tcW w:w="348" w:type="pct"/>
            <w:shd w:val="clear" w:color="auto" w:fill="auto"/>
            <w:noWrap/>
            <w:vAlign w:val="center"/>
            <w:hideMark/>
          </w:tcPr>
          <w:p w14:paraId="5A700543"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0.02</w:t>
            </w:r>
          </w:p>
        </w:tc>
        <w:tc>
          <w:tcPr>
            <w:tcW w:w="351" w:type="pct"/>
            <w:shd w:val="clear" w:color="auto" w:fill="auto"/>
            <w:noWrap/>
            <w:vAlign w:val="center"/>
            <w:hideMark/>
          </w:tcPr>
          <w:p w14:paraId="1686B27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0.02</w:t>
            </w:r>
          </w:p>
        </w:tc>
      </w:tr>
      <w:tr w:rsidR="00655485" w:rsidRPr="00655485" w14:paraId="5D74858D" w14:textId="77777777" w:rsidTr="00655485">
        <w:trPr>
          <w:trHeight w:val="360"/>
        </w:trPr>
        <w:tc>
          <w:tcPr>
            <w:tcW w:w="816" w:type="pct"/>
            <w:shd w:val="clear" w:color="auto" w:fill="auto"/>
            <w:noWrap/>
            <w:vAlign w:val="center"/>
            <w:hideMark/>
          </w:tcPr>
          <w:p w14:paraId="0AC6DFEE"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Capex</w:t>
            </w:r>
          </w:p>
        </w:tc>
        <w:tc>
          <w:tcPr>
            <w:tcW w:w="348" w:type="pct"/>
            <w:shd w:val="clear" w:color="auto" w:fill="auto"/>
            <w:noWrap/>
            <w:vAlign w:val="center"/>
            <w:hideMark/>
          </w:tcPr>
          <w:p w14:paraId="555571F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8.53</w:t>
            </w:r>
          </w:p>
        </w:tc>
        <w:tc>
          <w:tcPr>
            <w:tcW w:w="348" w:type="pct"/>
            <w:shd w:val="clear" w:color="auto" w:fill="auto"/>
            <w:noWrap/>
            <w:vAlign w:val="center"/>
            <w:hideMark/>
          </w:tcPr>
          <w:p w14:paraId="4A020FF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0.70</w:t>
            </w:r>
          </w:p>
        </w:tc>
        <w:tc>
          <w:tcPr>
            <w:tcW w:w="349" w:type="pct"/>
            <w:shd w:val="clear" w:color="auto" w:fill="auto"/>
            <w:noWrap/>
            <w:vAlign w:val="center"/>
            <w:hideMark/>
          </w:tcPr>
          <w:p w14:paraId="4C2B142D"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2BB1EAF3"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638F35A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08095B0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69F5C07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13E61D9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7E098A02"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4F00675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5D8A1F5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51" w:type="pct"/>
            <w:shd w:val="clear" w:color="auto" w:fill="auto"/>
            <w:noWrap/>
            <w:vAlign w:val="center"/>
            <w:hideMark/>
          </w:tcPr>
          <w:p w14:paraId="16E1548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r>
      <w:tr w:rsidR="00655485" w:rsidRPr="00655485" w14:paraId="1BD5BFFE" w14:textId="77777777" w:rsidTr="00655485">
        <w:trPr>
          <w:trHeight w:val="375"/>
        </w:trPr>
        <w:tc>
          <w:tcPr>
            <w:tcW w:w="816" w:type="pct"/>
            <w:shd w:val="clear" w:color="000000" w:fill="DDEBF7"/>
            <w:noWrap/>
            <w:vAlign w:val="center"/>
            <w:hideMark/>
          </w:tcPr>
          <w:p w14:paraId="5A344923" w14:textId="77777777" w:rsidR="00655485" w:rsidRPr="00655485" w:rsidRDefault="00655485">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Free Cash Flow to Firm (FCFF)</w:t>
            </w:r>
          </w:p>
        </w:tc>
        <w:tc>
          <w:tcPr>
            <w:tcW w:w="348" w:type="pct"/>
            <w:shd w:val="clear" w:color="000000" w:fill="DDEBF7"/>
            <w:noWrap/>
            <w:vAlign w:val="center"/>
            <w:hideMark/>
          </w:tcPr>
          <w:p w14:paraId="0841F3B4"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-8.53</w:t>
            </w:r>
          </w:p>
        </w:tc>
        <w:tc>
          <w:tcPr>
            <w:tcW w:w="348" w:type="pct"/>
            <w:shd w:val="clear" w:color="000000" w:fill="DDEBF7"/>
            <w:noWrap/>
            <w:vAlign w:val="center"/>
            <w:hideMark/>
          </w:tcPr>
          <w:p w14:paraId="652F0001"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-0.70</w:t>
            </w:r>
          </w:p>
        </w:tc>
        <w:tc>
          <w:tcPr>
            <w:tcW w:w="349" w:type="pct"/>
            <w:shd w:val="clear" w:color="000000" w:fill="DDEBF7"/>
            <w:noWrap/>
            <w:vAlign w:val="center"/>
            <w:hideMark/>
          </w:tcPr>
          <w:p w14:paraId="5720085E"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0.71</w:t>
            </w:r>
          </w:p>
        </w:tc>
        <w:tc>
          <w:tcPr>
            <w:tcW w:w="348" w:type="pct"/>
            <w:shd w:val="clear" w:color="000000" w:fill="DDEBF7"/>
            <w:noWrap/>
            <w:vAlign w:val="center"/>
            <w:hideMark/>
          </w:tcPr>
          <w:p w14:paraId="02EDEE78"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1.60</w:t>
            </w:r>
          </w:p>
        </w:tc>
        <w:tc>
          <w:tcPr>
            <w:tcW w:w="349" w:type="pct"/>
            <w:shd w:val="clear" w:color="000000" w:fill="DDEBF7"/>
            <w:noWrap/>
            <w:vAlign w:val="center"/>
            <w:hideMark/>
          </w:tcPr>
          <w:p w14:paraId="7CE22FC8"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1.74</w:t>
            </w:r>
          </w:p>
        </w:tc>
        <w:tc>
          <w:tcPr>
            <w:tcW w:w="348" w:type="pct"/>
            <w:shd w:val="clear" w:color="000000" w:fill="DDEBF7"/>
            <w:noWrap/>
            <w:vAlign w:val="center"/>
            <w:hideMark/>
          </w:tcPr>
          <w:p w14:paraId="0C5002B9"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1.73</w:t>
            </w:r>
          </w:p>
        </w:tc>
        <w:tc>
          <w:tcPr>
            <w:tcW w:w="348" w:type="pct"/>
            <w:shd w:val="clear" w:color="000000" w:fill="DDEBF7"/>
            <w:noWrap/>
            <w:vAlign w:val="center"/>
            <w:hideMark/>
          </w:tcPr>
          <w:p w14:paraId="74852F5F"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1.75</w:t>
            </w:r>
          </w:p>
        </w:tc>
        <w:tc>
          <w:tcPr>
            <w:tcW w:w="349" w:type="pct"/>
            <w:shd w:val="clear" w:color="000000" w:fill="DDEBF7"/>
            <w:noWrap/>
            <w:vAlign w:val="center"/>
            <w:hideMark/>
          </w:tcPr>
          <w:p w14:paraId="34774A3F"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1.76</w:t>
            </w:r>
          </w:p>
        </w:tc>
        <w:tc>
          <w:tcPr>
            <w:tcW w:w="348" w:type="pct"/>
            <w:shd w:val="clear" w:color="000000" w:fill="DDEBF7"/>
            <w:noWrap/>
            <w:vAlign w:val="center"/>
            <w:hideMark/>
          </w:tcPr>
          <w:p w14:paraId="5F681ABE"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1.77</w:t>
            </w:r>
          </w:p>
        </w:tc>
        <w:tc>
          <w:tcPr>
            <w:tcW w:w="349" w:type="pct"/>
            <w:shd w:val="clear" w:color="000000" w:fill="DDEBF7"/>
            <w:noWrap/>
            <w:vAlign w:val="center"/>
            <w:hideMark/>
          </w:tcPr>
          <w:p w14:paraId="37D6CC48"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1.79</w:t>
            </w:r>
          </w:p>
        </w:tc>
        <w:tc>
          <w:tcPr>
            <w:tcW w:w="348" w:type="pct"/>
            <w:shd w:val="clear" w:color="000000" w:fill="DDEBF7"/>
            <w:noWrap/>
            <w:vAlign w:val="center"/>
            <w:hideMark/>
          </w:tcPr>
          <w:p w14:paraId="4667B727"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1.81</w:t>
            </w:r>
          </w:p>
        </w:tc>
        <w:tc>
          <w:tcPr>
            <w:tcW w:w="351" w:type="pct"/>
            <w:shd w:val="clear" w:color="000000" w:fill="DDEBF7"/>
            <w:noWrap/>
            <w:vAlign w:val="center"/>
            <w:hideMark/>
          </w:tcPr>
          <w:p w14:paraId="13EA3A92"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1.83</w:t>
            </w:r>
          </w:p>
        </w:tc>
      </w:tr>
      <w:tr w:rsidR="00655485" w:rsidRPr="00655485" w14:paraId="4F3AB899" w14:textId="77777777" w:rsidTr="00655485">
        <w:trPr>
          <w:trHeight w:val="360"/>
        </w:trPr>
        <w:tc>
          <w:tcPr>
            <w:tcW w:w="816" w:type="pct"/>
            <w:shd w:val="clear" w:color="auto" w:fill="auto"/>
            <w:noWrap/>
            <w:vAlign w:val="center"/>
            <w:hideMark/>
          </w:tcPr>
          <w:p w14:paraId="007086B5"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Period</w:t>
            </w:r>
          </w:p>
        </w:tc>
        <w:tc>
          <w:tcPr>
            <w:tcW w:w="348" w:type="pct"/>
            <w:shd w:val="clear" w:color="auto" w:fill="auto"/>
            <w:noWrap/>
            <w:vAlign w:val="center"/>
            <w:hideMark/>
          </w:tcPr>
          <w:p w14:paraId="470407A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0.25</w:t>
            </w:r>
          </w:p>
        </w:tc>
        <w:tc>
          <w:tcPr>
            <w:tcW w:w="348" w:type="pct"/>
            <w:shd w:val="clear" w:color="auto" w:fill="auto"/>
            <w:noWrap/>
            <w:vAlign w:val="center"/>
            <w:hideMark/>
          </w:tcPr>
          <w:p w14:paraId="00A6A80E"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0.75</w:t>
            </w:r>
          </w:p>
        </w:tc>
        <w:tc>
          <w:tcPr>
            <w:tcW w:w="349" w:type="pct"/>
            <w:shd w:val="clear" w:color="auto" w:fill="auto"/>
            <w:noWrap/>
            <w:vAlign w:val="center"/>
            <w:hideMark/>
          </w:tcPr>
          <w:p w14:paraId="1489C36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1.25</w:t>
            </w:r>
          </w:p>
        </w:tc>
        <w:tc>
          <w:tcPr>
            <w:tcW w:w="348" w:type="pct"/>
            <w:shd w:val="clear" w:color="auto" w:fill="auto"/>
            <w:noWrap/>
            <w:vAlign w:val="center"/>
            <w:hideMark/>
          </w:tcPr>
          <w:p w14:paraId="041A279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2.25</w:t>
            </w:r>
          </w:p>
        </w:tc>
        <w:tc>
          <w:tcPr>
            <w:tcW w:w="349" w:type="pct"/>
            <w:shd w:val="clear" w:color="auto" w:fill="auto"/>
            <w:noWrap/>
            <w:vAlign w:val="center"/>
            <w:hideMark/>
          </w:tcPr>
          <w:p w14:paraId="7A6E147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3.25</w:t>
            </w:r>
          </w:p>
        </w:tc>
        <w:tc>
          <w:tcPr>
            <w:tcW w:w="348" w:type="pct"/>
            <w:shd w:val="clear" w:color="auto" w:fill="auto"/>
            <w:noWrap/>
            <w:vAlign w:val="center"/>
            <w:hideMark/>
          </w:tcPr>
          <w:p w14:paraId="6C14602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4.25</w:t>
            </w:r>
          </w:p>
        </w:tc>
        <w:tc>
          <w:tcPr>
            <w:tcW w:w="348" w:type="pct"/>
            <w:shd w:val="clear" w:color="auto" w:fill="auto"/>
            <w:noWrap/>
            <w:vAlign w:val="center"/>
            <w:hideMark/>
          </w:tcPr>
          <w:p w14:paraId="64B89F1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5.25</w:t>
            </w:r>
          </w:p>
        </w:tc>
        <w:tc>
          <w:tcPr>
            <w:tcW w:w="349" w:type="pct"/>
            <w:shd w:val="clear" w:color="auto" w:fill="auto"/>
            <w:noWrap/>
            <w:vAlign w:val="center"/>
            <w:hideMark/>
          </w:tcPr>
          <w:p w14:paraId="19BC0BC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6.25</w:t>
            </w:r>
          </w:p>
        </w:tc>
        <w:tc>
          <w:tcPr>
            <w:tcW w:w="348" w:type="pct"/>
            <w:shd w:val="clear" w:color="auto" w:fill="auto"/>
            <w:noWrap/>
            <w:vAlign w:val="center"/>
            <w:hideMark/>
          </w:tcPr>
          <w:p w14:paraId="5E1B88C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7.25</w:t>
            </w:r>
          </w:p>
        </w:tc>
        <w:tc>
          <w:tcPr>
            <w:tcW w:w="349" w:type="pct"/>
            <w:shd w:val="clear" w:color="auto" w:fill="auto"/>
            <w:noWrap/>
            <w:vAlign w:val="center"/>
            <w:hideMark/>
          </w:tcPr>
          <w:p w14:paraId="615B5E2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8.25</w:t>
            </w:r>
          </w:p>
        </w:tc>
        <w:tc>
          <w:tcPr>
            <w:tcW w:w="348" w:type="pct"/>
            <w:shd w:val="clear" w:color="auto" w:fill="auto"/>
            <w:noWrap/>
            <w:vAlign w:val="center"/>
            <w:hideMark/>
          </w:tcPr>
          <w:p w14:paraId="09382E4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9.25</w:t>
            </w:r>
          </w:p>
        </w:tc>
        <w:tc>
          <w:tcPr>
            <w:tcW w:w="351" w:type="pct"/>
            <w:shd w:val="clear" w:color="auto" w:fill="auto"/>
            <w:noWrap/>
            <w:vAlign w:val="center"/>
            <w:hideMark/>
          </w:tcPr>
          <w:p w14:paraId="4B53218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10.25</w:t>
            </w:r>
          </w:p>
        </w:tc>
      </w:tr>
      <w:tr w:rsidR="00655485" w:rsidRPr="00655485" w14:paraId="53FB9801" w14:textId="77777777" w:rsidTr="00655485">
        <w:trPr>
          <w:trHeight w:val="360"/>
        </w:trPr>
        <w:tc>
          <w:tcPr>
            <w:tcW w:w="816" w:type="pct"/>
            <w:shd w:val="clear" w:color="auto" w:fill="auto"/>
            <w:noWrap/>
            <w:vAlign w:val="center"/>
            <w:hideMark/>
          </w:tcPr>
          <w:p w14:paraId="1AC89D07"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Factor</w:t>
            </w:r>
          </w:p>
        </w:tc>
        <w:tc>
          <w:tcPr>
            <w:tcW w:w="348" w:type="pct"/>
            <w:shd w:val="clear" w:color="auto" w:fill="auto"/>
            <w:noWrap/>
            <w:vAlign w:val="center"/>
            <w:hideMark/>
          </w:tcPr>
          <w:p w14:paraId="3FD3382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0.98</w:t>
            </w:r>
          </w:p>
        </w:tc>
        <w:tc>
          <w:tcPr>
            <w:tcW w:w="348" w:type="pct"/>
            <w:shd w:val="clear" w:color="auto" w:fill="auto"/>
            <w:noWrap/>
            <w:vAlign w:val="center"/>
            <w:hideMark/>
          </w:tcPr>
          <w:p w14:paraId="251EB23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0.93</w:t>
            </w:r>
          </w:p>
        </w:tc>
        <w:tc>
          <w:tcPr>
            <w:tcW w:w="349" w:type="pct"/>
            <w:shd w:val="clear" w:color="auto" w:fill="auto"/>
            <w:noWrap/>
            <w:vAlign w:val="center"/>
            <w:hideMark/>
          </w:tcPr>
          <w:p w14:paraId="25A7FE1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0.89</w:t>
            </w:r>
          </w:p>
        </w:tc>
        <w:tc>
          <w:tcPr>
            <w:tcW w:w="348" w:type="pct"/>
            <w:shd w:val="clear" w:color="auto" w:fill="auto"/>
            <w:noWrap/>
            <w:vAlign w:val="center"/>
            <w:hideMark/>
          </w:tcPr>
          <w:p w14:paraId="38CA7EF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0.81</w:t>
            </w:r>
          </w:p>
        </w:tc>
        <w:tc>
          <w:tcPr>
            <w:tcW w:w="349" w:type="pct"/>
            <w:shd w:val="clear" w:color="auto" w:fill="auto"/>
            <w:noWrap/>
            <w:vAlign w:val="center"/>
            <w:hideMark/>
          </w:tcPr>
          <w:p w14:paraId="4B7654D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0.74</w:t>
            </w:r>
          </w:p>
        </w:tc>
        <w:tc>
          <w:tcPr>
            <w:tcW w:w="348" w:type="pct"/>
            <w:shd w:val="clear" w:color="auto" w:fill="auto"/>
            <w:noWrap/>
            <w:vAlign w:val="center"/>
            <w:hideMark/>
          </w:tcPr>
          <w:p w14:paraId="15A1F7B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0.67</w:t>
            </w:r>
          </w:p>
        </w:tc>
        <w:tc>
          <w:tcPr>
            <w:tcW w:w="348" w:type="pct"/>
            <w:shd w:val="clear" w:color="auto" w:fill="auto"/>
            <w:noWrap/>
            <w:vAlign w:val="center"/>
            <w:hideMark/>
          </w:tcPr>
          <w:p w14:paraId="01A96DD2"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0.61</w:t>
            </w:r>
          </w:p>
        </w:tc>
        <w:tc>
          <w:tcPr>
            <w:tcW w:w="349" w:type="pct"/>
            <w:shd w:val="clear" w:color="auto" w:fill="auto"/>
            <w:noWrap/>
            <w:vAlign w:val="center"/>
            <w:hideMark/>
          </w:tcPr>
          <w:p w14:paraId="5BE6BD32"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0.56</w:t>
            </w:r>
          </w:p>
        </w:tc>
        <w:tc>
          <w:tcPr>
            <w:tcW w:w="348" w:type="pct"/>
            <w:shd w:val="clear" w:color="auto" w:fill="auto"/>
            <w:noWrap/>
            <w:vAlign w:val="center"/>
            <w:hideMark/>
          </w:tcPr>
          <w:p w14:paraId="3DF511F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0.51</w:t>
            </w:r>
          </w:p>
        </w:tc>
        <w:tc>
          <w:tcPr>
            <w:tcW w:w="349" w:type="pct"/>
            <w:shd w:val="clear" w:color="auto" w:fill="auto"/>
            <w:noWrap/>
            <w:vAlign w:val="center"/>
            <w:hideMark/>
          </w:tcPr>
          <w:p w14:paraId="7DBE034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0.46</w:t>
            </w:r>
          </w:p>
        </w:tc>
        <w:tc>
          <w:tcPr>
            <w:tcW w:w="348" w:type="pct"/>
            <w:shd w:val="clear" w:color="auto" w:fill="auto"/>
            <w:noWrap/>
            <w:vAlign w:val="center"/>
            <w:hideMark/>
          </w:tcPr>
          <w:p w14:paraId="7D905B2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0.42</w:t>
            </w:r>
          </w:p>
        </w:tc>
        <w:tc>
          <w:tcPr>
            <w:tcW w:w="351" w:type="pct"/>
            <w:shd w:val="clear" w:color="auto" w:fill="auto"/>
            <w:noWrap/>
            <w:vAlign w:val="center"/>
            <w:hideMark/>
          </w:tcPr>
          <w:p w14:paraId="26061FB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0.38</w:t>
            </w:r>
          </w:p>
        </w:tc>
      </w:tr>
      <w:tr w:rsidR="00655485" w:rsidRPr="00655485" w14:paraId="4C0C28A9" w14:textId="77777777" w:rsidTr="00655485">
        <w:trPr>
          <w:trHeight w:val="360"/>
        </w:trPr>
        <w:tc>
          <w:tcPr>
            <w:tcW w:w="816" w:type="pct"/>
            <w:shd w:val="clear" w:color="auto" w:fill="auto"/>
            <w:noWrap/>
            <w:vAlign w:val="center"/>
            <w:hideMark/>
          </w:tcPr>
          <w:p w14:paraId="7603471C"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FCFF</w:t>
            </w:r>
          </w:p>
        </w:tc>
        <w:tc>
          <w:tcPr>
            <w:tcW w:w="348" w:type="pct"/>
            <w:shd w:val="clear" w:color="auto" w:fill="auto"/>
            <w:noWrap/>
            <w:vAlign w:val="center"/>
            <w:hideMark/>
          </w:tcPr>
          <w:p w14:paraId="0A62620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-8.33</w:t>
            </w:r>
          </w:p>
        </w:tc>
        <w:tc>
          <w:tcPr>
            <w:tcW w:w="348" w:type="pct"/>
            <w:shd w:val="clear" w:color="auto" w:fill="auto"/>
            <w:noWrap/>
            <w:vAlign w:val="center"/>
            <w:hideMark/>
          </w:tcPr>
          <w:p w14:paraId="7B572CE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-0.66</w:t>
            </w:r>
          </w:p>
        </w:tc>
        <w:tc>
          <w:tcPr>
            <w:tcW w:w="349" w:type="pct"/>
            <w:shd w:val="clear" w:color="auto" w:fill="auto"/>
            <w:noWrap/>
            <w:vAlign w:val="center"/>
            <w:hideMark/>
          </w:tcPr>
          <w:p w14:paraId="5A62D15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0.63</w:t>
            </w:r>
          </w:p>
        </w:tc>
        <w:tc>
          <w:tcPr>
            <w:tcW w:w="348" w:type="pct"/>
            <w:shd w:val="clear" w:color="auto" w:fill="auto"/>
            <w:noWrap/>
            <w:vAlign w:val="center"/>
            <w:hideMark/>
          </w:tcPr>
          <w:p w14:paraId="1C05E99F"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1.30</w:t>
            </w:r>
          </w:p>
        </w:tc>
        <w:tc>
          <w:tcPr>
            <w:tcW w:w="349" w:type="pct"/>
            <w:shd w:val="clear" w:color="auto" w:fill="auto"/>
            <w:noWrap/>
            <w:vAlign w:val="center"/>
            <w:hideMark/>
          </w:tcPr>
          <w:p w14:paraId="29E04BA2"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1.28</w:t>
            </w:r>
          </w:p>
        </w:tc>
        <w:tc>
          <w:tcPr>
            <w:tcW w:w="348" w:type="pct"/>
            <w:shd w:val="clear" w:color="auto" w:fill="auto"/>
            <w:noWrap/>
            <w:vAlign w:val="center"/>
            <w:hideMark/>
          </w:tcPr>
          <w:p w14:paraId="1CC25BA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1.16</w:t>
            </w:r>
          </w:p>
        </w:tc>
        <w:tc>
          <w:tcPr>
            <w:tcW w:w="348" w:type="pct"/>
            <w:shd w:val="clear" w:color="auto" w:fill="auto"/>
            <w:noWrap/>
            <w:vAlign w:val="center"/>
            <w:hideMark/>
          </w:tcPr>
          <w:p w14:paraId="6742A1F4"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1.07</w:t>
            </w:r>
          </w:p>
        </w:tc>
        <w:tc>
          <w:tcPr>
            <w:tcW w:w="349" w:type="pct"/>
            <w:shd w:val="clear" w:color="auto" w:fill="auto"/>
            <w:noWrap/>
            <w:vAlign w:val="center"/>
            <w:hideMark/>
          </w:tcPr>
          <w:p w14:paraId="024C05C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0.98</w:t>
            </w:r>
          </w:p>
        </w:tc>
        <w:tc>
          <w:tcPr>
            <w:tcW w:w="348" w:type="pct"/>
            <w:shd w:val="clear" w:color="auto" w:fill="auto"/>
            <w:noWrap/>
            <w:vAlign w:val="center"/>
            <w:hideMark/>
          </w:tcPr>
          <w:p w14:paraId="3985771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0.90</w:t>
            </w:r>
          </w:p>
        </w:tc>
        <w:tc>
          <w:tcPr>
            <w:tcW w:w="349" w:type="pct"/>
            <w:shd w:val="clear" w:color="auto" w:fill="auto"/>
            <w:noWrap/>
            <w:vAlign w:val="center"/>
            <w:hideMark/>
          </w:tcPr>
          <w:p w14:paraId="5037374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0.83</w:t>
            </w:r>
          </w:p>
        </w:tc>
        <w:tc>
          <w:tcPr>
            <w:tcW w:w="348" w:type="pct"/>
            <w:shd w:val="clear" w:color="auto" w:fill="auto"/>
            <w:noWrap/>
            <w:vAlign w:val="center"/>
            <w:hideMark/>
          </w:tcPr>
          <w:p w14:paraId="715081E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0.76</w:t>
            </w:r>
          </w:p>
        </w:tc>
        <w:tc>
          <w:tcPr>
            <w:tcW w:w="351" w:type="pct"/>
            <w:shd w:val="clear" w:color="auto" w:fill="auto"/>
            <w:noWrap/>
            <w:vAlign w:val="center"/>
            <w:hideMark/>
          </w:tcPr>
          <w:p w14:paraId="3895207D"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0.70</w:t>
            </w:r>
          </w:p>
        </w:tc>
      </w:tr>
      <w:tr w:rsidR="00655485" w:rsidRPr="00655485" w14:paraId="182CE636" w14:textId="77777777" w:rsidTr="00655485">
        <w:trPr>
          <w:trHeight w:val="360"/>
        </w:trPr>
        <w:tc>
          <w:tcPr>
            <w:tcW w:w="816" w:type="pct"/>
            <w:shd w:val="clear" w:color="auto" w:fill="auto"/>
            <w:noWrap/>
            <w:vAlign w:val="center"/>
            <w:hideMark/>
          </w:tcPr>
          <w:p w14:paraId="0980BFA7"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Terminal Value of the project</w:t>
            </w:r>
          </w:p>
        </w:tc>
        <w:tc>
          <w:tcPr>
            <w:tcW w:w="348" w:type="pct"/>
            <w:shd w:val="clear" w:color="auto" w:fill="auto"/>
            <w:noWrap/>
            <w:vAlign w:val="center"/>
            <w:hideMark/>
          </w:tcPr>
          <w:p w14:paraId="15AFA3CA" w14:textId="77777777" w:rsidR="00655485" w:rsidRPr="00655485" w:rsidRDefault="00655485">
            <w:pPr>
              <w:rPr>
                <w:rFonts w:asciiTheme="minorHAnsi" w:hAnsiTheme="minorHAnsi" w:cstheme="minorHAnsi"/>
                <w:sz w:val="22"/>
                <w:szCs w:val="22"/>
              </w:rPr>
            </w:pPr>
          </w:p>
        </w:tc>
        <w:tc>
          <w:tcPr>
            <w:tcW w:w="348" w:type="pct"/>
            <w:shd w:val="clear" w:color="auto" w:fill="auto"/>
            <w:noWrap/>
            <w:vAlign w:val="center"/>
            <w:hideMark/>
          </w:tcPr>
          <w:p w14:paraId="0E2B31F6" w14:textId="77777777" w:rsidR="00655485" w:rsidRPr="00655485" w:rsidRDefault="00655485">
            <w:pPr>
              <w:rPr>
                <w:rFonts w:asciiTheme="minorHAnsi" w:hAnsiTheme="minorHAnsi" w:cstheme="minorHAnsi"/>
                <w:sz w:val="22"/>
                <w:szCs w:val="22"/>
              </w:rPr>
            </w:pPr>
          </w:p>
        </w:tc>
        <w:tc>
          <w:tcPr>
            <w:tcW w:w="349" w:type="pct"/>
            <w:shd w:val="clear" w:color="auto" w:fill="auto"/>
            <w:noWrap/>
            <w:vAlign w:val="center"/>
            <w:hideMark/>
          </w:tcPr>
          <w:p w14:paraId="2A2858F9" w14:textId="77777777" w:rsidR="00655485" w:rsidRPr="00655485" w:rsidRDefault="00655485">
            <w:pPr>
              <w:rPr>
                <w:rFonts w:asciiTheme="minorHAnsi" w:hAnsiTheme="minorHAnsi" w:cstheme="minorHAnsi"/>
                <w:sz w:val="22"/>
                <w:szCs w:val="22"/>
              </w:rPr>
            </w:pPr>
          </w:p>
        </w:tc>
        <w:tc>
          <w:tcPr>
            <w:tcW w:w="348" w:type="pct"/>
            <w:shd w:val="clear" w:color="auto" w:fill="auto"/>
            <w:noWrap/>
            <w:vAlign w:val="center"/>
            <w:hideMark/>
          </w:tcPr>
          <w:p w14:paraId="68EA218B" w14:textId="77777777" w:rsidR="00655485" w:rsidRPr="00655485" w:rsidRDefault="00655485">
            <w:pPr>
              <w:rPr>
                <w:rFonts w:asciiTheme="minorHAnsi" w:hAnsiTheme="minorHAnsi" w:cstheme="minorHAnsi"/>
                <w:sz w:val="22"/>
                <w:szCs w:val="22"/>
              </w:rPr>
            </w:pPr>
          </w:p>
        </w:tc>
        <w:tc>
          <w:tcPr>
            <w:tcW w:w="349" w:type="pct"/>
            <w:shd w:val="clear" w:color="auto" w:fill="auto"/>
            <w:noWrap/>
            <w:vAlign w:val="center"/>
            <w:hideMark/>
          </w:tcPr>
          <w:p w14:paraId="7915D092" w14:textId="77777777" w:rsidR="00655485" w:rsidRPr="00655485" w:rsidRDefault="00655485">
            <w:pPr>
              <w:rPr>
                <w:rFonts w:asciiTheme="minorHAnsi" w:hAnsiTheme="minorHAnsi" w:cstheme="minorHAnsi"/>
                <w:sz w:val="22"/>
                <w:szCs w:val="22"/>
              </w:rPr>
            </w:pPr>
          </w:p>
        </w:tc>
        <w:tc>
          <w:tcPr>
            <w:tcW w:w="348" w:type="pct"/>
            <w:shd w:val="clear" w:color="auto" w:fill="auto"/>
            <w:noWrap/>
            <w:vAlign w:val="center"/>
            <w:hideMark/>
          </w:tcPr>
          <w:p w14:paraId="54EF73A3" w14:textId="77777777" w:rsidR="00655485" w:rsidRPr="00655485" w:rsidRDefault="00655485">
            <w:pPr>
              <w:rPr>
                <w:rFonts w:asciiTheme="minorHAnsi" w:hAnsiTheme="minorHAnsi" w:cstheme="minorHAnsi"/>
                <w:sz w:val="22"/>
                <w:szCs w:val="22"/>
              </w:rPr>
            </w:pPr>
          </w:p>
        </w:tc>
        <w:tc>
          <w:tcPr>
            <w:tcW w:w="348" w:type="pct"/>
            <w:shd w:val="clear" w:color="auto" w:fill="auto"/>
            <w:noWrap/>
            <w:vAlign w:val="center"/>
            <w:hideMark/>
          </w:tcPr>
          <w:p w14:paraId="01342523" w14:textId="77777777" w:rsidR="00655485" w:rsidRPr="00655485" w:rsidRDefault="00655485">
            <w:pPr>
              <w:rPr>
                <w:rFonts w:asciiTheme="minorHAnsi" w:hAnsiTheme="minorHAnsi" w:cstheme="minorHAnsi"/>
                <w:sz w:val="22"/>
                <w:szCs w:val="22"/>
              </w:rPr>
            </w:pPr>
          </w:p>
        </w:tc>
        <w:tc>
          <w:tcPr>
            <w:tcW w:w="349" w:type="pct"/>
            <w:shd w:val="clear" w:color="auto" w:fill="auto"/>
            <w:noWrap/>
            <w:vAlign w:val="center"/>
            <w:hideMark/>
          </w:tcPr>
          <w:p w14:paraId="488158ED" w14:textId="77777777" w:rsidR="00655485" w:rsidRPr="00655485" w:rsidRDefault="00655485">
            <w:pPr>
              <w:rPr>
                <w:rFonts w:asciiTheme="minorHAnsi" w:hAnsiTheme="minorHAnsi" w:cstheme="minorHAnsi"/>
                <w:sz w:val="22"/>
                <w:szCs w:val="22"/>
              </w:rPr>
            </w:pPr>
          </w:p>
        </w:tc>
        <w:tc>
          <w:tcPr>
            <w:tcW w:w="348" w:type="pct"/>
            <w:shd w:val="clear" w:color="auto" w:fill="auto"/>
            <w:noWrap/>
            <w:vAlign w:val="center"/>
            <w:hideMark/>
          </w:tcPr>
          <w:p w14:paraId="253D5232" w14:textId="77777777" w:rsidR="00655485" w:rsidRPr="00655485" w:rsidRDefault="00655485">
            <w:pPr>
              <w:rPr>
                <w:rFonts w:asciiTheme="minorHAnsi" w:hAnsiTheme="minorHAnsi" w:cstheme="minorHAnsi"/>
                <w:sz w:val="22"/>
                <w:szCs w:val="22"/>
              </w:rPr>
            </w:pPr>
          </w:p>
        </w:tc>
        <w:tc>
          <w:tcPr>
            <w:tcW w:w="349" w:type="pct"/>
            <w:shd w:val="clear" w:color="auto" w:fill="auto"/>
            <w:noWrap/>
            <w:vAlign w:val="center"/>
            <w:hideMark/>
          </w:tcPr>
          <w:p w14:paraId="3C86FBCA" w14:textId="77777777" w:rsidR="00655485" w:rsidRPr="00655485" w:rsidRDefault="00655485">
            <w:pPr>
              <w:rPr>
                <w:rFonts w:asciiTheme="minorHAnsi" w:hAnsiTheme="minorHAnsi" w:cstheme="minorHAnsi"/>
                <w:sz w:val="22"/>
                <w:szCs w:val="22"/>
              </w:rPr>
            </w:pPr>
          </w:p>
        </w:tc>
        <w:tc>
          <w:tcPr>
            <w:tcW w:w="348" w:type="pct"/>
            <w:shd w:val="clear" w:color="auto" w:fill="auto"/>
            <w:noWrap/>
            <w:vAlign w:val="center"/>
            <w:hideMark/>
          </w:tcPr>
          <w:p w14:paraId="217653FE" w14:textId="77777777" w:rsidR="00655485" w:rsidRPr="00655485" w:rsidRDefault="00655485">
            <w:pPr>
              <w:rPr>
                <w:rFonts w:asciiTheme="minorHAnsi" w:hAnsiTheme="minorHAnsi" w:cstheme="minorHAnsi"/>
                <w:sz w:val="22"/>
                <w:szCs w:val="22"/>
              </w:rPr>
            </w:pPr>
          </w:p>
        </w:tc>
        <w:tc>
          <w:tcPr>
            <w:tcW w:w="351" w:type="pct"/>
            <w:shd w:val="clear" w:color="auto" w:fill="auto"/>
            <w:noWrap/>
            <w:vAlign w:val="center"/>
            <w:hideMark/>
          </w:tcPr>
          <w:p w14:paraId="5381086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19.60</w:t>
            </w:r>
          </w:p>
        </w:tc>
      </w:tr>
      <w:tr w:rsidR="00655485" w:rsidRPr="00655485" w14:paraId="30AD3D9D" w14:textId="77777777" w:rsidTr="00655485">
        <w:trPr>
          <w:trHeight w:val="360"/>
        </w:trPr>
        <w:tc>
          <w:tcPr>
            <w:tcW w:w="816" w:type="pct"/>
            <w:shd w:val="clear" w:color="auto" w:fill="auto"/>
            <w:noWrap/>
            <w:vAlign w:val="center"/>
            <w:hideMark/>
          </w:tcPr>
          <w:p w14:paraId="0D886A54"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Terminal Value</w:t>
            </w:r>
          </w:p>
        </w:tc>
        <w:tc>
          <w:tcPr>
            <w:tcW w:w="348" w:type="pct"/>
            <w:shd w:val="clear" w:color="auto" w:fill="auto"/>
            <w:noWrap/>
            <w:vAlign w:val="center"/>
            <w:hideMark/>
          </w:tcPr>
          <w:p w14:paraId="23D45B92"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8" w:type="pct"/>
            <w:shd w:val="clear" w:color="auto" w:fill="auto"/>
            <w:noWrap/>
            <w:vAlign w:val="center"/>
            <w:hideMark/>
          </w:tcPr>
          <w:p w14:paraId="24C9C7B5"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9" w:type="pct"/>
            <w:shd w:val="clear" w:color="auto" w:fill="auto"/>
            <w:noWrap/>
            <w:vAlign w:val="center"/>
            <w:hideMark/>
          </w:tcPr>
          <w:p w14:paraId="6BFF3229"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8" w:type="pct"/>
            <w:shd w:val="clear" w:color="auto" w:fill="auto"/>
            <w:noWrap/>
            <w:vAlign w:val="center"/>
            <w:hideMark/>
          </w:tcPr>
          <w:p w14:paraId="38342CB5"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9" w:type="pct"/>
            <w:shd w:val="clear" w:color="auto" w:fill="auto"/>
            <w:noWrap/>
            <w:vAlign w:val="center"/>
            <w:hideMark/>
          </w:tcPr>
          <w:p w14:paraId="44A3DF1D"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8" w:type="pct"/>
            <w:shd w:val="clear" w:color="auto" w:fill="auto"/>
            <w:noWrap/>
            <w:vAlign w:val="center"/>
            <w:hideMark/>
          </w:tcPr>
          <w:p w14:paraId="5DB340B0"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8" w:type="pct"/>
            <w:shd w:val="clear" w:color="auto" w:fill="auto"/>
            <w:noWrap/>
            <w:vAlign w:val="center"/>
            <w:hideMark/>
          </w:tcPr>
          <w:p w14:paraId="40C58205"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9" w:type="pct"/>
            <w:shd w:val="clear" w:color="auto" w:fill="auto"/>
            <w:noWrap/>
            <w:vAlign w:val="center"/>
            <w:hideMark/>
          </w:tcPr>
          <w:p w14:paraId="7419CABC"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8" w:type="pct"/>
            <w:shd w:val="clear" w:color="auto" w:fill="auto"/>
            <w:noWrap/>
            <w:vAlign w:val="center"/>
            <w:hideMark/>
          </w:tcPr>
          <w:p w14:paraId="1C839518"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9" w:type="pct"/>
            <w:shd w:val="clear" w:color="auto" w:fill="auto"/>
            <w:noWrap/>
            <w:vAlign w:val="center"/>
            <w:hideMark/>
          </w:tcPr>
          <w:p w14:paraId="7EFB8ADD"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8" w:type="pct"/>
            <w:shd w:val="clear" w:color="auto" w:fill="auto"/>
            <w:noWrap/>
            <w:vAlign w:val="center"/>
            <w:hideMark/>
          </w:tcPr>
          <w:p w14:paraId="130B35A0"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51" w:type="pct"/>
            <w:shd w:val="clear" w:color="auto" w:fill="auto"/>
            <w:noWrap/>
            <w:vAlign w:val="center"/>
            <w:hideMark/>
          </w:tcPr>
          <w:p w14:paraId="3014FFF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7.46</w:t>
            </w:r>
          </w:p>
        </w:tc>
      </w:tr>
      <w:tr w:rsidR="00655485" w:rsidRPr="00655485" w14:paraId="51B84365" w14:textId="77777777" w:rsidTr="00655485">
        <w:trPr>
          <w:trHeight w:val="360"/>
        </w:trPr>
        <w:tc>
          <w:tcPr>
            <w:tcW w:w="816" w:type="pct"/>
            <w:shd w:val="clear" w:color="auto" w:fill="auto"/>
            <w:noWrap/>
            <w:vAlign w:val="center"/>
            <w:hideMark/>
          </w:tcPr>
          <w:p w14:paraId="01218C6D"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FCFF+TV</w:t>
            </w:r>
          </w:p>
        </w:tc>
        <w:tc>
          <w:tcPr>
            <w:tcW w:w="348" w:type="pct"/>
            <w:shd w:val="clear" w:color="auto" w:fill="auto"/>
            <w:noWrap/>
            <w:vAlign w:val="center"/>
            <w:hideMark/>
          </w:tcPr>
          <w:p w14:paraId="5F6E3E0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-8.53</w:t>
            </w:r>
          </w:p>
        </w:tc>
        <w:tc>
          <w:tcPr>
            <w:tcW w:w="348" w:type="pct"/>
            <w:shd w:val="clear" w:color="auto" w:fill="auto"/>
            <w:noWrap/>
            <w:vAlign w:val="center"/>
            <w:hideMark/>
          </w:tcPr>
          <w:p w14:paraId="234E9F7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-0.70</w:t>
            </w:r>
          </w:p>
        </w:tc>
        <w:tc>
          <w:tcPr>
            <w:tcW w:w="349" w:type="pct"/>
            <w:shd w:val="clear" w:color="auto" w:fill="auto"/>
            <w:noWrap/>
            <w:vAlign w:val="center"/>
            <w:hideMark/>
          </w:tcPr>
          <w:p w14:paraId="1A492513"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0.71</w:t>
            </w:r>
          </w:p>
        </w:tc>
        <w:tc>
          <w:tcPr>
            <w:tcW w:w="348" w:type="pct"/>
            <w:shd w:val="clear" w:color="auto" w:fill="auto"/>
            <w:noWrap/>
            <w:vAlign w:val="center"/>
            <w:hideMark/>
          </w:tcPr>
          <w:p w14:paraId="0320194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1.60</w:t>
            </w:r>
          </w:p>
        </w:tc>
        <w:tc>
          <w:tcPr>
            <w:tcW w:w="349" w:type="pct"/>
            <w:shd w:val="clear" w:color="auto" w:fill="auto"/>
            <w:noWrap/>
            <w:vAlign w:val="center"/>
            <w:hideMark/>
          </w:tcPr>
          <w:p w14:paraId="017593CE"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1.74</w:t>
            </w:r>
          </w:p>
        </w:tc>
        <w:tc>
          <w:tcPr>
            <w:tcW w:w="348" w:type="pct"/>
            <w:shd w:val="clear" w:color="auto" w:fill="auto"/>
            <w:noWrap/>
            <w:vAlign w:val="center"/>
            <w:hideMark/>
          </w:tcPr>
          <w:p w14:paraId="16B3FA5E"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1.73</w:t>
            </w:r>
          </w:p>
        </w:tc>
        <w:tc>
          <w:tcPr>
            <w:tcW w:w="348" w:type="pct"/>
            <w:shd w:val="clear" w:color="auto" w:fill="auto"/>
            <w:noWrap/>
            <w:vAlign w:val="center"/>
            <w:hideMark/>
          </w:tcPr>
          <w:p w14:paraId="119898ED"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1.75</w:t>
            </w:r>
          </w:p>
        </w:tc>
        <w:tc>
          <w:tcPr>
            <w:tcW w:w="349" w:type="pct"/>
            <w:shd w:val="clear" w:color="auto" w:fill="auto"/>
            <w:noWrap/>
            <w:vAlign w:val="center"/>
            <w:hideMark/>
          </w:tcPr>
          <w:p w14:paraId="262F65F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1.76</w:t>
            </w:r>
          </w:p>
        </w:tc>
        <w:tc>
          <w:tcPr>
            <w:tcW w:w="348" w:type="pct"/>
            <w:shd w:val="clear" w:color="auto" w:fill="auto"/>
            <w:noWrap/>
            <w:vAlign w:val="center"/>
            <w:hideMark/>
          </w:tcPr>
          <w:p w14:paraId="036784AA"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1.77</w:t>
            </w:r>
          </w:p>
        </w:tc>
        <w:tc>
          <w:tcPr>
            <w:tcW w:w="349" w:type="pct"/>
            <w:shd w:val="clear" w:color="auto" w:fill="auto"/>
            <w:noWrap/>
            <w:vAlign w:val="center"/>
            <w:hideMark/>
          </w:tcPr>
          <w:p w14:paraId="355921D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1.79</w:t>
            </w:r>
          </w:p>
        </w:tc>
        <w:tc>
          <w:tcPr>
            <w:tcW w:w="348" w:type="pct"/>
            <w:shd w:val="clear" w:color="auto" w:fill="auto"/>
            <w:noWrap/>
            <w:vAlign w:val="center"/>
            <w:hideMark/>
          </w:tcPr>
          <w:p w14:paraId="3773CB6F"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1.81</w:t>
            </w:r>
          </w:p>
        </w:tc>
        <w:tc>
          <w:tcPr>
            <w:tcW w:w="351" w:type="pct"/>
            <w:shd w:val="clear" w:color="auto" w:fill="auto"/>
            <w:noWrap/>
            <w:vAlign w:val="center"/>
            <w:hideMark/>
          </w:tcPr>
          <w:p w14:paraId="7050401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21.43</w:t>
            </w:r>
          </w:p>
        </w:tc>
      </w:tr>
      <w:tr w:rsidR="00655485" w:rsidRPr="00655485" w14:paraId="1DF84D87" w14:textId="77777777" w:rsidTr="00655485">
        <w:trPr>
          <w:trHeight w:val="360"/>
        </w:trPr>
        <w:tc>
          <w:tcPr>
            <w:tcW w:w="816" w:type="pct"/>
            <w:shd w:val="clear" w:color="auto" w:fill="auto"/>
            <w:noWrap/>
            <w:vAlign w:val="center"/>
            <w:hideMark/>
          </w:tcPr>
          <w:p w14:paraId="24FE4FA3"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 PV of Terminal Value</w:t>
            </w:r>
          </w:p>
        </w:tc>
        <w:tc>
          <w:tcPr>
            <w:tcW w:w="348" w:type="pct"/>
            <w:shd w:val="clear" w:color="auto" w:fill="auto"/>
            <w:noWrap/>
            <w:vAlign w:val="center"/>
            <w:hideMark/>
          </w:tcPr>
          <w:p w14:paraId="395A085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-8.33</w:t>
            </w:r>
          </w:p>
        </w:tc>
        <w:tc>
          <w:tcPr>
            <w:tcW w:w="348" w:type="pct"/>
            <w:shd w:val="clear" w:color="auto" w:fill="auto"/>
            <w:noWrap/>
            <w:vAlign w:val="center"/>
            <w:hideMark/>
          </w:tcPr>
          <w:p w14:paraId="4DFED2B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-0.66</w:t>
            </w:r>
          </w:p>
        </w:tc>
        <w:tc>
          <w:tcPr>
            <w:tcW w:w="349" w:type="pct"/>
            <w:shd w:val="clear" w:color="auto" w:fill="auto"/>
            <w:noWrap/>
            <w:vAlign w:val="center"/>
            <w:hideMark/>
          </w:tcPr>
          <w:p w14:paraId="43E6798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0.63</w:t>
            </w:r>
          </w:p>
        </w:tc>
        <w:tc>
          <w:tcPr>
            <w:tcW w:w="348" w:type="pct"/>
            <w:shd w:val="clear" w:color="auto" w:fill="auto"/>
            <w:noWrap/>
            <w:vAlign w:val="center"/>
            <w:hideMark/>
          </w:tcPr>
          <w:p w14:paraId="7BD192C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1.30</w:t>
            </w:r>
          </w:p>
        </w:tc>
        <w:tc>
          <w:tcPr>
            <w:tcW w:w="349" w:type="pct"/>
            <w:shd w:val="clear" w:color="auto" w:fill="auto"/>
            <w:noWrap/>
            <w:vAlign w:val="center"/>
            <w:hideMark/>
          </w:tcPr>
          <w:p w14:paraId="31F8A87F"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1.28</w:t>
            </w:r>
          </w:p>
        </w:tc>
        <w:tc>
          <w:tcPr>
            <w:tcW w:w="348" w:type="pct"/>
            <w:shd w:val="clear" w:color="auto" w:fill="auto"/>
            <w:noWrap/>
            <w:vAlign w:val="center"/>
            <w:hideMark/>
          </w:tcPr>
          <w:p w14:paraId="2B64DFA3"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1.16</w:t>
            </w:r>
          </w:p>
        </w:tc>
        <w:tc>
          <w:tcPr>
            <w:tcW w:w="348" w:type="pct"/>
            <w:shd w:val="clear" w:color="auto" w:fill="auto"/>
            <w:noWrap/>
            <w:vAlign w:val="center"/>
            <w:hideMark/>
          </w:tcPr>
          <w:p w14:paraId="57E43F5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1.07</w:t>
            </w:r>
          </w:p>
        </w:tc>
        <w:tc>
          <w:tcPr>
            <w:tcW w:w="349" w:type="pct"/>
            <w:shd w:val="clear" w:color="auto" w:fill="auto"/>
            <w:noWrap/>
            <w:vAlign w:val="center"/>
            <w:hideMark/>
          </w:tcPr>
          <w:p w14:paraId="6A5EBF4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0.98</w:t>
            </w:r>
          </w:p>
        </w:tc>
        <w:tc>
          <w:tcPr>
            <w:tcW w:w="348" w:type="pct"/>
            <w:shd w:val="clear" w:color="auto" w:fill="auto"/>
            <w:noWrap/>
            <w:vAlign w:val="center"/>
            <w:hideMark/>
          </w:tcPr>
          <w:p w14:paraId="4FDBE18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0.90</w:t>
            </w:r>
          </w:p>
        </w:tc>
        <w:tc>
          <w:tcPr>
            <w:tcW w:w="349" w:type="pct"/>
            <w:shd w:val="clear" w:color="auto" w:fill="auto"/>
            <w:noWrap/>
            <w:vAlign w:val="center"/>
            <w:hideMark/>
          </w:tcPr>
          <w:p w14:paraId="4166D0E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0.83</w:t>
            </w:r>
          </w:p>
        </w:tc>
        <w:tc>
          <w:tcPr>
            <w:tcW w:w="348" w:type="pct"/>
            <w:shd w:val="clear" w:color="auto" w:fill="auto"/>
            <w:noWrap/>
            <w:vAlign w:val="center"/>
            <w:hideMark/>
          </w:tcPr>
          <w:p w14:paraId="2068185D"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0.76</w:t>
            </w:r>
          </w:p>
        </w:tc>
        <w:tc>
          <w:tcPr>
            <w:tcW w:w="351" w:type="pct"/>
            <w:shd w:val="clear" w:color="auto" w:fill="auto"/>
            <w:noWrap/>
            <w:vAlign w:val="center"/>
            <w:hideMark/>
          </w:tcPr>
          <w:p w14:paraId="547B6C5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8.16</w:t>
            </w:r>
          </w:p>
        </w:tc>
      </w:tr>
      <w:tr w:rsidR="00655485" w:rsidRPr="00655485" w14:paraId="774CB00A" w14:textId="77777777" w:rsidTr="00655485">
        <w:trPr>
          <w:trHeight w:val="360"/>
        </w:trPr>
        <w:tc>
          <w:tcPr>
            <w:tcW w:w="816" w:type="pct"/>
            <w:shd w:val="clear" w:color="000000" w:fill="002060"/>
            <w:noWrap/>
            <w:vAlign w:val="center"/>
            <w:hideMark/>
          </w:tcPr>
          <w:p w14:paraId="0AC3BDA0" w14:textId="77777777" w:rsidR="00655485" w:rsidRPr="00655485" w:rsidRDefault="00655485">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NPV</w:t>
            </w:r>
          </w:p>
        </w:tc>
        <w:tc>
          <w:tcPr>
            <w:tcW w:w="4184" w:type="pct"/>
            <w:gridSpan w:val="12"/>
            <w:shd w:val="clear" w:color="000000" w:fill="002060"/>
            <w:noWrap/>
            <w:vAlign w:val="center"/>
            <w:hideMark/>
          </w:tcPr>
          <w:p w14:paraId="7C08C3CE" w14:textId="6C87EAB4" w:rsidR="00655485" w:rsidRPr="00655485" w:rsidRDefault="00655485" w:rsidP="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INR 8.13 Crore</w:t>
            </w:r>
          </w:p>
        </w:tc>
      </w:tr>
      <w:tr w:rsidR="00655485" w:rsidRPr="00655485" w14:paraId="37998FD4" w14:textId="77777777" w:rsidTr="00655485">
        <w:trPr>
          <w:trHeight w:val="360"/>
        </w:trPr>
        <w:tc>
          <w:tcPr>
            <w:tcW w:w="816" w:type="pct"/>
            <w:shd w:val="clear" w:color="000000" w:fill="002060"/>
            <w:noWrap/>
            <w:vAlign w:val="center"/>
            <w:hideMark/>
          </w:tcPr>
          <w:p w14:paraId="6A056FB6" w14:textId="77777777" w:rsidR="00655485" w:rsidRPr="00655485" w:rsidRDefault="00655485">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IRR</w:t>
            </w:r>
          </w:p>
        </w:tc>
        <w:tc>
          <w:tcPr>
            <w:tcW w:w="4184" w:type="pct"/>
            <w:gridSpan w:val="12"/>
            <w:shd w:val="clear" w:color="000000" w:fill="002060"/>
            <w:noWrap/>
            <w:vAlign w:val="center"/>
            <w:hideMark/>
          </w:tcPr>
          <w:p w14:paraId="45F3DE07" w14:textId="49B0CE5F" w:rsidR="00655485" w:rsidRPr="00655485" w:rsidRDefault="00655485" w:rsidP="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20.80% </w:t>
            </w:r>
          </w:p>
        </w:tc>
      </w:tr>
    </w:tbl>
    <w:p w14:paraId="232E5FA3" w14:textId="77777777" w:rsidR="00655485" w:rsidRDefault="00655485"/>
    <w:tbl>
      <w:tblPr>
        <w:tblW w:w="2716" w:type="pct"/>
        <w:tblInd w:w="3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8"/>
        <w:gridCol w:w="3140"/>
      </w:tblGrid>
      <w:tr w:rsidR="00B1089D" w:rsidRPr="00DF6E30" w14:paraId="3171413C" w14:textId="77777777" w:rsidTr="00655485">
        <w:trPr>
          <w:trHeight w:val="300"/>
        </w:trPr>
        <w:tc>
          <w:tcPr>
            <w:tcW w:w="5000" w:type="pct"/>
            <w:gridSpan w:val="2"/>
            <w:shd w:val="clear" w:color="000000" w:fill="002060"/>
            <w:noWrap/>
            <w:vAlign w:val="center"/>
            <w:hideMark/>
          </w:tcPr>
          <w:p w14:paraId="72869E3B" w14:textId="77777777" w:rsidR="00B1089D" w:rsidRPr="00DF6E30" w:rsidRDefault="00B1089D" w:rsidP="00A62295">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Pr="00DF6E30">
              <w:rPr>
                <w:rFonts w:asciiTheme="minorHAnsi" w:hAnsiTheme="minorHAnsi" w:cstheme="minorHAnsi"/>
                <w:sz w:val="22"/>
                <w:szCs w:val="22"/>
              </w:rPr>
              <w:br w:type="page"/>
            </w:r>
            <w:r w:rsidRPr="00DF6E30">
              <w:rPr>
                <w:rFonts w:asciiTheme="minorHAnsi" w:hAnsiTheme="minorHAnsi" w:cstheme="minorHAnsi"/>
                <w:b/>
                <w:noProof/>
                <w:color w:val="FFFFFF" w:themeColor="background1"/>
                <w:sz w:val="22"/>
                <w:szCs w:val="22"/>
                <w:lang w:eastAsia="en-IN"/>
              </w:rPr>
              <w:t>Key Input for NPV &amp; IRR</w:t>
            </w:r>
          </w:p>
        </w:tc>
      </w:tr>
      <w:tr w:rsidR="00B1089D" w:rsidRPr="00DF6E30" w14:paraId="43793B68" w14:textId="77777777" w:rsidTr="00655485">
        <w:trPr>
          <w:trHeight w:val="300"/>
        </w:trPr>
        <w:tc>
          <w:tcPr>
            <w:tcW w:w="2955" w:type="pct"/>
            <w:shd w:val="clear" w:color="auto" w:fill="auto"/>
            <w:noWrap/>
            <w:vAlign w:val="center"/>
            <w:hideMark/>
          </w:tcPr>
          <w:p w14:paraId="60E061C1"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Debt Wd</w:t>
            </w:r>
          </w:p>
        </w:tc>
        <w:tc>
          <w:tcPr>
            <w:tcW w:w="2045" w:type="pct"/>
            <w:shd w:val="clear" w:color="auto" w:fill="auto"/>
            <w:noWrap/>
            <w:vAlign w:val="center"/>
            <w:hideMark/>
          </w:tcPr>
          <w:p w14:paraId="1B13037B" w14:textId="77777777" w:rsidR="00B1089D" w:rsidRPr="00DF6E30" w:rsidRDefault="00B1089D" w:rsidP="00A62295">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B1089D" w:rsidRPr="00DF6E30" w14:paraId="47EFC77C" w14:textId="77777777" w:rsidTr="00655485">
        <w:trPr>
          <w:trHeight w:val="300"/>
        </w:trPr>
        <w:tc>
          <w:tcPr>
            <w:tcW w:w="2955" w:type="pct"/>
            <w:shd w:val="clear" w:color="auto" w:fill="auto"/>
            <w:noWrap/>
            <w:vAlign w:val="center"/>
            <w:hideMark/>
          </w:tcPr>
          <w:p w14:paraId="1CE8E7B0"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Debt Kd</w:t>
            </w:r>
          </w:p>
        </w:tc>
        <w:tc>
          <w:tcPr>
            <w:tcW w:w="2045" w:type="pct"/>
            <w:shd w:val="clear" w:color="auto" w:fill="auto"/>
            <w:noWrap/>
            <w:vAlign w:val="center"/>
            <w:hideMark/>
          </w:tcPr>
          <w:p w14:paraId="2E0D1BC9" w14:textId="77777777" w:rsidR="00B1089D" w:rsidRPr="00DF6E30" w:rsidRDefault="00B1089D" w:rsidP="00A62295">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8.50</w:t>
            </w:r>
            <w:r w:rsidRPr="00DF6E30">
              <w:rPr>
                <w:rFonts w:asciiTheme="minorHAnsi" w:hAnsiTheme="minorHAnsi" w:cstheme="minorHAnsi"/>
                <w:color w:val="000000"/>
                <w:sz w:val="22"/>
                <w:szCs w:val="22"/>
              </w:rPr>
              <w:t>%</w:t>
            </w:r>
          </w:p>
        </w:tc>
      </w:tr>
      <w:tr w:rsidR="00B1089D" w:rsidRPr="00DF6E30" w14:paraId="0BD671E3" w14:textId="77777777" w:rsidTr="00655485">
        <w:trPr>
          <w:trHeight w:val="300"/>
        </w:trPr>
        <w:tc>
          <w:tcPr>
            <w:tcW w:w="2955" w:type="pct"/>
            <w:shd w:val="clear" w:color="auto" w:fill="auto"/>
            <w:noWrap/>
            <w:vAlign w:val="center"/>
            <w:hideMark/>
          </w:tcPr>
          <w:p w14:paraId="54C4B53D"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2045" w:type="pct"/>
            <w:shd w:val="clear" w:color="auto" w:fill="auto"/>
            <w:noWrap/>
            <w:vAlign w:val="center"/>
            <w:hideMark/>
          </w:tcPr>
          <w:p w14:paraId="1969D328" w14:textId="77777777" w:rsidR="00B1089D" w:rsidRPr="00DF6E30" w:rsidRDefault="00B1089D" w:rsidP="00A62295">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Pr="00DF6E30">
              <w:rPr>
                <w:rFonts w:asciiTheme="minorHAnsi" w:hAnsiTheme="minorHAnsi" w:cstheme="minorHAnsi"/>
                <w:color w:val="000000"/>
                <w:sz w:val="22"/>
                <w:szCs w:val="22"/>
              </w:rPr>
              <w:t>%</w:t>
            </w:r>
          </w:p>
        </w:tc>
      </w:tr>
      <w:tr w:rsidR="00B1089D" w:rsidRPr="00DF6E30" w14:paraId="42848BF5" w14:textId="77777777" w:rsidTr="00655485">
        <w:trPr>
          <w:trHeight w:val="300"/>
        </w:trPr>
        <w:tc>
          <w:tcPr>
            <w:tcW w:w="2955" w:type="pct"/>
            <w:shd w:val="clear" w:color="auto" w:fill="auto"/>
            <w:noWrap/>
            <w:vAlign w:val="center"/>
            <w:hideMark/>
          </w:tcPr>
          <w:p w14:paraId="3CDBC876"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Post tax Kd</w:t>
            </w:r>
          </w:p>
        </w:tc>
        <w:tc>
          <w:tcPr>
            <w:tcW w:w="2045" w:type="pct"/>
            <w:shd w:val="clear" w:color="auto" w:fill="auto"/>
            <w:noWrap/>
            <w:vAlign w:val="center"/>
            <w:hideMark/>
          </w:tcPr>
          <w:p w14:paraId="56A63D25" w14:textId="77777777" w:rsidR="00B1089D" w:rsidRPr="00DF6E30" w:rsidRDefault="00B1089D" w:rsidP="00A62295">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6.36</w:t>
            </w:r>
            <w:r w:rsidRPr="00DF6E30">
              <w:rPr>
                <w:rFonts w:asciiTheme="minorHAnsi" w:hAnsiTheme="minorHAnsi" w:cstheme="minorHAnsi"/>
                <w:color w:val="000000"/>
                <w:sz w:val="22"/>
                <w:szCs w:val="22"/>
              </w:rPr>
              <w:t>%</w:t>
            </w:r>
          </w:p>
        </w:tc>
      </w:tr>
      <w:tr w:rsidR="00B1089D" w:rsidRPr="00DF6E30" w14:paraId="71068CDE" w14:textId="77777777" w:rsidTr="00655485">
        <w:trPr>
          <w:trHeight w:val="300"/>
        </w:trPr>
        <w:tc>
          <w:tcPr>
            <w:tcW w:w="2955" w:type="pct"/>
            <w:shd w:val="clear" w:color="auto" w:fill="auto"/>
            <w:noWrap/>
            <w:vAlign w:val="center"/>
            <w:hideMark/>
          </w:tcPr>
          <w:p w14:paraId="71FA15D6"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2045" w:type="pct"/>
            <w:shd w:val="clear" w:color="auto" w:fill="auto"/>
            <w:noWrap/>
            <w:vAlign w:val="center"/>
            <w:hideMark/>
          </w:tcPr>
          <w:p w14:paraId="222498CC" w14:textId="77777777" w:rsidR="00B1089D" w:rsidRPr="00DF6E30" w:rsidRDefault="00B1089D" w:rsidP="00A62295">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B1089D" w:rsidRPr="00DF6E30" w14:paraId="48E288A3" w14:textId="77777777" w:rsidTr="00655485">
        <w:trPr>
          <w:trHeight w:val="300"/>
        </w:trPr>
        <w:tc>
          <w:tcPr>
            <w:tcW w:w="2955" w:type="pct"/>
            <w:shd w:val="clear" w:color="auto" w:fill="auto"/>
            <w:noWrap/>
            <w:vAlign w:val="center"/>
            <w:hideMark/>
          </w:tcPr>
          <w:p w14:paraId="23571AC9"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Equity Ke</w:t>
            </w:r>
          </w:p>
        </w:tc>
        <w:tc>
          <w:tcPr>
            <w:tcW w:w="2045" w:type="pct"/>
            <w:shd w:val="clear" w:color="auto" w:fill="auto"/>
            <w:noWrap/>
            <w:vAlign w:val="center"/>
            <w:hideMark/>
          </w:tcPr>
          <w:p w14:paraId="5FAB477E" w14:textId="77777777" w:rsidR="00B1089D" w:rsidRPr="00DF6E30" w:rsidRDefault="00B1089D" w:rsidP="00A62295">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Pr="00DF6E30">
              <w:rPr>
                <w:rFonts w:asciiTheme="minorHAnsi" w:hAnsiTheme="minorHAnsi" w:cstheme="minorHAnsi"/>
                <w:color w:val="000000"/>
                <w:sz w:val="22"/>
                <w:szCs w:val="22"/>
              </w:rPr>
              <w:t>%</w:t>
            </w:r>
          </w:p>
        </w:tc>
      </w:tr>
      <w:tr w:rsidR="00B1089D" w:rsidRPr="00DF6E30" w14:paraId="6437FA24" w14:textId="77777777" w:rsidTr="00655485">
        <w:trPr>
          <w:trHeight w:val="300"/>
        </w:trPr>
        <w:tc>
          <w:tcPr>
            <w:tcW w:w="2955" w:type="pct"/>
            <w:shd w:val="clear" w:color="auto" w:fill="DBE5F1" w:themeFill="accent1" w:themeFillTint="33"/>
            <w:noWrap/>
            <w:vAlign w:val="center"/>
            <w:hideMark/>
          </w:tcPr>
          <w:p w14:paraId="35A0A337" w14:textId="77777777" w:rsidR="00B1089D" w:rsidRPr="00DB5270" w:rsidRDefault="00B1089D" w:rsidP="00A62295">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lastRenderedPageBreak/>
              <w:t>WACC</w:t>
            </w:r>
          </w:p>
        </w:tc>
        <w:tc>
          <w:tcPr>
            <w:tcW w:w="2045" w:type="pct"/>
            <w:shd w:val="clear" w:color="auto" w:fill="DBE5F1" w:themeFill="accent1" w:themeFillTint="33"/>
            <w:noWrap/>
            <w:vAlign w:val="center"/>
            <w:hideMark/>
          </w:tcPr>
          <w:p w14:paraId="6EA25230" w14:textId="77777777" w:rsidR="00B1089D" w:rsidRPr="00DB5270" w:rsidRDefault="00B1089D" w:rsidP="00A62295">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7.88%</w:t>
            </w:r>
          </w:p>
        </w:tc>
      </w:tr>
      <w:tr w:rsidR="00B1089D" w:rsidRPr="00DF6E30" w14:paraId="4C596BA3" w14:textId="77777777" w:rsidTr="00655485">
        <w:trPr>
          <w:trHeight w:val="300"/>
        </w:trPr>
        <w:tc>
          <w:tcPr>
            <w:tcW w:w="2955" w:type="pct"/>
            <w:shd w:val="clear" w:color="auto" w:fill="auto"/>
            <w:noWrap/>
            <w:vAlign w:val="center"/>
          </w:tcPr>
          <w:p w14:paraId="528416E9" w14:textId="77777777" w:rsidR="00B1089D" w:rsidRPr="00DB5270" w:rsidRDefault="00B1089D" w:rsidP="00A62295">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2045" w:type="pct"/>
            <w:shd w:val="clear" w:color="auto" w:fill="auto"/>
            <w:noWrap/>
            <w:vAlign w:val="center"/>
          </w:tcPr>
          <w:p w14:paraId="306FCEB3" w14:textId="77777777" w:rsidR="00B1089D" w:rsidRPr="00DB5270" w:rsidRDefault="00B1089D" w:rsidP="00A62295">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B1089D" w:rsidRPr="00DF6E30" w14:paraId="08BB1B15" w14:textId="77777777" w:rsidTr="00655485">
        <w:trPr>
          <w:trHeight w:val="300"/>
        </w:trPr>
        <w:tc>
          <w:tcPr>
            <w:tcW w:w="2955" w:type="pct"/>
            <w:shd w:val="clear" w:color="auto" w:fill="002060"/>
            <w:noWrap/>
            <w:vAlign w:val="center"/>
          </w:tcPr>
          <w:p w14:paraId="1D83386A" w14:textId="77777777" w:rsidR="00B1089D" w:rsidRPr="00DB5270" w:rsidRDefault="00B1089D" w:rsidP="00A62295">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Discount rate</w:t>
            </w:r>
          </w:p>
        </w:tc>
        <w:tc>
          <w:tcPr>
            <w:tcW w:w="2045" w:type="pct"/>
            <w:shd w:val="clear" w:color="auto" w:fill="002060"/>
            <w:noWrap/>
            <w:vAlign w:val="center"/>
          </w:tcPr>
          <w:p w14:paraId="4E17F913" w14:textId="77777777" w:rsidR="00B1089D" w:rsidRPr="00DB5270" w:rsidRDefault="00B1089D" w:rsidP="00A62295">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9.88%</w:t>
            </w:r>
          </w:p>
        </w:tc>
      </w:tr>
      <w:tr w:rsidR="00B1089D" w:rsidRPr="00DF6E30" w14:paraId="351A800B" w14:textId="77777777" w:rsidTr="00655485">
        <w:trPr>
          <w:trHeight w:val="300"/>
        </w:trPr>
        <w:tc>
          <w:tcPr>
            <w:tcW w:w="2955" w:type="pct"/>
            <w:shd w:val="clear" w:color="auto" w:fill="auto"/>
            <w:noWrap/>
            <w:vAlign w:val="center"/>
          </w:tcPr>
          <w:p w14:paraId="0D0AAB8E" w14:textId="77777777" w:rsidR="00B1089D" w:rsidRDefault="00B1089D" w:rsidP="00A62295">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Expected growth rate(Terminal)</w:t>
            </w:r>
          </w:p>
        </w:tc>
        <w:tc>
          <w:tcPr>
            <w:tcW w:w="2045" w:type="pct"/>
            <w:shd w:val="clear" w:color="auto" w:fill="auto"/>
            <w:noWrap/>
            <w:vAlign w:val="center"/>
          </w:tcPr>
          <w:p w14:paraId="6D641F87" w14:textId="77777777" w:rsidR="00B1089D" w:rsidRDefault="00B1089D" w:rsidP="00A62295">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bl>
    <w:p w14:paraId="54AF0587" w14:textId="77777777" w:rsidR="00B1089D" w:rsidRDefault="00B1089D" w:rsidP="00B1089D"/>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164"/>
        <w:gridCol w:w="1167"/>
        <w:gridCol w:w="1167"/>
        <w:gridCol w:w="1167"/>
        <w:gridCol w:w="1167"/>
        <w:gridCol w:w="1164"/>
        <w:gridCol w:w="1167"/>
        <w:gridCol w:w="1167"/>
        <w:gridCol w:w="1167"/>
        <w:gridCol w:w="1161"/>
      </w:tblGrid>
      <w:tr w:rsidR="00B1089D" w:rsidRPr="00DB5270" w14:paraId="51ADD996" w14:textId="77777777" w:rsidTr="00A62295">
        <w:trPr>
          <w:trHeight w:val="360"/>
        </w:trPr>
        <w:tc>
          <w:tcPr>
            <w:tcW w:w="5000" w:type="pct"/>
            <w:gridSpan w:val="11"/>
            <w:shd w:val="clear" w:color="000000" w:fill="002060"/>
            <w:noWrap/>
            <w:vAlign w:val="center"/>
          </w:tcPr>
          <w:p w14:paraId="5973FC96" w14:textId="77777777" w:rsidR="00B1089D" w:rsidRPr="00DB5270" w:rsidRDefault="00B1089D" w:rsidP="00A62295">
            <w:pPr>
              <w:jc w:val="center"/>
              <w:rPr>
                <w:rFonts w:asciiTheme="minorHAnsi" w:hAnsiTheme="minorHAnsi" w:cstheme="minorHAnsi"/>
                <w:b/>
                <w:bCs/>
                <w:sz w:val="22"/>
                <w:szCs w:val="22"/>
              </w:rPr>
            </w:pPr>
            <w:r>
              <w:rPr>
                <w:rFonts w:asciiTheme="minorHAnsi" w:hAnsiTheme="minorHAnsi" w:cstheme="minorHAnsi"/>
                <w:b/>
                <w:bCs/>
                <w:sz w:val="22"/>
                <w:szCs w:val="22"/>
              </w:rPr>
              <w:t>Payback Period of the project</w:t>
            </w:r>
          </w:p>
        </w:tc>
      </w:tr>
      <w:tr w:rsidR="00B1089D" w:rsidRPr="00DB5270" w14:paraId="2A290851" w14:textId="77777777" w:rsidTr="00A62295">
        <w:trPr>
          <w:trHeight w:val="360"/>
        </w:trPr>
        <w:tc>
          <w:tcPr>
            <w:tcW w:w="814" w:type="pct"/>
            <w:shd w:val="clear" w:color="auto" w:fill="DBE5F1" w:themeFill="accent1" w:themeFillTint="33"/>
            <w:noWrap/>
            <w:vAlign w:val="center"/>
            <w:hideMark/>
          </w:tcPr>
          <w:p w14:paraId="15813A31" w14:textId="77777777" w:rsidR="00B1089D" w:rsidRPr="00DB5270" w:rsidRDefault="00B1089D" w:rsidP="00A62295">
            <w:pPr>
              <w:rPr>
                <w:rFonts w:asciiTheme="minorHAnsi" w:hAnsiTheme="minorHAnsi" w:cstheme="minorHAnsi"/>
                <w:b/>
                <w:bCs/>
                <w:sz w:val="22"/>
                <w:szCs w:val="22"/>
              </w:rPr>
            </w:pPr>
            <w:r w:rsidRPr="00DB5270">
              <w:rPr>
                <w:rFonts w:asciiTheme="minorHAnsi" w:hAnsiTheme="minorHAnsi" w:cstheme="minorHAnsi"/>
                <w:b/>
                <w:bCs/>
                <w:sz w:val="22"/>
                <w:szCs w:val="22"/>
              </w:rPr>
              <w:t>Year Ending</w:t>
            </w:r>
          </w:p>
        </w:tc>
        <w:tc>
          <w:tcPr>
            <w:tcW w:w="418" w:type="pct"/>
            <w:shd w:val="clear" w:color="auto" w:fill="DBE5F1" w:themeFill="accent1" w:themeFillTint="33"/>
            <w:noWrap/>
            <w:vAlign w:val="center"/>
            <w:hideMark/>
          </w:tcPr>
          <w:p w14:paraId="19A23675"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31-Mar-26</w:t>
            </w:r>
          </w:p>
        </w:tc>
        <w:tc>
          <w:tcPr>
            <w:tcW w:w="419" w:type="pct"/>
            <w:shd w:val="clear" w:color="auto" w:fill="DBE5F1" w:themeFill="accent1" w:themeFillTint="33"/>
            <w:noWrap/>
            <w:vAlign w:val="center"/>
            <w:hideMark/>
          </w:tcPr>
          <w:p w14:paraId="7F0FD302"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31-Mar-27</w:t>
            </w:r>
          </w:p>
        </w:tc>
        <w:tc>
          <w:tcPr>
            <w:tcW w:w="419" w:type="pct"/>
            <w:shd w:val="clear" w:color="auto" w:fill="DBE5F1" w:themeFill="accent1" w:themeFillTint="33"/>
            <w:noWrap/>
            <w:vAlign w:val="center"/>
            <w:hideMark/>
          </w:tcPr>
          <w:p w14:paraId="1D1EEFE3"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31-Mar-28</w:t>
            </w:r>
          </w:p>
        </w:tc>
        <w:tc>
          <w:tcPr>
            <w:tcW w:w="419" w:type="pct"/>
            <w:shd w:val="clear" w:color="auto" w:fill="DBE5F1" w:themeFill="accent1" w:themeFillTint="33"/>
            <w:noWrap/>
            <w:vAlign w:val="center"/>
            <w:hideMark/>
          </w:tcPr>
          <w:p w14:paraId="46E58A31"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31-Mar-29</w:t>
            </w:r>
          </w:p>
        </w:tc>
        <w:tc>
          <w:tcPr>
            <w:tcW w:w="419" w:type="pct"/>
            <w:shd w:val="clear" w:color="auto" w:fill="DBE5F1" w:themeFill="accent1" w:themeFillTint="33"/>
            <w:noWrap/>
            <w:vAlign w:val="center"/>
            <w:hideMark/>
          </w:tcPr>
          <w:p w14:paraId="6EF35283"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31-Mar-30</w:t>
            </w:r>
          </w:p>
        </w:tc>
        <w:tc>
          <w:tcPr>
            <w:tcW w:w="418" w:type="pct"/>
            <w:shd w:val="clear" w:color="auto" w:fill="DBE5F1" w:themeFill="accent1" w:themeFillTint="33"/>
            <w:noWrap/>
            <w:vAlign w:val="center"/>
            <w:hideMark/>
          </w:tcPr>
          <w:p w14:paraId="07B16E32"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31-Mar-31</w:t>
            </w:r>
          </w:p>
        </w:tc>
        <w:tc>
          <w:tcPr>
            <w:tcW w:w="419" w:type="pct"/>
            <w:shd w:val="clear" w:color="auto" w:fill="DBE5F1" w:themeFill="accent1" w:themeFillTint="33"/>
            <w:noWrap/>
            <w:vAlign w:val="center"/>
            <w:hideMark/>
          </w:tcPr>
          <w:p w14:paraId="3CDD185B"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31-Mar-32</w:t>
            </w:r>
          </w:p>
        </w:tc>
        <w:tc>
          <w:tcPr>
            <w:tcW w:w="419" w:type="pct"/>
            <w:shd w:val="clear" w:color="auto" w:fill="DBE5F1" w:themeFill="accent1" w:themeFillTint="33"/>
            <w:noWrap/>
            <w:vAlign w:val="center"/>
            <w:hideMark/>
          </w:tcPr>
          <w:p w14:paraId="08FC2AA3"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31-Mar-33</w:t>
            </w:r>
          </w:p>
        </w:tc>
        <w:tc>
          <w:tcPr>
            <w:tcW w:w="419" w:type="pct"/>
            <w:shd w:val="clear" w:color="auto" w:fill="DBE5F1" w:themeFill="accent1" w:themeFillTint="33"/>
            <w:noWrap/>
            <w:vAlign w:val="center"/>
            <w:hideMark/>
          </w:tcPr>
          <w:p w14:paraId="4CFC5EF2"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31-Mar-34</w:t>
            </w:r>
          </w:p>
        </w:tc>
        <w:tc>
          <w:tcPr>
            <w:tcW w:w="417" w:type="pct"/>
            <w:shd w:val="clear" w:color="auto" w:fill="DBE5F1" w:themeFill="accent1" w:themeFillTint="33"/>
            <w:noWrap/>
            <w:vAlign w:val="center"/>
            <w:hideMark/>
          </w:tcPr>
          <w:p w14:paraId="08D33871"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31-Mar-35</w:t>
            </w:r>
          </w:p>
        </w:tc>
      </w:tr>
      <w:tr w:rsidR="00B1089D" w:rsidRPr="00DB5270" w14:paraId="726D5898" w14:textId="77777777" w:rsidTr="00A62295">
        <w:trPr>
          <w:trHeight w:val="360"/>
        </w:trPr>
        <w:tc>
          <w:tcPr>
            <w:tcW w:w="814" w:type="pct"/>
            <w:shd w:val="clear" w:color="000000" w:fill="DDEBF7"/>
            <w:noWrap/>
            <w:vAlign w:val="center"/>
            <w:hideMark/>
          </w:tcPr>
          <w:p w14:paraId="0330C6EC" w14:textId="77777777" w:rsidR="00B1089D" w:rsidRPr="00DB5270" w:rsidRDefault="00B1089D" w:rsidP="00A62295">
            <w:pPr>
              <w:rPr>
                <w:rFonts w:asciiTheme="minorHAnsi" w:hAnsiTheme="minorHAnsi" w:cstheme="minorHAnsi"/>
                <w:b/>
                <w:bCs/>
                <w:iCs/>
                <w:sz w:val="22"/>
                <w:szCs w:val="22"/>
              </w:rPr>
            </w:pPr>
            <w:r w:rsidRPr="00DB5270">
              <w:rPr>
                <w:rFonts w:asciiTheme="minorHAnsi" w:hAnsiTheme="minorHAnsi" w:cstheme="minorHAnsi"/>
                <w:b/>
                <w:bCs/>
                <w:iCs/>
                <w:sz w:val="22"/>
                <w:szCs w:val="22"/>
              </w:rPr>
              <w:t>Year Counter</w:t>
            </w:r>
          </w:p>
        </w:tc>
        <w:tc>
          <w:tcPr>
            <w:tcW w:w="418" w:type="pct"/>
            <w:shd w:val="clear" w:color="000000" w:fill="DDEBF7"/>
            <w:noWrap/>
            <w:vAlign w:val="center"/>
            <w:hideMark/>
          </w:tcPr>
          <w:p w14:paraId="014C07C2"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w:t>
            </w:r>
          </w:p>
        </w:tc>
        <w:tc>
          <w:tcPr>
            <w:tcW w:w="419" w:type="pct"/>
            <w:shd w:val="clear" w:color="000000" w:fill="DDEBF7"/>
            <w:noWrap/>
            <w:vAlign w:val="center"/>
            <w:hideMark/>
          </w:tcPr>
          <w:p w14:paraId="5CD23D8C"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2</w:t>
            </w:r>
          </w:p>
        </w:tc>
        <w:tc>
          <w:tcPr>
            <w:tcW w:w="419" w:type="pct"/>
            <w:shd w:val="clear" w:color="000000" w:fill="DDEBF7"/>
            <w:noWrap/>
            <w:vAlign w:val="center"/>
            <w:hideMark/>
          </w:tcPr>
          <w:p w14:paraId="08900ACF"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3</w:t>
            </w:r>
          </w:p>
        </w:tc>
        <w:tc>
          <w:tcPr>
            <w:tcW w:w="419" w:type="pct"/>
            <w:shd w:val="clear" w:color="000000" w:fill="DDEBF7"/>
            <w:noWrap/>
            <w:vAlign w:val="center"/>
            <w:hideMark/>
          </w:tcPr>
          <w:p w14:paraId="18FB5D9A"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4</w:t>
            </w:r>
          </w:p>
        </w:tc>
        <w:tc>
          <w:tcPr>
            <w:tcW w:w="419" w:type="pct"/>
            <w:shd w:val="clear" w:color="000000" w:fill="DDEBF7"/>
            <w:noWrap/>
            <w:vAlign w:val="center"/>
            <w:hideMark/>
          </w:tcPr>
          <w:p w14:paraId="7E428B79"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5</w:t>
            </w:r>
          </w:p>
        </w:tc>
        <w:tc>
          <w:tcPr>
            <w:tcW w:w="418" w:type="pct"/>
            <w:shd w:val="clear" w:color="000000" w:fill="DDEBF7"/>
            <w:noWrap/>
            <w:vAlign w:val="center"/>
            <w:hideMark/>
          </w:tcPr>
          <w:p w14:paraId="59ED9971"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6</w:t>
            </w:r>
          </w:p>
        </w:tc>
        <w:tc>
          <w:tcPr>
            <w:tcW w:w="419" w:type="pct"/>
            <w:shd w:val="clear" w:color="000000" w:fill="DDEBF7"/>
            <w:noWrap/>
            <w:vAlign w:val="center"/>
            <w:hideMark/>
          </w:tcPr>
          <w:p w14:paraId="0B2460E4"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7</w:t>
            </w:r>
          </w:p>
        </w:tc>
        <w:tc>
          <w:tcPr>
            <w:tcW w:w="419" w:type="pct"/>
            <w:shd w:val="clear" w:color="000000" w:fill="DDEBF7"/>
            <w:noWrap/>
            <w:vAlign w:val="center"/>
            <w:hideMark/>
          </w:tcPr>
          <w:p w14:paraId="0DA5C055"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8</w:t>
            </w:r>
          </w:p>
        </w:tc>
        <w:tc>
          <w:tcPr>
            <w:tcW w:w="419" w:type="pct"/>
            <w:shd w:val="clear" w:color="000000" w:fill="DDEBF7"/>
            <w:noWrap/>
            <w:vAlign w:val="center"/>
            <w:hideMark/>
          </w:tcPr>
          <w:p w14:paraId="2AD02485"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9</w:t>
            </w:r>
          </w:p>
        </w:tc>
        <w:tc>
          <w:tcPr>
            <w:tcW w:w="417" w:type="pct"/>
            <w:shd w:val="clear" w:color="000000" w:fill="DDEBF7"/>
            <w:noWrap/>
            <w:vAlign w:val="center"/>
            <w:hideMark/>
          </w:tcPr>
          <w:p w14:paraId="0E15B92B"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10</w:t>
            </w:r>
          </w:p>
        </w:tc>
      </w:tr>
      <w:tr w:rsidR="00B1089D" w:rsidRPr="00DB5270" w14:paraId="2165100D" w14:textId="77777777" w:rsidTr="00A62295">
        <w:trPr>
          <w:trHeight w:val="360"/>
        </w:trPr>
        <w:tc>
          <w:tcPr>
            <w:tcW w:w="814" w:type="pct"/>
            <w:shd w:val="clear" w:color="000000" w:fill="DDEBF7"/>
            <w:noWrap/>
            <w:vAlign w:val="center"/>
            <w:hideMark/>
          </w:tcPr>
          <w:p w14:paraId="67ECC557" w14:textId="77777777" w:rsidR="00B1089D" w:rsidRPr="00DB5270" w:rsidRDefault="00B1089D" w:rsidP="00A62295">
            <w:pPr>
              <w:rPr>
                <w:rFonts w:asciiTheme="minorHAnsi" w:hAnsiTheme="minorHAnsi" w:cstheme="minorHAnsi"/>
                <w:b/>
                <w:bCs/>
                <w:iCs/>
                <w:sz w:val="22"/>
                <w:szCs w:val="22"/>
              </w:rPr>
            </w:pPr>
            <w:r w:rsidRPr="00DB5270">
              <w:rPr>
                <w:rFonts w:asciiTheme="minorHAnsi" w:hAnsiTheme="minorHAnsi" w:cstheme="minorHAnsi"/>
                <w:b/>
                <w:bCs/>
                <w:iCs/>
                <w:sz w:val="22"/>
                <w:szCs w:val="22"/>
              </w:rPr>
              <w:t>Months Counter</w:t>
            </w:r>
          </w:p>
        </w:tc>
        <w:tc>
          <w:tcPr>
            <w:tcW w:w="418" w:type="pct"/>
            <w:shd w:val="clear" w:color="000000" w:fill="DDEBF7"/>
            <w:noWrap/>
            <w:vAlign w:val="center"/>
            <w:hideMark/>
          </w:tcPr>
          <w:p w14:paraId="015B79D8" w14:textId="44410348" w:rsidR="00B1089D" w:rsidRPr="00DB5270" w:rsidRDefault="00CB0BEE" w:rsidP="00A62295">
            <w:pPr>
              <w:jc w:val="center"/>
              <w:rPr>
                <w:rFonts w:asciiTheme="minorHAnsi" w:hAnsiTheme="minorHAnsi" w:cstheme="minorHAnsi"/>
                <w:b/>
                <w:bCs/>
                <w:iCs/>
                <w:sz w:val="22"/>
                <w:szCs w:val="22"/>
              </w:rPr>
            </w:pPr>
            <w:r>
              <w:rPr>
                <w:rFonts w:asciiTheme="minorHAnsi" w:hAnsiTheme="minorHAnsi" w:cstheme="minorHAnsi"/>
                <w:b/>
                <w:bCs/>
                <w:iCs/>
                <w:sz w:val="22"/>
                <w:szCs w:val="22"/>
              </w:rPr>
              <w:t>6</w:t>
            </w:r>
          </w:p>
        </w:tc>
        <w:tc>
          <w:tcPr>
            <w:tcW w:w="419" w:type="pct"/>
            <w:shd w:val="clear" w:color="000000" w:fill="DDEBF7"/>
            <w:noWrap/>
            <w:vAlign w:val="center"/>
            <w:hideMark/>
          </w:tcPr>
          <w:p w14:paraId="2D5E01C7"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0A76EC84"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0F5C2BEE"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5E0E0C7C"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8" w:type="pct"/>
            <w:shd w:val="clear" w:color="000000" w:fill="DDEBF7"/>
            <w:noWrap/>
            <w:vAlign w:val="center"/>
            <w:hideMark/>
          </w:tcPr>
          <w:p w14:paraId="5C01CA06"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4BB02996"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40383E6D"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48BFBAC2"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7" w:type="pct"/>
            <w:shd w:val="clear" w:color="000000" w:fill="DDEBF7"/>
            <w:noWrap/>
            <w:vAlign w:val="center"/>
            <w:hideMark/>
          </w:tcPr>
          <w:p w14:paraId="7E6C722C"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r>
      <w:tr w:rsidR="00655485" w:rsidRPr="00DB5270" w14:paraId="65A38EFD" w14:textId="77777777" w:rsidTr="00A62295">
        <w:trPr>
          <w:trHeight w:val="360"/>
        </w:trPr>
        <w:tc>
          <w:tcPr>
            <w:tcW w:w="814" w:type="pct"/>
            <w:shd w:val="clear" w:color="auto" w:fill="auto"/>
            <w:noWrap/>
            <w:vAlign w:val="center"/>
            <w:hideMark/>
          </w:tcPr>
          <w:p w14:paraId="3D25852F" w14:textId="77777777" w:rsidR="00655485" w:rsidRPr="00DB5270" w:rsidRDefault="00655485" w:rsidP="00655485">
            <w:pPr>
              <w:rPr>
                <w:rFonts w:asciiTheme="minorHAnsi" w:hAnsiTheme="minorHAnsi" w:cstheme="minorHAnsi"/>
                <w:sz w:val="22"/>
                <w:szCs w:val="22"/>
              </w:rPr>
            </w:pPr>
            <w:r w:rsidRPr="00DB5270">
              <w:rPr>
                <w:rFonts w:asciiTheme="minorHAnsi" w:hAnsiTheme="minorHAnsi" w:cstheme="minorHAnsi"/>
                <w:sz w:val="22"/>
                <w:szCs w:val="22"/>
              </w:rPr>
              <w:t>No. Of Years</w:t>
            </w:r>
          </w:p>
        </w:tc>
        <w:tc>
          <w:tcPr>
            <w:tcW w:w="418" w:type="pct"/>
            <w:shd w:val="clear" w:color="auto" w:fill="auto"/>
            <w:noWrap/>
            <w:vAlign w:val="center"/>
            <w:hideMark/>
          </w:tcPr>
          <w:p w14:paraId="63733A55" w14:textId="7E3D4F08"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w:t>
            </w:r>
          </w:p>
        </w:tc>
        <w:tc>
          <w:tcPr>
            <w:tcW w:w="419" w:type="pct"/>
            <w:shd w:val="clear" w:color="auto" w:fill="auto"/>
            <w:noWrap/>
            <w:vAlign w:val="center"/>
            <w:hideMark/>
          </w:tcPr>
          <w:p w14:paraId="5691BC0C" w14:textId="5EBD00D9"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2</w:t>
            </w:r>
          </w:p>
        </w:tc>
        <w:tc>
          <w:tcPr>
            <w:tcW w:w="419" w:type="pct"/>
            <w:shd w:val="clear" w:color="auto" w:fill="auto"/>
            <w:noWrap/>
            <w:vAlign w:val="center"/>
            <w:hideMark/>
          </w:tcPr>
          <w:p w14:paraId="2FE80B27" w14:textId="21EC5ECE"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3</w:t>
            </w:r>
          </w:p>
        </w:tc>
        <w:tc>
          <w:tcPr>
            <w:tcW w:w="419" w:type="pct"/>
            <w:shd w:val="clear" w:color="auto" w:fill="auto"/>
            <w:noWrap/>
            <w:vAlign w:val="center"/>
            <w:hideMark/>
          </w:tcPr>
          <w:p w14:paraId="74009521" w14:textId="3A99E3F2"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4</w:t>
            </w:r>
          </w:p>
        </w:tc>
        <w:tc>
          <w:tcPr>
            <w:tcW w:w="419" w:type="pct"/>
            <w:shd w:val="clear" w:color="auto" w:fill="auto"/>
            <w:noWrap/>
            <w:vAlign w:val="center"/>
            <w:hideMark/>
          </w:tcPr>
          <w:p w14:paraId="55661B82" w14:textId="43409BB5"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5</w:t>
            </w:r>
          </w:p>
        </w:tc>
        <w:tc>
          <w:tcPr>
            <w:tcW w:w="418" w:type="pct"/>
            <w:shd w:val="clear" w:color="auto" w:fill="auto"/>
            <w:noWrap/>
            <w:vAlign w:val="center"/>
            <w:hideMark/>
          </w:tcPr>
          <w:p w14:paraId="493A2244" w14:textId="0C6EA4E7"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6</w:t>
            </w:r>
          </w:p>
        </w:tc>
        <w:tc>
          <w:tcPr>
            <w:tcW w:w="419" w:type="pct"/>
            <w:shd w:val="clear" w:color="auto" w:fill="auto"/>
            <w:noWrap/>
            <w:vAlign w:val="center"/>
            <w:hideMark/>
          </w:tcPr>
          <w:p w14:paraId="564174F3" w14:textId="5119B048"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7</w:t>
            </w:r>
          </w:p>
        </w:tc>
        <w:tc>
          <w:tcPr>
            <w:tcW w:w="419" w:type="pct"/>
            <w:shd w:val="clear" w:color="auto" w:fill="auto"/>
            <w:noWrap/>
            <w:vAlign w:val="center"/>
            <w:hideMark/>
          </w:tcPr>
          <w:p w14:paraId="28307DD9" w14:textId="6BD6AF9F"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8</w:t>
            </w:r>
          </w:p>
        </w:tc>
        <w:tc>
          <w:tcPr>
            <w:tcW w:w="419" w:type="pct"/>
            <w:shd w:val="clear" w:color="auto" w:fill="auto"/>
            <w:noWrap/>
            <w:vAlign w:val="center"/>
            <w:hideMark/>
          </w:tcPr>
          <w:p w14:paraId="6758B310" w14:textId="28C11969"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9</w:t>
            </w:r>
          </w:p>
        </w:tc>
        <w:tc>
          <w:tcPr>
            <w:tcW w:w="417" w:type="pct"/>
            <w:shd w:val="clear" w:color="auto" w:fill="auto"/>
            <w:noWrap/>
            <w:vAlign w:val="center"/>
            <w:hideMark/>
          </w:tcPr>
          <w:p w14:paraId="50DA66B8" w14:textId="65ED17F0"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10</w:t>
            </w:r>
          </w:p>
        </w:tc>
      </w:tr>
      <w:tr w:rsidR="00655485" w:rsidRPr="00DB5270" w14:paraId="4B567711" w14:textId="77777777" w:rsidTr="00A62295">
        <w:trPr>
          <w:trHeight w:val="360"/>
        </w:trPr>
        <w:tc>
          <w:tcPr>
            <w:tcW w:w="814" w:type="pct"/>
            <w:shd w:val="clear" w:color="auto" w:fill="auto"/>
            <w:noWrap/>
            <w:vAlign w:val="center"/>
            <w:hideMark/>
          </w:tcPr>
          <w:p w14:paraId="4EB15A33" w14:textId="77777777" w:rsidR="00655485" w:rsidRPr="00DB5270" w:rsidRDefault="00655485" w:rsidP="00655485">
            <w:pPr>
              <w:rPr>
                <w:rFonts w:asciiTheme="minorHAnsi" w:hAnsiTheme="minorHAnsi" w:cstheme="minorHAnsi"/>
                <w:sz w:val="22"/>
                <w:szCs w:val="22"/>
              </w:rPr>
            </w:pPr>
            <w:r w:rsidRPr="00DB5270">
              <w:rPr>
                <w:rFonts w:asciiTheme="minorHAnsi" w:hAnsiTheme="minorHAnsi" w:cstheme="minorHAnsi"/>
                <w:sz w:val="22"/>
                <w:szCs w:val="22"/>
              </w:rPr>
              <w:t>Cash Accrual</w:t>
            </w:r>
          </w:p>
        </w:tc>
        <w:tc>
          <w:tcPr>
            <w:tcW w:w="418" w:type="pct"/>
            <w:shd w:val="clear" w:color="auto" w:fill="auto"/>
            <w:noWrap/>
            <w:vAlign w:val="center"/>
            <w:hideMark/>
          </w:tcPr>
          <w:p w14:paraId="04DE2BA6" w14:textId="75E62F38"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0.75</w:t>
            </w:r>
          </w:p>
        </w:tc>
        <w:tc>
          <w:tcPr>
            <w:tcW w:w="419" w:type="pct"/>
            <w:shd w:val="clear" w:color="auto" w:fill="auto"/>
            <w:noWrap/>
            <w:vAlign w:val="center"/>
            <w:hideMark/>
          </w:tcPr>
          <w:p w14:paraId="5A3D3FF7" w14:textId="315B3120"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1.41</w:t>
            </w:r>
          </w:p>
        </w:tc>
        <w:tc>
          <w:tcPr>
            <w:tcW w:w="419" w:type="pct"/>
            <w:shd w:val="clear" w:color="auto" w:fill="auto"/>
            <w:noWrap/>
            <w:vAlign w:val="center"/>
            <w:hideMark/>
          </w:tcPr>
          <w:p w14:paraId="7ACBDD90" w14:textId="2D28E651"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1.36</w:t>
            </w:r>
          </w:p>
        </w:tc>
        <w:tc>
          <w:tcPr>
            <w:tcW w:w="419" w:type="pct"/>
            <w:shd w:val="clear" w:color="auto" w:fill="auto"/>
            <w:noWrap/>
            <w:vAlign w:val="center"/>
            <w:hideMark/>
          </w:tcPr>
          <w:p w14:paraId="79FFE0A9" w14:textId="65EC0C2E"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1.44</w:t>
            </w:r>
          </w:p>
        </w:tc>
        <w:tc>
          <w:tcPr>
            <w:tcW w:w="419" w:type="pct"/>
            <w:shd w:val="clear" w:color="auto" w:fill="auto"/>
            <w:noWrap/>
            <w:vAlign w:val="center"/>
            <w:hideMark/>
          </w:tcPr>
          <w:p w14:paraId="685A9D44" w14:textId="21D560D1"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1.53</w:t>
            </w:r>
          </w:p>
        </w:tc>
        <w:tc>
          <w:tcPr>
            <w:tcW w:w="418" w:type="pct"/>
            <w:shd w:val="clear" w:color="auto" w:fill="auto"/>
            <w:noWrap/>
            <w:vAlign w:val="center"/>
            <w:hideMark/>
          </w:tcPr>
          <w:p w14:paraId="77502CDD" w14:textId="3B5A50ED"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1.63</w:t>
            </w:r>
          </w:p>
        </w:tc>
        <w:tc>
          <w:tcPr>
            <w:tcW w:w="419" w:type="pct"/>
            <w:shd w:val="clear" w:color="auto" w:fill="auto"/>
            <w:noWrap/>
            <w:vAlign w:val="center"/>
            <w:hideMark/>
          </w:tcPr>
          <w:p w14:paraId="59D62174" w14:textId="20A90070"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1.75</w:t>
            </w:r>
          </w:p>
        </w:tc>
        <w:tc>
          <w:tcPr>
            <w:tcW w:w="419" w:type="pct"/>
            <w:shd w:val="clear" w:color="auto" w:fill="auto"/>
            <w:noWrap/>
            <w:vAlign w:val="center"/>
            <w:hideMark/>
          </w:tcPr>
          <w:p w14:paraId="06CE530F" w14:textId="43855385"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1.76</w:t>
            </w:r>
          </w:p>
        </w:tc>
        <w:tc>
          <w:tcPr>
            <w:tcW w:w="419" w:type="pct"/>
            <w:shd w:val="clear" w:color="auto" w:fill="auto"/>
            <w:noWrap/>
            <w:vAlign w:val="center"/>
            <w:hideMark/>
          </w:tcPr>
          <w:p w14:paraId="345519DA" w14:textId="3075DC2A"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1.77</w:t>
            </w:r>
          </w:p>
        </w:tc>
        <w:tc>
          <w:tcPr>
            <w:tcW w:w="417" w:type="pct"/>
            <w:shd w:val="clear" w:color="auto" w:fill="auto"/>
            <w:noWrap/>
            <w:vAlign w:val="center"/>
            <w:hideMark/>
          </w:tcPr>
          <w:p w14:paraId="3FCD8AE6" w14:textId="7AE0901D"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1.77</w:t>
            </w:r>
          </w:p>
        </w:tc>
      </w:tr>
      <w:tr w:rsidR="00655485" w:rsidRPr="00DB5270" w14:paraId="7555882A" w14:textId="77777777" w:rsidTr="00A62295">
        <w:trPr>
          <w:trHeight w:val="360"/>
        </w:trPr>
        <w:tc>
          <w:tcPr>
            <w:tcW w:w="814" w:type="pct"/>
            <w:shd w:val="clear" w:color="auto" w:fill="auto"/>
            <w:noWrap/>
            <w:vAlign w:val="center"/>
            <w:hideMark/>
          </w:tcPr>
          <w:p w14:paraId="4F229507" w14:textId="77777777" w:rsidR="00655485" w:rsidRPr="00DB5270" w:rsidRDefault="00655485" w:rsidP="00655485">
            <w:pPr>
              <w:rPr>
                <w:rFonts w:asciiTheme="minorHAnsi" w:hAnsiTheme="minorHAnsi" w:cstheme="minorHAnsi"/>
                <w:sz w:val="22"/>
                <w:szCs w:val="22"/>
              </w:rPr>
            </w:pPr>
            <w:r w:rsidRPr="00DB5270">
              <w:rPr>
                <w:rFonts w:asciiTheme="minorHAnsi" w:hAnsiTheme="minorHAnsi" w:cstheme="minorHAnsi"/>
                <w:sz w:val="22"/>
                <w:szCs w:val="22"/>
              </w:rPr>
              <w:t>Accumulated Cash Accrual</w:t>
            </w:r>
          </w:p>
        </w:tc>
        <w:tc>
          <w:tcPr>
            <w:tcW w:w="418" w:type="pct"/>
            <w:shd w:val="clear" w:color="auto" w:fill="auto"/>
            <w:noWrap/>
            <w:vAlign w:val="center"/>
            <w:hideMark/>
          </w:tcPr>
          <w:p w14:paraId="7CBBFCD0" w14:textId="398B9C5F"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0.75</w:t>
            </w:r>
          </w:p>
        </w:tc>
        <w:tc>
          <w:tcPr>
            <w:tcW w:w="419" w:type="pct"/>
            <w:shd w:val="clear" w:color="auto" w:fill="auto"/>
            <w:noWrap/>
            <w:vAlign w:val="center"/>
            <w:hideMark/>
          </w:tcPr>
          <w:p w14:paraId="52DEBE82" w14:textId="1D217254"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2.17</w:t>
            </w:r>
          </w:p>
        </w:tc>
        <w:tc>
          <w:tcPr>
            <w:tcW w:w="419" w:type="pct"/>
            <w:shd w:val="clear" w:color="auto" w:fill="auto"/>
            <w:noWrap/>
            <w:vAlign w:val="center"/>
            <w:hideMark/>
          </w:tcPr>
          <w:p w14:paraId="463F604F" w14:textId="542337BE"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3.52</w:t>
            </w:r>
          </w:p>
        </w:tc>
        <w:tc>
          <w:tcPr>
            <w:tcW w:w="419" w:type="pct"/>
            <w:shd w:val="clear" w:color="auto" w:fill="auto"/>
            <w:noWrap/>
            <w:vAlign w:val="center"/>
            <w:hideMark/>
          </w:tcPr>
          <w:p w14:paraId="085EA3CC" w14:textId="37A5DA88"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4.96</w:t>
            </w:r>
          </w:p>
        </w:tc>
        <w:tc>
          <w:tcPr>
            <w:tcW w:w="419" w:type="pct"/>
            <w:shd w:val="clear" w:color="auto" w:fill="auto"/>
            <w:noWrap/>
            <w:vAlign w:val="center"/>
            <w:hideMark/>
          </w:tcPr>
          <w:p w14:paraId="31BE8E92" w14:textId="2AC4E1B6"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6.49</w:t>
            </w:r>
          </w:p>
        </w:tc>
        <w:tc>
          <w:tcPr>
            <w:tcW w:w="418" w:type="pct"/>
            <w:shd w:val="clear" w:color="auto" w:fill="auto"/>
            <w:noWrap/>
            <w:vAlign w:val="center"/>
            <w:hideMark/>
          </w:tcPr>
          <w:p w14:paraId="7670391F" w14:textId="393909E3"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8.12</w:t>
            </w:r>
          </w:p>
        </w:tc>
        <w:tc>
          <w:tcPr>
            <w:tcW w:w="419" w:type="pct"/>
            <w:shd w:val="clear" w:color="auto" w:fill="auto"/>
            <w:noWrap/>
            <w:vAlign w:val="center"/>
            <w:hideMark/>
          </w:tcPr>
          <w:p w14:paraId="4A4C6268" w14:textId="2E3B9322"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9.88</w:t>
            </w:r>
          </w:p>
        </w:tc>
        <w:tc>
          <w:tcPr>
            <w:tcW w:w="419" w:type="pct"/>
            <w:shd w:val="clear" w:color="auto" w:fill="auto"/>
            <w:noWrap/>
            <w:vAlign w:val="center"/>
            <w:hideMark/>
          </w:tcPr>
          <w:p w14:paraId="6F680B44" w14:textId="0E06932B"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11.64</w:t>
            </w:r>
          </w:p>
        </w:tc>
        <w:tc>
          <w:tcPr>
            <w:tcW w:w="419" w:type="pct"/>
            <w:shd w:val="clear" w:color="auto" w:fill="auto"/>
            <w:noWrap/>
            <w:vAlign w:val="center"/>
            <w:hideMark/>
          </w:tcPr>
          <w:p w14:paraId="05852798" w14:textId="5436211D"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13.41</w:t>
            </w:r>
          </w:p>
        </w:tc>
        <w:tc>
          <w:tcPr>
            <w:tcW w:w="417" w:type="pct"/>
            <w:shd w:val="clear" w:color="auto" w:fill="auto"/>
            <w:noWrap/>
            <w:vAlign w:val="center"/>
            <w:hideMark/>
          </w:tcPr>
          <w:p w14:paraId="604C974E" w14:textId="337AB257"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15.18</w:t>
            </w:r>
          </w:p>
        </w:tc>
      </w:tr>
      <w:tr w:rsidR="00B1089D" w:rsidRPr="00DB5270" w14:paraId="5C338C1D" w14:textId="77777777" w:rsidTr="00A62295">
        <w:trPr>
          <w:trHeight w:val="360"/>
        </w:trPr>
        <w:tc>
          <w:tcPr>
            <w:tcW w:w="814" w:type="pct"/>
            <w:shd w:val="clear" w:color="auto" w:fill="auto"/>
            <w:noWrap/>
            <w:vAlign w:val="center"/>
            <w:hideMark/>
          </w:tcPr>
          <w:p w14:paraId="6D55A49F" w14:textId="77777777" w:rsidR="00B1089D" w:rsidRPr="00DB5270" w:rsidRDefault="00B1089D" w:rsidP="00A62295">
            <w:pPr>
              <w:rPr>
                <w:rFonts w:asciiTheme="minorHAnsi" w:hAnsiTheme="minorHAnsi" w:cstheme="minorHAnsi"/>
                <w:sz w:val="22"/>
                <w:szCs w:val="22"/>
              </w:rPr>
            </w:pPr>
            <w:r w:rsidRPr="00DB5270">
              <w:rPr>
                <w:rFonts w:asciiTheme="minorHAnsi" w:hAnsiTheme="minorHAnsi" w:cstheme="minorHAnsi"/>
                <w:sz w:val="22"/>
                <w:szCs w:val="22"/>
              </w:rPr>
              <w:t>TPC</w:t>
            </w:r>
          </w:p>
        </w:tc>
        <w:tc>
          <w:tcPr>
            <w:tcW w:w="4186" w:type="pct"/>
            <w:gridSpan w:val="10"/>
            <w:shd w:val="clear" w:color="auto" w:fill="auto"/>
            <w:noWrap/>
            <w:vAlign w:val="center"/>
            <w:hideMark/>
          </w:tcPr>
          <w:p w14:paraId="09996139" w14:textId="04059498" w:rsidR="00B1089D" w:rsidRPr="00DB5270" w:rsidRDefault="00B1089D" w:rsidP="00655485">
            <w:pPr>
              <w:jc w:val="center"/>
              <w:rPr>
                <w:rFonts w:asciiTheme="minorHAnsi" w:hAnsiTheme="minorHAnsi" w:cstheme="minorHAnsi"/>
                <w:sz w:val="22"/>
                <w:szCs w:val="22"/>
              </w:rPr>
            </w:pPr>
            <w:r>
              <w:rPr>
                <w:rFonts w:asciiTheme="minorHAnsi" w:hAnsiTheme="minorHAnsi" w:cstheme="minorHAnsi"/>
                <w:sz w:val="22"/>
                <w:szCs w:val="22"/>
              </w:rPr>
              <w:t xml:space="preserve">INR </w:t>
            </w:r>
            <w:r w:rsidR="00655485">
              <w:rPr>
                <w:rFonts w:asciiTheme="minorHAnsi" w:hAnsiTheme="minorHAnsi" w:cstheme="minorHAnsi"/>
                <w:sz w:val="22"/>
                <w:szCs w:val="22"/>
              </w:rPr>
              <w:t xml:space="preserve">10.99 </w:t>
            </w:r>
            <w:r>
              <w:rPr>
                <w:rFonts w:asciiTheme="minorHAnsi" w:hAnsiTheme="minorHAnsi" w:cstheme="minorHAnsi"/>
                <w:sz w:val="22"/>
                <w:szCs w:val="22"/>
              </w:rPr>
              <w:t>Cr.</w:t>
            </w:r>
          </w:p>
        </w:tc>
      </w:tr>
      <w:tr w:rsidR="00B1089D" w:rsidRPr="00DB5270" w14:paraId="00872959" w14:textId="77777777" w:rsidTr="00A62295">
        <w:trPr>
          <w:trHeight w:val="360"/>
        </w:trPr>
        <w:tc>
          <w:tcPr>
            <w:tcW w:w="814" w:type="pct"/>
            <w:shd w:val="clear" w:color="000000" w:fill="002060"/>
            <w:noWrap/>
            <w:vAlign w:val="center"/>
            <w:hideMark/>
          </w:tcPr>
          <w:p w14:paraId="40932E85" w14:textId="77777777" w:rsidR="00B1089D" w:rsidRPr="00DB5270" w:rsidRDefault="00B1089D" w:rsidP="00A62295">
            <w:pPr>
              <w:rPr>
                <w:rFonts w:asciiTheme="minorHAnsi" w:hAnsiTheme="minorHAnsi" w:cstheme="minorHAnsi"/>
                <w:b/>
                <w:bCs/>
                <w:sz w:val="22"/>
                <w:szCs w:val="22"/>
              </w:rPr>
            </w:pPr>
            <w:r w:rsidRPr="00DB5270">
              <w:rPr>
                <w:rFonts w:asciiTheme="minorHAnsi" w:hAnsiTheme="minorHAnsi" w:cstheme="minorHAnsi"/>
                <w:b/>
                <w:bCs/>
                <w:sz w:val="22"/>
                <w:szCs w:val="22"/>
              </w:rPr>
              <w:t>Payback Period</w:t>
            </w:r>
          </w:p>
        </w:tc>
        <w:tc>
          <w:tcPr>
            <w:tcW w:w="4186" w:type="pct"/>
            <w:gridSpan w:val="10"/>
            <w:shd w:val="clear" w:color="000000" w:fill="002060"/>
            <w:noWrap/>
            <w:vAlign w:val="center"/>
            <w:hideMark/>
          </w:tcPr>
          <w:p w14:paraId="696C7310" w14:textId="21D277AC" w:rsidR="00B1089D" w:rsidRPr="00DB5270" w:rsidRDefault="00655485" w:rsidP="00A62295">
            <w:pPr>
              <w:jc w:val="center"/>
              <w:rPr>
                <w:rFonts w:asciiTheme="minorHAnsi" w:hAnsiTheme="minorHAnsi" w:cstheme="minorHAnsi"/>
                <w:b/>
                <w:bCs/>
                <w:sz w:val="22"/>
                <w:szCs w:val="22"/>
              </w:rPr>
            </w:pPr>
            <w:r>
              <w:rPr>
                <w:rFonts w:asciiTheme="minorHAnsi" w:hAnsiTheme="minorHAnsi" w:cstheme="minorHAnsi"/>
                <w:b/>
                <w:bCs/>
                <w:sz w:val="22"/>
                <w:szCs w:val="22"/>
              </w:rPr>
              <w:t>7.63</w:t>
            </w:r>
            <w:r w:rsidR="00B1089D">
              <w:rPr>
                <w:rFonts w:asciiTheme="minorHAnsi" w:hAnsiTheme="minorHAnsi" w:cstheme="minorHAnsi"/>
                <w:b/>
                <w:bCs/>
                <w:sz w:val="22"/>
                <w:szCs w:val="22"/>
              </w:rPr>
              <w:t xml:space="preserve"> Years</w:t>
            </w:r>
          </w:p>
        </w:tc>
      </w:tr>
    </w:tbl>
    <w:p w14:paraId="5C49EA76" w14:textId="15F41221" w:rsidR="00B1089D" w:rsidRDefault="00B1089D" w:rsidP="00B1089D">
      <w:pPr>
        <w:pStyle w:val="ListParagraph"/>
        <w:autoSpaceDE w:val="0"/>
        <w:autoSpaceDN w:val="0"/>
        <w:adjustRightInd w:val="0"/>
        <w:spacing w:before="240" w:line="360" w:lineRule="auto"/>
        <w:ind w:left="1134" w:right="-1108"/>
        <w:jc w:val="both"/>
        <w:rPr>
          <w:rFonts w:ascii="Arial" w:hAnsi="Arial" w:cs="Arial"/>
          <w:sz w:val="22"/>
          <w:szCs w:val="22"/>
        </w:rPr>
      </w:pPr>
      <w:r w:rsidRPr="0027074E">
        <w:rPr>
          <w:rFonts w:ascii="Arial" w:hAnsi="Arial" w:cs="Arial"/>
          <w:sz w:val="22"/>
          <w:szCs w:val="22"/>
        </w:rPr>
        <w:t xml:space="preserve">Thus, the </w:t>
      </w:r>
      <w:r w:rsidR="00655485">
        <w:rPr>
          <w:rFonts w:ascii="Arial" w:hAnsi="Arial" w:cs="Arial"/>
          <w:sz w:val="22"/>
          <w:szCs w:val="22"/>
        </w:rPr>
        <w:t>Pune</w:t>
      </w:r>
      <w:r>
        <w:rPr>
          <w:rFonts w:ascii="Arial" w:hAnsi="Arial" w:cs="Arial"/>
          <w:sz w:val="22"/>
          <w:szCs w:val="22"/>
        </w:rPr>
        <w:t xml:space="preserve"> cold storage </w:t>
      </w:r>
      <w:r w:rsidRPr="0027074E">
        <w:rPr>
          <w:rFonts w:ascii="Arial" w:hAnsi="Arial" w:cs="Arial"/>
          <w:sz w:val="22"/>
          <w:szCs w:val="22"/>
        </w:rPr>
        <w:t xml:space="preserve">project will be having a payback period of </w:t>
      </w:r>
      <w:r w:rsidR="00655485">
        <w:rPr>
          <w:rFonts w:ascii="Arial" w:hAnsi="Arial" w:cs="Arial"/>
          <w:b/>
          <w:sz w:val="22"/>
          <w:szCs w:val="22"/>
        </w:rPr>
        <w:t>7.63</w:t>
      </w:r>
      <w:r w:rsidRPr="00C27739">
        <w:rPr>
          <w:rFonts w:ascii="Arial" w:hAnsi="Arial" w:cs="Arial"/>
          <w:b/>
          <w:sz w:val="22"/>
          <w:szCs w:val="22"/>
        </w:rPr>
        <w:t xml:space="preserve"> years</w:t>
      </w:r>
      <w:r w:rsidRPr="0027074E">
        <w:rPr>
          <w:rFonts w:ascii="Arial" w:hAnsi="Arial" w:cs="Arial"/>
          <w:sz w:val="22"/>
          <w:szCs w:val="22"/>
        </w:rPr>
        <w:t xml:space="preserve"> and</w:t>
      </w:r>
      <w:r>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655485">
        <w:rPr>
          <w:rFonts w:ascii="Arial" w:hAnsi="Arial" w:cs="Arial"/>
          <w:b/>
          <w:sz w:val="22"/>
          <w:szCs w:val="22"/>
        </w:rPr>
        <w:t>8.13</w:t>
      </w:r>
      <w:r w:rsidRPr="00C27739">
        <w:rPr>
          <w:rFonts w:ascii="Arial" w:hAnsi="Arial" w:cs="Arial"/>
          <w:b/>
          <w:sz w:val="22"/>
          <w:szCs w:val="22"/>
        </w:rPr>
        <w:t xml:space="preserve"> Crore</w:t>
      </w:r>
      <w:r w:rsidRPr="0027074E">
        <w:rPr>
          <w:rFonts w:ascii="Arial" w:hAnsi="Arial" w:cs="Arial"/>
          <w:sz w:val="22"/>
          <w:szCs w:val="22"/>
        </w:rPr>
        <w:t xml:space="preserve"> &amp; </w:t>
      </w:r>
      <w:r w:rsidR="00655485">
        <w:rPr>
          <w:rFonts w:ascii="Arial" w:hAnsi="Arial" w:cs="Arial"/>
          <w:b/>
          <w:sz w:val="22"/>
          <w:szCs w:val="22"/>
        </w:rPr>
        <w:t>20.80</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1AB49460" w14:textId="77777777" w:rsidR="00B1089D" w:rsidRDefault="00B1089D" w:rsidP="00166B04">
      <w:pPr>
        <w:pStyle w:val="ListParagraph"/>
        <w:numPr>
          <w:ilvl w:val="0"/>
          <w:numId w:val="37"/>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14:paraId="1CACEE36" w14:textId="77777777" w:rsidR="00B1089D" w:rsidRDefault="00B1089D" w:rsidP="00B1089D">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Pr>
          <w:rFonts w:ascii="Arial" w:hAnsi="Arial" w:cs="Arial"/>
          <w:sz w:val="22"/>
          <w:szCs w:val="22"/>
        </w:rPr>
        <w:t>various expected variables</w:t>
      </w:r>
      <w:r w:rsidRPr="001F7470">
        <w:rPr>
          <w:rFonts w:ascii="Arial" w:hAnsi="Arial" w:cs="Arial"/>
          <w:sz w:val="22"/>
          <w:szCs w:val="22"/>
        </w:rPr>
        <w:t xml:space="preserve"> has been shown in the below table:</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7"/>
        <w:gridCol w:w="2181"/>
        <w:gridCol w:w="2181"/>
        <w:gridCol w:w="2181"/>
        <w:gridCol w:w="2181"/>
      </w:tblGrid>
      <w:tr w:rsidR="00B1089D" w:rsidRPr="002A5C4E" w14:paraId="7B5A63F6" w14:textId="77777777" w:rsidTr="00A62295">
        <w:trPr>
          <w:trHeight w:val="360"/>
        </w:trPr>
        <w:tc>
          <w:tcPr>
            <w:tcW w:w="1860" w:type="pct"/>
            <w:shd w:val="clear" w:color="auto" w:fill="002060"/>
            <w:noWrap/>
            <w:vAlign w:val="center"/>
            <w:hideMark/>
          </w:tcPr>
          <w:p w14:paraId="313B3E19" w14:textId="77777777" w:rsidR="00B1089D" w:rsidRPr="002A5C4E" w:rsidRDefault="00B1089D" w:rsidP="00A62295">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Sensitivity Analysis</w:t>
            </w:r>
          </w:p>
        </w:tc>
        <w:tc>
          <w:tcPr>
            <w:tcW w:w="785" w:type="pct"/>
            <w:shd w:val="clear" w:color="auto" w:fill="002060"/>
            <w:noWrap/>
            <w:vAlign w:val="center"/>
            <w:hideMark/>
          </w:tcPr>
          <w:p w14:paraId="48CA0C90" w14:textId="77777777" w:rsidR="00B1089D" w:rsidRPr="002A5C4E" w:rsidRDefault="00B1089D" w:rsidP="00A62295">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Average DSCR</w:t>
            </w:r>
          </w:p>
        </w:tc>
        <w:tc>
          <w:tcPr>
            <w:tcW w:w="785" w:type="pct"/>
            <w:shd w:val="clear" w:color="auto" w:fill="002060"/>
            <w:noWrap/>
            <w:vAlign w:val="center"/>
            <w:hideMark/>
          </w:tcPr>
          <w:p w14:paraId="0A50D518" w14:textId="77777777" w:rsidR="00B1089D" w:rsidRPr="002A5C4E" w:rsidRDefault="00B1089D" w:rsidP="00A62295">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NPV</w:t>
            </w:r>
          </w:p>
        </w:tc>
        <w:tc>
          <w:tcPr>
            <w:tcW w:w="785" w:type="pct"/>
            <w:shd w:val="clear" w:color="auto" w:fill="002060"/>
            <w:noWrap/>
            <w:vAlign w:val="center"/>
            <w:hideMark/>
          </w:tcPr>
          <w:p w14:paraId="5A0BB8F5" w14:textId="77777777" w:rsidR="00B1089D" w:rsidRPr="002A5C4E" w:rsidRDefault="00B1089D" w:rsidP="00A62295">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IRR</w:t>
            </w:r>
          </w:p>
        </w:tc>
        <w:tc>
          <w:tcPr>
            <w:tcW w:w="785" w:type="pct"/>
            <w:shd w:val="clear" w:color="auto" w:fill="002060"/>
            <w:noWrap/>
            <w:vAlign w:val="center"/>
            <w:hideMark/>
          </w:tcPr>
          <w:p w14:paraId="0EC37489" w14:textId="77777777" w:rsidR="00B1089D" w:rsidRPr="002A5C4E" w:rsidRDefault="00B1089D" w:rsidP="00A62295">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Payback Period</w:t>
            </w:r>
          </w:p>
        </w:tc>
      </w:tr>
      <w:tr w:rsidR="00542166" w:rsidRPr="002A5C4E" w14:paraId="2580A680" w14:textId="77777777" w:rsidTr="00A62295">
        <w:trPr>
          <w:trHeight w:val="368"/>
        </w:trPr>
        <w:tc>
          <w:tcPr>
            <w:tcW w:w="1860" w:type="pct"/>
            <w:shd w:val="clear" w:color="auto" w:fill="DBE5F1" w:themeFill="accent1" w:themeFillTint="33"/>
            <w:noWrap/>
            <w:vAlign w:val="center"/>
            <w:hideMark/>
          </w:tcPr>
          <w:p w14:paraId="55B9DD69"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As a base case</w:t>
            </w:r>
          </w:p>
        </w:tc>
        <w:tc>
          <w:tcPr>
            <w:tcW w:w="785" w:type="pct"/>
            <w:shd w:val="clear" w:color="auto" w:fill="auto"/>
            <w:noWrap/>
            <w:vAlign w:val="center"/>
            <w:hideMark/>
          </w:tcPr>
          <w:p w14:paraId="566FE786" w14:textId="0D780ACB"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1.35</w:t>
            </w:r>
          </w:p>
        </w:tc>
        <w:tc>
          <w:tcPr>
            <w:tcW w:w="785" w:type="pct"/>
            <w:shd w:val="clear" w:color="auto" w:fill="auto"/>
            <w:noWrap/>
            <w:vAlign w:val="center"/>
            <w:hideMark/>
          </w:tcPr>
          <w:p w14:paraId="1E11EC7A" w14:textId="06DF11B2"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8.13 Crore</w:t>
            </w:r>
          </w:p>
        </w:tc>
        <w:tc>
          <w:tcPr>
            <w:tcW w:w="785" w:type="pct"/>
            <w:shd w:val="clear" w:color="auto" w:fill="auto"/>
            <w:noWrap/>
            <w:vAlign w:val="center"/>
            <w:hideMark/>
          </w:tcPr>
          <w:p w14:paraId="30A9D445" w14:textId="155FA399"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20.80%</w:t>
            </w:r>
          </w:p>
        </w:tc>
        <w:tc>
          <w:tcPr>
            <w:tcW w:w="785" w:type="pct"/>
            <w:shd w:val="clear" w:color="auto" w:fill="auto"/>
            <w:noWrap/>
            <w:vAlign w:val="center"/>
            <w:hideMark/>
          </w:tcPr>
          <w:p w14:paraId="7E412DA2" w14:textId="40B3905D"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7.63 years</w:t>
            </w:r>
          </w:p>
        </w:tc>
      </w:tr>
      <w:tr w:rsidR="00542166" w:rsidRPr="002A5C4E" w14:paraId="365943B2" w14:textId="77777777" w:rsidTr="00A62295">
        <w:trPr>
          <w:trHeight w:val="415"/>
        </w:trPr>
        <w:tc>
          <w:tcPr>
            <w:tcW w:w="1860" w:type="pct"/>
            <w:shd w:val="clear" w:color="auto" w:fill="DBE5F1" w:themeFill="accent1" w:themeFillTint="33"/>
            <w:noWrap/>
            <w:vAlign w:val="center"/>
            <w:hideMark/>
          </w:tcPr>
          <w:p w14:paraId="53803FB6"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lastRenderedPageBreak/>
              <w:t>If Sales is decreased by 5%</w:t>
            </w:r>
          </w:p>
        </w:tc>
        <w:tc>
          <w:tcPr>
            <w:tcW w:w="785" w:type="pct"/>
            <w:shd w:val="clear" w:color="auto" w:fill="auto"/>
            <w:noWrap/>
            <w:vAlign w:val="center"/>
            <w:hideMark/>
          </w:tcPr>
          <w:p w14:paraId="7A190055" w14:textId="3C07A08A"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1.20</w:t>
            </w:r>
          </w:p>
        </w:tc>
        <w:tc>
          <w:tcPr>
            <w:tcW w:w="785" w:type="pct"/>
            <w:shd w:val="clear" w:color="auto" w:fill="auto"/>
            <w:noWrap/>
            <w:vAlign w:val="center"/>
            <w:hideMark/>
          </w:tcPr>
          <w:p w14:paraId="2C2EA734" w14:textId="12395C22"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5.91 Crore</w:t>
            </w:r>
          </w:p>
        </w:tc>
        <w:tc>
          <w:tcPr>
            <w:tcW w:w="785" w:type="pct"/>
            <w:shd w:val="clear" w:color="auto" w:fill="auto"/>
            <w:noWrap/>
            <w:vAlign w:val="center"/>
            <w:hideMark/>
          </w:tcPr>
          <w:p w14:paraId="14D14624" w14:textId="634FB3F1"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18.25%</w:t>
            </w:r>
          </w:p>
        </w:tc>
        <w:tc>
          <w:tcPr>
            <w:tcW w:w="785" w:type="pct"/>
            <w:shd w:val="clear" w:color="auto" w:fill="auto"/>
            <w:noWrap/>
            <w:vAlign w:val="center"/>
            <w:hideMark/>
          </w:tcPr>
          <w:p w14:paraId="3B7C9B29" w14:textId="1FE80161"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8.63 years</w:t>
            </w:r>
          </w:p>
        </w:tc>
      </w:tr>
      <w:tr w:rsidR="00542166" w:rsidRPr="002A5C4E" w14:paraId="4F83CAE8" w14:textId="77777777" w:rsidTr="00A62295">
        <w:trPr>
          <w:trHeight w:val="408"/>
        </w:trPr>
        <w:tc>
          <w:tcPr>
            <w:tcW w:w="1860" w:type="pct"/>
            <w:shd w:val="clear" w:color="auto" w:fill="DBE5F1" w:themeFill="accent1" w:themeFillTint="33"/>
            <w:noWrap/>
            <w:vAlign w:val="center"/>
            <w:hideMark/>
          </w:tcPr>
          <w:p w14:paraId="1986C84D"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10%</w:t>
            </w:r>
          </w:p>
        </w:tc>
        <w:tc>
          <w:tcPr>
            <w:tcW w:w="785" w:type="pct"/>
            <w:shd w:val="clear" w:color="auto" w:fill="auto"/>
            <w:noWrap/>
            <w:vAlign w:val="center"/>
            <w:hideMark/>
          </w:tcPr>
          <w:p w14:paraId="62BEF422" w14:textId="16D770C1"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1.06</w:t>
            </w:r>
          </w:p>
        </w:tc>
        <w:tc>
          <w:tcPr>
            <w:tcW w:w="785" w:type="pct"/>
            <w:shd w:val="clear" w:color="auto" w:fill="auto"/>
            <w:noWrap/>
            <w:vAlign w:val="center"/>
            <w:hideMark/>
          </w:tcPr>
          <w:p w14:paraId="52A8A51A" w14:textId="36148A1C"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3.69 Crore</w:t>
            </w:r>
          </w:p>
        </w:tc>
        <w:tc>
          <w:tcPr>
            <w:tcW w:w="785" w:type="pct"/>
            <w:shd w:val="clear" w:color="auto" w:fill="auto"/>
            <w:noWrap/>
            <w:vAlign w:val="center"/>
            <w:hideMark/>
          </w:tcPr>
          <w:p w14:paraId="2AD2ADBD" w14:textId="0F452C8A"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15.44%</w:t>
            </w:r>
          </w:p>
        </w:tc>
        <w:tc>
          <w:tcPr>
            <w:tcW w:w="785" w:type="pct"/>
            <w:shd w:val="clear" w:color="auto" w:fill="auto"/>
            <w:noWrap/>
            <w:vAlign w:val="center"/>
            <w:hideMark/>
          </w:tcPr>
          <w:p w14:paraId="6F5FF696" w14:textId="4E72EFF6"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9.84 years</w:t>
            </w:r>
          </w:p>
        </w:tc>
      </w:tr>
      <w:tr w:rsidR="00542166" w:rsidRPr="002A5C4E" w14:paraId="3C006202" w14:textId="77777777" w:rsidTr="00A62295">
        <w:trPr>
          <w:trHeight w:val="414"/>
        </w:trPr>
        <w:tc>
          <w:tcPr>
            <w:tcW w:w="1860" w:type="pct"/>
            <w:shd w:val="clear" w:color="auto" w:fill="DBE5F1" w:themeFill="accent1" w:themeFillTint="33"/>
            <w:noWrap/>
            <w:vAlign w:val="center"/>
            <w:hideMark/>
          </w:tcPr>
          <w:p w14:paraId="0E0C0E36"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5%</w:t>
            </w:r>
          </w:p>
        </w:tc>
        <w:tc>
          <w:tcPr>
            <w:tcW w:w="785" w:type="pct"/>
            <w:shd w:val="clear" w:color="auto" w:fill="auto"/>
            <w:noWrap/>
            <w:vAlign w:val="center"/>
            <w:hideMark/>
          </w:tcPr>
          <w:p w14:paraId="7F89DE9E" w14:textId="2418413C"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1.25</w:t>
            </w:r>
          </w:p>
        </w:tc>
        <w:tc>
          <w:tcPr>
            <w:tcW w:w="785" w:type="pct"/>
            <w:shd w:val="clear" w:color="auto" w:fill="auto"/>
            <w:noWrap/>
            <w:vAlign w:val="center"/>
            <w:hideMark/>
          </w:tcPr>
          <w:p w14:paraId="672E4BA8" w14:textId="6A3ACE99"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6.70 Crore</w:t>
            </w:r>
          </w:p>
        </w:tc>
        <w:tc>
          <w:tcPr>
            <w:tcW w:w="785" w:type="pct"/>
            <w:shd w:val="clear" w:color="auto" w:fill="auto"/>
            <w:noWrap/>
            <w:vAlign w:val="center"/>
            <w:hideMark/>
          </w:tcPr>
          <w:p w14:paraId="76195A66" w14:textId="4C9CF640"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19.20%</w:t>
            </w:r>
          </w:p>
        </w:tc>
        <w:tc>
          <w:tcPr>
            <w:tcW w:w="785" w:type="pct"/>
            <w:shd w:val="clear" w:color="auto" w:fill="auto"/>
            <w:noWrap/>
            <w:vAlign w:val="center"/>
            <w:hideMark/>
          </w:tcPr>
          <w:p w14:paraId="45ADEA40" w14:textId="57EA0D45"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8.26 years</w:t>
            </w:r>
          </w:p>
        </w:tc>
      </w:tr>
      <w:tr w:rsidR="00542166" w:rsidRPr="002A5C4E" w14:paraId="6925228D" w14:textId="77777777" w:rsidTr="00A62295">
        <w:trPr>
          <w:trHeight w:val="419"/>
        </w:trPr>
        <w:tc>
          <w:tcPr>
            <w:tcW w:w="1860" w:type="pct"/>
            <w:shd w:val="clear" w:color="auto" w:fill="DBE5F1" w:themeFill="accent1" w:themeFillTint="33"/>
            <w:noWrap/>
            <w:vAlign w:val="center"/>
            <w:hideMark/>
          </w:tcPr>
          <w:p w14:paraId="75BCA883"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10%</w:t>
            </w:r>
          </w:p>
        </w:tc>
        <w:tc>
          <w:tcPr>
            <w:tcW w:w="785" w:type="pct"/>
            <w:shd w:val="clear" w:color="auto" w:fill="auto"/>
            <w:noWrap/>
            <w:vAlign w:val="center"/>
            <w:hideMark/>
          </w:tcPr>
          <w:p w14:paraId="619995DC" w14:textId="6BC55C2C"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1.17</w:t>
            </w:r>
          </w:p>
        </w:tc>
        <w:tc>
          <w:tcPr>
            <w:tcW w:w="785" w:type="pct"/>
            <w:shd w:val="clear" w:color="auto" w:fill="auto"/>
            <w:noWrap/>
            <w:vAlign w:val="center"/>
            <w:hideMark/>
          </w:tcPr>
          <w:p w14:paraId="5C1704E4" w14:textId="4D509D77"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5.27 Crore</w:t>
            </w:r>
          </w:p>
        </w:tc>
        <w:tc>
          <w:tcPr>
            <w:tcW w:w="785" w:type="pct"/>
            <w:shd w:val="clear" w:color="auto" w:fill="auto"/>
            <w:noWrap/>
            <w:vAlign w:val="center"/>
            <w:hideMark/>
          </w:tcPr>
          <w:p w14:paraId="7A239536" w14:textId="5E327E68"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17.50%</w:t>
            </w:r>
          </w:p>
        </w:tc>
        <w:tc>
          <w:tcPr>
            <w:tcW w:w="785" w:type="pct"/>
            <w:shd w:val="clear" w:color="auto" w:fill="auto"/>
            <w:noWrap/>
            <w:vAlign w:val="center"/>
            <w:hideMark/>
          </w:tcPr>
          <w:p w14:paraId="42203885" w14:textId="704C9081"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8.94 years</w:t>
            </w:r>
          </w:p>
        </w:tc>
      </w:tr>
      <w:tr w:rsidR="00542166" w:rsidRPr="002A5C4E" w14:paraId="11F3B119" w14:textId="77777777" w:rsidTr="00A62295">
        <w:trPr>
          <w:trHeight w:val="411"/>
        </w:trPr>
        <w:tc>
          <w:tcPr>
            <w:tcW w:w="1860" w:type="pct"/>
            <w:shd w:val="clear" w:color="auto" w:fill="DBE5F1" w:themeFill="accent1" w:themeFillTint="33"/>
            <w:noWrap/>
            <w:vAlign w:val="center"/>
            <w:hideMark/>
          </w:tcPr>
          <w:p w14:paraId="50AB6C10"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0.5%</w:t>
            </w:r>
          </w:p>
        </w:tc>
        <w:tc>
          <w:tcPr>
            <w:tcW w:w="785" w:type="pct"/>
            <w:shd w:val="clear" w:color="auto" w:fill="auto"/>
            <w:noWrap/>
            <w:vAlign w:val="center"/>
            <w:hideMark/>
          </w:tcPr>
          <w:p w14:paraId="5B5D90C8" w14:textId="60362468"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1.32</w:t>
            </w:r>
          </w:p>
        </w:tc>
        <w:tc>
          <w:tcPr>
            <w:tcW w:w="785" w:type="pct"/>
            <w:shd w:val="clear" w:color="auto" w:fill="auto"/>
            <w:noWrap/>
            <w:vAlign w:val="center"/>
            <w:hideMark/>
          </w:tcPr>
          <w:p w14:paraId="2F8822DF" w14:textId="10282CF9"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7.58 Crore</w:t>
            </w:r>
          </w:p>
        </w:tc>
        <w:tc>
          <w:tcPr>
            <w:tcW w:w="785" w:type="pct"/>
            <w:shd w:val="clear" w:color="auto" w:fill="auto"/>
            <w:noWrap/>
            <w:vAlign w:val="center"/>
            <w:hideMark/>
          </w:tcPr>
          <w:p w14:paraId="14AE932A" w14:textId="18130020"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20.56%</w:t>
            </w:r>
          </w:p>
        </w:tc>
        <w:tc>
          <w:tcPr>
            <w:tcW w:w="785" w:type="pct"/>
            <w:shd w:val="clear" w:color="auto" w:fill="auto"/>
            <w:noWrap/>
            <w:vAlign w:val="center"/>
            <w:hideMark/>
          </w:tcPr>
          <w:p w14:paraId="0850770C" w14:textId="76E05DBC"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7.74 years</w:t>
            </w:r>
          </w:p>
        </w:tc>
      </w:tr>
      <w:tr w:rsidR="00542166" w:rsidRPr="002A5C4E" w14:paraId="69A246B7" w14:textId="77777777" w:rsidTr="00A62295">
        <w:trPr>
          <w:trHeight w:val="418"/>
        </w:trPr>
        <w:tc>
          <w:tcPr>
            <w:tcW w:w="1860" w:type="pct"/>
            <w:shd w:val="clear" w:color="auto" w:fill="DBE5F1" w:themeFill="accent1" w:themeFillTint="33"/>
            <w:noWrap/>
            <w:vAlign w:val="center"/>
            <w:hideMark/>
          </w:tcPr>
          <w:p w14:paraId="4CDDC63A"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1%</w:t>
            </w:r>
          </w:p>
        </w:tc>
        <w:tc>
          <w:tcPr>
            <w:tcW w:w="785" w:type="pct"/>
            <w:shd w:val="clear" w:color="auto" w:fill="auto"/>
            <w:noWrap/>
            <w:vAlign w:val="center"/>
            <w:hideMark/>
          </w:tcPr>
          <w:p w14:paraId="730A771C" w14:textId="73694181"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1.30</w:t>
            </w:r>
          </w:p>
        </w:tc>
        <w:tc>
          <w:tcPr>
            <w:tcW w:w="785" w:type="pct"/>
            <w:shd w:val="clear" w:color="auto" w:fill="auto"/>
            <w:noWrap/>
            <w:vAlign w:val="center"/>
            <w:hideMark/>
          </w:tcPr>
          <w:p w14:paraId="7388576B" w14:textId="1083D097"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7.06 Crore</w:t>
            </w:r>
          </w:p>
        </w:tc>
        <w:tc>
          <w:tcPr>
            <w:tcW w:w="785" w:type="pct"/>
            <w:shd w:val="clear" w:color="auto" w:fill="auto"/>
            <w:noWrap/>
            <w:vAlign w:val="center"/>
            <w:hideMark/>
          </w:tcPr>
          <w:p w14:paraId="508E9397" w14:textId="2C758E10"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20.34%</w:t>
            </w:r>
          </w:p>
        </w:tc>
        <w:tc>
          <w:tcPr>
            <w:tcW w:w="785" w:type="pct"/>
            <w:shd w:val="clear" w:color="auto" w:fill="auto"/>
            <w:noWrap/>
            <w:vAlign w:val="center"/>
            <w:hideMark/>
          </w:tcPr>
          <w:p w14:paraId="08C0DB1B" w14:textId="54943737"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7.84 years</w:t>
            </w:r>
          </w:p>
        </w:tc>
      </w:tr>
      <w:tr w:rsidR="00542166" w:rsidRPr="002A5C4E" w14:paraId="134B97AB" w14:textId="77777777" w:rsidTr="00A62295">
        <w:trPr>
          <w:trHeight w:val="410"/>
        </w:trPr>
        <w:tc>
          <w:tcPr>
            <w:tcW w:w="1860" w:type="pct"/>
            <w:shd w:val="clear" w:color="auto" w:fill="DBE5F1" w:themeFill="accent1" w:themeFillTint="33"/>
            <w:noWrap/>
            <w:vAlign w:val="center"/>
            <w:hideMark/>
          </w:tcPr>
          <w:p w14:paraId="117FC542"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Repairs &amp; Maintenance Expenses  increased by 1%</w:t>
            </w:r>
          </w:p>
        </w:tc>
        <w:tc>
          <w:tcPr>
            <w:tcW w:w="785" w:type="pct"/>
            <w:shd w:val="clear" w:color="auto" w:fill="auto"/>
            <w:noWrap/>
            <w:vAlign w:val="center"/>
            <w:hideMark/>
          </w:tcPr>
          <w:p w14:paraId="6DBF223B" w14:textId="70178105"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1.31</w:t>
            </w:r>
          </w:p>
        </w:tc>
        <w:tc>
          <w:tcPr>
            <w:tcW w:w="785" w:type="pct"/>
            <w:shd w:val="clear" w:color="auto" w:fill="auto"/>
            <w:noWrap/>
            <w:vAlign w:val="center"/>
            <w:hideMark/>
          </w:tcPr>
          <w:p w14:paraId="5891268C" w14:textId="144F053A"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7.44 Crore</w:t>
            </w:r>
          </w:p>
        </w:tc>
        <w:tc>
          <w:tcPr>
            <w:tcW w:w="785" w:type="pct"/>
            <w:shd w:val="clear" w:color="auto" w:fill="auto"/>
            <w:noWrap/>
            <w:vAlign w:val="center"/>
            <w:hideMark/>
          </w:tcPr>
          <w:p w14:paraId="53809F1A" w14:textId="21EE33DF"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20.09%</w:t>
            </w:r>
          </w:p>
        </w:tc>
        <w:tc>
          <w:tcPr>
            <w:tcW w:w="785" w:type="pct"/>
            <w:shd w:val="clear" w:color="auto" w:fill="auto"/>
            <w:noWrap/>
            <w:vAlign w:val="center"/>
            <w:hideMark/>
          </w:tcPr>
          <w:p w14:paraId="086484E9" w14:textId="61744D66"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7.89 years</w:t>
            </w:r>
          </w:p>
        </w:tc>
      </w:tr>
      <w:tr w:rsidR="00542166" w:rsidRPr="002A5C4E" w14:paraId="270808B4" w14:textId="77777777" w:rsidTr="00A62295">
        <w:trPr>
          <w:trHeight w:val="415"/>
        </w:trPr>
        <w:tc>
          <w:tcPr>
            <w:tcW w:w="1860" w:type="pct"/>
            <w:shd w:val="clear" w:color="auto" w:fill="DBE5F1" w:themeFill="accent1" w:themeFillTint="33"/>
            <w:noWrap/>
            <w:vAlign w:val="center"/>
            <w:hideMark/>
          </w:tcPr>
          <w:p w14:paraId="5606375D"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Administrative Expenses increased by 1%</w:t>
            </w:r>
          </w:p>
        </w:tc>
        <w:tc>
          <w:tcPr>
            <w:tcW w:w="785" w:type="pct"/>
            <w:shd w:val="clear" w:color="auto" w:fill="auto"/>
            <w:noWrap/>
            <w:vAlign w:val="center"/>
            <w:hideMark/>
          </w:tcPr>
          <w:p w14:paraId="4786C61F" w14:textId="765D8932"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1.32</w:t>
            </w:r>
          </w:p>
        </w:tc>
        <w:tc>
          <w:tcPr>
            <w:tcW w:w="785" w:type="pct"/>
            <w:shd w:val="clear" w:color="auto" w:fill="auto"/>
            <w:noWrap/>
            <w:vAlign w:val="center"/>
            <w:hideMark/>
          </w:tcPr>
          <w:p w14:paraId="186B7D37" w14:textId="2FA2ACA9"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7.69 Crore</w:t>
            </w:r>
          </w:p>
        </w:tc>
        <w:tc>
          <w:tcPr>
            <w:tcW w:w="785" w:type="pct"/>
            <w:shd w:val="clear" w:color="auto" w:fill="auto"/>
            <w:noWrap/>
            <w:vAlign w:val="center"/>
            <w:hideMark/>
          </w:tcPr>
          <w:p w14:paraId="6EAF544F" w14:textId="7360569C"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20.31%</w:t>
            </w:r>
          </w:p>
        </w:tc>
        <w:tc>
          <w:tcPr>
            <w:tcW w:w="785" w:type="pct"/>
            <w:shd w:val="clear" w:color="auto" w:fill="auto"/>
            <w:noWrap/>
            <w:vAlign w:val="center"/>
            <w:hideMark/>
          </w:tcPr>
          <w:p w14:paraId="574256C8" w14:textId="3A06B451"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7.82 years</w:t>
            </w:r>
          </w:p>
        </w:tc>
      </w:tr>
    </w:tbl>
    <w:p w14:paraId="7A42B741" w14:textId="77777777" w:rsidR="00B1089D" w:rsidRPr="00C27739" w:rsidRDefault="00B1089D" w:rsidP="00B1089D">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Pr>
          <w:rFonts w:ascii="Arial" w:hAnsi="Arial" w:cs="Arial"/>
          <w:sz w:val="22"/>
          <w:szCs w:val="22"/>
        </w:rPr>
        <w:t xml:space="preserve">higher </w:t>
      </w:r>
      <w:r w:rsidRPr="00C27739">
        <w:rPr>
          <w:rFonts w:ascii="Arial" w:hAnsi="Arial" w:cs="Arial"/>
          <w:sz w:val="22"/>
          <w:szCs w:val="22"/>
        </w:rPr>
        <w:t xml:space="preserve">sensitive with respect to the </w:t>
      </w:r>
      <w:r>
        <w:rPr>
          <w:rFonts w:ascii="Arial" w:hAnsi="Arial" w:cs="Arial"/>
          <w:sz w:val="22"/>
          <w:szCs w:val="22"/>
        </w:rPr>
        <w:t xml:space="preserve">downside variation in the projected </w:t>
      </w:r>
      <w:r w:rsidRPr="00C27739">
        <w:rPr>
          <w:rFonts w:ascii="Arial" w:hAnsi="Arial" w:cs="Arial"/>
          <w:sz w:val="22"/>
          <w:szCs w:val="22"/>
        </w:rPr>
        <w:t xml:space="preserve">revenue, than the </w:t>
      </w:r>
      <w:r>
        <w:rPr>
          <w:rFonts w:ascii="Arial" w:hAnsi="Arial" w:cs="Arial"/>
          <w:sz w:val="22"/>
          <w:szCs w:val="22"/>
        </w:rPr>
        <w:t>upside variation in the projected operational</w:t>
      </w:r>
      <w:r w:rsidRPr="00C27739">
        <w:rPr>
          <w:rFonts w:ascii="Arial" w:hAnsi="Arial" w:cs="Arial"/>
          <w:sz w:val="22"/>
          <w:szCs w:val="22"/>
        </w:rPr>
        <w:t xml:space="preserve"> </w:t>
      </w:r>
      <w:r>
        <w:rPr>
          <w:rFonts w:ascii="Arial" w:hAnsi="Arial" w:cs="Arial"/>
          <w:sz w:val="22"/>
          <w:szCs w:val="22"/>
        </w:rPr>
        <w:t xml:space="preserve">expenses </w:t>
      </w:r>
      <w:r w:rsidRPr="00C27739">
        <w:rPr>
          <w:rFonts w:ascii="Arial" w:hAnsi="Arial" w:cs="Arial"/>
          <w:sz w:val="22"/>
          <w:szCs w:val="22"/>
        </w:rPr>
        <w:t>and any surge in the interest rate.</w:t>
      </w:r>
    </w:p>
    <w:p w14:paraId="6C7D3EF5" w14:textId="77777777" w:rsidR="00B1089D" w:rsidRDefault="00B1089D" w:rsidP="00166B04">
      <w:pPr>
        <w:pStyle w:val="ListParagraph"/>
        <w:numPr>
          <w:ilvl w:val="0"/>
          <w:numId w:val="37"/>
        </w:numPr>
        <w:autoSpaceDE w:val="0"/>
        <w:autoSpaceDN w:val="0"/>
        <w:adjustRightInd w:val="0"/>
        <w:spacing w:before="240" w:after="240" w:line="360" w:lineRule="auto"/>
        <w:ind w:left="1134" w:right="-143" w:hanging="425"/>
        <w:jc w:val="both"/>
        <w:rPr>
          <w:rFonts w:ascii="Arial" w:hAnsi="Arial" w:cs="Arial"/>
          <w:b/>
          <w:sz w:val="22"/>
          <w:szCs w:val="22"/>
        </w:rPr>
      </w:pPr>
      <w:r w:rsidRPr="00BE2F69">
        <w:rPr>
          <w:rFonts w:ascii="Arial" w:hAnsi="Arial" w:cs="Arial"/>
          <w:b/>
          <w:sz w:val="22"/>
          <w:szCs w:val="22"/>
        </w:rPr>
        <w:t>OTHER FINANCIAL RATIOS: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48"/>
        <w:gridCol w:w="1149"/>
        <w:gridCol w:w="1149"/>
        <w:gridCol w:w="1149"/>
        <w:gridCol w:w="1149"/>
        <w:gridCol w:w="1149"/>
        <w:gridCol w:w="1149"/>
        <w:gridCol w:w="1149"/>
        <w:gridCol w:w="1149"/>
        <w:gridCol w:w="1143"/>
      </w:tblGrid>
      <w:tr w:rsidR="00BE2F69" w:rsidRPr="00BE2F69" w14:paraId="420F06A5" w14:textId="77777777" w:rsidTr="00BE2F69">
        <w:trPr>
          <w:trHeight w:val="360"/>
        </w:trPr>
        <w:tc>
          <w:tcPr>
            <w:tcW w:w="692" w:type="pct"/>
            <w:shd w:val="clear" w:color="000000" w:fill="002060"/>
            <w:noWrap/>
            <w:vAlign w:val="center"/>
            <w:hideMark/>
          </w:tcPr>
          <w:p w14:paraId="6BEF157F" w14:textId="77777777" w:rsidR="00BE2F69" w:rsidRPr="00BE2F69" w:rsidRDefault="00BE2F69" w:rsidP="00BE2F69">
            <w:pPr>
              <w:spacing w:line="276" w:lineRule="auto"/>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5EEAEC61"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31-Mar-26</w:t>
            </w:r>
          </w:p>
        </w:tc>
        <w:tc>
          <w:tcPr>
            <w:tcW w:w="431" w:type="pct"/>
            <w:shd w:val="clear" w:color="000000" w:fill="002060"/>
            <w:noWrap/>
            <w:vAlign w:val="center"/>
            <w:hideMark/>
          </w:tcPr>
          <w:p w14:paraId="757B3DB8"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31-Mar-27</w:t>
            </w:r>
          </w:p>
        </w:tc>
        <w:tc>
          <w:tcPr>
            <w:tcW w:w="431" w:type="pct"/>
            <w:shd w:val="clear" w:color="000000" w:fill="002060"/>
            <w:noWrap/>
            <w:vAlign w:val="center"/>
            <w:hideMark/>
          </w:tcPr>
          <w:p w14:paraId="13FBBF0C"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31-Mar-28</w:t>
            </w:r>
          </w:p>
        </w:tc>
        <w:tc>
          <w:tcPr>
            <w:tcW w:w="431" w:type="pct"/>
            <w:shd w:val="clear" w:color="000000" w:fill="002060"/>
            <w:noWrap/>
            <w:vAlign w:val="center"/>
            <w:hideMark/>
          </w:tcPr>
          <w:p w14:paraId="3BDCE4EF"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31-Mar-29</w:t>
            </w:r>
          </w:p>
        </w:tc>
        <w:tc>
          <w:tcPr>
            <w:tcW w:w="431" w:type="pct"/>
            <w:shd w:val="clear" w:color="000000" w:fill="002060"/>
            <w:noWrap/>
            <w:vAlign w:val="center"/>
            <w:hideMark/>
          </w:tcPr>
          <w:p w14:paraId="244779CB"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31-Mar-30</w:t>
            </w:r>
          </w:p>
        </w:tc>
        <w:tc>
          <w:tcPr>
            <w:tcW w:w="431" w:type="pct"/>
            <w:shd w:val="clear" w:color="000000" w:fill="002060"/>
            <w:noWrap/>
            <w:vAlign w:val="center"/>
            <w:hideMark/>
          </w:tcPr>
          <w:p w14:paraId="651839D5"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31-Mar-31</w:t>
            </w:r>
          </w:p>
        </w:tc>
        <w:tc>
          <w:tcPr>
            <w:tcW w:w="431" w:type="pct"/>
            <w:shd w:val="clear" w:color="000000" w:fill="002060"/>
            <w:noWrap/>
            <w:vAlign w:val="center"/>
            <w:hideMark/>
          </w:tcPr>
          <w:p w14:paraId="6D6F9F74"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31-Mar-32</w:t>
            </w:r>
          </w:p>
        </w:tc>
        <w:tc>
          <w:tcPr>
            <w:tcW w:w="431" w:type="pct"/>
            <w:shd w:val="clear" w:color="000000" w:fill="002060"/>
            <w:noWrap/>
            <w:vAlign w:val="center"/>
            <w:hideMark/>
          </w:tcPr>
          <w:p w14:paraId="6E4527BD"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31-Mar-33</w:t>
            </w:r>
          </w:p>
        </w:tc>
        <w:tc>
          <w:tcPr>
            <w:tcW w:w="431" w:type="pct"/>
            <w:shd w:val="clear" w:color="000000" w:fill="002060"/>
            <w:noWrap/>
            <w:vAlign w:val="center"/>
            <w:hideMark/>
          </w:tcPr>
          <w:p w14:paraId="6E126E93"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31-Mar-34</w:t>
            </w:r>
          </w:p>
        </w:tc>
        <w:tc>
          <w:tcPr>
            <w:tcW w:w="431" w:type="pct"/>
            <w:shd w:val="clear" w:color="000000" w:fill="002060"/>
            <w:noWrap/>
            <w:vAlign w:val="center"/>
            <w:hideMark/>
          </w:tcPr>
          <w:p w14:paraId="5428F36A"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31-Mar-35</w:t>
            </w:r>
          </w:p>
        </w:tc>
      </w:tr>
      <w:tr w:rsidR="00BE2F69" w:rsidRPr="00BE2F69" w14:paraId="4F5A6A60" w14:textId="77777777" w:rsidTr="00BE2F69">
        <w:trPr>
          <w:trHeight w:val="360"/>
        </w:trPr>
        <w:tc>
          <w:tcPr>
            <w:tcW w:w="692" w:type="pct"/>
            <w:shd w:val="clear" w:color="000000" w:fill="DDEBF7"/>
            <w:noWrap/>
            <w:vAlign w:val="center"/>
            <w:hideMark/>
          </w:tcPr>
          <w:p w14:paraId="557EB950" w14:textId="77777777" w:rsidR="00BE2F69" w:rsidRPr="00BE2F69" w:rsidRDefault="00BE2F69" w:rsidP="00BE2F69">
            <w:pPr>
              <w:spacing w:line="276" w:lineRule="auto"/>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5CC8EA48"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22D0B2BC"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3B65A353"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45377680"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7BC9F40C"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0DA4719D"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78A7543F"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4657E847"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3576BB25"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9</w:t>
            </w:r>
          </w:p>
        </w:tc>
        <w:tc>
          <w:tcPr>
            <w:tcW w:w="431" w:type="pct"/>
            <w:shd w:val="clear" w:color="000000" w:fill="DDEBF7"/>
            <w:noWrap/>
            <w:vAlign w:val="center"/>
            <w:hideMark/>
          </w:tcPr>
          <w:p w14:paraId="26F63BA2"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10</w:t>
            </w:r>
          </w:p>
        </w:tc>
      </w:tr>
      <w:tr w:rsidR="00BE2F69" w:rsidRPr="00BE2F69" w14:paraId="2427E5BC" w14:textId="77777777" w:rsidTr="00BE2F69">
        <w:trPr>
          <w:trHeight w:val="360"/>
        </w:trPr>
        <w:tc>
          <w:tcPr>
            <w:tcW w:w="692" w:type="pct"/>
            <w:shd w:val="clear" w:color="000000" w:fill="DDEBF7"/>
            <w:noWrap/>
            <w:vAlign w:val="center"/>
            <w:hideMark/>
          </w:tcPr>
          <w:p w14:paraId="5AAFCB60" w14:textId="77777777" w:rsidR="00BE2F69" w:rsidRPr="00BE2F69" w:rsidRDefault="00BE2F69" w:rsidP="00BE2F69">
            <w:pPr>
              <w:spacing w:line="276" w:lineRule="auto"/>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1A18D08A"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4504F37B"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69FD9C1C"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15AC3A0"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20FA8B7"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3DC85B48"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A62BB16"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8B02457"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86F0648"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650C87B"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r>
      <w:tr w:rsidR="00BE2F69" w:rsidRPr="00BE2F69" w14:paraId="3EA9B957" w14:textId="77777777" w:rsidTr="00BE2F69">
        <w:trPr>
          <w:trHeight w:val="360"/>
        </w:trPr>
        <w:tc>
          <w:tcPr>
            <w:tcW w:w="692" w:type="pct"/>
            <w:shd w:val="clear" w:color="auto" w:fill="auto"/>
            <w:noWrap/>
            <w:vAlign w:val="center"/>
            <w:hideMark/>
          </w:tcPr>
          <w:p w14:paraId="29A528FA"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Return on Capital employed (%)</w:t>
            </w:r>
          </w:p>
        </w:tc>
        <w:tc>
          <w:tcPr>
            <w:tcW w:w="431" w:type="pct"/>
            <w:shd w:val="clear" w:color="auto" w:fill="auto"/>
            <w:noWrap/>
            <w:vAlign w:val="center"/>
            <w:hideMark/>
          </w:tcPr>
          <w:p w14:paraId="72866687"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8.33%</w:t>
            </w:r>
          </w:p>
        </w:tc>
        <w:tc>
          <w:tcPr>
            <w:tcW w:w="431" w:type="pct"/>
            <w:shd w:val="clear" w:color="auto" w:fill="auto"/>
            <w:noWrap/>
            <w:vAlign w:val="center"/>
            <w:hideMark/>
          </w:tcPr>
          <w:p w14:paraId="29184F17"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16.65%</w:t>
            </w:r>
          </w:p>
        </w:tc>
        <w:tc>
          <w:tcPr>
            <w:tcW w:w="431" w:type="pct"/>
            <w:shd w:val="clear" w:color="auto" w:fill="auto"/>
            <w:noWrap/>
            <w:vAlign w:val="center"/>
            <w:hideMark/>
          </w:tcPr>
          <w:p w14:paraId="249EFD8C"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16.05%</w:t>
            </w:r>
          </w:p>
        </w:tc>
        <w:tc>
          <w:tcPr>
            <w:tcW w:w="431" w:type="pct"/>
            <w:shd w:val="clear" w:color="auto" w:fill="auto"/>
            <w:noWrap/>
            <w:vAlign w:val="center"/>
            <w:hideMark/>
          </w:tcPr>
          <w:p w14:paraId="0271B5AF"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16.98%</w:t>
            </w:r>
          </w:p>
        </w:tc>
        <w:tc>
          <w:tcPr>
            <w:tcW w:w="431" w:type="pct"/>
            <w:shd w:val="clear" w:color="auto" w:fill="auto"/>
            <w:noWrap/>
            <w:vAlign w:val="center"/>
            <w:hideMark/>
          </w:tcPr>
          <w:p w14:paraId="5F53BB89"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17.76%</w:t>
            </w:r>
          </w:p>
        </w:tc>
        <w:tc>
          <w:tcPr>
            <w:tcW w:w="431" w:type="pct"/>
            <w:shd w:val="clear" w:color="auto" w:fill="auto"/>
            <w:noWrap/>
            <w:vAlign w:val="center"/>
            <w:hideMark/>
          </w:tcPr>
          <w:p w14:paraId="2A4E631F"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19.23%</w:t>
            </w:r>
          </w:p>
        </w:tc>
        <w:tc>
          <w:tcPr>
            <w:tcW w:w="431" w:type="pct"/>
            <w:shd w:val="clear" w:color="auto" w:fill="auto"/>
            <w:noWrap/>
            <w:vAlign w:val="center"/>
            <w:hideMark/>
          </w:tcPr>
          <w:p w14:paraId="1C3D5968"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19.67%</w:t>
            </w:r>
          </w:p>
        </w:tc>
        <w:tc>
          <w:tcPr>
            <w:tcW w:w="431" w:type="pct"/>
            <w:shd w:val="clear" w:color="auto" w:fill="auto"/>
            <w:noWrap/>
            <w:vAlign w:val="center"/>
            <w:hideMark/>
          </w:tcPr>
          <w:p w14:paraId="789BA6A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17.39%</w:t>
            </w:r>
          </w:p>
        </w:tc>
        <w:tc>
          <w:tcPr>
            <w:tcW w:w="431" w:type="pct"/>
            <w:shd w:val="clear" w:color="auto" w:fill="auto"/>
            <w:noWrap/>
            <w:vAlign w:val="center"/>
            <w:hideMark/>
          </w:tcPr>
          <w:p w14:paraId="06550D2B"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15.62%</w:t>
            </w:r>
          </w:p>
        </w:tc>
        <w:tc>
          <w:tcPr>
            <w:tcW w:w="431" w:type="pct"/>
            <w:shd w:val="clear" w:color="auto" w:fill="auto"/>
            <w:noWrap/>
            <w:vAlign w:val="center"/>
            <w:hideMark/>
          </w:tcPr>
          <w:p w14:paraId="07E6DC9A"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14.21%</w:t>
            </w:r>
          </w:p>
        </w:tc>
      </w:tr>
      <w:tr w:rsidR="00BE2F69" w:rsidRPr="00BE2F69" w14:paraId="6EB099FE" w14:textId="77777777" w:rsidTr="00BE2F69">
        <w:trPr>
          <w:trHeight w:val="360"/>
        </w:trPr>
        <w:tc>
          <w:tcPr>
            <w:tcW w:w="692" w:type="pct"/>
            <w:shd w:val="clear" w:color="000000" w:fill="DDEBF7"/>
            <w:noWrap/>
            <w:vAlign w:val="center"/>
            <w:hideMark/>
          </w:tcPr>
          <w:p w14:paraId="10381DB1"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37310599"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16.19%</w:t>
            </w:r>
          </w:p>
        </w:tc>
      </w:tr>
      <w:tr w:rsidR="00BE2F69" w:rsidRPr="00BE2F69" w14:paraId="1E366624" w14:textId="77777777" w:rsidTr="00BE2F69">
        <w:trPr>
          <w:trHeight w:val="360"/>
        </w:trPr>
        <w:tc>
          <w:tcPr>
            <w:tcW w:w="692" w:type="pct"/>
            <w:shd w:val="clear" w:color="auto" w:fill="auto"/>
            <w:noWrap/>
            <w:vAlign w:val="center"/>
            <w:hideMark/>
          </w:tcPr>
          <w:p w14:paraId="08109632"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Return on Investment (%)</w:t>
            </w:r>
          </w:p>
        </w:tc>
        <w:tc>
          <w:tcPr>
            <w:tcW w:w="431" w:type="pct"/>
            <w:shd w:val="clear" w:color="auto" w:fill="auto"/>
            <w:noWrap/>
            <w:vAlign w:val="center"/>
            <w:hideMark/>
          </w:tcPr>
          <w:p w14:paraId="7FE5EE0A"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1.96%</w:t>
            </w:r>
          </w:p>
        </w:tc>
        <w:tc>
          <w:tcPr>
            <w:tcW w:w="431" w:type="pct"/>
            <w:shd w:val="clear" w:color="auto" w:fill="auto"/>
            <w:noWrap/>
            <w:vAlign w:val="center"/>
            <w:hideMark/>
          </w:tcPr>
          <w:p w14:paraId="32E9F90F"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7.12%</w:t>
            </w:r>
          </w:p>
        </w:tc>
        <w:tc>
          <w:tcPr>
            <w:tcW w:w="431" w:type="pct"/>
            <w:shd w:val="clear" w:color="auto" w:fill="auto"/>
            <w:noWrap/>
            <w:vAlign w:val="center"/>
            <w:hideMark/>
          </w:tcPr>
          <w:p w14:paraId="55047F0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7.59%</w:t>
            </w:r>
          </w:p>
        </w:tc>
        <w:tc>
          <w:tcPr>
            <w:tcW w:w="431" w:type="pct"/>
            <w:shd w:val="clear" w:color="auto" w:fill="auto"/>
            <w:noWrap/>
            <w:vAlign w:val="center"/>
            <w:hideMark/>
          </w:tcPr>
          <w:p w14:paraId="288918F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9.91%</w:t>
            </w:r>
          </w:p>
        </w:tc>
        <w:tc>
          <w:tcPr>
            <w:tcW w:w="431" w:type="pct"/>
            <w:shd w:val="clear" w:color="auto" w:fill="auto"/>
            <w:noWrap/>
            <w:vAlign w:val="center"/>
            <w:hideMark/>
          </w:tcPr>
          <w:p w14:paraId="2E8E8548"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13.46%</w:t>
            </w:r>
          </w:p>
        </w:tc>
        <w:tc>
          <w:tcPr>
            <w:tcW w:w="431" w:type="pct"/>
            <w:shd w:val="clear" w:color="auto" w:fill="auto"/>
            <w:noWrap/>
            <w:vAlign w:val="center"/>
            <w:hideMark/>
          </w:tcPr>
          <w:p w14:paraId="2C9BE9AF"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18.67%</w:t>
            </w:r>
          </w:p>
        </w:tc>
        <w:tc>
          <w:tcPr>
            <w:tcW w:w="431" w:type="pct"/>
            <w:shd w:val="clear" w:color="auto" w:fill="auto"/>
            <w:noWrap/>
            <w:vAlign w:val="center"/>
            <w:hideMark/>
          </w:tcPr>
          <w:p w14:paraId="74609FD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29.83%</w:t>
            </w:r>
          </w:p>
        </w:tc>
        <w:tc>
          <w:tcPr>
            <w:tcW w:w="431" w:type="pct"/>
            <w:shd w:val="clear" w:color="auto" w:fill="auto"/>
            <w:noWrap/>
            <w:vAlign w:val="center"/>
            <w:hideMark/>
          </w:tcPr>
          <w:p w14:paraId="39E0B699"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44.61%</w:t>
            </w:r>
          </w:p>
        </w:tc>
        <w:tc>
          <w:tcPr>
            <w:tcW w:w="431" w:type="pct"/>
            <w:shd w:val="clear" w:color="auto" w:fill="auto"/>
            <w:noWrap/>
            <w:vAlign w:val="center"/>
            <w:hideMark/>
          </w:tcPr>
          <w:p w14:paraId="7CC9EE1C"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45.38%</w:t>
            </w:r>
          </w:p>
        </w:tc>
        <w:tc>
          <w:tcPr>
            <w:tcW w:w="431" w:type="pct"/>
            <w:shd w:val="clear" w:color="auto" w:fill="auto"/>
            <w:noWrap/>
            <w:vAlign w:val="center"/>
            <w:hideMark/>
          </w:tcPr>
          <w:p w14:paraId="69C0A2E7"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46.14%</w:t>
            </w:r>
          </w:p>
        </w:tc>
      </w:tr>
      <w:tr w:rsidR="00BE2F69" w:rsidRPr="00BE2F69" w14:paraId="1964CE5B" w14:textId="77777777" w:rsidTr="00BE2F69">
        <w:trPr>
          <w:trHeight w:val="360"/>
        </w:trPr>
        <w:tc>
          <w:tcPr>
            <w:tcW w:w="692" w:type="pct"/>
            <w:shd w:val="clear" w:color="000000" w:fill="DDEBF7"/>
            <w:noWrap/>
            <w:vAlign w:val="center"/>
            <w:hideMark/>
          </w:tcPr>
          <w:p w14:paraId="27F92DF9"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7A333428"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22.47%</w:t>
            </w:r>
          </w:p>
        </w:tc>
      </w:tr>
      <w:tr w:rsidR="00BE2F69" w:rsidRPr="00BE2F69" w14:paraId="2BD352EE" w14:textId="77777777" w:rsidTr="00BE2F69">
        <w:trPr>
          <w:trHeight w:val="360"/>
        </w:trPr>
        <w:tc>
          <w:tcPr>
            <w:tcW w:w="692" w:type="pct"/>
            <w:shd w:val="clear" w:color="auto" w:fill="auto"/>
            <w:noWrap/>
            <w:vAlign w:val="center"/>
            <w:hideMark/>
          </w:tcPr>
          <w:p w14:paraId="4B4D3B38"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lastRenderedPageBreak/>
              <w:t>Return on Net Worth</w:t>
            </w:r>
          </w:p>
        </w:tc>
        <w:tc>
          <w:tcPr>
            <w:tcW w:w="431" w:type="pct"/>
            <w:shd w:val="clear" w:color="auto" w:fill="auto"/>
            <w:noWrap/>
            <w:vAlign w:val="center"/>
            <w:hideMark/>
          </w:tcPr>
          <w:p w14:paraId="68088DB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7.13%</w:t>
            </w:r>
          </w:p>
        </w:tc>
        <w:tc>
          <w:tcPr>
            <w:tcW w:w="431" w:type="pct"/>
            <w:shd w:val="clear" w:color="auto" w:fill="auto"/>
            <w:noWrap/>
            <w:vAlign w:val="center"/>
            <w:hideMark/>
          </w:tcPr>
          <w:p w14:paraId="2B326F6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19.33%</w:t>
            </w:r>
          </w:p>
        </w:tc>
        <w:tc>
          <w:tcPr>
            <w:tcW w:w="431" w:type="pct"/>
            <w:shd w:val="clear" w:color="auto" w:fill="auto"/>
            <w:noWrap/>
            <w:vAlign w:val="center"/>
            <w:hideMark/>
          </w:tcPr>
          <w:p w14:paraId="48E8201A"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15.90%</w:t>
            </w:r>
          </w:p>
        </w:tc>
        <w:tc>
          <w:tcPr>
            <w:tcW w:w="431" w:type="pct"/>
            <w:shd w:val="clear" w:color="auto" w:fill="auto"/>
            <w:noWrap/>
            <w:vAlign w:val="center"/>
            <w:hideMark/>
          </w:tcPr>
          <w:p w14:paraId="0C2457F2"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15.62%</w:t>
            </w:r>
          </w:p>
        </w:tc>
        <w:tc>
          <w:tcPr>
            <w:tcW w:w="431" w:type="pct"/>
            <w:shd w:val="clear" w:color="auto" w:fill="auto"/>
            <w:noWrap/>
            <w:vAlign w:val="center"/>
            <w:hideMark/>
          </w:tcPr>
          <w:p w14:paraId="694E91D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15.26%</w:t>
            </w:r>
          </w:p>
        </w:tc>
        <w:tc>
          <w:tcPr>
            <w:tcW w:w="431" w:type="pct"/>
            <w:shd w:val="clear" w:color="auto" w:fill="auto"/>
            <w:noWrap/>
            <w:vAlign w:val="center"/>
            <w:hideMark/>
          </w:tcPr>
          <w:p w14:paraId="063EB8E9"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14.80%</w:t>
            </w:r>
          </w:p>
        </w:tc>
        <w:tc>
          <w:tcPr>
            <w:tcW w:w="431" w:type="pct"/>
            <w:shd w:val="clear" w:color="auto" w:fill="auto"/>
            <w:noWrap/>
            <w:vAlign w:val="center"/>
            <w:hideMark/>
          </w:tcPr>
          <w:p w14:paraId="2F486C28"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14.37%</w:t>
            </w:r>
          </w:p>
        </w:tc>
        <w:tc>
          <w:tcPr>
            <w:tcW w:w="431" w:type="pct"/>
            <w:shd w:val="clear" w:color="auto" w:fill="auto"/>
            <w:noWrap/>
            <w:vAlign w:val="center"/>
            <w:hideMark/>
          </w:tcPr>
          <w:p w14:paraId="086A0623"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12.79%</w:t>
            </w:r>
          </w:p>
        </w:tc>
        <w:tc>
          <w:tcPr>
            <w:tcW w:w="431" w:type="pct"/>
            <w:shd w:val="clear" w:color="auto" w:fill="auto"/>
            <w:noWrap/>
            <w:vAlign w:val="center"/>
            <w:hideMark/>
          </w:tcPr>
          <w:p w14:paraId="667A2AC1"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11.51%</w:t>
            </w:r>
          </w:p>
        </w:tc>
        <w:tc>
          <w:tcPr>
            <w:tcW w:w="431" w:type="pct"/>
            <w:shd w:val="clear" w:color="auto" w:fill="auto"/>
            <w:noWrap/>
            <w:vAlign w:val="center"/>
            <w:hideMark/>
          </w:tcPr>
          <w:p w14:paraId="77C7173C"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10.48%</w:t>
            </w:r>
          </w:p>
        </w:tc>
      </w:tr>
      <w:tr w:rsidR="00BE2F69" w:rsidRPr="00BE2F69" w14:paraId="080272A0" w14:textId="77777777" w:rsidTr="00BE2F69">
        <w:trPr>
          <w:trHeight w:val="360"/>
        </w:trPr>
        <w:tc>
          <w:tcPr>
            <w:tcW w:w="692" w:type="pct"/>
            <w:shd w:val="clear" w:color="000000" w:fill="DDEBF7"/>
            <w:noWrap/>
            <w:vAlign w:val="center"/>
            <w:hideMark/>
          </w:tcPr>
          <w:p w14:paraId="6521514C"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4847DD52"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13.72%</w:t>
            </w:r>
          </w:p>
        </w:tc>
      </w:tr>
      <w:tr w:rsidR="00BE2F69" w:rsidRPr="00BE2F69" w14:paraId="56C4FD6A" w14:textId="77777777" w:rsidTr="00BE2F69">
        <w:trPr>
          <w:trHeight w:val="360"/>
        </w:trPr>
        <w:tc>
          <w:tcPr>
            <w:tcW w:w="692" w:type="pct"/>
            <w:shd w:val="clear" w:color="auto" w:fill="auto"/>
            <w:noWrap/>
            <w:vAlign w:val="center"/>
            <w:hideMark/>
          </w:tcPr>
          <w:p w14:paraId="60F423D0"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DSCR</w:t>
            </w:r>
          </w:p>
        </w:tc>
        <w:tc>
          <w:tcPr>
            <w:tcW w:w="431" w:type="pct"/>
            <w:shd w:val="clear" w:color="auto" w:fill="auto"/>
            <w:noWrap/>
            <w:vAlign w:val="center"/>
            <w:hideMark/>
          </w:tcPr>
          <w:p w14:paraId="65C3AAA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1.93</w:t>
            </w:r>
          </w:p>
        </w:tc>
        <w:tc>
          <w:tcPr>
            <w:tcW w:w="431" w:type="pct"/>
            <w:shd w:val="clear" w:color="auto" w:fill="auto"/>
            <w:noWrap/>
            <w:vAlign w:val="center"/>
            <w:hideMark/>
          </w:tcPr>
          <w:p w14:paraId="1E766033"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1.38</w:t>
            </w:r>
          </w:p>
        </w:tc>
        <w:tc>
          <w:tcPr>
            <w:tcW w:w="431" w:type="pct"/>
            <w:shd w:val="clear" w:color="auto" w:fill="auto"/>
            <w:noWrap/>
            <w:vAlign w:val="center"/>
            <w:hideMark/>
          </w:tcPr>
          <w:p w14:paraId="3E55395A"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1.36</w:t>
            </w:r>
          </w:p>
        </w:tc>
        <w:tc>
          <w:tcPr>
            <w:tcW w:w="431" w:type="pct"/>
            <w:shd w:val="clear" w:color="auto" w:fill="auto"/>
            <w:noWrap/>
            <w:vAlign w:val="center"/>
            <w:hideMark/>
          </w:tcPr>
          <w:p w14:paraId="66860DB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1.29</w:t>
            </w:r>
          </w:p>
        </w:tc>
        <w:tc>
          <w:tcPr>
            <w:tcW w:w="431" w:type="pct"/>
            <w:shd w:val="clear" w:color="auto" w:fill="auto"/>
            <w:noWrap/>
            <w:vAlign w:val="center"/>
            <w:hideMark/>
          </w:tcPr>
          <w:p w14:paraId="3FC8B4B1"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1.17</w:t>
            </w:r>
          </w:p>
        </w:tc>
        <w:tc>
          <w:tcPr>
            <w:tcW w:w="431" w:type="pct"/>
            <w:shd w:val="clear" w:color="auto" w:fill="auto"/>
            <w:noWrap/>
            <w:vAlign w:val="center"/>
            <w:hideMark/>
          </w:tcPr>
          <w:p w14:paraId="11C8BF46"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1.24</w:t>
            </w:r>
          </w:p>
        </w:tc>
        <w:tc>
          <w:tcPr>
            <w:tcW w:w="431" w:type="pct"/>
            <w:shd w:val="clear" w:color="auto" w:fill="auto"/>
            <w:noWrap/>
            <w:vAlign w:val="center"/>
            <w:hideMark/>
          </w:tcPr>
          <w:p w14:paraId="5D5E9328"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1.05</w:t>
            </w:r>
          </w:p>
        </w:tc>
        <w:tc>
          <w:tcPr>
            <w:tcW w:w="431" w:type="pct"/>
            <w:shd w:val="clear" w:color="auto" w:fill="auto"/>
            <w:noWrap/>
            <w:vAlign w:val="center"/>
            <w:hideMark/>
          </w:tcPr>
          <w:p w14:paraId="10403E4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1.35</w:t>
            </w:r>
          </w:p>
        </w:tc>
        <w:tc>
          <w:tcPr>
            <w:tcW w:w="431" w:type="pct"/>
            <w:shd w:val="clear" w:color="auto" w:fill="auto"/>
            <w:noWrap/>
            <w:vAlign w:val="center"/>
            <w:hideMark/>
          </w:tcPr>
          <w:p w14:paraId="0BA0D321"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0.00</w:t>
            </w:r>
          </w:p>
        </w:tc>
        <w:tc>
          <w:tcPr>
            <w:tcW w:w="431" w:type="pct"/>
            <w:shd w:val="clear" w:color="auto" w:fill="auto"/>
            <w:noWrap/>
            <w:vAlign w:val="center"/>
            <w:hideMark/>
          </w:tcPr>
          <w:p w14:paraId="33D03D1B"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0.00</w:t>
            </w:r>
          </w:p>
        </w:tc>
      </w:tr>
      <w:tr w:rsidR="00BE2F69" w:rsidRPr="00BE2F69" w14:paraId="1091B2EF" w14:textId="77777777" w:rsidTr="00BE2F69">
        <w:trPr>
          <w:trHeight w:val="360"/>
        </w:trPr>
        <w:tc>
          <w:tcPr>
            <w:tcW w:w="692" w:type="pct"/>
            <w:shd w:val="clear" w:color="000000" w:fill="DDEBF7"/>
            <w:noWrap/>
            <w:vAlign w:val="center"/>
            <w:hideMark/>
          </w:tcPr>
          <w:p w14:paraId="5E3AA5B8"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77805033"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1.35</w:t>
            </w:r>
          </w:p>
        </w:tc>
      </w:tr>
      <w:tr w:rsidR="00BE2F69" w:rsidRPr="00BE2F69" w14:paraId="5F3A7870" w14:textId="77777777" w:rsidTr="00BE2F69">
        <w:trPr>
          <w:trHeight w:val="360"/>
        </w:trPr>
        <w:tc>
          <w:tcPr>
            <w:tcW w:w="692" w:type="pct"/>
            <w:shd w:val="clear" w:color="auto" w:fill="auto"/>
            <w:noWrap/>
            <w:vAlign w:val="center"/>
            <w:hideMark/>
          </w:tcPr>
          <w:p w14:paraId="408A3EC9"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ISCR</w:t>
            </w:r>
          </w:p>
        </w:tc>
        <w:tc>
          <w:tcPr>
            <w:tcW w:w="431" w:type="pct"/>
            <w:shd w:val="clear" w:color="auto" w:fill="auto"/>
            <w:noWrap/>
            <w:vAlign w:val="center"/>
            <w:hideMark/>
          </w:tcPr>
          <w:p w14:paraId="441E2BB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3.00</w:t>
            </w:r>
          </w:p>
        </w:tc>
        <w:tc>
          <w:tcPr>
            <w:tcW w:w="431" w:type="pct"/>
            <w:shd w:val="clear" w:color="auto" w:fill="auto"/>
            <w:noWrap/>
            <w:vAlign w:val="center"/>
            <w:hideMark/>
          </w:tcPr>
          <w:p w14:paraId="5480DDB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3.30</w:t>
            </w:r>
          </w:p>
        </w:tc>
        <w:tc>
          <w:tcPr>
            <w:tcW w:w="431" w:type="pct"/>
            <w:shd w:val="clear" w:color="auto" w:fill="auto"/>
            <w:noWrap/>
            <w:vAlign w:val="center"/>
            <w:hideMark/>
          </w:tcPr>
          <w:p w14:paraId="6EC63FBE"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3.50</w:t>
            </w:r>
          </w:p>
        </w:tc>
        <w:tc>
          <w:tcPr>
            <w:tcW w:w="431" w:type="pct"/>
            <w:shd w:val="clear" w:color="auto" w:fill="auto"/>
            <w:noWrap/>
            <w:vAlign w:val="center"/>
            <w:hideMark/>
          </w:tcPr>
          <w:p w14:paraId="468857CE"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4.05</w:t>
            </w:r>
          </w:p>
        </w:tc>
        <w:tc>
          <w:tcPr>
            <w:tcW w:w="431" w:type="pct"/>
            <w:shd w:val="clear" w:color="auto" w:fill="auto"/>
            <w:noWrap/>
            <w:vAlign w:val="center"/>
            <w:hideMark/>
          </w:tcPr>
          <w:p w14:paraId="779D565F"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4.98</w:t>
            </w:r>
          </w:p>
        </w:tc>
        <w:tc>
          <w:tcPr>
            <w:tcW w:w="431" w:type="pct"/>
            <w:shd w:val="clear" w:color="auto" w:fill="auto"/>
            <w:noWrap/>
            <w:vAlign w:val="center"/>
            <w:hideMark/>
          </w:tcPr>
          <w:p w14:paraId="6A0760D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6.64</w:t>
            </w:r>
          </w:p>
        </w:tc>
        <w:tc>
          <w:tcPr>
            <w:tcW w:w="431" w:type="pct"/>
            <w:shd w:val="clear" w:color="auto" w:fill="auto"/>
            <w:noWrap/>
            <w:vAlign w:val="center"/>
            <w:hideMark/>
          </w:tcPr>
          <w:p w14:paraId="381BDCEC"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10.74</w:t>
            </w:r>
          </w:p>
        </w:tc>
        <w:tc>
          <w:tcPr>
            <w:tcW w:w="431" w:type="pct"/>
            <w:shd w:val="clear" w:color="auto" w:fill="auto"/>
            <w:noWrap/>
            <w:vAlign w:val="center"/>
            <w:hideMark/>
          </w:tcPr>
          <w:p w14:paraId="1FF70D06"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32.94</w:t>
            </w:r>
          </w:p>
        </w:tc>
        <w:tc>
          <w:tcPr>
            <w:tcW w:w="431" w:type="pct"/>
            <w:shd w:val="clear" w:color="auto" w:fill="auto"/>
            <w:noWrap/>
            <w:vAlign w:val="center"/>
            <w:hideMark/>
          </w:tcPr>
          <w:p w14:paraId="63BB570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88.56</w:t>
            </w:r>
          </w:p>
        </w:tc>
        <w:tc>
          <w:tcPr>
            <w:tcW w:w="431" w:type="pct"/>
            <w:shd w:val="clear" w:color="auto" w:fill="auto"/>
            <w:noWrap/>
            <w:vAlign w:val="center"/>
            <w:hideMark/>
          </w:tcPr>
          <w:p w14:paraId="2505813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89.66</w:t>
            </w:r>
          </w:p>
        </w:tc>
      </w:tr>
      <w:tr w:rsidR="00BE2F69" w:rsidRPr="00BE2F69" w14:paraId="4E0E703A" w14:textId="77777777" w:rsidTr="00BE2F69">
        <w:trPr>
          <w:trHeight w:val="360"/>
        </w:trPr>
        <w:tc>
          <w:tcPr>
            <w:tcW w:w="692" w:type="pct"/>
            <w:shd w:val="clear" w:color="000000" w:fill="DDEBF7"/>
            <w:noWrap/>
            <w:vAlign w:val="center"/>
            <w:hideMark/>
          </w:tcPr>
          <w:p w14:paraId="612B44A4"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145CFACE"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24.74</w:t>
            </w:r>
          </w:p>
        </w:tc>
      </w:tr>
      <w:tr w:rsidR="00BE2F69" w:rsidRPr="00BE2F69" w14:paraId="47338DC3" w14:textId="77777777" w:rsidTr="00BE2F69">
        <w:trPr>
          <w:trHeight w:val="360"/>
        </w:trPr>
        <w:tc>
          <w:tcPr>
            <w:tcW w:w="692" w:type="pct"/>
            <w:shd w:val="clear" w:color="auto" w:fill="auto"/>
            <w:noWrap/>
            <w:vAlign w:val="center"/>
            <w:hideMark/>
          </w:tcPr>
          <w:p w14:paraId="1AF42E2D"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Fixed Asset Coverage Ratio</w:t>
            </w:r>
          </w:p>
        </w:tc>
        <w:tc>
          <w:tcPr>
            <w:tcW w:w="431" w:type="pct"/>
            <w:shd w:val="clear" w:color="auto" w:fill="auto"/>
            <w:noWrap/>
            <w:vAlign w:val="center"/>
            <w:hideMark/>
          </w:tcPr>
          <w:p w14:paraId="283D2131"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1.23</w:t>
            </w:r>
          </w:p>
        </w:tc>
        <w:tc>
          <w:tcPr>
            <w:tcW w:w="431" w:type="pct"/>
            <w:shd w:val="clear" w:color="auto" w:fill="auto"/>
            <w:noWrap/>
            <w:vAlign w:val="center"/>
            <w:hideMark/>
          </w:tcPr>
          <w:p w14:paraId="4C2F2CB1"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1.30</w:t>
            </w:r>
          </w:p>
        </w:tc>
        <w:tc>
          <w:tcPr>
            <w:tcW w:w="431" w:type="pct"/>
            <w:shd w:val="clear" w:color="auto" w:fill="auto"/>
            <w:noWrap/>
            <w:vAlign w:val="center"/>
            <w:hideMark/>
          </w:tcPr>
          <w:p w14:paraId="48D25E9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1.44</w:t>
            </w:r>
          </w:p>
        </w:tc>
        <w:tc>
          <w:tcPr>
            <w:tcW w:w="431" w:type="pct"/>
            <w:shd w:val="clear" w:color="auto" w:fill="auto"/>
            <w:noWrap/>
            <w:vAlign w:val="center"/>
            <w:hideMark/>
          </w:tcPr>
          <w:p w14:paraId="49847E7B"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1.74</w:t>
            </w:r>
          </w:p>
        </w:tc>
        <w:tc>
          <w:tcPr>
            <w:tcW w:w="431" w:type="pct"/>
            <w:shd w:val="clear" w:color="auto" w:fill="auto"/>
            <w:noWrap/>
            <w:vAlign w:val="center"/>
            <w:hideMark/>
          </w:tcPr>
          <w:p w14:paraId="7AF51F87"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2.29</w:t>
            </w:r>
          </w:p>
        </w:tc>
        <w:tc>
          <w:tcPr>
            <w:tcW w:w="431" w:type="pct"/>
            <w:shd w:val="clear" w:color="auto" w:fill="auto"/>
            <w:noWrap/>
            <w:vAlign w:val="center"/>
            <w:hideMark/>
          </w:tcPr>
          <w:p w14:paraId="28C77EFF"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4.81</w:t>
            </w:r>
          </w:p>
        </w:tc>
        <w:tc>
          <w:tcPr>
            <w:tcW w:w="431" w:type="pct"/>
            <w:shd w:val="clear" w:color="auto" w:fill="auto"/>
            <w:noWrap/>
            <w:vAlign w:val="center"/>
            <w:hideMark/>
          </w:tcPr>
          <w:p w14:paraId="085FC758" w14:textId="77777777" w:rsidR="00BE2F69" w:rsidRPr="00BE2F69" w:rsidRDefault="00BE2F69" w:rsidP="00BE2F69">
            <w:pPr>
              <w:spacing w:line="276" w:lineRule="auto"/>
              <w:jc w:val="center"/>
              <w:rPr>
                <w:rFonts w:asciiTheme="minorHAnsi" w:hAnsiTheme="minorHAnsi" w:cstheme="minorHAnsi"/>
                <w:color w:val="000000"/>
                <w:sz w:val="22"/>
                <w:szCs w:val="22"/>
              </w:rPr>
            </w:pPr>
          </w:p>
        </w:tc>
        <w:tc>
          <w:tcPr>
            <w:tcW w:w="431" w:type="pct"/>
            <w:shd w:val="clear" w:color="auto" w:fill="auto"/>
            <w:noWrap/>
            <w:vAlign w:val="center"/>
            <w:hideMark/>
          </w:tcPr>
          <w:p w14:paraId="5D6F321D" w14:textId="77777777" w:rsidR="00BE2F69" w:rsidRPr="00BE2F69" w:rsidRDefault="00BE2F69" w:rsidP="00BE2F69">
            <w:pPr>
              <w:spacing w:line="276" w:lineRule="auto"/>
              <w:jc w:val="center"/>
              <w:rPr>
                <w:rFonts w:asciiTheme="minorHAnsi" w:hAnsiTheme="minorHAnsi" w:cstheme="minorHAnsi"/>
                <w:sz w:val="22"/>
                <w:szCs w:val="22"/>
              </w:rPr>
            </w:pPr>
          </w:p>
        </w:tc>
        <w:tc>
          <w:tcPr>
            <w:tcW w:w="431" w:type="pct"/>
            <w:shd w:val="clear" w:color="auto" w:fill="auto"/>
            <w:noWrap/>
            <w:vAlign w:val="center"/>
            <w:hideMark/>
          </w:tcPr>
          <w:p w14:paraId="0DE276C1" w14:textId="77777777" w:rsidR="00BE2F69" w:rsidRPr="00BE2F69" w:rsidRDefault="00BE2F69" w:rsidP="00BE2F69">
            <w:pPr>
              <w:spacing w:line="276" w:lineRule="auto"/>
              <w:jc w:val="center"/>
              <w:rPr>
                <w:rFonts w:asciiTheme="minorHAnsi" w:hAnsiTheme="minorHAnsi" w:cstheme="minorHAnsi"/>
                <w:sz w:val="22"/>
                <w:szCs w:val="22"/>
              </w:rPr>
            </w:pPr>
          </w:p>
        </w:tc>
        <w:tc>
          <w:tcPr>
            <w:tcW w:w="431" w:type="pct"/>
            <w:shd w:val="clear" w:color="auto" w:fill="auto"/>
            <w:noWrap/>
            <w:vAlign w:val="center"/>
            <w:hideMark/>
          </w:tcPr>
          <w:p w14:paraId="43F27306" w14:textId="77777777" w:rsidR="00BE2F69" w:rsidRPr="00BE2F69" w:rsidRDefault="00BE2F69" w:rsidP="00BE2F69">
            <w:pPr>
              <w:spacing w:line="276" w:lineRule="auto"/>
              <w:jc w:val="center"/>
              <w:rPr>
                <w:rFonts w:asciiTheme="minorHAnsi" w:hAnsiTheme="minorHAnsi" w:cstheme="minorHAnsi"/>
                <w:sz w:val="22"/>
                <w:szCs w:val="22"/>
              </w:rPr>
            </w:pPr>
          </w:p>
        </w:tc>
      </w:tr>
      <w:tr w:rsidR="00BE2F69" w:rsidRPr="00BE2F69" w14:paraId="6473D5A2" w14:textId="77777777" w:rsidTr="00BE2F69">
        <w:trPr>
          <w:trHeight w:val="360"/>
        </w:trPr>
        <w:tc>
          <w:tcPr>
            <w:tcW w:w="692" w:type="pct"/>
            <w:shd w:val="clear" w:color="000000" w:fill="DDEBF7"/>
            <w:noWrap/>
            <w:vAlign w:val="center"/>
            <w:hideMark/>
          </w:tcPr>
          <w:p w14:paraId="1FD250DA"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1D912637"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2.13</w:t>
            </w:r>
          </w:p>
        </w:tc>
      </w:tr>
      <w:tr w:rsidR="00BE2F69" w:rsidRPr="00BE2F69" w14:paraId="689F5437" w14:textId="77777777" w:rsidTr="00BE2F69">
        <w:trPr>
          <w:trHeight w:val="360"/>
        </w:trPr>
        <w:tc>
          <w:tcPr>
            <w:tcW w:w="692" w:type="pct"/>
            <w:shd w:val="clear" w:color="auto" w:fill="auto"/>
            <w:noWrap/>
            <w:vAlign w:val="center"/>
            <w:hideMark/>
          </w:tcPr>
          <w:p w14:paraId="4AD796E5"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Current Ratio</w:t>
            </w:r>
          </w:p>
        </w:tc>
        <w:tc>
          <w:tcPr>
            <w:tcW w:w="431" w:type="pct"/>
            <w:shd w:val="clear" w:color="auto" w:fill="auto"/>
            <w:noWrap/>
            <w:vAlign w:val="center"/>
            <w:hideMark/>
          </w:tcPr>
          <w:p w14:paraId="69E17CA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44.44</w:t>
            </w:r>
          </w:p>
        </w:tc>
        <w:tc>
          <w:tcPr>
            <w:tcW w:w="431" w:type="pct"/>
            <w:shd w:val="clear" w:color="auto" w:fill="auto"/>
            <w:noWrap/>
            <w:vAlign w:val="center"/>
            <w:hideMark/>
          </w:tcPr>
          <w:p w14:paraId="0A76F88B"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44.44</w:t>
            </w:r>
          </w:p>
        </w:tc>
        <w:tc>
          <w:tcPr>
            <w:tcW w:w="431" w:type="pct"/>
            <w:shd w:val="clear" w:color="auto" w:fill="auto"/>
            <w:noWrap/>
            <w:vAlign w:val="center"/>
            <w:hideMark/>
          </w:tcPr>
          <w:p w14:paraId="1129ADF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16.89</w:t>
            </w:r>
          </w:p>
        </w:tc>
        <w:tc>
          <w:tcPr>
            <w:tcW w:w="431" w:type="pct"/>
            <w:shd w:val="clear" w:color="auto" w:fill="auto"/>
            <w:noWrap/>
            <w:vAlign w:val="center"/>
            <w:hideMark/>
          </w:tcPr>
          <w:p w14:paraId="07046CF3"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16.76</w:t>
            </w:r>
          </w:p>
        </w:tc>
        <w:tc>
          <w:tcPr>
            <w:tcW w:w="431" w:type="pct"/>
            <w:shd w:val="clear" w:color="auto" w:fill="auto"/>
            <w:noWrap/>
            <w:vAlign w:val="center"/>
            <w:hideMark/>
          </w:tcPr>
          <w:p w14:paraId="4FD455EE"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16.56</w:t>
            </w:r>
          </w:p>
        </w:tc>
        <w:tc>
          <w:tcPr>
            <w:tcW w:w="431" w:type="pct"/>
            <w:shd w:val="clear" w:color="auto" w:fill="auto"/>
            <w:noWrap/>
            <w:vAlign w:val="center"/>
            <w:hideMark/>
          </w:tcPr>
          <w:p w14:paraId="1FF17962"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16.37</w:t>
            </w:r>
          </w:p>
        </w:tc>
        <w:tc>
          <w:tcPr>
            <w:tcW w:w="431" w:type="pct"/>
            <w:shd w:val="clear" w:color="auto" w:fill="auto"/>
            <w:noWrap/>
            <w:vAlign w:val="center"/>
            <w:hideMark/>
          </w:tcPr>
          <w:p w14:paraId="0DCA69F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16.27</w:t>
            </w:r>
          </w:p>
        </w:tc>
        <w:tc>
          <w:tcPr>
            <w:tcW w:w="431" w:type="pct"/>
            <w:shd w:val="clear" w:color="auto" w:fill="auto"/>
            <w:noWrap/>
            <w:vAlign w:val="center"/>
            <w:hideMark/>
          </w:tcPr>
          <w:p w14:paraId="2950CA08"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16.11</w:t>
            </w:r>
          </w:p>
        </w:tc>
        <w:tc>
          <w:tcPr>
            <w:tcW w:w="431" w:type="pct"/>
            <w:shd w:val="clear" w:color="auto" w:fill="auto"/>
            <w:noWrap/>
            <w:vAlign w:val="center"/>
            <w:hideMark/>
          </w:tcPr>
          <w:p w14:paraId="1B635473"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15.95</w:t>
            </w:r>
          </w:p>
        </w:tc>
        <w:tc>
          <w:tcPr>
            <w:tcW w:w="431" w:type="pct"/>
            <w:shd w:val="clear" w:color="auto" w:fill="auto"/>
            <w:noWrap/>
            <w:vAlign w:val="center"/>
            <w:hideMark/>
          </w:tcPr>
          <w:p w14:paraId="4CAB747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15.88</w:t>
            </w:r>
          </w:p>
        </w:tc>
      </w:tr>
      <w:tr w:rsidR="00BE2F69" w:rsidRPr="00BE2F69" w14:paraId="470C7F82" w14:textId="77777777" w:rsidTr="00BE2F69">
        <w:trPr>
          <w:trHeight w:val="360"/>
        </w:trPr>
        <w:tc>
          <w:tcPr>
            <w:tcW w:w="692" w:type="pct"/>
            <w:shd w:val="clear" w:color="000000" w:fill="DDEBF7"/>
            <w:noWrap/>
            <w:vAlign w:val="center"/>
            <w:hideMark/>
          </w:tcPr>
          <w:p w14:paraId="436EA629"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54471C10"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21.97</w:t>
            </w:r>
          </w:p>
        </w:tc>
      </w:tr>
      <w:tr w:rsidR="00BE2F69" w:rsidRPr="00BE2F69" w14:paraId="014D2D2E" w14:textId="77777777" w:rsidTr="00BE2F69">
        <w:trPr>
          <w:trHeight w:val="360"/>
        </w:trPr>
        <w:tc>
          <w:tcPr>
            <w:tcW w:w="692" w:type="pct"/>
            <w:shd w:val="clear" w:color="auto" w:fill="auto"/>
            <w:noWrap/>
            <w:vAlign w:val="center"/>
            <w:hideMark/>
          </w:tcPr>
          <w:p w14:paraId="45847512"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TOL/TNW</w:t>
            </w:r>
          </w:p>
        </w:tc>
        <w:tc>
          <w:tcPr>
            <w:tcW w:w="431" w:type="pct"/>
            <w:shd w:val="clear" w:color="auto" w:fill="auto"/>
            <w:noWrap/>
            <w:vAlign w:val="center"/>
            <w:hideMark/>
          </w:tcPr>
          <w:p w14:paraId="474784D1"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2.82</w:t>
            </w:r>
          </w:p>
        </w:tc>
        <w:tc>
          <w:tcPr>
            <w:tcW w:w="431" w:type="pct"/>
            <w:shd w:val="clear" w:color="auto" w:fill="auto"/>
            <w:noWrap/>
            <w:vAlign w:val="center"/>
            <w:hideMark/>
          </w:tcPr>
          <w:p w14:paraId="1DBF249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2.05</w:t>
            </w:r>
          </w:p>
        </w:tc>
        <w:tc>
          <w:tcPr>
            <w:tcW w:w="431" w:type="pct"/>
            <w:shd w:val="clear" w:color="auto" w:fill="auto"/>
            <w:noWrap/>
            <w:vAlign w:val="center"/>
            <w:hideMark/>
          </w:tcPr>
          <w:p w14:paraId="48EA6B99"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1.54</w:t>
            </w:r>
          </w:p>
        </w:tc>
        <w:tc>
          <w:tcPr>
            <w:tcW w:w="431" w:type="pct"/>
            <w:shd w:val="clear" w:color="auto" w:fill="auto"/>
            <w:noWrap/>
            <w:vAlign w:val="center"/>
            <w:hideMark/>
          </w:tcPr>
          <w:p w14:paraId="642EAAC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1.11</w:t>
            </w:r>
          </w:p>
        </w:tc>
        <w:tc>
          <w:tcPr>
            <w:tcW w:w="431" w:type="pct"/>
            <w:shd w:val="clear" w:color="auto" w:fill="auto"/>
            <w:noWrap/>
            <w:vAlign w:val="center"/>
            <w:hideMark/>
          </w:tcPr>
          <w:p w14:paraId="6D5A0767"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0.74</w:t>
            </w:r>
          </w:p>
        </w:tc>
        <w:tc>
          <w:tcPr>
            <w:tcW w:w="431" w:type="pct"/>
            <w:shd w:val="clear" w:color="auto" w:fill="auto"/>
            <w:noWrap/>
            <w:vAlign w:val="center"/>
            <w:hideMark/>
          </w:tcPr>
          <w:p w14:paraId="31DAF15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0.45</w:t>
            </w:r>
          </w:p>
        </w:tc>
        <w:tc>
          <w:tcPr>
            <w:tcW w:w="431" w:type="pct"/>
            <w:shd w:val="clear" w:color="auto" w:fill="auto"/>
            <w:noWrap/>
            <w:vAlign w:val="center"/>
            <w:hideMark/>
          </w:tcPr>
          <w:p w14:paraId="3769078C"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0.19</w:t>
            </w:r>
          </w:p>
        </w:tc>
        <w:tc>
          <w:tcPr>
            <w:tcW w:w="431" w:type="pct"/>
            <w:shd w:val="clear" w:color="auto" w:fill="auto"/>
            <w:noWrap/>
            <w:vAlign w:val="center"/>
            <w:hideMark/>
          </w:tcPr>
          <w:p w14:paraId="53534C2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0.03</w:t>
            </w:r>
          </w:p>
        </w:tc>
        <w:tc>
          <w:tcPr>
            <w:tcW w:w="431" w:type="pct"/>
            <w:shd w:val="clear" w:color="auto" w:fill="auto"/>
            <w:noWrap/>
            <w:vAlign w:val="center"/>
            <w:hideMark/>
          </w:tcPr>
          <w:p w14:paraId="3D9CE97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0.03</w:t>
            </w:r>
          </w:p>
        </w:tc>
        <w:tc>
          <w:tcPr>
            <w:tcW w:w="431" w:type="pct"/>
            <w:shd w:val="clear" w:color="auto" w:fill="auto"/>
            <w:noWrap/>
            <w:vAlign w:val="center"/>
            <w:hideMark/>
          </w:tcPr>
          <w:p w14:paraId="47B4E1F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0.03</w:t>
            </w:r>
          </w:p>
        </w:tc>
      </w:tr>
      <w:tr w:rsidR="00BE2F69" w:rsidRPr="00BE2F69" w14:paraId="10A480EB" w14:textId="77777777" w:rsidTr="00BE2F69">
        <w:trPr>
          <w:trHeight w:val="360"/>
        </w:trPr>
        <w:tc>
          <w:tcPr>
            <w:tcW w:w="692" w:type="pct"/>
            <w:shd w:val="clear" w:color="000000" w:fill="DDEBF7"/>
            <w:noWrap/>
            <w:vAlign w:val="center"/>
            <w:hideMark/>
          </w:tcPr>
          <w:p w14:paraId="08CAE188"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68F4C132"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0.90</w:t>
            </w:r>
          </w:p>
        </w:tc>
      </w:tr>
      <w:tr w:rsidR="00BE2F69" w:rsidRPr="00BE2F69" w14:paraId="04A03F7D" w14:textId="77777777" w:rsidTr="00BE2F69">
        <w:trPr>
          <w:trHeight w:val="360"/>
        </w:trPr>
        <w:tc>
          <w:tcPr>
            <w:tcW w:w="692" w:type="pct"/>
            <w:shd w:val="clear" w:color="auto" w:fill="auto"/>
            <w:noWrap/>
            <w:vAlign w:val="center"/>
            <w:hideMark/>
          </w:tcPr>
          <w:p w14:paraId="11F2847A"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Debt to Equity Ratio</w:t>
            </w:r>
          </w:p>
        </w:tc>
        <w:tc>
          <w:tcPr>
            <w:tcW w:w="431" w:type="pct"/>
            <w:shd w:val="clear" w:color="auto" w:fill="auto"/>
            <w:noWrap/>
            <w:vAlign w:val="center"/>
            <w:hideMark/>
          </w:tcPr>
          <w:p w14:paraId="4ABA910E"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2.93</w:t>
            </w:r>
          </w:p>
        </w:tc>
        <w:tc>
          <w:tcPr>
            <w:tcW w:w="431" w:type="pct"/>
            <w:shd w:val="clear" w:color="auto" w:fill="auto"/>
            <w:noWrap/>
            <w:vAlign w:val="center"/>
            <w:hideMark/>
          </w:tcPr>
          <w:p w14:paraId="725B9DE6"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2.63</w:t>
            </w:r>
          </w:p>
        </w:tc>
        <w:tc>
          <w:tcPr>
            <w:tcW w:w="431" w:type="pct"/>
            <w:shd w:val="clear" w:color="auto" w:fill="auto"/>
            <w:noWrap/>
            <w:vAlign w:val="center"/>
            <w:hideMark/>
          </w:tcPr>
          <w:p w14:paraId="3FC57C43"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2.33</w:t>
            </w:r>
          </w:p>
        </w:tc>
        <w:tc>
          <w:tcPr>
            <w:tcW w:w="431" w:type="pct"/>
            <w:shd w:val="clear" w:color="auto" w:fill="auto"/>
            <w:noWrap/>
            <w:vAlign w:val="center"/>
            <w:hideMark/>
          </w:tcPr>
          <w:p w14:paraId="163CEBFC"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1.97</w:t>
            </w:r>
          </w:p>
        </w:tc>
        <w:tc>
          <w:tcPr>
            <w:tcW w:w="431" w:type="pct"/>
            <w:shd w:val="clear" w:color="auto" w:fill="auto"/>
            <w:noWrap/>
            <w:vAlign w:val="center"/>
            <w:hideMark/>
          </w:tcPr>
          <w:p w14:paraId="3A35EDA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1.52</w:t>
            </w:r>
          </w:p>
        </w:tc>
        <w:tc>
          <w:tcPr>
            <w:tcW w:w="431" w:type="pct"/>
            <w:shd w:val="clear" w:color="auto" w:fill="auto"/>
            <w:noWrap/>
            <w:vAlign w:val="center"/>
            <w:hideMark/>
          </w:tcPr>
          <w:p w14:paraId="41E9ED1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1.07</w:t>
            </w:r>
          </w:p>
        </w:tc>
        <w:tc>
          <w:tcPr>
            <w:tcW w:w="431" w:type="pct"/>
            <w:shd w:val="clear" w:color="auto" w:fill="auto"/>
            <w:noWrap/>
            <w:vAlign w:val="center"/>
            <w:hideMark/>
          </w:tcPr>
          <w:p w14:paraId="463A512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0.47</w:t>
            </w:r>
          </w:p>
        </w:tc>
        <w:tc>
          <w:tcPr>
            <w:tcW w:w="431" w:type="pct"/>
            <w:shd w:val="clear" w:color="auto" w:fill="auto"/>
            <w:noWrap/>
            <w:vAlign w:val="center"/>
            <w:hideMark/>
          </w:tcPr>
          <w:p w14:paraId="4647C997"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0.00</w:t>
            </w:r>
          </w:p>
        </w:tc>
        <w:tc>
          <w:tcPr>
            <w:tcW w:w="431" w:type="pct"/>
            <w:shd w:val="clear" w:color="auto" w:fill="auto"/>
            <w:noWrap/>
            <w:vAlign w:val="center"/>
            <w:hideMark/>
          </w:tcPr>
          <w:p w14:paraId="4B0D74D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0.00</w:t>
            </w:r>
          </w:p>
        </w:tc>
        <w:tc>
          <w:tcPr>
            <w:tcW w:w="431" w:type="pct"/>
            <w:shd w:val="clear" w:color="auto" w:fill="auto"/>
            <w:noWrap/>
            <w:vAlign w:val="center"/>
            <w:hideMark/>
          </w:tcPr>
          <w:p w14:paraId="5E47D416"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0.00</w:t>
            </w:r>
          </w:p>
        </w:tc>
      </w:tr>
      <w:tr w:rsidR="00BE2F69" w:rsidRPr="00BE2F69" w14:paraId="2B8A1AC3" w14:textId="77777777" w:rsidTr="00BE2F69">
        <w:trPr>
          <w:trHeight w:val="360"/>
        </w:trPr>
        <w:tc>
          <w:tcPr>
            <w:tcW w:w="692" w:type="pct"/>
            <w:shd w:val="clear" w:color="000000" w:fill="DDEBF7"/>
            <w:noWrap/>
            <w:vAlign w:val="center"/>
            <w:hideMark/>
          </w:tcPr>
          <w:p w14:paraId="12B05CAE"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0392A329"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1.29</w:t>
            </w:r>
          </w:p>
        </w:tc>
      </w:tr>
    </w:tbl>
    <w:p w14:paraId="5634D4E2" w14:textId="77777777" w:rsidR="00B1089D" w:rsidRDefault="00B1089D" w:rsidP="00B1089D">
      <w:pPr>
        <w:ind w:right="-824"/>
        <w:jc w:val="right"/>
        <w:rPr>
          <w:rFonts w:ascii="Arial" w:hAnsi="Arial" w:cs="Arial"/>
          <w:b/>
          <w:i/>
          <w:noProof/>
          <w:sz w:val="20"/>
          <w:szCs w:val="22"/>
          <w:lang w:eastAsia="en-IN"/>
        </w:rPr>
      </w:pPr>
    </w:p>
    <w:p w14:paraId="43D7BC17" w14:textId="77777777" w:rsidR="00B1089D" w:rsidRDefault="00B1089D" w:rsidP="00166B04">
      <w:pPr>
        <w:pStyle w:val="ListParagraph"/>
        <w:numPr>
          <w:ilvl w:val="0"/>
          <w:numId w:val="37"/>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BREAK-EVEN 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48"/>
        <w:gridCol w:w="1149"/>
        <w:gridCol w:w="1149"/>
        <w:gridCol w:w="1149"/>
        <w:gridCol w:w="1149"/>
        <w:gridCol w:w="1149"/>
        <w:gridCol w:w="1149"/>
        <w:gridCol w:w="1149"/>
        <w:gridCol w:w="1149"/>
        <w:gridCol w:w="1143"/>
      </w:tblGrid>
      <w:tr w:rsidR="00B1089D" w:rsidRPr="00D9086B" w14:paraId="24798B16" w14:textId="77777777" w:rsidTr="00BE2F69">
        <w:trPr>
          <w:trHeight w:val="360"/>
        </w:trPr>
        <w:tc>
          <w:tcPr>
            <w:tcW w:w="692" w:type="pct"/>
            <w:shd w:val="clear" w:color="000000" w:fill="002060"/>
            <w:noWrap/>
            <w:vAlign w:val="center"/>
            <w:hideMark/>
          </w:tcPr>
          <w:p w14:paraId="46579DF7" w14:textId="77777777" w:rsidR="00B1089D" w:rsidRPr="00D9086B" w:rsidRDefault="00B1089D" w:rsidP="00A62295">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2A53DDE1"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31-Mar-26</w:t>
            </w:r>
          </w:p>
        </w:tc>
        <w:tc>
          <w:tcPr>
            <w:tcW w:w="431" w:type="pct"/>
            <w:shd w:val="clear" w:color="000000" w:fill="002060"/>
            <w:noWrap/>
            <w:vAlign w:val="center"/>
            <w:hideMark/>
          </w:tcPr>
          <w:p w14:paraId="6E73CFB6"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31-Mar-27</w:t>
            </w:r>
          </w:p>
        </w:tc>
        <w:tc>
          <w:tcPr>
            <w:tcW w:w="431" w:type="pct"/>
            <w:shd w:val="clear" w:color="000000" w:fill="002060"/>
            <w:noWrap/>
            <w:vAlign w:val="center"/>
            <w:hideMark/>
          </w:tcPr>
          <w:p w14:paraId="6BF46430"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31-Mar-28</w:t>
            </w:r>
          </w:p>
        </w:tc>
        <w:tc>
          <w:tcPr>
            <w:tcW w:w="431" w:type="pct"/>
            <w:shd w:val="clear" w:color="000000" w:fill="002060"/>
            <w:noWrap/>
            <w:vAlign w:val="center"/>
            <w:hideMark/>
          </w:tcPr>
          <w:p w14:paraId="19B47502"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31-Mar-29</w:t>
            </w:r>
          </w:p>
        </w:tc>
        <w:tc>
          <w:tcPr>
            <w:tcW w:w="431" w:type="pct"/>
            <w:shd w:val="clear" w:color="000000" w:fill="002060"/>
            <w:noWrap/>
            <w:vAlign w:val="center"/>
            <w:hideMark/>
          </w:tcPr>
          <w:p w14:paraId="3AF99309"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31-Mar-30</w:t>
            </w:r>
          </w:p>
        </w:tc>
        <w:tc>
          <w:tcPr>
            <w:tcW w:w="431" w:type="pct"/>
            <w:shd w:val="clear" w:color="000000" w:fill="002060"/>
            <w:noWrap/>
            <w:vAlign w:val="center"/>
            <w:hideMark/>
          </w:tcPr>
          <w:p w14:paraId="138A9AC9"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31-Mar-31</w:t>
            </w:r>
          </w:p>
        </w:tc>
        <w:tc>
          <w:tcPr>
            <w:tcW w:w="431" w:type="pct"/>
            <w:shd w:val="clear" w:color="000000" w:fill="002060"/>
            <w:noWrap/>
            <w:vAlign w:val="center"/>
            <w:hideMark/>
          </w:tcPr>
          <w:p w14:paraId="4760D4AE"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31-Mar-32</w:t>
            </w:r>
          </w:p>
        </w:tc>
        <w:tc>
          <w:tcPr>
            <w:tcW w:w="431" w:type="pct"/>
            <w:shd w:val="clear" w:color="000000" w:fill="002060"/>
            <w:noWrap/>
            <w:vAlign w:val="center"/>
            <w:hideMark/>
          </w:tcPr>
          <w:p w14:paraId="68CBF1DF"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31-Mar-33</w:t>
            </w:r>
          </w:p>
        </w:tc>
        <w:tc>
          <w:tcPr>
            <w:tcW w:w="431" w:type="pct"/>
            <w:shd w:val="clear" w:color="000000" w:fill="002060"/>
            <w:noWrap/>
            <w:vAlign w:val="center"/>
            <w:hideMark/>
          </w:tcPr>
          <w:p w14:paraId="730AEFF8"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31-Mar-34</w:t>
            </w:r>
          </w:p>
        </w:tc>
        <w:tc>
          <w:tcPr>
            <w:tcW w:w="429" w:type="pct"/>
            <w:shd w:val="clear" w:color="000000" w:fill="002060"/>
            <w:noWrap/>
            <w:vAlign w:val="center"/>
            <w:hideMark/>
          </w:tcPr>
          <w:p w14:paraId="05A4F5E2"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31-Mar-35</w:t>
            </w:r>
          </w:p>
        </w:tc>
      </w:tr>
      <w:tr w:rsidR="00B1089D" w:rsidRPr="00D9086B" w14:paraId="06FD43D4" w14:textId="77777777" w:rsidTr="00BE2F69">
        <w:trPr>
          <w:trHeight w:val="360"/>
        </w:trPr>
        <w:tc>
          <w:tcPr>
            <w:tcW w:w="692" w:type="pct"/>
            <w:shd w:val="clear" w:color="000000" w:fill="DDEBF7"/>
            <w:noWrap/>
            <w:vAlign w:val="center"/>
            <w:hideMark/>
          </w:tcPr>
          <w:p w14:paraId="65D9965E" w14:textId="77777777" w:rsidR="00B1089D" w:rsidRPr="00D9086B" w:rsidRDefault="00B1089D" w:rsidP="00A62295">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676A8A02"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7D3D6436"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373A64A1"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56333573"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05966921"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764BBD20"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52A35FEC"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60A3BEC5"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04DA63D6"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9</w:t>
            </w:r>
          </w:p>
        </w:tc>
        <w:tc>
          <w:tcPr>
            <w:tcW w:w="429" w:type="pct"/>
            <w:shd w:val="clear" w:color="000000" w:fill="DDEBF7"/>
            <w:noWrap/>
            <w:vAlign w:val="center"/>
            <w:hideMark/>
          </w:tcPr>
          <w:p w14:paraId="4934BB2B"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10</w:t>
            </w:r>
          </w:p>
        </w:tc>
      </w:tr>
      <w:tr w:rsidR="00B1089D" w:rsidRPr="00D9086B" w14:paraId="067FC068" w14:textId="77777777" w:rsidTr="00BE2F69">
        <w:trPr>
          <w:trHeight w:val="360"/>
        </w:trPr>
        <w:tc>
          <w:tcPr>
            <w:tcW w:w="692" w:type="pct"/>
            <w:shd w:val="clear" w:color="000000" w:fill="DDEBF7"/>
            <w:noWrap/>
            <w:vAlign w:val="center"/>
            <w:hideMark/>
          </w:tcPr>
          <w:p w14:paraId="3D1FE260" w14:textId="77777777" w:rsidR="00B1089D" w:rsidRPr="00D9086B" w:rsidRDefault="00B1089D" w:rsidP="00A62295">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0B3C45DC" w14:textId="6FB58836" w:rsidR="00B1089D" w:rsidRPr="00D9086B" w:rsidRDefault="00CB0BEE" w:rsidP="00A62295">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2250B941"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0DDFAC29"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8DC678D"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1A7D7114"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967D279"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F024D5C"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165EC7B9"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D20BD14"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29" w:type="pct"/>
            <w:shd w:val="clear" w:color="000000" w:fill="DDEBF7"/>
            <w:noWrap/>
            <w:vAlign w:val="center"/>
            <w:hideMark/>
          </w:tcPr>
          <w:p w14:paraId="7C027CEE"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r>
      <w:tr w:rsidR="00BE2F69" w:rsidRPr="00D9086B" w14:paraId="72187FA6" w14:textId="77777777" w:rsidTr="00BE2F69">
        <w:trPr>
          <w:trHeight w:val="360"/>
        </w:trPr>
        <w:tc>
          <w:tcPr>
            <w:tcW w:w="692" w:type="pct"/>
            <w:shd w:val="clear" w:color="auto" w:fill="auto"/>
            <w:noWrap/>
            <w:vAlign w:val="center"/>
            <w:hideMark/>
          </w:tcPr>
          <w:p w14:paraId="6E0518B1" w14:textId="77777777" w:rsidR="00BE2F69" w:rsidRPr="00D9086B" w:rsidRDefault="00BE2F69" w:rsidP="00BE2F6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54912002" w14:textId="55AA3914"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2.53</w:t>
            </w:r>
          </w:p>
        </w:tc>
        <w:tc>
          <w:tcPr>
            <w:tcW w:w="431" w:type="pct"/>
            <w:shd w:val="clear" w:color="auto" w:fill="auto"/>
            <w:noWrap/>
            <w:vAlign w:val="center"/>
            <w:hideMark/>
          </w:tcPr>
          <w:p w14:paraId="5E85C12B" w14:textId="403D2E0D"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5.16</w:t>
            </w:r>
          </w:p>
        </w:tc>
        <w:tc>
          <w:tcPr>
            <w:tcW w:w="431" w:type="pct"/>
            <w:shd w:val="clear" w:color="auto" w:fill="auto"/>
            <w:noWrap/>
            <w:vAlign w:val="center"/>
            <w:hideMark/>
          </w:tcPr>
          <w:p w14:paraId="4C5083A9" w14:textId="0BC742A6"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5.30</w:t>
            </w:r>
          </w:p>
        </w:tc>
        <w:tc>
          <w:tcPr>
            <w:tcW w:w="431" w:type="pct"/>
            <w:shd w:val="clear" w:color="auto" w:fill="auto"/>
            <w:noWrap/>
            <w:vAlign w:val="center"/>
            <w:hideMark/>
          </w:tcPr>
          <w:p w14:paraId="47D7B998" w14:textId="23885213"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5.50</w:t>
            </w:r>
          </w:p>
        </w:tc>
        <w:tc>
          <w:tcPr>
            <w:tcW w:w="431" w:type="pct"/>
            <w:shd w:val="clear" w:color="auto" w:fill="auto"/>
            <w:noWrap/>
            <w:vAlign w:val="center"/>
            <w:hideMark/>
          </w:tcPr>
          <w:p w14:paraId="39F7D5D5" w14:textId="78748963"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5.67</w:t>
            </w:r>
          </w:p>
        </w:tc>
        <w:tc>
          <w:tcPr>
            <w:tcW w:w="431" w:type="pct"/>
            <w:shd w:val="clear" w:color="auto" w:fill="auto"/>
            <w:noWrap/>
            <w:vAlign w:val="center"/>
            <w:hideMark/>
          </w:tcPr>
          <w:p w14:paraId="73D32F82" w14:textId="6A284BE6"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5.84</w:t>
            </w:r>
          </w:p>
        </w:tc>
        <w:tc>
          <w:tcPr>
            <w:tcW w:w="431" w:type="pct"/>
            <w:shd w:val="clear" w:color="auto" w:fill="auto"/>
            <w:noWrap/>
            <w:vAlign w:val="center"/>
            <w:hideMark/>
          </w:tcPr>
          <w:p w14:paraId="07D273FC" w14:textId="13EBEF79"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6.07</w:t>
            </w:r>
          </w:p>
        </w:tc>
        <w:tc>
          <w:tcPr>
            <w:tcW w:w="431" w:type="pct"/>
            <w:shd w:val="clear" w:color="auto" w:fill="auto"/>
            <w:noWrap/>
            <w:vAlign w:val="center"/>
            <w:hideMark/>
          </w:tcPr>
          <w:p w14:paraId="2FB83170" w14:textId="2DEE1881"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6.28</w:t>
            </w:r>
          </w:p>
        </w:tc>
        <w:tc>
          <w:tcPr>
            <w:tcW w:w="431" w:type="pct"/>
            <w:shd w:val="clear" w:color="auto" w:fill="auto"/>
            <w:noWrap/>
            <w:vAlign w:val="center"/>
            <w:hideMark/>
          </w:tcPr>
          <w:p w14:paraId="484D5394" w14:textId="7CD6B33D"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6.49</w:t>
            </w:r>
          </w:p>
        </w:tc>
        <w:tc>
          <w:tcPr>
            <w:tcW w:w="429" w:type="pct"/>
            <w:shd w:val="clear" w:color="auto" w:fill="auto"/>
            <w:noWrap/>
            <w:vAlign w:val="center"/>
            <w:hideMark/>
          </w:tcPr>
          <w:p w14:paraId="598C2FF4" w14:textId="501A7664"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6.77</w:t>
            </w:r>
          </w:p>
        </w:tc>
      </w:tr>
      <w:tr w:rsidR="00BE2F69" w:rsidRPr="00D9086B" w14:paraId="51E3693B" w14:textId="77777777" w:rsidTr="00BE2F69">
        <w:trPr>
          <w:trHeight w:val="360"/>
        </w:trPr>
        <w:tc>
          <w:tcPr>
            <w:tcW w:w="692" w:type="pct"/>
            <w:shd w:val="clear" w:color="auto" w:fill="auto"/>
            <w:noWrap/>
            <w:vAlign w:val="center"/>
            <w:hideMark/>
          </w:tcPr>
          <w:p w14:paraId="30E6059B" w14:textId="77777777" w:rsidR="00BE2F69" w:rsidRPr="00D9086B" w:rsidRDefault="00BE2F69" w:rsidP="00BE2F6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lastRenderedPageBreak/>
              <w:t>Variable Expenses</w:t>
            </w:r>
          </w:p>
        </w:tc>
        <w:tc>
          <w:tcPr>
            <w:tcW w:w="431" w:type="pct"/>
            <w:shd w:val="clear" w:color="auto" w:fill="auto"/>
            <w:noWrap/>
            <w:vAlign w:val="center"/>
            <w:hideMark/>
          </w:tcPr>
          <w:p w14:paraId="0371E05B" w14:textId="0D125038"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0.04</w:t>
            </w:r>
          </w:p>
        </w:tc>
        <w:tc>
          <w:tcPr>
            <w:tcW w:w="431" w:type="pct"/>
            <w:shd w:val="clear" w:color="auto" w:fill="auto"/>
            <w:noWrap/>
            <w:vAlign w:val="center"/>
            <w:hideMark/>
          </w:tcPr>
          <w:p w14:paraId="42B8BCC1" w14:textId="0DFDBA74"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0.08</w:t>
            </w:r>
          </w:p>
        </w:tc>
        <w:tc>
          <w:tcPr>
            <w:tcW w:w="431" w:type="pct"/>
            <w:shd w:val="clear" w:color="auto" w:fill="auto"/>
            <w:noWrap/>
            <w:vAlign w:val="center"/>
            <w:hideMark/>
          </w:tcPr>
          <w:p w14:paraId="442E0CB5" w14:textId="00884C46"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0.08</w:t>
            </w:r>
          </w:p>
        </w:tc>
        <w:tc>
          <w:tcPr>
            <w:tcW w:w="431" w:type="pct"/>
            <w:shd w:val="clear" w:color="auto" w:fill="auto"/>
            <w:noWrap/>
            <w:vAlign w:val="center"/>
            <w:hideMark/>
          </w:tcPr>
          <w:p w14:paraId="35AA585E" w14:textId="21CA9E3E"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0.08</w:t>
            </w:r>
          </w:p>
        </w:tc>
        <w:tc>
          <w:tcPr>
            <w:tcW w:w="431" w:type="pct"/>
            <w:shd w:val="clear" w:color="auto" w:fill="auto"/>
            <w:noWrap/>
            <w:vAlign w:val="center"/>
            <w:hideMark/>
          </w:tcPr>
          <w:p w14:paraId="630CD51B" w14:textId="394FF505"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0.08</w:t>
            </w:r>
          </w:p>
        </w:tc>
        <w:tc>
          <w:tcPr>
            <w:tcW w:w="431" w:type="pct"/>
            <w:shd w:val="clear" w:color="auto" w:fill="auto"/>
            <w:noWrap/>
            <w:vAlign w:val="center"/>
            <w:hideMark/>
          </w:tcPr>
          <w:p w14:paraId="7E58472B" w14:textId="42D19A9B"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0.09</w:t>
            </w:r>
          </w:p>
        </w:tc>
        <w:tc>
          <w:tcPr>
            <w:tcW w:w="431" w:type="pct"/>
            <w:shd w:val="clear" w:color="auto" w:fill="auto"/>
            <w:noWrap/>
            <w:vAlign w:val="center"/>
            <w:hideMark/>
          </w:tcPr>
          <w:p w14:paraId="1BAF3F13" w14:textId="6C38FF2F"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0.09</w:t>
            </w:r>
          </w:p>
        </w:tc>
        <w:tc>
          <w:tcPr>
            <w:tcW w:w="431" w:type="pct"/>
            <w:shd w:val="clear" w:color="auto" w:fill="auto"/>
            <w:noWrap/>
            <w:vAlign w:val="center"/>
            <w:hideMark/>
          </w:tcPr>
          <w:p w14:paraId="2D137885" w14:textId="356CD4ED"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0.09</w:t>
            </w:r>
          </w:p>
        </w:tc>
        <w:tc>
          <w:tcPr>
            <w:tcW w:w="431" w:type="pct"/>
            <w:shd w:val="clear" w:color="auto" w:fill="auto"/>
            <w:noWrap/>
            <w:vAlign w:val="center"/>
            <w:hideMark/>
          </w:tcPr>
          <w:p w14:paraId="5F035E21" w14:textId="1DE943FF"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0.10</w:t>
            </w:r>
          </w:p>
        </w:tc>
        <w:tc>
          <w:tcPr>
            <w:tcW w:w="429" w:type="pct"/>
            <w:shd w:val="clear" w:color="auto" w:fill="auto"/>
            <w:noWrap/>
            <w:vAlign w:val="center"/>
            <w:hideMark/>
          </w:tcPr>
          <w:p w14:paraId="1F3F13B2" w14:textId="3B02A60B"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0.10</w:t>
            </w:r>
          </w:p>
        </w:tc>
      </w:tr>
      <w:tr w:rsidR="00BE2F69" w:rsidRPr="00D9086B" w14:paraId="5FED424E" w14:textId="77777777" w:rsidTr="00BE2F69">
        <w:trPr>
          <w:trHeight w:val="360"/>
        </w:trPr>
        <w:tc>
          <w:tcPr>
            <w:tcW w:w="692" w:type="pct"/>
            <w:shd w:val="clear" w:color="auto" w:fill="auto"/>
            <w:noWrap/>
            <w:vAlign w:val="center"/>
            <w:hideMark/>
          </w:tcPr>
          <w:p w14:paraId="1C48E6E9" w14:textId="77777777" w:rsidR="00BE2F69" w:rsidRPr="00D9086B" w:rsidRDefault="00BE2F69" w:rsidP="00BE2F6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33CF3064" w14:textId="3A0CFAFE"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2.49</w:t>
            </w:r>
          </w:p>
        </w:tc>
        <w:tc>
          <w:tcPr>
            <w:tcW w:w="431" w:type="pct"/>
            <w:shd w:val="clear" w:color="auto" w:fill="auto"/>
            <w:noWrap/>
            <w:vAlign w:val="center"/>
            <w:hideMark/>
          </w:tcPr>
          <w:p w14:paraId="2E804B90" w14:textId="38F4C2E2"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5.08</w:t>
            </w:r>
          </w:p>
        </w:tc>
        <w:tc>
          <w:tcPr>
            <w:tcW w:w="431" w:type="pct"/>
            <w:shd w:val="clear" w:color="auto" w:fill="auto"/>
            <w:noWrap/>
            <w:vAlign w:val="center"/>
            <w:hideMark/>
          </w:tcPr>
          <w:p w14:paraId="0ADFA7FC" w14:textId="10F0DC4C"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5.22</w:t>
            </w:r>
          </w:p>
        </w:tc>
        <w:tc>
          <w:tcPr>
            <w:tcW w:w="431" w:type="pct"/>
            <w:shd w:val="clear" w:color="auto" w:fill="auto"/>
            <w:noWrap/>
            <w:vAlign w:val="center"/>
            <w:hideMark/>
          </w:tcPr>
          <w:p w14:paraId="413C2BC3" w14:textId="4D60CB05"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5.42</w:t>
            </w:r>
          </w:p>
        </w:tc>
        <w:tc>
          <w:tcPr>
            <w:tcW w:w="431" w:type="pct"/>
            <w:shd w:val="clear" w:color="auto" w:fill="auto"/>
            <w:noWrap/>
            <w:vAlign w:val="center"/>
            <w:hideMark/>
          </w:tcPr>
          <w:p w14:paraId="3C67C10A" w14:textId="21F57353"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5.58</w:t>
            </w:r>
          </w:p>
        </w:tc>
        <w:tc>
          <w:tcPr>
            <w:tcW w:w="431" w:type="pct"/>
            <w:shd w:val="clear" w:color="auto" w:fill="auto"/>
            <w:noWrap/>
            <w:vAlign w:val="center"/>
            <w:hideMark/>
          </w:tcPr>
          <w:p w14:paraId="7365775E" w14:textId="5FE81CAD"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5.76</w:t>
            </w:r>
          </w:p>
        </w:tc>
        <w:tc>
          <w:tcPr>
            <w:tcW w:w="431" w:type="pct"/>
            <w:shd w:val="clear" w:color="auto" w:fill="auto"/>
            <w:noWrap/>
            <w:vAlign w:val="center"/>
            <w:hideMark/>
          </w:tcPr>
          <w:p w14:paraId="16A15014" w14:textId="4CBDFFBB"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5.98</w:t>
            </w:r>
          </w:p>
        </w:tc>
        <w:tc>
          <w:tcPr>
            <w:tcW w:w="431" w:type="pct"/>
            <w:shd w:val="clear" w:color="auto" w:fill="auto"/>
            <w:noWrap/>
            <w:vAlign w:val="center"/>
            <w:hideMark/>
          </w:tcPr>
          <w:p w14:paraId="4589DDB7" w14:textId="530086EB"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6.18</w:t>
            </w:r>
          </w:p>
        </w:tc>
        <w:tc>
          <w:tcPr>
            <w:tcW w:w="431" w:type="pct"/>
            <w:shd w:val="clear" w:color="auto" w:fill="auto"/>
            <w:noWrap/>
            <w:vAlign w:val="center"/>
            <w:hideMark/>
          </w:tcPr>
          <w:p w14:paraId="550B9623" w14:textId="2728E3A0"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6.40</w:t>
            </w:r>
          </w:p>
        </w:tc>
        <w:tc>
          <w:tcPr>
            <w:tcW w:w="429" w:type="pct"/>
            <w:shd w:val="clear" w:color="auto" w:fill="auto"/>
            <w:noWrap/>
            <w:vAlign w:val="center"/>
            <w:hideMark/>
          </w:tcPr>
          <w:p w14:paraId="388BA2B1" w14:textId="3962253E"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6.67</w:t>
            </w:r>
          </w:p>
        </w:tc>
      </w:tr>
      <w:tr w:rsidR="00BE2F69" w:rsidRPr="00D9086B" w14:paraId="43288031" w14:textId="77777777" w:rsidTr="00BE2F69">
        <w:trPr>
          <w:trHeight w:val="360"/>
        </w:trPr>
        <w:tc>
          <w:tcPr>
            <w:tcW w:w="692" w:type="pct"/>
            <w:shd w:val="clear" w:color="auto" w:fill="auto"/>
            <w:noWrap/>
            <w:vAlign w:val="center"/>
            <w:hideMark/>
          </w:tcPr>
          <w:p w14:paraId="2C159AA8" w14:textId="77777777" w:rsidR="00BE2F69" w:rsidRPr="00D9086B" w:rsidRDefault="00BE2F69" w:rsidP="00BE2F6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53DADD39" w14:textId="56E424BA"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1.36</w:t>
            </w:r>
          </w:p>
        </w:tc>
        <w:tc>
          <w:tcPr>
            <w:tcW w:w="431" w:type="pct"/>
            <w:shd w:val="clear" w:color="auto" w:fill="auto"/>
            <w:noWrap/>
            <w:vAlign w:val="center"/>
            <w:hideMark/>
          </w:tcPr>
          <w:p w14:paraId="0E65A468" w14:textId="0AAFC8B0"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2.84</w:t>
            </w:r>
          </w:p>
        </w:tc>
        <w:tc>
          <w:tcPr>
            <w:tcW w:w="431" w:type="pct"/>
            <w:shd w:val="clear" w:color="auto" w:fill="auto"/>
            <w:noWrap/>
            <w:vAlign w:val="center"/>
            <w:hideMark/>
          </w:tcPr>
          <w:p w14:paraId="6C60F54E" w14:textId="279045E6"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3.09</w:t>
            </w:r>
          </w:p>
        </w:tc>
        <w:tc>
          <w:tcPr>
            <w:tcW w:w="431" w:type="pct"/>
            <w:shd w:val="clear" w:color="auto" w:fill="auto"/>
            <w:noWrap/>
            <w:vAlign w:val="center"/>
            <w:hideMark/>
          </w:tcPr>
          <w:p w14:paraId="5EAFB522" w14:textId="0B31206A"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3.27</w:t>
            </w:r>
          </w:p>
        </w:tc>
        <w:tc>
          <w:tcPr>
            <w:tcW w:w="431" w:type="pct"/>
            <w:shd w:val="clear" w:color="auto" w:fill="auto"/>
            <w:noWrap/>
            <w:vAlign w:val="center"/>
            <w:hideMark/>
          </w:tcPr>
          <w:p w14:paraId="15C4C6AD" w14:textId="241DD11B"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3.41</w:t>
            </w:r>
          </w:p>
        </w:tc>
        <w:tc>
          <w:tcPr>
            <w:tcW w:w="431" w:type="pct"/>
            <w:shd w:val="clear" w:color="auto" w:fill="auto"/>
            <w:noWrap/>
            <w:vAlign w:val="center"/>
            <w:hideMark/>
          </w:tcPr>
          <w:p w14:paraId="39068ED9" w14:textId="3B28F396"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3.57</w:t>
            </w:r>
          </w:p>
        </w:tc>
        <w:tc>
          <w:tcPr>
            <w:tcW w:w="431" w:type="pct"/>
            <w:shd w:val="clear" w:color="auto" w:fill="auto"/>
            <w:noWrap/>
            <w:vAlign w:val="center"/>
            <w:hideMark/>
          </w:tcPr>
          <w:p w14:paraId="4BA2F6EB" w14:textId="31FD51A7"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3.77</w:t>
            </w:r>
          </w:p>
        </w:tc>
        <w:tc>
          <w:tcPr>
            <w:tcW w:w="431" w:type="pct"/>
            <w:shd w:val="clear" w:color="auto" w:fill="auto"/>
            <w:noWrap/>
            <w:vAlign w:val="center"/>
            <w:hideMark/>
          </w:tcPr>
          <w:p w14:paraId="45E77847" w14:textId="4B6F7EEA"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3.95</w:t>
            </w:r>
          </w:p>
        </w:tc>
        <w:tc>
          <w:tcPr>
            <w:tcW w:w="431" w:type="pct"/>
            <w:shd w:val="clear" w:color="auto" w:fill="auto"/>
            <w:noWrap/>
            <w:vAlign w:val="center"/>
            <w:hideMark/>
          </w:tcPr>
          <w:p w14:paraId="5BFE0CA4" w14:textId="25F53A17"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4.14</w:t>
            </w:r>
          </w:p>
        </w:tc>
        <w:tc>
          <w:tcPr>
            <w:tcW w:w="429" w:type="pct"/>
            <w:shd w:val="clear" w:color="auto" w:fill="auto"/>
            <w:noWrap/>
            <w:vAlign w:val="center"/>
            <w:hideMark/>
          </w:tcPr>
          <w:p w14:paraId="3C37C90B" w14:textId="78C74B4D"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4.38</w:t>
            </w:r>
          </w:p>
        </w:tc>
      </w:tr>
      <w:tr w:rsidR="00BE2F69" w:rsidRPr="00D9086B" w14:paraId="21927BF6" w14:textId="77777777" w:rsidTr="00BE2F69">
        <w:trPr>
          <w:trHeight w:val="360"/>
        </w:trPr>
        <w:tc>
          <w:tcPr>
            <w:tcW w:w="692" w:type="pct"/>
            <w:shd w:val="clear" w:color="auto" w:fill="auto"/>
            <w:noWrap/>
            <w:vAlign w:val="center"/>
            <w:hideMark/>
          </w:tcPr>
          <w:p w14:paraId="03CA9F70" w14:textId="77777777" w:rsidR="00BE2F69" w:rsidRPr="00D9086B" w:rsidRDefault="00BE2F69" w:rsidP="00BE2F6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Profit / PBT</w:t>
            </w:r>
          </w:p>
        </w:tc>
        <w:tc>
          <w:tcPr>
            <w:tcW w:w="431" w:type="pct"/>
            <w:shd w:val="clear" w:color="auto" w:fill="auto"/>
            <w:noWrap/>
            <w:vAlign w:val="center"/>
            <w:hideMark/>
          </w:tcPr>
          <w:p w14:paraId="0F5331AE" w14:textId="024A20FF"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1.13</w:t>
            </w:r>
          </w:p>
        </w:tc>
        <w:tc>
          <w:tcPr>
            <w:tcW w:w="431" w:type="pct"/>
            <w:shd w:val="clear" w:color="auto" w:fill="auto"/>
            <w:noWrap/>
            <w:vAlign w:val="center"/>
            <w:hideMark/>
          </w:tcPr>
          <w:p w14:paraId="05A59736" w14:textId="716CE8B7"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2.24</w:t>
            </w:r>
          </w:p>
        </w:tc>
        <w:tc>
          <w:tcPr>
            <w:tcW w:w="431" w:type="pct"/>
            <w:shd w:val="clear" w:color="auto" w:fill="auto"/>
            <w:noWrap/>
            <w:vAlign w:val="center"/>
            <w:hideMark/>
          </w:tcPr>
          <w:p w14:paraId="3CA6B288" w14:textId="04DC8404"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2.13</w:t>
            </w:r>
          </w:p>
        </w:tc>
        <w:tc>
          <w:tcPr>
            <w:tcW w:w="431" w:type="pct"/>
            <w:shd w:val="clear" w:color="auto" w:fill="auto"/>
            <w:noWrap/>
            <w:vAlign w:val="center"/>
            <w:hideMark/>
          </w:tcPr>
          <w:p w14:paraId="621BE2EC" w14:textId="04F5A457"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2.15</w:t>
            </w:r>
          </w:p>
        </w:tc>
        <w:tc>
          <w:tcPr>
            <w:tcW w:w="431" w:type="pct"/>
            <w:shd w:val="clear" w:color="auto" w:fill="auto"/>
            <w:noWrap/>
            <w:vAlign w:val="center"/>
            <w:hideMark/>
          </w:tcPr>
          <w:p w14:paraId="62DD5791" w14:textId="61B1158E"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2.17</w:t>
            </w:r>
          </w:p>
        </w:tc>
        <w:tc>
          <w:tcPr>
            <w:tcW w:w="431" w:type="pct"/>
            <w:shd w:val="clear" w:color="auto" w:fill="auto"/>
            <w:noWrap/>
            <w:vAlign w:val="center"/>
            <w:hideMark/>
          </w:tcPr>
          <w:p w14:paraId="60753BBA" w14:textId="2737F021"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2.19</w:t>
            </w:r>
          </w:p>
        </w:tc>
        <w:tc>
          <w:tcPr>
            <w:tcW w:w="431" w:type="pct"/>
            <w:shd w:val="clear" w:color="auto" w:fill="auto"/>
            <w:noWrap/>
            <w:vAlign w:val="center"/>
            <w:hideMark/>
          </w:tcPr>
          <w:p w14:paraId="0C81378C" w14:textId="37183CC8"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2.21</w:t>
            </w:r>
          </w:p>
        </w:tc>
        <w:tc>
          <w:tcPr>
            <w:tcW w:w="431" w:type="pct"/>
            <w:shd w:val="clear" w:color="auto" w:fill="auto"/>
            <w:noWrap/>
            <w:vAlign w:val="center"/>
            <w:hideMark/>
          </w:tcPr>
          <w:p w14:paraId="543CBBB1" w14:textId="3DBD505D"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2.23</w:t>
            </w:r>
          </w:p>
        </w:tc>
        <w:tc>
          <w:tcPr>
            <w:tcW w:w="431" w:type="pct"/>
            <w:shd w:val="clear" w:color="auto" w:fill="auto"/>
            <w:noWrap/>
            <w:vAlign w:val="center"/>
            <w:hideMark/>
          </w:tcPr>
          <w:p w14:paraId="38F95A3B" w14:textId="59E87220"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2.26</w:t>
            </w:r>
          </w:p>
        </w:tc>
        <w:tc>
          <w:tcPr>
            <w:tcW w:w="429" w:type="pct"/>
            <w:shd w:val="clear" w:color="auto" w:fill="auto"/>
            <w:noWrap/>
            <w:vAlign w:val="center"/>
            <w:hideMark/>
          </w:tcPr>
          <w:p w14:paraId="5107569C" w14:textId="52E4808E"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2.29</w:t>
            </w:r>
          </w:p>
        </w:tc>
      </w:tr>
      <w:tr w:rsidR="00BE2F69" w:rsidRPr="00D9086B" w14:paraId="6EDC530E" w14:textId="77777777" w:rsidTr="00BE2F69">
        <w:trPr>
          <w:trHeight w:val="360"/>
        </w:trPr>
        <w:tc>
          <w:tcPr>
            <w:tcW w:w="692" w:type="pct"/>
            <w:shd w:val="clear" w:color="auto" w:fill="auto"/>
            <w:noWrap/>
            <w:vAlign w:val="center"/>
            <w:hideMark/>
          </w:tcPr>
          <w:p w14:paraId="0BAA4551" w14:textId="77777777" w:rsidR="00BE2F69" w:rsidRPr="00D9086B" w:rsidRDefault="00BE2F69" w:rsidP="00BE2F6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PV RATIO (Contr</w:t>
            </w:r>
            <w:r>
              <w:rPr>
                <w:rFonts w:asciiTheme="minorHAnsi" w:hAnsiTheme="minorHAnsi" w:cstheme="minorHAnsi"/>
                <w:b/>
                <w:bCs/>
                <w:color w:val="000000"/>
                <w:sz w:val="22"/>
                <w:szCs w:val="22"/>
              </w:rPr>
              <w:t>.</w:t>
            </w:r>
            <w:r w:rsidRPr="00D9086B">
              <w:rPr>
                <w:rFonts w:asciiTheme="minorHAnsi" w:hAnsiTheme="minorHAnsi" w:cstheme="minorHAnsi"/>
                <w:b/>
                <w:bCs/>
                <w:color w:val="000000"/>
                <w:sz w:val="22"/>
                <w:szCs w:val="22"/>
              </w:rPr>
              <w:t xml:space="preserve"> / Sales)</w:t>
            </w:r>
          </w:p>
        </w:tc>
        <w:tc>
          <w:tcPr>
            <w:tcW w:w="431" w:type="pct"/>
            <w:shd w:val="clear" w:color="auto" w:fill="auto"/>
            <w:noWrap/>
            <w:vAlign w:val="center"/>
            <w:hideMark/>
          </w:tcPr>
          <w:p w14:paraId="1E31E9B4" w14:textId="4EEFE8AA"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7BDF577C" w14:textId="5CB5E3D5"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422C199F" w14:textId="14529019"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30DFC00E" w14:textId="3D2D16F6"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12D7A404" w14:textId="1A17B6BD"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75BBF981" w14:textId="58072251"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475FB1B7" w14:textId="69F94B87"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3D318A07" w14:textId="16374BEA"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30891280" w14:textId="4B26C00C"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29" w:type="pct"/>
            <w:shd w:val="clear" w:color="auto" w:fill="auto"/>
            <w:noWrap/>
            <w:vAlign w:val="center"/>
            <w:hideMark/>
          </w:tcPr>
          <w:p w14:paraId="159777D1" w14:textId="78C4895E"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r>
      <w:tr w:rsidR="00BE2F69" w:rsidRPr="00D9086B" w14:paraId="174FDFBE" w14:textId="77777777" w:rsidTr="00BE2F69">
        <w:trPr>
          <w:trHeight w:val="360"/>
        </w:trPr>
        <w:tc>
          <w:tcPr>
            <w:tcW w:w="692" w:type="pct"/>
            <w:shd w:val="clear" w:color="auto" w:fill="auto"/>
            <w:vAlign w:val="center"/>
            <w:hideMark/>
          </w:tcPr>
          <w:p w14:paraId="156B40E4" w14:textId="3D6A9D09" w:rsidR="00BE2F69" w:rsidRPr="00D9086B" w:rsidRDefault="00BE2F69" w:rsidP="00BE2F6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BEP Sales</w:t>
            </w:r>
          </w:p>
        </w:tc>
        <w:tc>
          <w:tcPr>
            <w:tcW w:w="431" w:type="pct"/>
            <w:shd w:val="clear" w:color="auto" w:fill="auto"/>
            <w:noWrap/>
            <w:vAlign w:val="center"/>
            <w:hideMark/>
          </w:tcPr>
          <w:p w14:paraId="4EA52798" w14:textId="1D4D8A90"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1.38</w:t>
            </w:r>
          </w:p>
        </w:tc>
        <w:tc>
          <w:tcPr>
            <w:tcW w:w="431" w:type="pct"/>
            <w:shd w:val="clear" w:color="auto" w:fill="auto"/>
            <w:noWrap/>
            <w:vAlign w:val="center"/>
            <w:hideMark/>
          </w:tcPr>
          <w:p w14:paraId="30ECD7F9" w14:textId="46B7FBDA"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2.88</w:t>
            </w:r>
          </w:p>
        </w:tc>
        <w:tc>
          <w:tcPr>
            <w:tcW w:w="431" w:type="pct"/>
            <w:shd w:val="clear" w:color="auto" w:fill="auto"/>
            <w:noWrap/>
            <w:vAlign w:val="center"/>
            <w:hideMark/>
          </w:tcPr>
          <w:p w14:paraId="09263890" w14:textId="5D7A1F08"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3.14</w:t>
            </w:r>
          </w:p>
        </w:tc>
        <w:tc>
          <w:tcPr>
            <w:tcW w:w="431" w:type="pct"/>
            <w:shd w:val="clear" w:color="auto" w:fill="auto"/>
            <w:noWrap/>
            <w:vAlign w:val="center"/>
            <w:hideMark/>
          </w:tcPr>
          <w:p w14:paraId="1A549C45" w14:textId="384650B8"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3.32</w:t>
            </w:r>
          </w:p>
        </w:tc>
        <w:tc>
          <w:tcPr>
            <w:tcW w:w="431" w:type="pct"/>
            <w:shd w:val="clear" w:color="auto" w:fill="auto"/>
            <w:noWrap/>
            <w:vAlign w:val="center"/>
            <w:hideMark/>
          </w:tcPr>
          <w:p w14:paraId="3AFBC022" w14:textId="3D5A62D4"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3.46</w:t>
            </w:r>
          </w:p>
        </w:tc>
        <w:tc>
          <w:tcPr>
            <w:tcW w:w="431" w:type="pct"/>
            <w:shd w:val="clear" w:color="auto" w:fill="auto"/>
            <w:noWrap/>
            <w:vAlign w:val="center"/>
            <w:hideMark/>
          </w:tcPr>
          <w:p w14:paraId="6706B39D" w14:textId="1F41AE8F"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3.62</w:t>
            </w:r>
          </w:p>
        </w:tc>
        <w:tc>
          <w:tcPr>
            <w:tcW w:w="431" w:type="pct"/>
            <w:shd w:val="clear" w:color="auto" w:fill="auto"/>
            <w:noWrap/>
            <w:vAlign w:val="center"/>
            <w:hideMark/>
          </w:tcPr>
          <w:p w14:paraId="07257105" w14:textId="641723BF"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3.83</w:t>
            </w:r>
          </w:p>
        </w:tc>
        <w:tc>
          <w:tcPr>
            <w:tcW w:w="431" w:type="pct"/>
            <w:shd w:val="clear" w:color="auto" w:fill="auto"/>
            <w:noWrap/>
            <w:vAlign w:val="center"/>
            <w:hideMark/>
          </w:tcPr>
          <w:p w14:paraId="426D7E45" w14:textId="6CC70894"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4.01</w:t>
            </w:r>
          </w:p>
        </w:tc>
        <w:tc>
          <w:tcPr>
            <w:tcW w:w="431" w:type="pct"/>
            <w:shd w:val="clear" w:color="auto" w:fill="auto"/>
            <w:noWrap/>
            <w:vAlign w:val="center"/>
            <w:hideMark/>
          </w:tcPr>
          <w:p w14:paraId="7D91F268" w14:textId="00A69EEA"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4.20</w:t>
            </w:r>
          </w:p>
        </w:tc>
        <w:tc>
          <w:tcPr>
            <w:tcW w:w="429" w:type="pct"/>
            <w:shd w:val="clear" w:color="auto" w:fill="auto"/>
            <w:noWrap/>
            <w:vAlign w:val="center"/>
            <w:hideMark/>
          </w:tcPr>
          <w:p w14:paraId="630D7BB6" w14:textId="7965D017"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4.45</w:t>
            </w:r>
          </w:p>
        </w:tc>
      </w:tr>
      <w:tr w:rsidR="00BE2F69" w:rsidRPr="00D9086B" w14:paraId="1685AD2B" w14:textId="77777777" w:rsidTr="00BE2F69">
        <w:trPr>
          <w:trHeight w:val="360"/>
        </w:trPr>
        <w:tc>
          <w:tcPr>
            <w:tcW w:w="692" w:type="pct"/>
            <w:shd w:val="clear" w:color="000000" w:fill="002060"/>
            <w:noWrap/>
            <w:vAlign w:val="center"/>
            <w:hideMark/>
          </w:tcPr>
          <w:p w14:paraId="6E4741B4" w14:textId="77777777" w:rsidR="00BE2F69" w:rsidRPr="00D9086B" w:rsidRDefault="00BE2F69" w:rsidP="00BE2F69">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BEP% (BEP Sales / sales)</w:t>
            </w:r>
          </w:p>
        </w:tc>
        <w:tc>
          <w:tcPr>
            <w:tcW w:w="431" w:type="pct"/>
            <w:shd w:val="clear" w:color="000000" w:fill="002060"/>
            <w:noWrap/>
            <w:vAlign w:val="center"/>
            <w:hideMark/>
          </w:tcPr>
          <w:p w14:paraId="3EB093BF" w14:textId="092550A7"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54.65%</w:t>
            </w:r>
          </w:p>
        </w:tc>
        <w:tc>
          <w:tcPr>
            <w:tcW w:w="431" w:type="pct"/>
            <w:shd w:val="clear" w:color="000000" w:fill="002060"/>
            <w:noWrap/>
            <w:vAlign w:val="center"/>
            <w:hideMark/>
          </w:tcPr>
          <w:p w14:paraId="1720DBE2" w14:textId="7E6DC033"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55.90%</w:t>
            </w:r>
          </w:p>
        </w:tc>
        <w:tc>
          <w:tcPr>
            <w:tcW w:w="431" w:type="pct"/>
            <w:shd w:val="clear" w:color="000000" w:fill="002060"/>
            <w:noWrap/>
            <w:vAlign w:val="center"/>
            <w:hideMark/>
          </w:tcPr>
          <w:p w14:paraId="62A02A3E" w14:textId="0EBDD6BC"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59.18%</w:t>
            </w:r>
          </w:p>
        </w:tc>
        <w:tc>
          <w:tcPr>
            <w:tcW w:w="431" w:type="pct"/>
            <w:shd w:val="clear" w:color="000000" w:fill="002060"/>
            <w:noWrap/>
            <w:vAlign w:val="center"/>
            <w:hideMark/>
          </w:tcPr>
          <w:p w14:paraId="35816EC1" w14:textId="6CD275FD"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60.30%</w:t>
            </w:r>
          </w:p>
        </w:tc>
        <w:tc>
          <w:tcPr>
            <w:tcW w:w="431" w:type="pct"/>
            <w:shd w:val="clear" w:color="000000" w:fill="002060"/>
            <w:noWrap/>
            <w:vAlign w:val="center"/>
            <w:hideMark/>
          </w:tcPr>
          <w:p w14:paraId="4182C0F9" w14:textId="269AB87D"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61.14%</w:t>
            </w:r>
          </w:p>
        </w:tc>
        <w:tc>
          <w:tcPr>
            <w:tcW w:w="431" w:type="pct"/>
            <w:shd w:val="clear" w:color="000000" w:fill="002060"/>
            <w:noWrap/>
            <w:vAlign w:val="center"/>
            <w:hideMark/>
          </w:tcPr>
          <w:p w14:paraId="5031E8A6" w14:textId="768A2739"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61.98%</w:t>
            </w:r>
          </w:p>
        </w:tc>
        <w:tc>
          <w:tcPr>
            <w:tcW w:w="431" w:type="pct"/>
            <w:shd w:val="clear" w:color="000000" w:fill="002060"/>
            <w:noWrap/>
            <w:vAlign w:val="center"/>
            <w:hideMark/>
          </w:tcPr>
          <w:p w14:paraId="25B6FA21" w14:textId="4B448589"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63.06%</w:t>
            </w:r>
          </w:p>
        </w:tc>
        <w:tc>
          <w:tcPr>
            <w:tcW w:w="431" w:type="pct"/>
            <w:shd w:val="clear" w:color="000000" w:fill="002060"/>
            <w:noWrap/>
            <w:vAlign w:val="center"/>
            <w:hideMark/>
          </w:tcPr>
          <w:p w14:paraId="77A684F3" w14:textId="56EF6217"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63.88%</w:t>
            </w:r>
          </w:p>
        </w:tc>
        <w:tc>
          <w:tcPr>
            <w:tcW w:w="431" w:type="pct"/>
            <w:shd w:val="clear" w:color="000000" w:fill="002060"/>
            <w:noWrap/>
            <w:vAlign w:val="center"/>
            <w:hideMark/>
          </w:tcPr>
          <w:p w14:paraId="4A474AA0" w14:textId="77A131CE"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64.69%</w:t>
            </w:r>
          </w:p>
        </w:tc>
        <w:tc>
          <w:tcPr>
            <w:tcW w:w="429" w:type="pct"/>
            <w:shd w:val="clear" w:color="000000" w:fill="002060"/>
            <w:noWrap/>
            <w:vAlign w:val="center"/>
            <w:hideMark/>
          </w:tcPr>
          <w:p w14:paraId="2C06A8C7" w14:textId="7AD1ED95"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65.71%</w:t>
            </w:r>
          </w:p>
        </w:tc>
      </w:tr>
    </w:tbl>
    <w:p w14:paraId="2150FA0E" w14:textId="77777777" w:rsidR="00B1089D" w:rsidRPr="002A5C4E" w:rsidRDefault="00B1089D" w:rsidP="00B1089D">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3A959DBD" w14:textId="77777777" w:rsidR="00B1089D" w:rsidRPr="00E02CE7" w:rsidRDefault="00B1089D" w:rsidP="00166B04">
      <w:pPr>
        <w:pStyle w:val="ListParagraph"/>
        <w:numPr>
          <w:ilvl w:val="0"/>
          <w:numId w:val="37"/>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Pr="005A690C">
        <w:rPr>
          <w:rFonts w:ascii="Arial" w:hAnsi="Arial" w:cs="Arial"/>
          <w:b/>
          <w:noProof/>
          <w:sz w:val="22"/>
          <w:szCs w:val="22"/>
          <w:lang w:eastAsia="en-IN"/>
        </w:rPr>
        <w:t>:</w:t>
      </w:r>
      <w:r>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B1089D" w:rsidRPr="00991D12" w14:paraId="2BC7CF24" w14:textId="77777777" w:rsidTr="00A62295">
        <w:trPr>
          <w:trHeight w:val="360"/>
        </w:trPr>
        <w:tc>
          <w:tcPr>
            <w:tcW w:w="8647" w:type="dxa"/>
            <w:gridSpan w:val="2"/>
            <w:shd w:val="clear" w:color="auto" w:fill="002060"/>
            <w:noWrap/>
            <w:vAlign w:val="center"/>
          </w:tcPr>
          <w:p w14:paraId="18D12D69" w14:textId="77777777" w:rsidR="00B1089D" w:rsidRPr="00991D12" w:rsidRDefault="00B1089D" w:rsidP="00A62295">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B1089D" w:rsidRPr="00991D12" w14:paraId="33CCA059" w14:textId="77777777" w:rsidTr="00A62295">
        <w:trPr>
          <w:trHeight w:val="360"/>
        </w:trPr>
        <w:tc>
          <w:tcPr>
            <w:tcW w:w="5533" w:type="dxa"/>
            <w:shd w:val="clear" w:color="auto" w:fill="DBE5F1" w:themeFill="accent1" w:themeFillTint="33"/>
            <w:noWrap/>
            <w:vAlign w:val="center"/>
          </w:tcPr>
          <w:p w14:paraId="2B62622F"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14:paraId="785D7133" w14:textId="318CB857" w:rsidR="00B1089D" w:rsidRPr="00991D12" w:rsidRDefault="00B1089D" w:rsidP="00A62295">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sidR="00BE2F69">
              <w:rPr>
                <w:rFonts w:asciiTheme="minorHAnsi" w:hAnsiTheme="minorHAnsi" w:cstheme="minorHAnsi"/>
                <w:bCs/>
                <w:sz w:val="22"/>
                <w:szCs w:val="22"/>
              </w:rPr>
              <w:t>8.32</w:t>
            </w:r>
            <w:r w:rsidRPr="00991D12">
              <w:rPr>
                <w:rFonts w:asciiTheme="minorHAnsi" w:hAnsiTheme="minorHAnsi" w:cstheme="minorHAnsi"/>
                <w:bCs/>
                <w:sz w:val="22"/>
                <w:szCs w:val="22"/>
              </w:rPr>
              <w:t xml:space="preserve"> Crore</w:t>
            </w:r>
          </w:p>
        </w:tc>
      </w:tr>
      <w:tr w:rsidR="00B1089D" w:rsidRPr="00991D12" w14:paraId="76458719" w14:textId="77777777" w:rsidTr="00A62295">
        <w:trPr>
          <w:trHeight w:val="360"/>
        </w:trPr>
        <w:tc>
          <w:tcPr>
            <w:tcW w:w="5533" w:type="dxa"/>
            <w:shd w:val="clear" w:color="auto" w:fill="DBE5F1" w:themeFill="accent1" w:themeFillTint="33"/>
            <w:noWrap/>
            <w:vAlign w:val="center"/>
          </w:tcPr>
          <w:p w14:paraId="4C3042AF"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14:paraId="727B10EF" w14:textId="77777777" w:rsidR="00B1089D" w:rsidRPr="00991D12" w:rsidRDefault="00B1089D"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8.50</w:t>
            </w:r>
            <w:r w:rsidRPr="00991D12">
              <w:rPr>
                <w:rFonts w:asciiTheme="minorHAnsi" w:hAnsiTheme="minorHAnsi" w:cstheme="minorHAnsi"/>
                <w:bCs/>
                <w:sz w:val="22"/>
                <w:szCs w:val="22"/>
              </w:rPr>
              <w:t>%</w:t>
            </w:r>
          </w:p>
        </w:tc>
      </w:tr>
      <w:tr w:rsidR="00B1089D" w:rsidRPr="00991D12" w14:paraId="1140BC58" w14:textId="77777777" w:rsidTr="00A62295">
        <w:trPr>
          <w:trHeight w:val="360"/>
        </w:trPr>
        <w:tc>
          <w:tcPr>
            <w:tcW w:w="5533" w:type="dxa"/>
            <w:shd w:val="clear" w:color="auto" w:fill="DBE5F1" w:themeFill="accent1" w:themeFillTint="33"/>
            <w:noWrap/>
            <w:vAlign w:val="center"/>
          </w:tcPr>
          <w:p w14:paraId="645CC809"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14:paraId="5672E825" w14:textId="0AEF7E4F" w:rsidR="00B1089D" w:rsidRPr="00991D12" w:rsidRDefault="00BE2F6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Jan</w:t>
            </w:r>
            <w:r w:rsidR="00B1089D">
              <w:rPr>
                <w:rFonts w:asciiTheme="minorHAnsi" w:hAnsiTheme="minorHAnsi" w:cstheme="minorHAnsi"/>
                <w:bCs/>
                <w:sz w:val="22"/>
                <w:szCs w:val="22"/>
              </w:rPr>
              <w:t>-25</w:t>
            </w:r>
          </w:p>
        </w:tc>
      </w:tr>
      <w:tr w:rsidR="00B1089D" w:rsidRPr="00991D12" w14:paraId="7D13D6E9" w14:textId="77777777" w:rsidTr="00A62295">
        <w:trPr>
          <w:trHeight w:val="360"/>
        </w:trPr>
        <w:tc>
          <w:tcPr>
            <w:tcW w:w="5533" w:type="dxa"/>
            <w:shd w:val="clear" w:color="auto" w:fill="DBE5F1" w:themeFill="accent1" w:themeFillTint="33"/>
            <w:noWrap/>
            <w:vAlign w:val="center"/>
          </w:tcPr>
          <w:p w14:paraId="7B863AD5"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14:paraId="678BE66D" w14:textId="60C91B65" w:rsidR="00B1089D" w:rsidRPr="00991D12" w:rsidRDefault="00BE2F6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 xml:space="preserve">Jan </w:t>
            </w:r>
            <w:r w:rsidR="00B1089D">
              <w:rPr>
                <w:rFonts w:asciiTheme="minorHAnsi" w:hAnsiTheme="minorHAnsi" w:cstheme="minorHAnsi"/>
                <w:bCs/>
                <w:sz w:val="22"/>
                <w:szCs w:val="22"/>
              </w:rPr>
              <w:t>25</w:t>
            </w:r>
            <w:r w:rsidR="00B1089D" w:rsidRPr="00991D12">
              <w:rPr>
                <w:rFonts w:asciiTheme="minorHAnsi" w:hAnsiTheme="minorHAnsi" w:cstheme="minorHAnsi"/>
                <w:bCs/>
                <w:sz w:val="22"/>
                <w:szCs w:val="22"/>
              </w:rPr>
              <w:t xml:space="preserve"> to </w:t>
            </w:r>
            <w:r>
              <w:rPr>
                <w:rFonts w:asciiTheme="minorHAnsi" w:hAnsiTheme="minorHAnsi" w:cstheme="minorHAnsi"/>
                <w:bCs/>
                <w:sz w:val="22"/>
                <w:szCs w:val="22"/>
              </w:rPr>
              <w:t>Sep</w:t>
            </w:r>
            <w:r w:rsidR="00B1089D">
              <w:rPr>
                <w:rFonts w:asciiTheme="minorHAnsi" w:hAnsiTheme="minorHAnsi" w:cstheme="minorHAnsi"/>
                <w:bCs/>
                <w:sz w:val="22"/>
                <w:szCs w:val="22"/>
              </w:rPr>
              <w:t>-25</w:t>
            </w:r>
          </w:p>
        </w:tc>
      </w:tr>
      <w:tr w:rsidR="00B1089D" w:rsidRPr="00991D12" w14:paraId="783FB38B" w14:textId="77777777" w:rsidTr="00A62295">
        <w:trPr>
          <w:trHeight w:val="360"/>
        </w:trPr>
        <w:tc>
          <w:tcPr>
            <w:tcW w:w="5533" w:type="dxa"/>
            <w:shd w:val="clear" w:color="auto" w:fill="DBE5F1" w:themeFill="accent1" w:themeFillTint="33"/>
            <w:noWrap/>
            <w:vAlign w:val="center"/>
          </w:tcPr>
          <w:p w14:paraId="7D289763"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14:paraId="19449CCA" w14:textId="77777777" w:rsidR="00B1089D" w:rsidRPr="00991D12" w:rsidRDefault="00B1089D"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 xml:space="preserve">9 </w:t>
            </w:r>
            <w:r w:rsidRPr="00991D12">
              <w:rPr>
                <w:rFonts w:asciiTheme="minorHAnsi" w:hAnsiTheme="minorHAnsi" w:cstheme="minorHAnsi"/>
                <w:bCs/>
                <w:sz w:val="22"/>
                <w:szCs w:val="22"/>
              </w:rPr>
              <w:t>Month</w:t>
            </w:r>
          </w:p>
        </w:tc>
      </w:tr>
      <w:tr w:rsidR="00B1089D" w:rsidRPr="00991D12" w14:paraId="1FFE7B62" w14:textId="77777777" w:rsidTr="00A62295">
        <w:trPr>
          <w:trHeight w:val="360"/>
        </w:trPr>
        <w:tc>
          <w:tcPr>
            <w:tcW w:w="5533" w:type="dxa"/>
            <w:shd w:val="clear" w:color="auto" w:fill="DBE5F1" w:themeFill="accent1" w:themeFillTint="33"/>
            <w:noWrap/>
            <w:vAlign w:val="center"/>
          </w:tcPr>
          <w:p w14:paraId="3ED7C43F"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14:paraId="76907C53" w14:textId="64A81C43" w:rsidR="00B1089D" w:rsidRPr="00991D12" w:rsidRDefault="00B1089D" w:rsidP="00BE2F69">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Pr>
                <w:rFonts w:asciiTheme="minorHAnsi" w:hAnsiTheme="minorHAnsi" w:cstheme="minorHAnsi"/>
                <w:bCs/>
                <w:sz w:val="22"/>
                <w:szCs w:val="22"/>
              </w:rPr>
              <w:t xml:space="preserve"> </w:t>
            </w:r>
            <w:r w:rsidR="00BE2F69">
              <w:rPr>
                <w:rFonts w:asciiTheme="minorHAnsi" w:hAnsiTheme="minorHAnsi" w:cstheme="minorHAnsi"/>
                <w:bCs/>
                <w:sz w:val="22"/>
                <w:szCs w:val="22"/>
              </w:rPr>
              <w:t>October</w:t>
            </w:r>
            <w:r>
              <w:rPr>
                <w:rFonts w:asciiTheme="minorHAnsi" w:hAnsiTheme="minorHAnsi" w:cstheme="minorHAnsi"/>
                <w:bCs/>
                <w:sz w:val="22"/>
                <w:szCs w:val="22"/>
              </w:rPr>
              <w:t xml:space="preserve"> 2025</w:t>
            </w:r>
          </w:p>
        </w:tc>
      </w:tr>
      <w:tr w:rsidR="00B1089D" w:rsidRPr="00991D12" w14:paraId="3BFA8286" w14:textId="77777777" w:rsidTr="00A62295">
        <w:trPr>
          <w:trHeight w:val="360"/>
        </w:trPr>
        <w:tc>
          <w:tcPr>
            <w:tcW w:w="5533" w:type="dxa"/>
            <w:shd w:val="clear" w:color="auto" w:fill="DBE5F1" w:themeFill="accent1" w:themeFillTint="33"/>
            <w:noWrap/>
            <w:vAlign w:val="center"/>
          </w:tcPr>
          <w:p w14:paraId="00D02291"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Start &amp; End Month (only interest to pay)</w:t>
            </w:r>
          </w:p>
        </w:tc>
        <w:tc>
          <w:tcPr>
            <w:tcW w:w="3114" w:type="dxa"/>
            <w:shd w:val="clear" w:color="auto" w:fill="auto"/>
            <w:noWrap/>
            <w:vAlign w:val="center"/>
          </w:tcPr>
          <w:p w14:paraId="4BCABE7C" w14:textId="05668D1B" w:rsidR="00B1089D" w:rsidRPr="00991D12" w:rsidRDefault="00BE2F6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Jan 2025 to Jan</w:t>
            </w:r>
            <w:r w:rsidR="00B1089D">
              <w:rPr>
                <w:rFonts w:asciiTheme="minorHAnsi" w:hAnsiTheme="minorHAnsi" w:cstheme="minorHAnsi"/>
                <w:bCs/>
                <w:sz w:val="22"/>
                <w:szCs w:val="22"/>
              </w:rPr>
              <w:t xml:space="preserve"> 2026</w:t>
            </w:r>
          </w:p>
        </w:tc>
      </w:tr>
      <w:tr w:rsidR="00B1089D" w:rsidRPr="00991D12" w14:paraId="68D22A35" w14:textId="77777777" w:rsidTr="00A62295">
        <w:trPr>
          <w:trHeight w:val="360"/>
        </w:trPr>
        <w:tc>
          <w:tcPr>
            <w:tcW w:w="5533" w:type="dxa"/>
            <w:shd w:val="clear" w:color="auto" w:fill="DBE5F1" w:themeFill="accent1" w:themeFillTint="33"/>
            <w:noWrap/>
            <w:vAlign w:val="center"/>
          </w:tcPr>
          <w:p w14:paraId="146E2E11"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14:paraId="61E9FE6B" w14:textId="77777777" w:rsidR="00B1089D" w:rsidRPr="00991D12" w:rsidRDefault="00B1089D"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03</w:t>
            </w:r>
            <w:r w:rsidRPr="00991D12">
              <w:rPr>
                <w:rFonts w:asciiTheme="minorHAnsi" w:hAnsiTheme="minorHAnsi" w:cstheme="minorHAnsi"/>
                <w:bCs/>
                <w:sz w:val="22"/>
                <w:szCs w:val="22"/>
              </w:rPr>
              <w:t xml:space="preserve"> Month</w:t>
            </w:r>
          </w:p>
        </w:tc>
      </w:tr>
      <w:tr w:rsidR="00B1089D" w:rsidRPr="00991D12" w14:paraId="6A0E7B35" w14:textId="77777777" w:rsidTr="00A62295">
        <w:trPr>
          <w:trHeight w:val="360"/>
        </w:trPr>
        <w:tc>
          <w:tcPr>
            <w:tcW w:w="5533" w:type="dxa"/>
            <w:shd w:val="clear" w:color="auto" w:fill="DBE5F1" w:themeFill="accent1" w:themeFillTint="33"/>
            <w:noWrap/>
            <w:vAlign w:val="center"/>
          </w:tcPr>
          <w:p w14:paraId="61AA1D33"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14:paraId="562F2796" w14:textId="4556646A" w:rsidR="00B1089D" w:rsidRPr="00991D12" w:rsidRDefault="00BE2F6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Jan</w:t>
            </w:r>
            <w:r w:rsidR="00B1089D">
              <w:rPr>
                <w:rFonts w:asciiTheme="minorHAnsi" w:hAnsiTheme="minorHAnsi" w:cstheme="minorHAnsi"/>
                <w:bCs/>
                <w:sz w:val="22"/>
                <w:szCs w:val="22"/>
              </w:rPr>
              <w:t>-2026</w:t>
            </w:r>
          </w:p>
        </w:tc>
      </w:tr>
      <w:tr w:rsidR="00B1089D" w:rsidRPr="00991D12" w14:paraId="7599E51B" w14:textId="77777777" w:rsidTr="00A62295">
        <w:trPr>
          <w:trHeight w:val="360"/>
        </w:trPr>
        <w:tc>
          <w:tcPr>
            <w:tcW w:w="5533" w:type="dxa"/>
            <w:shd w:val="clear" w:color="auto" w:fill="DBE5F1" w:themeFill="accent1" w:themeFillTint="33"/>
            <w:noWrap/>
            <w:vAlign w:val="center"/>
            <w:hideMark/>
          </w:tcPr>
          <w:p w14:paraId="489998AA"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14:paraId="478287A0" w14:textId="0FC8FEAE" w:rsidR="00B1089D" w:rsidRPr="00991D12" w:rsidRDefault="00BE2F6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Dec-2032</w:t>
            </w:r>
          </w:p>
        </w:tc>
      </w:tr>
      <w:tr w:rsidR="00B1089D" w:rsidRPr="00991D12" w14:paraId="40663F0D" w14:textId="77777777" w:rsidTr="00A62295">
        <w:trPr>
          <w:trHeight w:val="360"/>
        </w:trPr>
        <w:tc>
          <w:tcPr>
            <w:tcW w:w="5533" w:type="dxa"/>
            <w:shd w:val="clear" w:color="auto" w:fill="DBE5F1" w:themeFill="accent1" w:themeFillTint="33"/>
            <w:noWrap/>
            <w:vAlign w:val="center"/>
            <w:hideMark/>
          </w:tcPr>
          <w:p w14:paraId="2BF730CD"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14:paraId="4517E2D8" w14:textId="77777777" w:rsidR="00B1089D" w:rsidRPr="00991D12" w:rsidRDefault="00B1089D"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07</w:t>
            </w:r>
            <w:r w:rsidRPr="00991D12">
              <w:rPr>
                <w:rFonts w:asciiTheme="minorHAnsi" w:hAnsiTheme="minorHAnsi" w:cstheme="minorHAnsi"/>
                <w:bCs/>
                <w:sz w:val="22"/>
                <w:szCs w:val="22"/>
              </w:rPr>
              <w:t xml:space="preserve"> Years</w:t>
            </w:r>
          </w:p>
        </w:tc>
      </w:tr>
    </w:tbl>
    <w:p w14:paraId="2D8DB39C" w14:textId="77777777" w:rsidR="00B1089D" w:rsidRDefault="00B1089D" w:rsidP="00B1089D"/>
    <w:p w14:paraId="30303201" w14:textId="77777777" w:rsidR="00B1089D" w:rsidRPr="00B75AE1" w:rsidRDefault="00B1089D" w:rsidP="00B1089D">
      <w:pPr>
        <w:ind w:right="-824"/>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1"/>
        <w:gridCol w:w="1039"/>
        <w:gridCol w:w="1039"/>
        <w:gridCol w:w="1042"/>
        <w:gridCol w:w="1038"/>
        <w:gridCol w:w="1038"/>
        <w:gridCol w:w="1041"/>
        <w:gridCol w:w="1038"/>
        <w:gridCol w:w="1038"/>
        <w:gridCol w:w="1041"/>
        <w:gridCol w:w="1038"/>
        <w:gridCol w:w="1038"/>
        <w:gridCol w:w="1041"/>
      </w:tblGrid>
      <w:tr w:rsidR="00B1089D" w:rsidRPr="006A52B6" w14:paraId="418F813E" w14:textId="77777777" w:rsidTr="00A62295">
        <w:trPr>
          <w:trHeight w:val="360"/>
        </w:trPr>
        <w:tc>
          <w:tcPr>
            <w:tcW w:w="556" w:type="pct"/>
            <w:shd w:val="clear" w:color="000000" w:fill="002060"/>
            <w:noWrap/>
            <w:vAlign w:val="center"/>
            <w:hideMark/>
          </w:tcPr>
          <w:p w14:paraId="43FB0B08" w14:textId="77777777" w:rsidR="00B1089D" w:rsidRPr="006A52B6" w:rsidRDefault="00B1089D" w:rsidP="00A62295">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Year Ending</w:t>
            </w:r>
          </w:p>
        </w:tc>
        <w:tc>
          <w:tcPr>
            <w:tcW w:w="370" w:type="pct"/>
            <w:shd w:val="clear" w:color="000000" w:fill="002060"/>
            <w:noWrap/>
            <w:vAlign w:val="center"/>
            <w:hideMark/>
          </w:tcPr>
          <w:p w14:paraId="10E3145D"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31-Mar-25</w:t>
            </w:r>
          </w:p>
        </w:tc>
        <w:tc>
          <w:tcPr>
            <w:tcW w:w="370" w:type="pct"/>
            <w:shd w:val="clear" w:color="000000" w:fill="002060"/>
            <w:noWrap/>
            <w:vAlign w:val="center"/>
            <w:hideMark/>
          </w:tcPr>
          <w:p w14:paraId="7291012F" w14:textId="1D3113AD" w:rsidR="00B1089D" w:rsidRPr="006A52B6" w:rsidRDefault="000515C0" w:rsidP="00A62295">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30-Sep</w:t>
            </w:r>
            <w:r w:rsidR="00B1089D" w:rsidRPr="006A52B6">
              <w:rPr>
                <w:rFonts w:asciiTheme="minorHAnsi" w:hAnsiTheme="minorHAnsi" w:cstheme="minorHAnsi"/>
                <w:b/>
                <w:bCs/>
                <w:color w:val="FFFFFF"/>
                <w:sz w:val="22"/>
                <w:szCs w:val="22"/>
              </w:rPr>
              <w:t>-25</w:t>
            </w:r>
          </w:p>
        </w:tc>
        <w:tc>
          <w:tcPr>
            <w:tcW w:w="371" w:type="pct"/>
            <w:shd w:val="clear" w:color="000000" w:fill="002060"/>
            <w:noWrap/>
            <w:vAlign w:val="center"/>
            <w:hideMark/>
          </w:tcPr>
          <w:p w14:paraId="3FE75A44"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31-Mar-26</w:t>
            </w:r>
          </w:p>
        </w:tc>
        <w:tc>
          <w:tcPr>
            <w:tcW w:w="370" w:type="pct"/>
            <w:shd w:val="clear" w:color="000000" w:fill="002060"/>
            <w:noWrap/>
            <w:vAlign w:val="center"/>
            <w:hideMark/>
          </w:tcPr>
          <w:p w14:paraId="297EB5A7"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31-Mar-27</w:t>
            </w:r>
          </w:p>
        </w:tc>
        <w:tc>
          <w:tcPr>
            <w:tcW w:w="370" w:type="pct"/>
            <w:shd w:val="clear" w:color="000000" w:fill="002060"/>
            <w:noWrap/>
            <w:vAlign w:val="center"/>
            <w:hideMark/>
          </w:tcPr>
          <w:p w14:paraId="7D0B7E10"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31-Mar-28</w:t>
            </w:r>
          </w:p>
        </w:tc>
        <w:tc>
          <w:tcPr>
            <w:tcW w:w="371" w:type="pct"/>
            <w:shd w:val="clear" w:color="000000" w:fill="002060"/>
            <w:noWrap/>
            <w:vAlign w:val="center"/>
            <w:hideMark/>
          </w:tcPr>
          <w:p w14:paraId="3CF02712"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31-Mar-29</w:t>
            </w:r>
          </w:p>
        </w:tc>
        <w:tc>
          <w:tcPr>
            <w:tcW w:w="370" w:type="pct"/>
            <w:shd w:val="clear" w:color="000000" w:fill="002060"/>
            <w:noWrap/>
            <w:vAlign w:val="center"/>
            <w:hideMark/>
          </w:tcPr>
          <w:p w14:paraId="6417AFBC"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31-Mar-30</w:t>
            </w:r>
          </w:p>
        </w:tc>
        <w:tc>
          <w:tcPr>
            <w:tcW w:w="370" w:type="pct"/>
            <w:shd w:val="clear" w:color="000000" w:fill="002060"/>
            <w:noWrap/>
            <w:vAlign w:val="center"/>
            <w:hideMark/>
          </w:tcPr>
          <w:p w14:paraId="7BBDA319"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31-Mar-31</w:t>
            </w:r>
          </w:p>
        </w:tc>
        <w:tc>
          <w:tcPr>
            <w:tcW w:w="371" w:type="pct"/>
            <w:shd w:val="clear" w:color="000000" w:fill="002060"/>
            <w:noWrap/>
            <w:vAlign w:val="center"/>
            <w:hideMark/>
          </w:tcPr>
          <w:p w14:paraId="3526F430"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31-Mar-32</w:t>
            </w:r>
          </w:p>
        </w:tc>
        <w:tc>
          <w:tcPr>
            <w:tcW w:w="370" w:type="pct"/>
            <w:shd w:val="clear" w:color="000000" w:fill="002060"/>
            <w:noWrap/>
            <w:vAlign w:val="center"/>
            <w:hideMark/>
          </w:tcPr>
          <w:p w14:paraId="3272A3E3"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31-Mar-33</w:t>
            </w:r>
          </w:p>
        </w:tc>
        <w:tc>
          <w:tcPr>
            <w:tcW w:w="370" w:type="pct"/>
            <w:shd w:val="clear" w:color="000000" w:fill="002060"/>
            <w:noWrap/>
            <w:vAlign w:val="center"/>
            <w:hideMark/>
          </w:tcPr>
          <w:p w14:paraId="73061C1F"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31-Mar-34</w:t>
            </w:r>
          </w:p>
        </w:tc>
        <w:tc>
          <w:tcPr>
            <w:tcW w:w="371" w:type="pct"/>
            <w:shd w:val="clear" w:color="000000" w:fill="002060"/>
            <w:noWrap/>
            <w:vAlign w:val="center"/>
            <w:hideMark/>
          </w:tcPr>
          <w:p w14:paraId="4C71B73D"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31-Mar-35</w:t>
            </w:r>
          </w:p>
        </w:tc>
      </w:tr>
      <w:tr w:rsidR="00B1089D" w:rsidRPr="006A52B6" w14:paraId="003AD918" w14:textId="77777777" w:rsidTr="00A62295">
        <w:trPr>
          <w:trHeight w:val="360"/>
        </w:trPr>
        <w:tc>
          <w:tcPr>
            <w:tcW w:w="556" w:type="pct"/>
            <w:shd w:val="clear" w:color="000000" w:fill="DDEBF7"/>
            <w:noWrap/>
            <w:vAlign w:val="center"/>
            <w:hideMark/>
          </w:tcPr>
          <w:p w14:paraId="395DF872" w14:textId="77777777" w:rsidR="00B1089D" w:rsidRPr="006A52B6" w:rsidRDefault="00B1089D" w:rsidP="00A62295">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Year Counter</w:t>
            </w:r>
          </w:p>
        </w:tc>
        <w:tc>
          <w:tcPr>
            <w:tcW w:w="370" w:type="pct"/>
            <w:shd w:val="clear" w:color="auto" w:fill="DAEEF3" w:themeFill="accent5" w:themeFillTint="33"/>
            <w:noWrap/>
            <w:vAlign w:val="center"/>
            <w:hideMark/>
          </w:tcPr>
          <w:p w14:paraId="65110DD8"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0</w:t>
            </w:r>
          </w:p>
        </w:tc>
        <w:tc>
          <w:tcPr>
            <w:tcW w:w="370" w:type="pct"/>
            <w:shd w:val="clear" w:color="auto" w:fill="DAEEF3" w:themeFill="accent5" w:themeFillTint="33"/>
            <w:noWrap/>
            <w:vAlign w:val="center"/>
            <w:hideMark/>
          </w:tcPr>
          <w:p w14:paraId="5A4D0EE7"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0</w:t>
            </w:r>
          </w:p>
        </w:tc>
        <w:tc>
          <w:tcPr>
            <w:tcW w:w="371" w:type="pct"/>
            <w:shd w:val="clear" w:color="000000" w:fill="DDEBF7"/>
            <w:noWrap/>
            <w:vAlign w:val="center"/>
            <w:hideMark/>
          </w:tcPr>
          <w:p w14:paraId="5941A249"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w:t>
            </w:r>
          </w:p>
        </w:tc>
        <w:tc>
          <w:tcPr>
            <w:tcW w:w="370" w:type="pct"/>
            <w:shd w:val="clear" w:color="000000" w:fill="DDEBF7"/>
            <w:noWrap/>
            <w:vAlign w:val="center"/>
            <w:hideMark/>
          </w:tcPr>
          <w:p w14:paraId="45FBB9B7"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2</w:t>
            </w:r>
          </w:p>
        </w:tc>
        <w:tc>
          <w:tcPr>
            <w:tcW w:w="370" w:type="pct"/>
            <w:shd w:val="clear" w:color="000000" w:fill="DDEBF7"/>
            <w:noWrap/>
            <w:vAlign w:val="center"/>
            <w:hideMark/>
          </w:tcPr>
          <w:p w14:paraId="65106A3C"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3</w:t>
            </w:r>
          </w:p>
        </w:tc>
        <w:tc>
          <w:tcPr>
            <w:tcW w:w="371" w:type="pct"/>
            <w:shd w:val="clear" w:color="000000" w:fill="DDEBF7"/>
            <w:noWrap/>
            <w:vAlign w:val="center"/>
            <w:hideMark/>
          </w:tcPr>
          <w:p w14:paraId="41C867F3"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4</w:t>
            </w:r>
          </w:p>
        </w:tc>
        <w:tc>
          <w:tcPr>
            <w:tcW w:w="370" w:type="pct"/>
            <w:shd w:val="clear" w:color="000000" w:fill="DDEBF7"/>
            <w:noWrap/>
            <w:vAlign w:val="center"/>
            <w:hideMark/>
          </w:tcPr>
          <w:p w14:paraId="40489B30"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5</w:t>
            </w:r>
          </w:p>
        </w:tc>
        <w:tc>
          <w:tcPr>
            <w:tcW w:w="370" w:type="pct"/>
            <w:shd w:val="clear" w:color="000000" w:fill="DDEBF7"/>
            <w:noWrap/>
            <w:vAlign w:val="center"/>
            <w:hideMark/>
          </w:tcPr>
          <w:p w14:paraId="3C7645F9"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6</w:t>
            </w:r>
          </w:p>
        </w:tc>
        <w:tc>
          <w:tcPr>
            <w:tcW w:w="371" w:type="pct"/>
            <w:shd w:val="clear" w:color="000000" w:fill="DDEBF7"/>
            <w:noWrap/>
            <w:vAlign w:val="center"/>
            <w:hideMark/>
          </w:tcPr>
          <w:p w14:paraId="20672A84"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7</w:t>
            </w:r>
          </w:p>
        </w:tc>
        <w:tc>
          <w:tcPr>
            <w:tcW w:w="370" w:type="pct"/>
            <w:shd w:val="clear" w:color="000000" w:fill="DDEBF7"/>
            <w:noWrap/>
            <w:vAlign w:val="center"/>
            <w:hideMark/>
          </w:tcPr>
          <w:p w14:paraId="30D6C140"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8</w:t>
            </w:r>
          </w:p>
        </w:tc>
        <w:tc>
          <w:tcPr>
            <w:tcW w:w="370" w:type="pct"/>
            <w:shd w:val="clear" w:color="000000" w:fill="DDEBF7"/>
            <w:noWrap/>
            <w:vAlign w:val="center"/>
            <w:hideMark/>
          </w:tcPr>
          <w:p w14:paraId="39C0900A"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9</w:t>
            </w:r>
          </w:p>
        </w:tc>
        <w:tc>
          <w:tcPr>
            <w:tcW w:w="371" w:type="pct"/>
            <w:shd w:val="clear" w:color="000000" w:fill="DDEBF7"/>
            <w:noWrap/>
            <w:vAlign w:val="center"/>
            <w:hideMark/>
          </w:tcPr>
          <w:p w14:paraId="2B6296AB"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10</w:t>
            </w:r>
          </w:p>
        </w:tc>
      </w:tr>
      <w:tr w:rsidR="00B1089D" w:rsidRPr="006A52B6" w14:paraId="36615EC7" w14:textId="77777777" w:rsidTr="00A62295">
        <w:trPr>
          <w:trHeight w:val="360"/>
        </w:trPr>
        <w:tc>
          <w:tcPr>
            <w:tcW w:w="556" w:type="pct"/>
            <w:shd w:val="clear" w:color="000000" w:fill="DDEBF7"/>
            <w:noWrap/>
            <w:vAlign w:val="center"/>
            <w:hideMark/>
          </w:tcPr>
          <w:p w14:paraId="6CA71F52" w14:textId="77777777" w:rsidR="00B1089D" w:rsidRPr="006A52B6" w:rsidRDefault="00B1089D" w:rsidP="00A62295">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Months Counter</w:t>
            </w:r>
          </w:p>
        </w:tc>
        <w:tc>
          <w:tcPr>
            <w:tcW w:w="370" w:type="pct"/>
            <w:shd w:val="clear" w:color="auto" w:fill="DAEEF3" w:themeFill="accent5" w:themeFillTint="33"/>
            <w:noWrap/>
            <w:vAlign w:val="center"/>
            <w:hideMark/>
          </w:tcPr>
          <w:p w14:paraId="62697012" w14:textId="2E90C912" w:rsidR="00B1089D" w:rsidRPr="006A52B6" w:rsidRDefault="00CB0BEE" w:rsidP="00A62295">
            <w:pPr>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3</w:t>
            </w:r>
          </w:p>
        </w:tc>
        <w:tc>
          <w:tcPr>
            <w:tcW w:w="370" w:type="pct"/>
            <w:shd w:val="clear" w:color="auto" w:fill="DAEEF3" w:themeFill="accent5" w:themeFillTint="33"/>
            <w:noWrap/>
            <w:vAlign w:val="center"/>
            <w:hideMark/>
          </w:tcPr>
          <w:p w14:paraId="01FD3E55" w14:textId="27E15BD4" w:rsidR="00B1089D" w:rsidRPr="006A52B6" w:rsidRDefault="00CB0BEE" w:rsidP="00A62295">
            <w:pPr>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6</w:t>
            </w:r>
          </w:p>
        </w:tc>
        <w:tc>
          <w:tcPr>
            <w:tcW w:w="371" w:type="pct"/>
            <w:shd w:val="clear" w:color="000000" w:fill="DDEBF7"/>
            <w:noWrap/>
            <w:vAlign w:val="center"/>
            <w:hideMark/>
          </w:tcPr>
          <w:p w14:paraId="6B4CE38C" w14:textId="2C449B45" w:rsidR="00B1089D" w:rsidRPr="006A52B6" w:rsidRDefault="00CB0BEE" w:rsidP="00A62295">
            <w:pPr>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6</w:t>
            </w:r>
          </w:p>
        </w:tc>
        <w:tc>
          <w:tcPr>
            <w:tcW w:w="370" w:type="pct"/>
            <w:shd w:val="clear" w:color="000000" w:fill="DDEBF7"/>
            <w:noWrap/>
            <w:vAlign w:val="center"/>
            <w:hideMark/>
          </w:tcPr>
          <w:p w14:paraId="7FC25331"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5CFE6DC5"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27C5F8DB"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70E8BEAD"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2BE7D9E0"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789E36EB"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68ADDFB0"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716B48C3"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3BD35B46"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r>
      <w:tr w:rsidR="000515C0" w:rsidRPr="006A52B6" w14:paraId="62519AAE" w14:textId="77777777" w:rsidTr="00A62295">
        <w:trPr>
          <w:trHeight w:val="360"/>
        </w:trPr>
        <w:tc>
          <w:tcPr>
            <w:tcW w:w="556" w:type="pct"/>
            <w:shd w:val="clear" w:color="auto" w:fill="auto"/>
            <w:noWrap/>
            <w:vAlign w:val="center"/>
            <w:hideMark/>
          </w:tcPr>
          <w:p w14:paraId="507DC3AC" w14:textId="77777777" w:rsidR="000515C0" w:rsidRPr="006A52B6" w:rsidRDefault="000515C0" w:rsidP="000515C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Opening Bal</w:t>
            </w:r>
          </w:p>
        </w:tc>
        <w:tc>
          <w:tcPr>
            <w:tcW w:w="370" w:type="pct"/>
            <w:shd w:val="clear" w:color="auto" w:fill="auto"/>
            <w:noWrap/>
            <w:vAlign w:val="center"/>
            <w:hideMark/>
          </w:tcPr>
          <w:p w14:paraId="03C86CFD" w14:textId="2B32BF06"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3B09CEAC" w14:textId="575402F1"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6.24</w:t>
            </w:r>
          </w:p>
        </w:tc>
        <w:tc>
          <w:tcPr>
            <w:tcW w:w="371" w:type="pct"/>
            <w:shd w:val="clear" w:color="auto" w:fill="auto"/>
            <w:noWrap/>
            <w:vAlign w:val="center"/>
            <w:hideMark/>
          </w:tcPr>
          <w:p w14:paraId="024A6F22" w14:textId="581E370C"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8.32</w:t>
            </w:r>
          </w:p>
        </w:tc>
        <w:tc>
          <w:tcPr>
            <w:tcW w:w="370" w:type="pct"/>
            <w:shd w:val="clear" w:color="auto" w:fill="auto"/>
            <w:noWrap/>
            <w:vAlign w:val="center"/>
            <w:hideMark/>
          </w:tcPr>
          <w:p w14:paraId="7C962C3C" w14:textId="2416EAE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8.11</w:t>
            </w:r>
          </w:p>
        </w:tc>
        <w:tc>
          <w:tcPr>
            <w:tcW w:w="370" w:type="pct"/>
            <w:shd w:val="clear" w:color="auto" w:fill="auto"/>
            <w:noWrap/>
            <w:vAlign w:val="center"/>
            <w:hideMark/>
          </w:tcPr>
          <w:p w14:paraId="282C058B" w14:textId="7B374692"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7.28</w:t>
            </w:r>
          </w:p>
        </w:tc>
        <w:tc>
          <w:tcPr>
            <w:tcW w:w="371" w:type="pct"/>
            <w:shd w:val="clear" w:color="auto" w:fill="auto"/>
            <w:noWrap/>
            <w:vAlign w:val="center"/>
            <w:hideMark/>
          </w:tcPr>
          <w:p w14:paraId="3BDD66C2" w14:textId="69D75F4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6.45</w:t>
            </w:r>
          </w:p>
        </w:tc>
        <w:tc>
          <w:tcPr>
            <w:tcW w:w="370" w:type="pct"/>
            <w:shd w:val="clear" w:color="auto" w:fill="auto"/>
            <w:noWrap/>
            <w:vAlign w:val="center"/>
            <w:hideMark/>
          </w:tcPr>
          <w:p w14:paraId="37BC0255" w14:textId="1687C890"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5.45</w:t>
            </w:r>
          </w:p>
        </w:tc>
        <w:tc>
          <w:tcPr>
            <w:tcW w:w="370" w:type="pct"/>
            <w:shd w:val="clear" w:color="auto" w:fill="auto"/>
            <w:noWrap/>
            <w:vAlign w:val="center"/>
            <w:hideMark/>
          </w:tcPr>
          <w:p w14:paraId="42B25943" w14:textId="34924860"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4.20</w:t>
            </w:r>
          </w:p>
        </w:tc>
        <w:tc>
          <w:tcPr>
            <w:tcW w:w="371" w:type="pct"/>
            <w:shd w:val="clear" w:color="auto" w:fill="auto"/>
            <w:noWrap/>
            <w:vAlign w:val="center"/>
            <w:hideMark/>
          </w:tcPr>
          <w:p w14:paraId="4F1725C6" w14:textId="7AA1AD0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2.95</w:t>
            </w:r>
          </w:p>
        </w:tc>
        <w:tc>
          <w:tcPr>
            <w:tcW w:w="370" w:type="pct"/>
            <w:shd w:val="clear" w:color="auto" w:fill="auto"/>
            <w:noWrap/>
            <w:vAlign w:val="center"/>
            <w:hideMark/>
          </w:tcPr>
          <w:p w14:paraId="4610ECE1" w14:textId="5C62C0D0"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1.29</w:t>
            </w:r>
          </w:p>
        </w:tc>
        <w:tc>
          <w:tcPr>
            <w:tcW w:w="370" w:type="pct"/>
            <w:shd w:val="clear" w:color="auto" w:fill="auto"/>
            <w:noWrap/>
            <w:vAlign w:val="center"/>
            <w:hideMark/>
          </w:tcPr>
          <w:p w14:paraId="125C4650" w14:textId="381D442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790224FB" w14:textId="44D8C698"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r>
      <w:tr w:rsidR="000515C0" w:rsidRPr="006A52B6" w14:paraId="7951F69A" w14:textId="77777777" w:rsidTr="00A62295">
        <w:trPr>
          <w:trHeight w:val="360"/>
        </w:trPr>
        <w:tc>
          <w:tcPr>
            <w:tcW w:w="556" w:type="pct"/>
            <w:shd w:val="clear" w:color="auto" w:fill="auto"/>
            <w:noWrap/>
            <w:vAlign w:val="center"/>
            <w:hideMark/>
          </w:tcPr>
          <w:p w14:paraId="6FA7FBD2" w14:textId="77777777" w:rsidR="000515C0" w:rsidRPr="006A52B6" w:rsidRDefault="000515C0" w:rsidP="000515C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Disbursement</w:t>
            </w:r>
          </w:p>
        </w:tc>
        <w:tc>
          <w:tcPr>
            <w:tcW w:w="370" w:type="pct"/>
            <w:shd w:val="clear" w:color="auto" w:fill="auto"/>
            <w:noWrap/>
            <w:vAlign w:val="center"/>
            <w:hideMark/>
          </w:tcPr>
          <w:p w14:paraId="1A7495BC" w14:textId="138A2126"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6.24</w:t>
            </w:r>
          </w:p>
        </w:tc>
        <w:tc>
          <w:tcPr>
            <w:tcW w:w="370" w:type="pct"/>
            <w:shd w:val="clear" w:color="auto" w:fill="auto"/>
            <w:noWrap/>
            <w:vAlign w:val="center"/>
            <w:hideMark/>
          </w:tcPr>
          <w:p w14:paraId="05A11D40" w14:textId="1F8EF38F"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2.08</w:t>
            </w:r>
          </w:p>
        </w:tc>
        <w:tc>
          <w:tcPr>
            <w:tcW w:w="371" w:type="pct"/>
            <w:shd w:val="clear" w:color="auto" w:fill="auto"/>
            <w:noWrap/>
            <w:vAlign w:val="center"/>
            <w:hideMark/>
          </w:tcPr>
          <w:p w14:paraId="10EBCC76" w14:textId="280C6CB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410F84C9" w14:textId="48DD13D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0B65FC86" w14:textId="6DA755C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62954A90" w14:textId="05220C19"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145A64C3" w14:textId="7F45F9A0"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6AD83646" w14:textId="543E4642"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03A7066E" w14:textId="2A26ED1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39AE6C20" w14:textId="6B0BDE20"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7376CA02" w14:textId="05C3265A"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2F30AC62" w14:textId="4BD23A9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r>
      <w:tr w:rsidR="000515C0" w:rsidRPr="006A52B6" w14:paraId="4D4247B7" w14:textId="77777777" w:rsidTr="00A62295">
        <w:trPr>
          <w:trHeight w:val="360"/>
        </w:trPr>
        <w:tc>
          <w:tcPr>
            <w:tcW w:w="556" w:type="pct"/>
            <w:shd w:val="clear" w:color="auto" w:fill="auto"/>
            <w:noWrap/>
            <w:vAlign w:val="center"/>
            <w:hideMark/>
          </w:tcPr>
          <w:p w14:paraId="586E6B54" w14:textId="77777777" w:rsidR="000515C0" w:rsidRPr="006A52B6" w:rsidRDefault="000515C0" w:rsidP="000515C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Repayment</w:t>
            </w:r>
          </w:p>
        </w:tc>
        <w:tc>
          <w:tcPr>
            <w:tcW w:w="370" w:type="pct"/>
            <w:shd w:val="clear" w:color="auto" w:fill="auto"/>
            <w:noWrap/>
            <w:vAlign w:val="center"/>
            <w:hideMark/>
          </w:tcPr>
          <w:p w14:paraId="1F18593F" w14:textId="29C9A38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042496AA" w14:textId="0FEE2D7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0AB4A3E5" w14:textId="12B9B57C"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0.21</w:t>
            </w:r>
          </w:p>
        </w:tc>
        <w:tc>
          <w:tcPr>
            <w:tcW w:w="370" w:type="pct"/>
            <w:shd w:val="clear" w:color="auto" w:fill="auto"/>
            <w:noWrap/>
            <w:vAlign w:val="center"/>
            <w:hideMark/>
          </w:tcPr>
          <w:p w14:paraId="4F003B24" w14:textId="7475C1A6"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0.83</w:t>
            </w:r>
          </w:p>
        </w:tc>
        <w:tc>
          <w:tcPr>
            <w:tcW w:w="370" w:type="pct"/>
            <w:shd w:val="clear" w:color="auto" w:fill="auto"/>
            <w:noWrap/>
            <w:vAlign w:val="center"/>
            <w:hideMark/>
          </w:tcPr>
          <w:p w14:paraId="56E9C1B2" w14:textId="75B27A5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0.83</w:t>
            </w:r>
          </w:p>
        </w:tc>
        <w:tc>
          <w:tcPr>
            <w:tcW w:w="371" w:type="pct"/>
            <w:shd w:val="clear" w:color="auto" w:fill="auto"/>
            <w:noWrap/>
            <w:vAlign w:val="center"/>
            <w:hideMark/>
          </w:tcPr>
          <w:p w14:paraId="60B8BFE6" w14:textId="2B63822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1.00</w:t>
            </w:r>
          </w:p>
        </w:tc>
        <w:tc>
          <w:tcPr>
            <w:tcW w:w="370" w:type="pct"/>
            <w:shd w:val="clear" w:color="auto" w:fill="auto"/>
            <w:noWrap/>
            <w:vAlign w:val="center"/>
            <w:hideMark/>
          </w:tcPr>
          <w:p w14:paraId="2AA6CC86" w14:textId="250412E8"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1.25</w:t>
            </w:r>
          </w:p>
        </w:tc>
        <w:tc>
          <w:tcPr>
            <w:tcW w:w="370" w:type="pct"/>
            <w:shd w:val="clear" w:color="auto" w:fill="auto"/>
            <w:noWrap/>
            <w:vAlign w:val="center"/>
            <w:hideMark/>
          </w:tcPr>
          <w:p w14:paraId="5C00EEB8" w14:textId="0C39DFD8"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1.25</w:t>
            </w:r>
          </w:p>
        </w:tc>
        <w:tc>
          <w:tcPr>
            <w:tcW w:w="371" w:type="pct"/>
            <w:shd w:val="clear" w:color="auto" w:fill="auto"/>
            <w:noWrap/>
            <w:vAlign w:val="center"/>
            <w:hideMark/>
          </w:tcPr>
          <w:p w14:paraId="2AD2F1F8" w14:textId="5DAB0AC9"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1.66</w:t>
            </w:r>
          </w:p>
        </w:tc>
        <w:tc>
          <w:tcPr>
            <w:tcW w:w="370" w:type="pct"/>
            <w:shd w:val="clear" w:color="auto" w:fill="auto"/>
            <w:noWrap/>
            <w:vAlign w:val="center"/>
            <w:hideMark/>
          </w:tcPr>
          <w:p w14:paraId="79998ADC" w14:textId="23DC095C"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1.29</w:t>
            </w:r>
          </w:p>
        </w:tc>
        <w:tc>
          <w:tcPr>
            <w:tcW w:w="370" w:type="pct"/>
            <w:shd w:val="clear" w:color="auto" w:fill="auto"/>
            <w:noWrap/>
            <w:vAlign w:val="center"/>
            <w:hideMark/>
          </w:tcPr>
          <w:p w14:paraId="12711CF9" w14:textId="38754E7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18714A76" w14:textId="4494BC7C"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r>
      <w:tr w:rsidR="000515C0" w:rsidRPr="006A52B6" w14:paraId="1463ED19" w14:textId="77777777" w:rsidTr="00A62295">
        <w:trPr>
          <w:trHeight w:val="360"/>
        </w:trPr>
        <w:tc>
          <w:tcPr>
            <w:tcW w:w="556" w:type="pct"/>
            <w:shd w:val="clear" w:color="auto" w:fill="auto"/>
            <w:noWrap/>
            <w:vAlign w:val="center"/>
            <w:hideMark/>
          </w:tcPr>
          <w:p w14:paraId="02C60FD3" w14:textId="77777777" w:rsidR="000515C0" w:rsidRPr="006A52B6" w:rsidRDefault="000515C0" w:rsidP="000515C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Closing Principal o/s</w:t>
            </w:r>
          </w:p>
        </w:tc>
        <w:tc>
          <w:tcPr>
            <w:tcW w:w="370" w:type="pct"/>
            <w:shd w:val="clear" w:color="auto" w:fill="auto"/>
            <w:noWrap/>
            <w:vAlign w:val="center"/>
            <w:hideMark/>
          </w:tcPr>
          <w:p w14:paraId="0359CB0D" w14:textId="0BE6039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6.24</w:t>
            </w:r>
          </w:p>
        </w:tc>
        <w:tc>
          <w:tcPr>
            <w:tcW w:w="370" w:type="pct"/>
            <w:shd w:val="clear" w:color="auto" w:fill="auto"/>
            <w:noWrap/>
            <w:vAlign w:val="center"/>
            <w:hideMark/>
          </w:tcPr>
          <w:p w14:paraId="26CF6A73" w14:textId="3E053122"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8.32</w:t>
            </w:r>
          </w:p>
        </w:tc>
        <w:tc>
          <w:tcPr>
            <w:tcW w:w="371" w:type="pct"/>
            <w:shd w:val="clear" w:color="auto" w:fill="auto"/>
            <w:noWrap/>
            <w:vAlign w:val="center"/>
            <w:hideMark/>
          </w:tcPr>
          <w:p w14:paraId="7E337523" w14:textId="2D6FD2E2"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8.11</w:t>
            </w:r>
          </w:p>
        </w:tc>
        <w:tc>
          <w:tcPr>
            <w:tcW w:w="370" w:type="pct"/>
            <w:shd w:val="clear" w:color="auto" w:fill="auto"/>
            <w:noWrap/>
            <w:vAlign w:val="center"/>
            <w:hideMark/>
          </w:tcPr>
          <w:p w14:paraId="1721B997" w14:textId="528B3356"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7.28</w:t>
            </w:r>
          </w:p>
        </w:tc>
        <w:tc>
          <w:tcPr>
            <w:tcW w:w="370" w:type="pct"/>
            <w:shd w:val="clear" w:color="auto" w:fill="auto"/>
            <w:noWrap/>
            <w:vAlign w:val="center"/>
            <w:hideMark/>
          </w:tcPr>
          <w:p w14:paraId="03D98716" w14:textId="65D15227"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6.45</w:t>
            </w:r>
          </w:p>
        </w:tc>
        <w:tc>
          <w:tcPr>
            <w:tcW w:w="371" w:type="pct"/>
            <w:shd w:val="clear" w:color="auto" w:fill="auto"/>
            <w:noWrap/>
            <w:vAlign w:val="center"/>
            <w:hideMark/>
          </w:tcPr>
          <w:p w14:paraId="4B20176E" w14:textId="64125D4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5.45</w:t>
            </w:r>
          </w:p>
        </w:tc>
        <w:tc>
          <w:tcPr>
            <w:tcW w:w="370" w:type="pct"/>
            <w:shd w:val="clear" w:color="auto" w:fill="auto"/>
            <w:noWrap/>
            <w:vAlign w:val="center"/>
            <w:hideMark/>
          </w:tcPr>
          <w:p w14:paraId="292FB8E5" w14:textId="5F2D8E67"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4.20</w:t>
            </w:r>
          </w:p>
        </w:tc>
        <w:tc>
          <w:tcPr>
            <w:tcW w:w="370" w:type="pct"/>
            <w:shd w:val="clear" w:color="auto" w:fill="auto"/>
            <w:noWrap/>
            <w:vAlign w:val="center"/>
            <w:hideMark/>
          </w:tcPr>
          <w:p w14:paraId="26D4EC2E" w14:textId="793A713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2.95</w:t>
            </w:r>
          </w:p>
        </w:tc>
        <w:tc>
          <w:tcPr>
            <w:tcW w:w="371" w:type="pct"/>
            <w:shd w:val="clear" w:color="auto" w:fill="auto"/>
            <w:noWrap/>
            <w:vAlign w:val="center"/>
            <w:hideMark/>
          </w:tcPr>
          <w:p w14:paraId="51756306" w14:textId="269D95A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1.29</w:t>
            </w:r>
          </w:p>
        </w:tc>
        <w:tc>
          <w:tcPr>
            <w:tcW w:w="370" w:type="pct"/>
            <w:shd w:val="clear" w:color="auto" w:fill="auto"/>
            <w:noWrap/>
            <w:vAlign w:val="center"/>
            <w:hideMark/>
          </w:tcPr>
          <w:p w14:paraId="1F64AD81" w14:textId="116F8DAB"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7460FCE9" w14:textId="6707FBA4"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47D368AF" w14:textId="164271DB"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r>
      <w:tr w:rsidR="000515C0" w:rsidRPr="006A52B6" w14:paraId="0C14ADCB" w14:textId="77777777" w:rsidTr="00A62295">
        <w:trPr>
          <w:trHeight w:val="360"/>
        </w:trPr>
        <w:tc>
          <w:tcPr>
            <w:tcW w:w="556" w:type="pct"/>
            <w:shd w:val="clear" w:color="auto" w:fill="auto"/>
            <w:noWrap/>
            <w:vAlign w:val="center"/>
            <w:hideMark/>
          </w:tcPr>
          <w:p w14:paraId="588BA4A8" w14:textId="77777777" w:rsidR="000515C0" w:rsidRPr="006A52B6" w:rsidRDefault="000515C0" w:rsidP="000515C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Interest</w:t>
            </w:r>
          </w:p>
        </w:tc>
        <w:tc>
          <w:tcPr>
            <w:tcW w:w="370" w:type="pct"/>
            <w:shd w:val="clear" w:color="auto" w:fill="auto"/>
            <w:noWrap/>
            <w:vAlign w:val="center"/>
            <w:hideMark/>
          </w:tcPr>
          <w:p w14:paraId="0038B34D" w14:textId="11C8022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0.09</w:t>
            </w:r>
          </w:p>
        </w:tc>
        <w:tc>
          <w:tcPr>
            <w:tcW w:w="370" w:type="pct"/>
            <w:shd w:val="clear" w:color="auto" w:fill="auto"/>
            <w:noWrap/>
            <w:vAlign w:val="center"/>
            <w:hideMark/>
          </w:tcPr>
          <w:p w14:paraId="1A434487" w14:textId="37B82918"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0.35</w:t>
            </w:r>
          </w:p>
        </w:tc>
        <w:tc>
          <w:tcPr>
            <w:tcW w:w="371" w:type="pct"/>
            <w:shd w:val="clear" w:color="auto" w:fill="auto"/>
            <w:noWrap/>
            <w:vAlign w:val="center"/>
            <w:hideMark/>
          </w:tcPr>
          <w:p w14:paraId="21A8A153" w14:textId="2DDF1AE2"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0.35</w:t>
            </w:r>
          </w:p>
        </w:tc>
        <w:tc>
          <w:tcPr>
            <w:tcW w:w="370" w:type="pct"/>
            <w:shd w:val="clear" w:color="auto" w:fill="auto"/>
            <w:noWrap/>
            <w:vAlign w:val="center"/>
            <w:hideMark/>
          </w:tcPr>
          <w:p w14:paraId="5D41AA6C" w14:textId="061C08F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0.65</w:t>
            </w:r>
          </w:p>
        </w:tc>
        <w:tc>
          <w:tcPr>
            <w:tcW w:w="370" w:type="pct"/>
            <w:shd w:val="clear" w:color="auto" w:fill="auto"/>
            <w:noWrap/>
            <w:vAlign w:val="center"/>
            <w:hideMark/>
          </w:tcPr>
          <w:p w14:paraId="3B33E945" w14:textId="7A68829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0.58</w:t>
            </w:r>
          </w:p>
        </w:tc>
        <w:tc>
          <w:tcPr>
            <w:tcW w:w="371" w:type="pct"/>
            <w:shd w:val="clear" w:color="auto" w:fill="auto"/>
            <w:noWrap/>
            <w:vAlign w:val="center"/>
            <w:hideMark/>
          </w:tcPr>
          <w:p w14:paraId="5188D575" w14:textId="6C6E235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0.51</w:t>
            </w:r>
          </w:p>
        </w:tc>
        <w:tc>
          <w:tcPr>
            <w:tcW w:w="370" w:type="pct"/>
            <w:shd w:val="clear" w:color="auto" w:fill="auto"/>
            <w:noWrap/>
            <w:vAlign w:val="center"/>
            <w:hideMark/>
          </w:tcPr>
          <w:p w14:paraId="0971B7BC" w14:textId="7F92CE96"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0.41</w:t>
            </w:r>
          </w:p>
        </w:tc>
        <w:tc>
          <w:tcPr>
            <w:tcW w:w="370" w:type="pct"/>
            <w:shd w:val="clear" w:color="auto" w:fill="auto"/>
            <w:noWrap/>
            <w:vAlign w:val="center"/>
            <w:hideMark/>
          </w:tcPr>
          <w:p w14:paraId="6AA24CAF" w14:textId="794FB0A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0.30</w:t>
            </w:r>
          </w:p>
        </w:tc>
        <w:tc>
          <w:tcPr>
            <w:tcW w:w="371" w:type="pct"/>
            <w:shd w:val="clear" w:color="auto" w:fill="auto"/>
            <w:noWrap/>
            <w:vAlign w:val="center"/>
            <w:hideMark/>
          </w:tcPr>
          <w:p w14:paraId="6F64C7EA" w14:textId="2AA75F90"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0.18</w:t>
            </w:r>
          </w:p>
        </w:tc>
        <w:tc>
          <w:tcPr>
            <w:tcW w:w="370" w:type="pct"/>
            <w:shd w:val="clear" w:color="auto" w:fill="auto"/>
            <w:noWrap/>
            <w:vAlign w:val="center"/>
            <w:hideMark/>
          </w:tcPr>
          <w:p w14:paraId="08563CE5" w14:textId="00057E69"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0.04</w:t>
            </w:r>
          </w:p>
        </w:tc>
        <w:tc>
          <w:tcPr>
            <w:tcW w:w="370" w:type="pct"/>
            <w:shd w:val="clear" w:color="auto" w:fill="auto"/>
            <w:noWrap/>
            <w:vAlign w:val="center"/>
            <w:hideMark/>
          </w:tcPr>
          <w:p w14:paraId="6F6ACB6B" w14:textId="3F773B6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6F0ACAD8" w14:textId="6EF666C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r>
      <w:tr w:rsidR="000515C0" w:rsidRPr="006A52B6" w14:paraId="190BA55E" w14:textId="77777777" w:rsidTr="00A62295">
        <w:trPr>
          <w:trHeight w:val="360"/>
        </w:trPr>
        <w:tc>
          <w:tcPr>
            <w:tcW w:w="556" w:type="pct"/>
            <w:shd w:val="clear" w:color="auto" w:fill="auto"/>
            <w:noWrap/>
            <w:vAlign w:val="center"/>
            <w:hideMark/>
          </w:tcPr>
          <w:p w14:paraId="105BF8D3" w14:textId="77777777" w:rsidR="000515C0" w:rsidRPr="006A52B6" w:rsidRDefault="000515C0" w:rsidP="000515C0">
            <w:pPr>
              <w:rPr>
                <w:rFonts w:asciiTheme="minorHAnsi" w:hAnsiTheme="minorHAnsi" w:cstheme="minorHAnsi"/>
                <w:sz w:val="22"/>
                <w:szCs w:val="22"/>
              </w:rPr>
            </w:pPr>
            <w:r w:rsidRPr="006A52B6">
              <w:rPr>
                <w:rFonts w:asciiTheme="minorHAnsi" w:hAnsiTheme="minorHAnsi" w:cstheme="minorHAnsi"/>
                <w:sz w:val="22"/>
                <w:szCs w:val="22"/>
              </w:rPr>
              <w:t>IDC</w:t>
            </w:r>
          </w:p>
        </w:tc>
        <w:tc>
          <w:tcPr>
            <w:tcW w:w="370" w:type="pct"/>
            <w:shd w:val="clear" w:color="auto" w:fill="auto"/>
            <w:noWrap/>
            <w:vAlign w:val="center"/>
            <w:hideMark/>
          </w:tcPr>
          <w:p w14:paraId="33657358" w14:textId="175F4C27" w:rsidR="000515C0" w:rsidRPr="000515C0" w:rsidRDefault="000515C0" w:rsidP="000515C0">
            <w:pPr>
              <w:jc w:val="center"/>
              <w:rPr>
                <w:rFonts w:asciiTheme="minorHAnsi" w:hAnsiTheme="minorHAnsi" w:cstheme="minorHAnsi"/>
                <w:b/>
                <w:bCs/>
                <w:i/>
                <w:iCs/>
                <w:sz w:val="22"/>
                <w:szCs w:val="22"/>
              </w:rPr>
            </w:pPr>
            <w:r w:rsidRPr="000515C0">
              <w:rPr>
                <w:rFonts w:ascii="Calibri" w:hAnsi="Calibri" w:cs="Calibri"/>
                <w:b/>
                <w:bCs/>
                <w:i/>
                <w:iCs/>
                <w:sz w:val="22"/>
                <w:szCs w:val="22"/>
              </w:rPr>
              <w:t>0.09</w:t>
            </w:r>
          </w:p>
        </w:tc>
        <w:tc>
          <w:tcPr>
            <w:tcW w:w="370" w:type="pct"/>
            <w:shd w:val="clear" w:color="auto" w:fill="auto"/>
            <w:noWrap/>
            <w:vAlign w:val="center"/>
            <w:hideMark/>
          </w:tcPr>
          <w:p w14:paraId="5606D5C1" w14:textId="1CA61D45" w:rsidR="000515C0" w:rsidRPr="000515C0" w:rsidRDefault="000515C0" w:rsidP="000515C0">
            <w:pPr>
              <w:jc w:val="center"/>
              <w:rPr>
                <w:rFonts w:asciiTheme="minorHAnsi" w:hAnsiTheme="minorHAnsi" w:cstheme="minorHAnsi"/>
                <w:b/>
                <w:bCs/>
                <w:i/>
                <w:iCs/>
                <w:sz w:val="22"/>
                <w:szCs w:val="22"/>
              </w:rPr>
            </w:pPr>
            <w:r w:rsidRPr="000515C0">
              <w:rPr>
                <w:rFonts w:ascii="Calibri" w:hAnsi="Calibri" w:cs="Calibri"/>
                <w:b/>
                <w:bCs/>
                <w:i/>
                <w:iCs/>
                <w:sz w:val="22"/>
                <w:szCs w:val="22"/>
              </w:rPr>
              <w:t>0.35</w:t>
            </w:r>
          </w:p>
        </w:tc>
        <w:tc>
          <w:tcPr>
            <w:tcW w:w="371" w:type="pct"/>
            <w:shd w:val="clear" w:color="auto" w:fill="auto"/>
            <w:noWrap/>
            <w:vAlign w:val="center"/>
            <w:hideMark/>
          </w:tcPr>
          <w:p w14:paraId="5F431E55" w14:textId="22705191"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2CEF9F30" w14:textId="7B940E6B"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7FBAB506" w14:textId="0A1CBDF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38BF970C" w14:textId="6FB97F2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2912888B" w14:textId="523EE707"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470D0686" w14:textId="5F95E79A"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59C02E33" w14:textId="62A28F24"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3CB94D78" w14:textId="4D4AE9C2"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2BDDC07F" w14:textId="05F29075"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752EA20C" w14:textId="213193A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r>
      <w:tr w:rsidR="000515C0" w:rsidRPr="006A52B6" w14:paraId="294110F9" w14:textId="77777777" w:rsidTr="00A62295">
        <w:trPr>
          <w:trHeight w:val="360"/>
        </w:trPr>
        <w:tc>
          <w:tcPr>
            <w:tcW w:w="556" w:type="pct"/>
            <w:shd w:val="clear" w:color="000000" w:fill="002060"/>
            <w:noWrap/>
            <w:vAlign w:val="center"/>
            <w:hideMark/>
          </w:tcPr>
          <w:p w14:paraId="6ED3B620" w14:textId="77777777" w:rsidR="000515C0" w:rsidRPr="006A52B6" w:rsidRDefault="000515C0" w:rsidP="000515C0">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TL Interest</w:t>
            </w:r>
          </w:p>
        </w:tc>
        <w:tc>
          <w:tcPr>
            <w:tcW w:w="370" w:type="pct"/>
            <w:shd w:val="clear" w:color="000000" w:fill="002060"/>
            <w:noWrap/>
            <w:vAlign w:val="center"/>
            <w:hideMark/>
          </w:tcPr>
          <w:p w14:paraId="4AFEE58E" w14:textId="0F0EF662"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0.00</w:t>
            </w:r>
          </w:p>
        </w:tc>
        <w:tc>
          <w:tcPr>
            <w:tcW w:w="370" w:type="pct"/>
            <w:shd w:val="clear" w:color="000000" w:fill="002060"/>
            <w:noWrap/>
            <w:vAlign w:val="center"/>
            <w:hideMark/>
          </w:tcPr>
          <w:p w14:paraId="2FB96336" w14:textId="6BB61D95"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0.00</w:t>
            </w:r>
          </w:p>
        </w:tc>
        <w:tc>
          <w:tcPr>
            <w:tcW w:w="371" w:type="pct"/>
            <w:shd w:val="clear" w:color="000000" w:fill="002060"/>
            <w:noWrap/>
            <w:vAlign w:val="center"/>
            <w:hideMark/>
          </w:tcPr>
          <w:p w14:paraId="761FD44C" w14:textId="5DB8B874"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0.35</w:t>
            </w:r>
          </w:p>
        </w:tc>
        <w:tc>
          <w:tcPr>
            <w:tcW w:w="370" w:type="pct"/>
            <w:shd w:val="clear" w:color="000000" w:fill="002060"/>
            <w:noWrap/>
            <w:vAlign w:val="center"/>
            <w:hideMark/>
          </w:tcPr>
          <w:p w14:paraId="3E2064F7" w14:textId="3411C4D8"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0.65</w:t>
            </w:r>
          </w:p>
        </w:tc>
        <w:tc>
          <w:tcPr>
            <w:tcW w:w="370" w:type="pct"/>
            <w:shd w:val="clear" w:color="000000" w:fill="002060"/>
            <w:noWrap/>
            <w:vAlign w:val="center"/>
            <w:hideMark/>
          </w:tcPr>
          <w:p w14:paraId="7BCE2D38" w14:textId="68527459"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0.58</w:t>
            </w:r>
          </w:p>
        </w:tc>
        <w:tc>
          <w:tcPr>
            <w:tcW w:w="371" w:type="pct"/>
            <w:shd w:val="clear" w:color="000000" w:fill="002060"/>
            <w:noWrap/>
            <w:vAlign w:val="center"/>
            <w:hideMark/>
          </w:tcPr>
          <w:p w14:paraId="2FA9C737" w14:textId="2FEED5EB"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0.51</w:t>
            </w:r>
          </w:p>
        </w:tc>
        <w:tc>
          <w:tcPr>
            <w:tcW w:w="370" w:type="pct"/>
            <w:shd w:val="clear" w:color="000000" w:fill="002060"/>
            <w:noWrap/>
            <w:vAlign w:val="center"/>
            <w:hideMark/>
          </w:tcPr>
          <w:p w14:paraId="1F4C44DA" w14:textId="7D0E47D9"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0.41</w:t>
            </w:r>
          </w:p>
        </w:tc>
        <w:tc>
          <w:tcPr>
            <w:tcW w:w="370" w:type="pct"/>
            <w:shd w:val="clear" w:color="000000" w:fill="002060"/>
            <w:noWrap/>
            <w:vAlign w:val="center"/>
            <w:hideMark/>
          </w:tcPr>
          <w:p w14:paraId="4BFA17B1" w14:textId="705DB65C"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0.30</w:t>
            </w:r>
          </w:p>
        </w:tc>
        <w:tc>
          <w:tcPr>
            <w:tcW w:w="371" w:type="pct"/>
            <w:shd w:val="clear" w:color="000000" w:fill="002060"/>
            <w:noWrap/>
            <w:vAlign w:val="center"/>
            <w:hideMark/>
          </w:tcPr>
          <w:p w14:paraId="546BB97E" w14:textId="1CA5851E"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0.18</w:t>
            </w:r>
          </w:p>
        </w:tc>
        <w:tc>
          <w:tcPr>
            <w:tcW w:w="370" w:type="pct"/>
            <w:shd w:val="clear" w:color="000000" w:fill="002060"/>
            <w:noWrap/>
            <w:vAlign w:val="center"/>
            <w:hideMark/>
          </w:tcPr>
          <w:p w14:paraId="43B7E898" w14:textId="6DF4BD1E"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0.04</w:t>
            </w:r>
          </w:p>
        </w:tc>
        <w:tc>
          <w:tcPr>
            <w:tcW w:w="370" w:type="pct"/>
            <w:shd w:val="clear" w:color="000000" w:fill="002060"/>
            <w:noWrap/>
            <w:vAlign w:val="center"/>
            <w:hideMark/>
          </w:tcPr>
          <w:p w14:paraId="0162F68D" w14:textId="0DA74546"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0.00</w:t>
            </w:r>
          </w:p>
        </w:tc>
        <w:tc>
          <w:tcPr>
            <w:tcW w:w="371" w:type="pct"/>
            <w:shd w:val="clear" w:color="000000" w:fill="002060"/>
            <w:noWrap/>
            <w:vAlign w:val="center"/>
            <w:hideMark/>
          </w:tcPr>
          <w:p w14:paraId="4C991ED8" w14:textId="1327E84B"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0.00</w:t>
            </w:r>
          </w:p>
        </w:tc>
      </w:tr>
    </w:tbl>
    <w:p w14:paraId="4034F0DB" w14:textId="77777777" w:rsidR="00B1089D" w:rsidRDefault="00B1089D" w:rsidP="00B1089D">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4A08D793" w14:textId="77777777" w:rsidR="00B1089D" w:rsidRDefault="00B1089D" w:rsidP="00166B04">
      <w:pPr>
        <w:pStyle w:val="ListParagraph"/>
        <w:numPr>
          <w:ilvl w:val="0"/>
          <w:numId w:val="37"/>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 (STRAIGHT  LINE METHOD):</w:t>
      </w:r>
    </w:p>
    <w:p w14:paraId="50431052" w14:textId="77777777" w:rsidR="00B1089D" w:rsidRPr="00712792" w:rsidRDefault="00B1089D" w:rsidP="00B1089D">
      <w:pPr>
        <w:pStyle w:val="ListParagraph"/>
        <w:autoSpaceDE w:val="0"/>
        <w:autoSpaceDN w:val="0"/>
        <w:adjustRightInd w:val="0"/>
        <w:ind w:left="1134" w:right="-780"/>
        <w:jc w:val="right"/>
        <w:rPr>
          <w:rFonts w:ascii="Arial" w:hAnsi="Arial" w:cs="Arial"/>
          <w:b/>
          <w:i/>
          <w:noProof/>
          <w:sz w:val="20"/>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50"/>
        <w:gridCol w:w="1150"/>
        <w:gridCol w:w="1151"/>
        <w:gridCol w:w="1151"/>
        <w:gridCol w:w="1151"/>
        <w:gridCol w:w="1151"/>
        <w:gridCol w:w="1151"/>
        <w:gridCol w:w="1151"/>
        <w:gridCol w:w="1151"/>
        <w:gridCol w:w="1156"/>
      </w:tblGrid>
      <w:tr w:rsidR="00B1089D" w14:paraId="289F3A41" w14:textId="77777777" w:rsidTr="00A62295">
        <w:trPr>
          <w:trHeight w:val="360"/>
        </w:trPr>
        <w:tc>
          <w:tcPr>
            <w:tcW w:w="5000" w:type="pct"/>
            <w:gridSpan w:val="11"/>
            <w:shd w:val="clear" w:color="000000" w:fill="002060"/>
            <w:noWrap/>
            <w:vAlign w:val="center"/>
            <w:hideMark/>
          </w:tcPr>
          <w:p w14:paraId="37D60589" w14:textId="77777777" w:rsidR="00B1089D" w:rsidRDefault="00B1089D" w:rsidP="00A62295">
            <w:pPr>
              <w:jc w:val="center"/>
              <w:rPr>
                <w:rFonts w:ascii="Calibri" w:hAnsi="Calibri" w:cs="Calibri"/>
                <w:b/>
                <w:bCs/>
                <w:color w:val="FFFFFF"/>
                <w:sz w:val="22"/>
                <w:szCs w:val="22"/>
              </w:rPr>
            </w:pPr>
            <w:r>
              <w:rPr>
                <w:rFonts w:ascii="Calibri" w:hAnsi="Calibri" w:cs="Calibri"/>
                <w:b/>
                <w:bCs/>
                <w:color w:val="FFFFFF"/>
                <w:sz w:val="22"/>
                <w:szCs w:val="22"/>
              </w:rPr>
              <w:t>Depreciation Schedule as per Company's Act, 2013</w:t>
            </w:r>
          </w:p>
        </w:tc>
      </w:tr>
      <w:tr w:rsidR="00B1089D" w14:paraId="48E5E4AB" w14:textId="77777777" w:rsidTr="00CB0BEE">
        <w:trPr>
          <w:trHeight w:val="360"/>
        </w:trPr>
        <w:tc>
          <w:tcPr>
            <w:tcW w:w="898" w:type="pct"/>
            <w:shd w:val="clear" w:color="000000" w:fill="DDEBF7"/>
            <w:noWrap/>
            <w:vAlign w:val="center"/>
            <w:hideMark/>
          </w:tcPr>
          <w:p w14:paraId="7F8A8F26" w14:textId="77777777" w:rsidR="00B1089D" w:rsidRDefault="00B1089D" w:rsidP="00A62295">
            <w:pPr>
              <w:rPr>
                <w:rFonts w:ascii="Calibri" w:hAnsi="Calibri" w:cs="Calibri"/>
                <w:b/>
                <w:bCs/>
                <w:color w:val="000000"/>
                <w:sz w:val="22"/>
                <w:szCs w:val="22"/>
              </w:rPr>
            </w:pPr>
            <w:r>
              <w:rPr>
                <w:rFonts w:ascii="Calibri" w:hAnsi="Calibri" w:cs="Calibri"/>
                <w:b/>
                <w:bCs/>
                <w:color w:val="000000"/>
                <w:sz w:val="22"/>
                <w:szCs w:val="22"/>
              </w:rPr>
              <w:t>Particular</w:t>
            </w:r>
          </w:p>
        </w:tc>
        <w:tc>
          <w:tcPr>
            <w:tcW w:w="410" w:type="pct"/>
            <w:shd w:val="clear" w:color="000000" w:fill="DDEBF7"/>
            <w:noWrap/>
            <w:vAlign w:val="center"/>
            <w:hideMark/>
          </w:tcPr>
          <w:p w14:paraId="01A2A636"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31-Mar-26</w:t>
            </w:r>
          </w:p>
        </w:tc>
        <w:tc>
          <w:tcPr>
            <w:tcW w:w="410" w:type="pct"/>
            <w:shd w:val="clear" w:color="000000" w:fill="DDEBF7"/>
            <w:noWrap/>
            <w:vAlign w:val="center"/>
            <w:hideMark/>
          </w:tcPr>
          <w:p w14:paraId="57CF0D67"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31-Mar-27</w:t>
            </w:r>
          </w:p>
        </w:tc>
        <w:tc>
          <w:tcPr>
            <w:tcW w:w="410" w:type="pct"/>
            <w:shd w:val="clear" w:color="000000" w:fill="DDEBF7"/>
            <w:noWrap/>
            <w:vAlign w:val="center"/>
            <w:hideMark/>
          </w:tcPr>
          <w:p w14:paraId="3D421391"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31-Mar-28</w:t>
            </w:r>
          </w:p>
        </w:tc>
        <w:tc>
          <w:tcPr>
            <w:tcW w:w="410" w:type="pct"/>
            <w:shd w:val="clear" w:color="000000" w:fill="DDEBF7"/>
            <w:noWrap/>
            <w:vAlign w:val="center"/>
            <w:hideMark/>
          </w:tcPr>
          <w:p w14:paraId="2AF57D3D"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31-Mar-29</w:t>
            </w:r>
          </w:p>
        </w:tc>
        <w:tc>
          <w:tcPr>
            <w:tcW w:w="410" w:type="pct"/>
            <w:shd w:val="clear" w:color="000000" w:fill="DDEBF7"/>
            <w:noWrap/>
            <w:vAlign w:val="center"/>
            <w:hideMark/>
          </w:tcPr>
          <w:p w14:paraId="26D265A7"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31-Mar-30</w:t>
            </w:r>
          </w:p>
        </w:tc>
        <w:tc>
          <w:tcPr>
            <w:tcW w:w="410" w:type="pct"/>
            <w:shd w:val="clear" w:color="000000" w:fill="DDEBF7"/>
            <w:noWrap/>
            <w:vAlign w:val="center"/>
            <w:hideMark/>
          </w:tcPr>
          <w:p w14:paraId="70927EFF"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31-Mar-31</w:t>
            </w:r>
          </w:p>
        </w:tc>
        <w:tc>
          <w:tcPr>
            <w:tcW w:w="410" w:type="pct"/>
            <w:shd w:val="clear" w:color="000000" w:fill="DDEBF7"/>
            <w:noWrap/>
            <w:vAlign w:val="center"/>
            <w:hideMark/>
          </w:tcPr>
          <w:p w14:paraId="3F1EF9D8"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31-Mar-32</w:t>
            </w:r>
          </w:p>
        </w:tc>
        <w:tc>
          <w:tcPr>
            <w:tcW w:w="410" w:type="pct"/>
            <w:shd w:val="clear" w:color="000000" w:fill="DDEBF7"/>
            <w:noWrap/>
            <w:vAlign w:val="center"/>
            <w:hideMark/>
          </w:tcPr>
          <w:p w14:paraId="22639B07"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31-Mar-33</w:t>
            </w:r>
          </w:p>
        </w:tc>
        <w:tc>
          <w:tcPr>
            <w:tcW w:w="410" w:type="pct"/>
            <w:shd w:val="clear" w:color="000000" w:fill="DDEBF7"/>
            <w:noWrap/>
            <w:vAlign w:val="center"/>
            <w:hideMark/>
          </w:tcPr>
          <w:p w14:paraId="623F20ED"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31-Mar-34</w:t>
            </w:r>
          </w:p>
        </w:tc>
        <w:tc>
          <w:tcPr>
            <w:tcW w:w="412" w:type="pct"/>
            <w:shd w:val="clear" w:color="000000" w:fill="DDEBF7"/>
            <w:noWrap/>
            <w:vAlign w:val="center"/>
            <w:hideMark/>
          </w:tcPr>
          <w:p w14:paraId="2ADF0595"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31-Mar-35</w:t>
            </w:r>
          </w:p>
        </w:tc>
      </w:tr>
      <w:tr w:rsidR="00CB0BEE" w14:paraId="74BFE67F" w14:textId="77777777" w:rsidTr="00CB0BEE">
        <w:trPr>
          <w:trHeight w:val="360"/>
        </w:trPr>
        <w:tc>
          <w:tcPr>
            <w:tcW w:w="898" w:type="pct"/>
            <w:shd w:val="clear" w:color="auto" w:fill="auto"/>
            <w:noWrap/>
            <w:vAlign w:val="center"/>
            <w:hideMark/>
          </w:tcPr>
          <w:p w14:paraId="36824F29" w14:textId="77777777" w:rsidR="00CB0BEE" w:rsidRDefault="00CB0BEE" w:rsidP="00CB0BEE">
            <w:pPr>
              <w:rPr>
                <w:rFonts w:ascii="Calibri" w:hAnsi="Calibri" w:cs="Calibri"/>
                <w:color w:val="000000"/>
                <w:sz w:val="22"/>
                <w:szCs w:val="22"/>
              </w:rPr>
            </w:pPr>
            <w:r>
              <w:rPr>
                <w:rFonts w:ascii="Calibri" w:hAnsi="Calibri" w:cs="Calibri"/>
                <w:color w:val="000000"/>
                <w:sz w:val="22"/>
                <w:szCs w:val="22"/>
              </w:rPr>
              <w:t>Building &amp; Civil Works</w:t>
            </w:r>
          </w:p>
        </w:tc>
        <w:tc>
          <w:tcPr>
            <w:tcW w:w="410" w:type="pct"/>
            <w:shd w:val="clear" w:color="auto" w:fill="auto"/>
            <w:noWrap/>
            <w:vAlign w:val="center"/>
            <w:hideMark/>
          </w:tcPr>
          <w:p w14:paraId="4023A5F8" w14:textId="77335BD5"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32A2FF46" w14:textId="09F7ED67"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3227F4A6" w14:textId="51AB36A6"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41E16470" w14:textId="6177B792"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7ED6F83F" w14:textId="10ACE879"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17FE87BE" w14:textId="6223C409"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1AAA4B6F" w14:textId="3E0CFDE7"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121C98C6" w14:textId="189229B6"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6E1DA74A" w14:textId="352436AC"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2" w:type="pct"/>
            <w:shd w:val="clear" w:color="auto" w:fill="auto"/>
            <w:noWrap/>
            <w:vAlign w:val="center"/>
            <w:hideMark/>
          </w:tcPr>
          <w:p w14:paraId="02A7A70A" w14:textId="70C3C3A0"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r>
      <w:tr w:rsidR="00CB0BEE" w14:paraId="3EF35181" w14:textId="77777777" w:rsidTr="00CB0BEE">
        <w:trPr>
          <w:trHeight w:val="360"/>
        </w:trPr>
        <w:tc>
          <w:tcPr>
            <w:tcW w:w="898" w:type="pct"/>
            <w:shd w:val="clear" w:color="auto" w:fill="DAEEF3" w:themeFill="accent5" w:themeFillTint="33"/>
            <w:noWrap/>
            <w:vAlign w:val="center"/>
            <w:hideMark/>
          </w:tcPr>
          <w:p w14:paraId="00FA9B5E" w14:textId="77777777" w:rsidR="00CB0BEE" w:rsidRDefault="00CB0BEE" w:rsidP="00CB0BEE">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292707B1" w14:textId="02CAEFC8"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0.02</w:t>
            </w:r>
          </w:p>
        </w:tc>
        <w:tc>
          <w:tcPr>
            <w:tcW w:w="410" w:type="pct"/>
            <w:shd w:val="clear" w:color="auto" w:fill="DAEEF3" w:themeFill="accent5" w:themeFillTint="33"/>
            <w:noWrap/>
            <w:vAlign w:val="center"/>
            <w:hideMark/>
          </w:tcPr>
          <w:p w14:paraId="595EE106" w14:textId="22593EBF"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27EB92B6" w14:textId="39F4D3C8"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13682517" w14:textId="042DFF8D"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1D639616" w14:textId="7C15D680"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10817C59" w14:textId="72B8882B"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528C1834" w14:textId="1B7B4355"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638973BB" w14:textId="4DCEC1DB"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2B29BBE7" w14:textId="7DE7973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2" w:type="pct"/>
            <w:shd w:val="clear" w:color="auto" w:fill="DAEEF3" w:themeFill="accent5" w:themeFillTint="33"/>
            <w:noWrap/>
            <w:vAlign w:val="center"/>
            <w:hideMark/>
          </w:tcPr>
          <w:p w14:paraId="7B1A6721" w14:textId="1405B7CB"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r>
      <w:tr w:rsidR="00CB0BEE" w14:paraId="6F2D3F45" w14:textId="77777777" w:rsidTr="00CB0BEE">
        <w:trPr>
          <w:trHeight w:val="360"/>
        </w:trPr>
        <w:tc>
          <w:tcPr>
            <w:tcW w:w="898" w:type="pct"/>
            <w:shd w:val="clear" w:color="auto" w:fill="auto"/>
            <w:noWrap/>
            <w:vAlign w:val="center"/>
            <w:hideMark/>
          </w:tcPr>
          <w:p w14:paraId="178A86BA" w14:textId="77777777" w:rsidR="00CB0BEE" w:rsidRDefault="00CB0BEE" w:rsidP="00CB0BEE">
            <w:pPr>
              <w:rPr>
                <w:rFonts w:ascii="Calibri" w:hAnsi="Calibri" w:cs="Calibri"/>
                <w:color w:val="000000"/>
                <w:sz w:val="22"/>
                <w:szCs w:val="22"/>
              </w:rPr>
            </w:pPr>
            <w:r>
              <w:rPr>
                <w:rFonts w:ascii="Calibri" w:hAnsi="Calibri" w:cs="Calibri"/>
                <w:color w:val="000000"/>
                <w:sz w:val="22"/>
                <w:szCs w:val="22"/>
              </w:rPr>
              <w:t>Carrying Value Building &amp; Civil Works</w:t>
            </w:r>
          </w:p>
        </w:tc>
        <w:tc>
          <w:tcPr>
            <w:tcW w:w="410" w:type="pct"/>
            <w:shd w:val="clear" w:color="auto" w:fill="auto"/>
            <w:noWrap/>
            <w:vAlign w:val="center"/>
            <w:hideMark/>
          </w:tcPr>
          <w:p w14:paraId="385F3E46" w14:textId="58F179E3"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1.05</w:t>
            </w:r>
          </w:p>
        </w:tc>
        <w:tc>
          <w:tcPr>
            <w:tcW w:w="410" w:type="pct"/>
            <w:shd w:val="clear" w:color="auto" w:fill="auto"/>
            <w:noWrap/>
            <w:vAlign w:val="center"/>
            <w:hideMark/>
          </w:tcPr>
          <w:p w14:paraId="38E4DFD1" w14:textId="5627E4AB"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1.02</w:t>
            </w:r>
          </w:p>
        </w:tc>
        <w:tc>
          <w:tcPr>
            <w:tcW w:w="410" w:type="pct"/>
            <w:shd w:val="clear" w:color="auto" w:fill="auto"/>
            <w:noWrap/>
            <w:vAlign w:val="center"/>
            <w:hideMark/>
          </w:tcPr>
          <w:p w14:paraId="3F6B2D57" w14:textId="61A55519"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0.99</w:t>
            </w:r>
          </w:p>
        </w:tc>
        <w:tc>
          <w:tcPr>
            <w:tcW w:w="410" w:type="pct"/>
            <w:shd w:val="clear" w:color="auto" w:fill="auto"/>
            <w:noWrap/>
            <w:vAlign w:val="center"/>
            <w:hideMark/>
          </w:tcPr>
          <w:p w14:paraId="0DB74956" w14:textId="11294CEE"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0.95</w:t>
            </w:r>
          </w:p>
        </w:tc>
        <w:tc>
          <w:tcPr>
            <w:tcW w:w="410" w:type="pct"/>
            <w:shd w:val="clear" w:color="auto" w:fill="auto"/>
            <w:noWrap/>
            <w:vAlign w:val="center"/>
            <w:hideMark/>
          </w:tcPr>
          <w:p w14:paraId="4B851CD7" w14:textId="538C6432"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0.92</w:t>
            </w:r>
          </w:p>
        </w:tc>
        <w:tc>
          <w:tcPr>
            <w:tcW w:w="410" w:type="pct"/>
            <w:shd w:val="clear" w:color="auto" w:fill="auto"/>
            <w:noWrap/>
            <w:vAlign w:val="center"/>
            <w:hideMark/>
          </w:tcPr>
          <w:p w14:paraId="4CB05193" w14:textId="53052339"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0.88</w:t>
            </w:r>
          </w:p>
        </w:tc>
        <w:tc>
          <w:tcPr>
            <w:tcW w:w="410" w:type="pct"/>
            <w:shd w:val="clear" w:color="auto" w:fill="auto"/>
            <w:noWrap/>
            <w:vAlign w:val="center"/>
            <w:hideMark/>
          </w:tcPr>
          <w:p w14:paraId="23365CB4" w14:textId="35C119FB"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0.85</w:t>
            </w:r>
          </w:p>
        </w:tc>
        <w:tc>
          <w:tcPr>
            <w:tcW w:w="410" w:type="pct"/>
            <w:shd w:val="clear" w:color="auto" w:fill="auto"/>
            <w:noWrap/>
            <w:vAlign w:val="center"/>
            <w:hideMark/>
          </w:tcPr>
          <w:p w14:paraId="778F393B" w14:textId="6363E7C4"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0.82</w:t>
            </w:r>
          </w:p>
        </w:tc>
        <w:tc>
          <w:tcPr>
            <w:tcW w:w="410" w:type="pct"/>
            <w:shd w:val="clear" w:color="auto" w:fill="auto"/>
            <w:noWrap/>
            <w:vAlign w:val="center"/>
            <w:hideMark/>
          </w:tcPr>
          <w:p w14:paraId="4C939673" w14:textId="64E4687D"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0.78</w:t>
            </w:r>
          </w:p>
        </w:tc>
        <w:tc>
          <w:tcPr>
            <w:tcW w:w="412" w:type="pct"/>
            <w:shd w:val="clear" w:color="auto" w:fill="auto"/>
            <w:noWrap/>
            <w:vAlign w:val="center"/>
            <w:hideMark/>
          </w:tcPr>
          <w:p w14:paraId="54FFAA18" w14:textId="1A37BEF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0.75</w:t>
            </w:r>
          </w:p>
        </w:tc>
      </w:tr>
      <w:tr w:rsidR="00CB0BEE" w14:paraId="12DCE9D7" w14:textId="77777777" w:rsidTr="00CB0BEE">
        <w:trPr>
          <w:trHeight w:val="360"/>
        </w:trPr>
        <w:tc>
          <w:tcPr>
            <w:tcW w:w="898" w:type="pct"/>
            <w:shd w:val="clear" w:color="auto" w:fill="auto"/>
            <w:noWrap/>
            <w:vAlign w:val="center"/>
            <w:hideMark/>
          </w:tcPr>
          <w:p w14:paraId="35E13121" w14:textId="77777777" w:rsidR="00CB0BEE" w:rsidRDefault="00CB0BEE" w:rsidP="00CB0BEE">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410" w:type="pct"/>
            <w:shd w:val="clear" w:color="auto" w:fill="auto"/>
            <w:noWrap/>
            <w:vAlign w:val="center"/>
            <w:hideMark/>
          </w:tcPr>
          <w:p w14:paraId="1B268A98" w14:textId="65E97DBD"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309FA743" w14:textId="40E54264"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77E07819" w14:textId="0C1BB75D"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796C5136" w14:textId="6797903C"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4B7487D1" w14:textId="5FEEB49A"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508B38DD" w14:textId="29E86D53"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08114B42" w14:textId="061B085D"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1A80D5B5" w14:textId="21D20719"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5B93331B" w14:textId="39A98B23"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2" w:type="pct"/>
            <w:shd w:val="clear" w:color="auto" w:fill="auto"/>
            <w:noWrap/>
            <w:vAlign w:val="center"/>
            <w:hideMark/>
          </w:tcPr>
          <w:p w14:paraId="391C6F0C" w14:textId="441C55A0"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r>
      <w:tr w:rsidR="00CB0BEE" w14:paraId="23486B17" w14:textId="77777777" w:rsidTr="00CB0BEE">
        <w:trPr>
          <w:trHeight w:val="360"/>
        </w:trPr>
        <w:tc>
          <w:tcPr>
            <w:tcW w:w="898" w:type="pct"/>
            <w:shd w:val="clear" w:color="auto" w:fill="DAEEF3" w:themeFill="accent5" w:themeFillTint="33"/>
            <w:noWrap/>
            <w:vAlign w:val="center"/>
            <w:hideMark/>
          </w:tcPr>
          <w:p w14:paraId="4003A5B6" w14:textId="77777777" w:rsidR="00CB0BEE" w:rsidRDefault="00CB0BEE" w:rsidP="00CB0BEE">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66F91154" w14:textId="3D2F4D0F"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0.26</w:t>
            </w:r>
          </w:p>
        </w:tc>
        <w:tc>
          <w:tcPr>
            <w:tcW w:w="410" w:type="pct"/>
            <w:shd w:val="clear" w:color="auto" w:fill="DAEEF3" w:themeFill="accent5" w:themeFillTint="33"/>
            <w:noWrap/>
            <w:vAlign w:val="center"/>
            <w:hideMark/>
          </w:tcPr>
          <w:p w14:paraId="7C1AB807" w14:textId="18181D9B"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2812CFB1" w14:textId="2B1C27E5"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74B6898C" w14:textId="351F5219"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19C7AE4E" w14:textId="693C512A"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1C76B649" w14:textId="6229BE0B"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113BE118" w14:textId="3D262B1A"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41370FA3" w14:textId="33B9571F"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785FC9B6" w14:textId="62F23588"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2" w:type="pct"/>
            <w:shd w:val="clear" w:color="auto" w:fill="DAEEF3" w:themeFill="accent5" w:themeFillTint="33"/>
            <w:noWrap/>
            <w:vAlign w:val="center"/>
            <w:hideMark/>
          </w:tcPr>
          <w:p w14:paraId="0DCA41BB" w14:textId="72F1FAA4"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r>
      <w:tr w:rsidR="00CB0BEE" w14:paraId="3DB24171" w14:textId="77777777" w:rsidTr="00CB0BEE">
        <w:trPr>
          <w:trHeight w:val="360"/>
        </w:trPr>
        <w:tc>
          <w:tcPr>
            <w:tcW w:w="898" w:type="pct"/>
            <w:shd w:val="clear" w:color="auto" w:fill="auto"/>
            <w:noWrap/>
            <w:vAlign w:val="center"/>
            <w:hideMark/>
          </w:tcPr>
          <w:p w14:paraId="2C412820" w14:textId="77777777" w:rsidR="00CB0BEE" w:rsidRDefault="00CB0BEE" w:rsidP="00CB0BEE">
            <w:pPr>
              <w:rPr>
                <w:rFonts w:ascii="Calibri" w:hAnsi="Calibri" w:cs="Calibri"/>
                <w:color w:val="000000"/>
                <w:sz w:val="22"/>
                <w:szCs w:val="22"/>
              </w:rPr>
            </w:pPr>
            <w:r>
              <w:rPr>
                <w:rFonts w:ascii="Calibri" w:hAnsi="Calibri" w:cs="Calibri"/>
                <w:color w:val="000000"/>
                <w:sz w:val="22"/>
                <w:szCs w:val="22"/>
              </w:rPr>
              <w:lastRenderedPageBreak/>
              <w:t>Carrying Value of Plant &amp; Machinery</w:t>
            </w:r>
          </w:p>
        </w:tc>
        <w:tc>
          <w:tcPr>
            <w:tcW w:w="410" w:type="pct"/>
            <w:shd w:val="clear" w:color="auto" w:fill="auto"/>
            <w:noWrap/>
            <w:vAlign w:val="center"/>
            <w:hideMark/>
          </w:tcPr>
          <w:p w14:paraId="5AAD1423" w14:textId="74022BAB"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7.90</w:t>
            </w:r>
          </w:p>
        </w:tc>
        <w:tc>
          <w:tcPr>
            <w:tcW w:w="410" w:type="pct"/>
            <w:shd w:val="clear" w:color="auto" w:fill="auto"/>
            <w:noWrap/>
            <w:vAlign w:val="center"/>
            <w:hideMark/>
          </w:tcPr>
          <w:p w14:paraId="3CEA6B9D" w14:textId="76519BF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7.39</w:t>
            </w:r>
          </w:p>
        </w:tc>
        <w:tc>
          <w:tcPr>
            <w:tcW w:w="410" w:type="pct"/>
            <w:shd w:val="clear" w:color="auto" w:fill="auto"/>
            <w:noWrap/>
            <w:vAlign w:val="center"/>
            <w:hideMark/>
          </w:tcPr>
          <w:p w14:paraId="082F4B44" w14:textId="3A4E3C14"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6.87</w:t>
            </w:r>
          </w:p>
        </w:tc>
        <w:tc>
          <w:tcPr>
            <w:tcW w:w="410" w:type="pct"/>
            <w:shd w:val="clear" w:color="auto" w:fill="auto"/>
            <w:noWrap/>
            <w:vAlign w:val="center"/>
            <w:hideMark/>
          </w:tcPr>
          <w:p w14:paraId="19673264" w14:textId="14779460"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6.35</w:t>
            </w:r>
          </w:p>
        </w:tc>
        <w:tc>
          <w:tcPr>
            <w:tcW w:w="410" w:type="pct"/>
            <w:shd w:val="clear" w:color="auto" w:fill="auto"/>
            <w:noWrap/>
            <w:vAlign w:val="center"/>
            <w:hideMark/>
          </w:tcPr>
          <w:p w14:paraId="2704F322" w14:textId="4205C1B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5.84</w:t>
            </w:r>
          </w:p>
        </w:tc>
        <w:tc>
          <w:tcPr>
            <w:tcW w:w="410" w:type="pct"/>
            <w:shd w:val="clear" w:color="auto" w:fill="auto"/>
            <w:noWrap/>
            <w:vAlign w:val="center"/>
            <w:hideMark/>
          </w:tcPr>
          <w:p w14:paraId="03F019CD" w14:textId="0B2B0F6B"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5.32</w:t>
            </w:r>
          </w:p>
        </w:tc>
        <w:tc>
          <w:tcPr>
            <w:tcW w:w="410" w:type="pct"/>
            <w:shd w:val="clear" w:color="auto" w:fill="auto"/>
            <w:noWrap/>
            <w:vAlign w:val="center"/>
            <w:hideMark/>
          </w:tcPr>
          <w:p w14:paraId="2D1A74A9" w14:textId="77A20305"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4.80</w:t>
            </w:r>
          </w:p>
        </w:tc>
        <w:tc>
          <w:tcPr>
            <w:tcW w:w="410" w:type="pct"/>
            <w:shd w:val="clear" w:color="auto" w:fill="auto"/>
            <w:noWrap/>
            <w:vAlign w:val="center"/>
            <w:hideMark/>
          </w:tcPr>
          <w:p w14:paraId="6AFA5128" w14:textId="3EF243D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4.29</w:t>
            </w:r>
          </w:p>
        </w:tc>
        <w:tc>
          <w:tcPr>
            <w:tcW w:w="410" w:type="pct"/>
            <w:shd w:val="clear" w:color="auto" w:fill="auto"/>
            <w:noWrap/>
            <w:vAlign w:val="center"/>
            <w:hideMark/>
          </w:tcPr>
          <w:p w14:paraId="20085C9A" w14:textId="72AC5C16"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3.77</w:t>
            </w:r>
          </w:p>
        </w:tc>
        <w:tc>
          <w:tcPr>
            <w:tcW w:w="412" w:type="pct"/>
            <w:shd w:val="clear" w:color="auto" w:fill="auto"/>
            <w:noWrap/>
            <w:vAlign w:val="center"/>
            <w:hideMark/>
          </w:tcPr>
          <w:p w14:paraId="7BD5372A" w14:textId="497F5CCA"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3.25</w:t>
            </w:r>
          </w:p>
        </w:tc>
      </w:tr>
      <w:tr w:rsidR="00CB0BEE" w14:paraId="2D7DB7A5" w14:textId="77777777" w:rsidTr="00CB0BEE">
        <w:trPr>
          <w:trHeight w:val="360"/>
        </w:trPr>
        <w:tc>
          <w:tcPr>
            <w:tcW w:w="898" w:type="pct"/>
            <w:shd w:val="clear" w:color="auto" w:fill="auto"/>
            <w:noWrap/>
            <w:vAlign w:val="center"/>
            <w:hideMark/>
          </w:tcPr>
          <w:p w14:paraId="7A855733" w14:textId="77777777" w:rsidR="00CB0BEE" w:rsidRDefault="00CB0BEE" w:rsidP="00CB0BEE">
            <w:pPr>
              <w:rPr>
                <w:rFonts w:ascii="Calibri" w:hAnsi="Calibri" w:cs="Calibri"/>
                <w:color w:val="000000"/>
                <w:sz w:val="22"/>
                <w:szCs w:val="22"/>
              </w:rPr>
            </w:pPr>
            <w:r>
              <w:rPr>
                <w:rFonts w:ascii="Calibri" w:hAnsi="Calibri" w:cs="Calibri"/>
                <w:color w:val="000000"/>
                <w:sz w:val="22"/>
                <w:szCs w:val="22"/>
              </w:rPr>
              <w:t>Misc. Fix Assets</w:t>
            </w:r>
          </w:p>
        </w:tc>
        <w:tc>
          <w:tcPr>
            <w:tcW w:w="410" w:type="pct"/>
            <w:shd w:val="clear" w:color="auto" w:fill="auto"/>
            <w:noWrap/>
            <w:vAlign w:val="center"/>
            <w:hideMark/>
          </w:tcPr>
          <w:p w14:paraId="686F46D9" w14:textId="3FE03FE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FFDCE79" w14:textId="41F3849E"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6E6B10E" w14:textId="6F288F0C"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B23294C" w14:textId="08308BED"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EF41FD3" w14:textId="1EFA1DA5"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675CBF9" w14:textId="26C3897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01F0612" w14:textId="0AF96D3E"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138A8B1" w14:textId="4C136C6A"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55AC8B6E" w14:textId="5D20CF01"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2" w:type="pct"/>
            <w:shd w:val="clear" w:color="auto" w:fill="auto"/>
            <w:noWrap/>
            <w:vAlign w:val="center"/>
            <w:hideMark/>
          </w:tcPr>
          <w:p w14:paraId="576DE1D6" w14:textId="27F845D2"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r>
      <w:tr w:rsidR="00CB0BEE" w14:paraId="266C0B0C" w14:textId="77777777" w:rsidTr="00CB0BEE">
        <w:trPr>
          <w:trHeight w:val="360"/>
        </w:trPr>
        <w:tc>
          <w:tcPr>
            <w:tcW w:w="898" w:type="pct"/>
            <w:shd w:val="clear" w:color="auto" w:fill="DAEEF3" w:themeFill="accent5" w:themeFillTint="33"/>
            <w:noWrap/>
            <w:vAlign w:val="center"/>
            <w:hideMark/>
          </w:tcPr>
          <w:p w14:paraId="4AFAF3CE" w14:textId="77777777" w:rsidR="00CB0BEE" w:rsidRDefault="00CB0BEE" w:rsidP="00CB0BEE">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18680EE3" w14:textId="3214EA41"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6B0FE744" w14:textId="232D685F"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C27FC82" w14:textId="31096964"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050EFB25" w14:textId="600A7039"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2AC56DD8" w14:textId="4D2DBEAF"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7313C22B" w14:textId="66423E50"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80CEF7E" w14:textId="1C539B72"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034CA8FE" w14:textId="00D4E8B0"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2EFBC130" w14:textId="34283C75"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2" w:type="pct"/>
            <w:shd w:val="clear" w:color="auto" w:fill="DAEEF3" w:themeFill="accent5" w:themeFillTint="33"/>
            <w:noWrap/>
            <w:vAlign w:val="center"/>
            <w:hideMark/>
          </w:tcPr>
          <w:p w14:paraId="0B2F08AA" w14:textId="61DC445C"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r>
      <w:tr w:rsidR="00CB0BEE" w14:paraId="7B49E6B3" w14:textId="77777777" w:rsidTr="00CB0BEE">
        <w:trPr>
          <w:trHeight w:val="360"/>
        </w:trPr>
        <w:tc>
          <w:tcPr>
            <w:tcW w:w="898" w:type="pct"/>
            <w:shd w:val="clear" w:color="auto" w:fill="auto"/>
            <w:noWrap/>
            <w:vAlign w:val="center"/>
            <w:hideMark/>
          </w:tcPr>
          <w:p w14:paraId="19F0820F" w14:textId="77777777" w:rsidR="00CB0BEE" w:rsidRDefault="00CB0BEE" w:rsidP="00CB0BEE">
            <w:pPr>
              <w:rPr>
                <w:rFonts w:ascii="Calibri" w:hAnsi="Calibri" w:cs="Calibri"/>
                <w:color w:val="000000"/>
                <w:sz w:val="22"/>
                <w:szCs w:val="22"/>
              </w:rPr>
            </w:pPr>
            <w:r>
              <w:rPr>
                <w:rFonts w:ascii="Calibri" w:hAnsi="Calibri" w:cs="Calibri"/>
                <w:color w:val="000000"/>
                <w:sz w:val="22"/>
                <w:szCs w:val="22"/>
              </w:rPr>
              <w:t>Carrying Value of Misc. Fixed Asset</w:t>
            </w:r>
          </w:p>
        </w:tc>
        <w:tc>
          <w:tcPr>
            <w:tcW w:w="410" w:type="pct"/>
            <w:shd w:val="clear" w:color="auto" w:fill="auto"/>
            <w:noWrap/>
            <w:vAlign w:val="center"/>
            <w:hideMark/>
          </w:tcPr>
          <w:p w14:paraId="3ABA43DB" w14:textId="18B81FEE"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6C9EA33" w14:textId="22432604"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5B2A5E7F" w14:textId="3FABC4C0"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3782248" w14:textId="2E33F323"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2C7C61A" w14:textId="0A314D6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50791C9" w14:textId="7FA7FC52"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E70AAA7" w14:textId="75606317"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34FB251" w14:textId="0EB59152"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378ABC2" w14:textId="6F047381"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2" w:type="pct"/>
            <w:shd w:val="clear" w:color="auto" w:fill="auto"/>
            <w:noWrap/>
            <w:vAlign w:val="center"/>
            <w:hideMark/>
          </w:tcPr>
          <w:p w14:paraId="2762259E" w14:textId="00450735"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r>
      <w:tr w:rsidR="00CB0BEE" w14:paraId="4A8A95A6" w14:textId="77777777" w:rsidTr="00CB0BEE">
        <w:trPr>
          <w:trHeight w:val="360"/>
        </w:trPr>
        <w:tc>
          <w:tcPr>
            <w:tcW w:w="898" w:type="pct"/>
            <w:shd w:val="clear" w:color="000000" w:fill="002060"/>
            <w:noWrap/>
            <w:vAlign w:val="center"/>
            <w:hideMark/>
          </w:tcPr>
          <w:p w14:paraId="5D246C18" w14:textId="77777777" w:rsidR="00CB0BEE" w:rsidRDefault="00CB0BEE" w:rsidP="00CB0BEE">
            <w:pPr>
              <w:rPr>
                <w:rFonts w:ascii="Calibri" w:hAnsi="Calibri" w:cs="Calibri"/>
                <w:b/>
                <w:bCs/>
                <w:color w:val="FFFFFF"/>
                <w:sz w:val="22"/>
                <w:szCs w:val="22"/>
              </w:rPr>
            </w:pPr>
            <w:r>
              <w:rPr>
                <w:rFonts w:ascii="Calibri" w:hAnsi="Calibri" w:cs="Calibri"/>
                <w:b/>
                <w:bCs/>
                <w:color w:val="FFFFFF"/>
                <w:sz w:val="22"/>
                <w:szCs w:val="22"/>
              </w:rPr>
              <w:t>Total SLM Depreciation</w:t>
            </w:r>
          </w:p>
        </w:tc>
        <w:tc>
          <w:tcPr>
            <w:tcW w:w="410" w:type="pct"/>
            <w:shd w:val="clear" w:color="000000" w:fill="002060"/>
            <w:noWrap/>
            <w:vAlign w:val="center"/>
            <w:hideMark/>
          </w:tcPr>
          <w:p w14:paraId="5953B35A" w14:textId="6982F1E7"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0.28</w:t>
            </w:r>
          </w:p>
        </w:tc>
        <w:tc>
          <w:tcPr>
            <w:tcW w:w="410" w:type="pct"/>
            <w:shd w:val="clear" w:color="000000" w:fill="002060"/>
            <w:noWrap/>
            <w:vAlign w:val="center"/>
            <w:hideMark/>
          </w:tcPr>
          <w:p w14:paraId="7B146D57" w14:textId="5EADE005"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59B3A727" w14:textId="4ACDDB64"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5C206972" w14:textId="30134201"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627A11EE" w14:textId="0E0E97F3"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000EB74C" w14:textId="405B3D79"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4F9A9E4C" w14:textId="7429C57D"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79B7B295" w14:textId="2E121E2B"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174AF7F7" w14:textId="3A04972D"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2" w:type="pct"/>
            <w:shd w:val="clear" w:color="000000" w:fill="002060"/>
            <w:noWrap/>
            <w:vAlign w:val="center"/>
            <w:hideMark/>
          </w:tcPr>
          <w:p w14:paraId="32177FB2" w14:textId="7063E1D6"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r>
    </w:tbl>
    <w:p w14:paraId="419BCDCF" w14:textId="77777777" w:rsidR="00B1089D" w:rsidRDefault="00B1089D" w:rsidP="00B1089D">
      <w:pPr>
        <w:pStyle w:val="ListParagraph"/>
        <w:autoSpaceDE w:val="0"/>
        <w:autoSpaceDN w:val="0"/>
        <w:adjustRightInd w:val="0"/>
        <w:ind w:left="1134" w:right="-143"/>
        <w:jc w:val="both"/>
        <w:rPr>
          <w:rFonts w:ascii="Arial" w:hAnsi="Arial" w:cs="Arial"/>
          <w:b/>
          <w:noProof/>
          <w:sz w:val="22"/>
          <w:szCs w:val="22"/>
          <w:lang w:eastAsia="en-IN"/>
        </w:rPr>
      </w:pPr>
    </w:p>
    <w:p w14:paraId="11334323" w14:textId="77777777" w:rsidR="00B1089D" w:rsidRDefault="00B1089D" w:rsidP="00166B04">
      <w:pPr>
        <w:pStyle w:val="ListParagraph"/>
        <w:numPr>
          <w:ilvl w:val="0"/>
          <w:numId w:val="37"/>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WORKING CAPITAL ASSESSMENT:</w:t>
      </w:r>
    </w:p>
    <w:p w14:paraId="76A34D62" w14:textId="77777777" w:rsidR="00B1089D" w:rsidRDefault="00B1089D" w:rsidP="00B1089D">
      <w:pPr>
        <w:pStyle w:val="ListParagraph"/>
        <w:autoSpaceDE w:val="0"/>
        <w:autoSpaceDN w:val="0"/>
        <w:adjustRightInd w:val="0"/>
        <w:ind w:left="1134" w:right="-824"/>
        <w:jc w:val="right"/>
        <w:rPr>
          <w:rFonts w:ascii="Arial" w:hAnsi="Arial" w:cs="Arial"/>
          <w:b/>
          <w:noProof/>
          <w:sz w:val="22"/>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1152"/>
        <w:gridCol w:w="1151"/>
        <w:gridCol w:w="1151"/>
        <w:gridCol w:w="1151"/>
        <w:gridCol w:w="1151"/>
        <w:gridCol w:w="1151"/>
        <w:gridCol w:w="1151"/>
        <w:gridCol w:w="1151"/>
        <w:gridCol w:w="1151"/>
        <w:gridCol w:w="1151"/>
      </w:tblGrid>
      <w:tr w:rsidR="00B1089D" w:rsidRPr="00C171E7" w14:paraId="5B9E1D56" w14:textId="77777777" w:rsidTr="00A62295">
        <w:trPr>
          <w:trHeight w:val="360"/>
        </w:trPr>
        <w:tc>
          <w:tcPr>
            <w:tcW w:w="898" w:type="pct"/>
            <w:shd w:val="clear" w:color="000000" w:fill="002060"/>
            <w:noWrap/>
            <w:vAlign w:val="center"/>
            <w:hideMark/>
          </w:tcPr>
          <w:p w14:paraId="71DCA73A" w14:textId="77777777" w:rsidR="00B1089D" w:rsidRPr="00C171E7" w:rsidRDefault="00B1089D" w:rsidP="00A62295">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Year Ending</w:t>
            </w:r>
          </w:p>
        </w:tc>
        <w:tc>
          <w:tcPr>
            <w:tcW w:w="410" w:type="pct"/>
            <w:shd w:val="clear" w:color="000000" w:fill="002060"/>
            <w:noWrap/>
            <w:vAlign w:val="center"/>
            <w:hideMark/>
          </w:tcPr>
          <w:p w14:paraId="39085B60"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31-Mar-26</w:t>
            </w:r>
          </w:p>
        </w:tc>
        <w:tc>
          <w:tcPr>
            <w:tcW w:w="410" w:type="pct"/>
            <w:shd w:val="clear" w:color="000000" w:fill="002060"/>
            <w:noWrap/>
            <w:vAlign w:val="center"/>
            <w:hideMark/>
          </w:tcPr>
          <w:p w14:paraId="10A63CBB"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31-Mar-27</w:t>
            </w:r>
          </w:p>
        </w:tc>
        <w:tc>
          <w:tcPr>
            <w:tcW w:w="410" w:type="pct"/>
            <w:shd w:val="clear" w:color="000000" w:fill="002060"/>
            <w:noWrap/>
            <w:vAlign w:val="center"/>
            <w:hideMark/>
          </w:tcPr>
          <w:p w14:paraId="54749704"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31-Mar-28</w:t>
            </w:r>
          </w:p>
        </w:tc>
        <w:tc>
          <w:tcPr>
            <w:tcW w:w="410" w:type="pct"/>
            <w:shd w:val="clear" w:color="000000" w:fill="002060"/>
            <w:noWrap/>
            <w:vAlign w:val="center"/>
            <w:hideMark/>
          </w:tcPr>
          <w:p w14:paraId="17D2606D"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31-Mar-29</w:t>
            </w:r>
          </w:p>
        </w:tc>
        <w:tc>
          <w:tcPr>
            <w:tcW w:w="410" w:type="pct"/>
            <w:shd w:val="clear" w:color="000000" w:fill="002060"/>
            <w:noWrap/>
            <w:vAlign w:val="center"/>
            <w:hideMark/>
          </w:tcPr>
          <w:p w14:paraId="7CCA059E"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31-Mar-30</w:t>
            </w:r>
          </w:p>
        </w:tc>
        <w:tc>
          <w:tcPr>
            <w:tcW w:w="410" w:type="pct"/>
            <w:shd w:val="clear" w:color="000000" w:fill="002060"/>
            <w:noWrap/>
            <w:vAlign w:val="center"/>
            <w:hideMark/>
          </w:tcPr>
          <w:p w14:paraId="6D467E4C"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31-Mar-31</w:t>
            </w:r>
          </w:p>
        </w:tc>
        <w:tc>
          <w:tcPr>
            <w:tcW w:w="410" w:type="pct"/>
            <w:shd w:val="clear" w:color="000000" w:fill="002060"/>
            <w:noWrap/>
            <w:vAlign w:val="center"/>
            <w:hideMark/>
          </w:tcPr>
          <w:p w14:paraId="44682C36"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31-Mar-32</w:t>
            </w:r>
          </w:p>
        </w:tc>
        <w:tc>
          <w:tcPr>
            <w:tcW w:w="410" w:type="pct"/>
            <w:shd w:val="clear" w:color="000000" w:fill="002060"/>
            <w:noWrap/>
            <w:vAlign w:val="center"/>
            <w:hideMark/>
          </w:tcPr>
          <w:p w14:paraId="6B74DE2B"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31-Mar-33</w:t>
            </w:r>
          </w:p>
        </w:tc>
        <w:tc>
          <w:tcPr>
            <w:tcW w:w="410" w:type="pct"/>
            <w:shd w:val="clear" w:color="000000" w:fill="002060"/>
            <w:noWrap/>
            <w:vAlign w:val="center"/>
            <w:hideMark/>
          </w:tcPr>
          <w:p w14:paraId="7D7C0D8E"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31-Mar-34</w:t>
            </w:r>
          </w:p>
        </w:tc>
        <w:tc>
          <w:tcPr>
            <w:tcW w:w="410" w:type="pct"/>
            <w:shd w:val="clear" w:color="000000" w:fill="002060"/>
            <w:noWrap/>
            <w:vAlign w:val="center"/>
            <w:hideMark/>
          </w:tcPr>
          <w:p w14:paraId="1B20FD32"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31-Mar-35</w:t>
            </w:r>
          </w:p>
        </w:tc>
      </w:tr>
      <w:tr w:rsidR="00CB0BEE" w:rsidRPr="00C171E7" w14:paraId="71DF5F8C" w14:textId="77777777" w:rsidTr="00A62295">
        <w:trPr>
          <w:trHeight w:val="360"/>
        </w:trPr>
        <w:tc>
          <w:tcPr>
            <w:tcW w:w="898" w:type="pct"/>
            <w:shd w:val="clear" w:color="auto" w:fill="auto"/>
            <w:noWrap/>
            <w:vAlign w:val="center"/>
            <w:hideMark/>
          </w:tcPr>
          <w:p w14:paraId="5BD85298" w14:textId="77777777" w:rsidR="00CB0BEE" w:rsidRPr="00C171E7" w:rsidRDefault="00CB0BEE" w:rsidP="00CB0BEE">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Assets</w:t>
            </w:r>
          </w:p>
        </w:tc>
        <w:tc>
          <w:tcPr>
            <w:tcW w:w="410" w:type="pct"/>
            <w:shd w:val="clear" w:color="auto" w:fill="auto"/>
            <w:noWrap/>
            <w:vAlign w:val="center"/>
            <w:hideMark/>
          </w:tcPr>
          <w:p w14:paraId="14E56FB5" w14:textId="5541FAB3"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0.21</w:t>
            </w:r>
          </w:p>
        </w:tc>
        <w:tc>
          <w:tcPr>
            <w:tcW w:w="410" w:type="pct"/>
            <w:shd w:val="clear" w:color="auto" w:fill="auto"/>
            <w:noWrap/>
            <w:vAlign w:val="center"/>
            <w:hideMark/>
          </w:tcPr>
          <w:p w14:paraId="40FB281A" w14:textId="091CF536"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410" w:type="pct"/>
            <w:shd w:val="clear" w:color="auto" w:fill="auto"/>
            <w:noWrap/>
            <w:vAlign w:val="center"/>
            <w:hideMark/>
          </w:tcPr>
          <w:p w14:paraId="7E3E53DE" w14:textId="5BD36116"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0.44</w:t>
            </w:r>
          </w:p>
        </w:tc>
        <w:tc>
          <w:tcPr>
            <w:tcW w:w="410" w:type="pct"/>
            <w:shd w:val="clear" w:color="auto" w:fill="auto"/>
            <w:noWrap/>
            <w:vAlign w:val="center"/>
            <w:hideMark/>
          </w:tcPr>
          <w:p w14:paraId="38247777" w14:textId="5F77D061"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0.45</w:t>
            </w:r>
          </w:p>
        </w:tc>
        <w:tc>
          <w:tcPr>
            <w:tcW w:w="410" w:type="pct"/>
            <w:shd w:val="clear" w:color="auto" w:fill="auto"/>
            <w:noWrap/>
            <w:vAlign w:val="center"/>
            <w:hideMark/>
          </w:tcPr>
          <w:p w14:paraId="6A07E7F8" w14:textId="23563E6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0.47</w:t>
            </w:r>
          </w:p>
        </w:tc>
        <w:tc>
          <w:tcPr>
            <w:tcW w:w="410" w:type="pct"/>
            <w:shd w:val="clear" w:color="auto" w:fill="auto"/>
            <w:noWrap/>
            <w:vAlign w:val="center"/>
            <w:hideMark/>
          </w:tcPr>
          <w:p w14:paraId="4C5B09D5" w14:textId="3DC20539"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0.48</w:t>
            </w:r>
          </w:p>
        </w:tc>
        <w:tc>
          <w:tcPr>
            <w:tcW w:w="410" w:type="pct"/>
            <w:shd w:val="clear" w:color="auto" w:fill="auto"/>
            <w:noWrap/>
            <w:vAlign w:val="center"/>
            <w:hideMark/>
          </w:tcPr>
          <w:p w14:paraId="5B950A11" w14:textId="1386FBE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7FB01845" w14:textId="30DBE0D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0.52</w:t>
            </w:r>
          </w:p>
        </w:tc>
        <w:tc>
          <w:tcPr>
            <w:tcW w:w="410" w:type="pct"/>
            <w:shd w:val="clear" w:color="auto" w:fill="auto"/>
            <w:noWrap/>
            <w:vAlign w:val="center"/>
            <w:hideMark/>
          </w:tcPr>
          <w:p w14:paraId="21A01710" w14:textId="69D454FF"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0.53</w:t>
            </w:r>
          </w:p>
        </w:tc>
        <w:tc>
          <w:tcPr>
            <w:tcW w:w="410" w:type="pct"/>
            <w:shd w:val="clear" w:color="auto" w:fill="auto"/>
            <w:noWrap/>
            <w:vAlign w:val="center"/>
            <w:hideMark/>
          </w:tcPr>
          <w:p w14:paraId="15A18E5E" w14:textId="1B2CAB4D"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0.56</w:t>
            </w:r>
          </w:p>
        </w:tc>
      </w:tr>
      <w:tr w:rsidR="00CB0BEE" w:rsidRPr="00C171E7" w14:paraId="02A58ED2" w14:textId="77777777" w:rsidTr="00A62295">
        <w:trPr>
          <w:trHeight w:val="360"/>
        </w:trPr>
        <w:tc>
          <w:tcPr>
            <w:tcW w:w="898" w:type="pct"/>
            <w:shd w:val="clear" w:color="auto" w:fill="auto"/>
            <w:noWrap/>
            <w:vAlign w:val="center"/>
            <w:hideMark/>
          </w:tcPr>
          <w:p w14:paraId="21616EEE" w14:textId="77777777" w:rsidR="00CB0BEE" w:rsidRPr="00C171E7" w:rsidRDefault="00CB0BEE" w:rsidP="00CB0BEE">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Liabilities</w:t>
            </w:r>
          </w:p>
        </w:tc>
        <w:tc>
          <w:tcPr>
            <w:tcW w:w="410" w:type="pct"/>
            <w:shd w:val="clear" w:color="auto" w:fill="auto"/>
            <w:noWrap/>
            <w:vAlign w:val="center"/>
            <w:hideMark/>
          </w:tcPr>
          <w:p w14:paraId="31E957AF" w14:textId="70994177"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5FD5A964" w14:textId="133A755A"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410" w:type="pct"/>
            <w:shd w:val="clear" w:color="auto" w:fill="auto"/>
            <w:noWrap/>
            <w:vAlign w:val="center"/>
            <w:hideMark/>
          </w:tcPr>
          <w:p w14:paraId="22D052D9" w14:textId="65E63529"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2D07096D" w14:textId="459835FA"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02017617" w14:textId="021DFB83"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0D1BFB85" w14:textId="524E1CF9"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058CC26A" w14:textId="1B8D9ECB"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040AFD3F" w14:textId="75586909"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34A20C91" w14:textId="4E5866D7"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47C8EFD5" w14:textId="0CF46B45"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0.04</w:t>
            </w:r>
          </w:p>
        </w:tc>
      </w:tr>
      <w:tr w:rsidR="00CB0BEE" w:rsidRPr="00C171E7" w14:paraId="038F98B8" w14:textId="77777777" w:rsidTr="00A62295">
        <w:trPr>
          <w:trHeight w:val="360"/>
        </w:trPr>
        <w:tc>
          <w:tcPr>
            <w:tcW w:w="898" w:type="pct"/>
            <w:shd w:val="clear" w:color="auto" w:fill="DAEEF3" w:themeFill="accent5" w:themeFillTint="33"/>
            <w:noWrap/>
            <w:vAlign w:val="center"/>
            <w:hideMark/>
          </w:tcPr>
          <w:p w14:paraId="2464AE36" w14:textId="77777777" w:rsidR="00CB0BEE" w:rsidRPr="00C171E7" w:rsidRDefault="00CB0BEE" w:rsidP="00CB0BEE">
            <w:pP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Working Capital</w:t>
            </w:r>
          </w:p>
        </w:tc>
        <w:tc>
          <w:tcPr>
            <w:tcW w:w="410" w:type="pct"/>
            <w:shd w:val="clear" w:color="auto" w:fill="DAEEF3" w:themeFill="accent5" w:themeFillTint="33"/>
            <w:noWrap/>
            <w:vAlign w:val="center"/>
            <w:hideMark/>
          </w:tcPr>
          <w:p w14:paraId="457C0FA2" w14:textId="51733036"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0.20</w:t>
            </w:r>
          </w:p>
        </w:tc>
        <w:tc>
          <w:tcPr>
            <w:tcW w:w="410" w:type="pct"/>
            <w:shd w:val="clear" w:color="auto" w:fill="DAEEF3" w:themeFill="accent5" w:themeFillTint="33"/>
            <w:noWrap/>
            <w:vAlign w:val="center"/>
            <w:hideMark/>
          </w:tcPr>
          <w:p w14:paraId="4370854E" w14:textId="5C662B68"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0.41</w:t>
            </w:r>
          </w:p>
        </w:tc>
        <w:tc>
          <w:tcPr>
            <w:tcW w:w="410" w:type="pct"/>
            <w:shd w:val="clear" w:color="auto" w:fill="DAEEF3" w:themeFill="accent5" w:themeFillTint="33"/>
            <w:noWrap/>
            <w:vAlign w:val="center"/>
            <w:hideMark/>
          </w:tcPr>
          <w:p w14:paraId="4EB6D7CD" w14:textId="3D230D56"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0.41</w:t>
            </w:r>
          </w:p>
        </w:tc>
        <w:tc>
          <w:tcPr>
            <w:tcW w:w="410" w:type="pct"/>
            <w:shd w:val="clear" w:color="auto" w:fill="DAEEF3" w:themeFill="accent5" w:themeFillTint="33"/>
            <w:noWrap/>
            <w:vAlign w:val="center"/>
            <w:hideMark/>
          </w:tcPr>
          <w:p w14:paraId="5781C4D7" w14:textId="5B30E2CE"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0.43</w:t>
            </w:r>
          </w:p>
        </w:tc>
        <w:tc>
          <w:tcPr>
            <w:tcW w:w="410" w:type="pct"/>
            <w:shd w:val="clear" w:color="auto" w:fill="DAEEF3" w:themeFill="accent5" w:themeFillTint="33"/>
            <w:noWrap/>
            <w:vAlign w:val="center"/>
            <w:hideMark/>
          </w:tcPr>
          <w:p w14:paraId="28693F21" w14:textId="492EBF01"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0.44</w:t>
            </w:r>
          </w:p>
        </w:tc>
        <w:tc>
          <w:tcPr>
            <w:tcW w:w="410" w:type="pct"/>
            <w:shd w:val="clear" w:color="auto" w:fill="DAEEF3" w:themeFill="accent5" w:themeFillTint="33"/>
            <w:noWrap/>
            <w:vAlign w:val="center"/>
            <w:hideMark/>
          </w:tcPr>
          <w:p w14:paraId="68A7925A" w14:textId="596FF1F0"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0.45</w:t>
            </w:r>
          </w:p>
        </w:tc>
        <w:tc>
          <w:tcPr>
            <w:tcW w:w="410" w:type="pct"/>
            <w:shd w:val="clear" w:color="auto" w:fill="DAEEF3" w:themeFill="accent5" w:themeFillTint="33"/>
            <w:noWrap/>
            <w:vAlign w:val="center"/>
            <w:hideMark/>
          </w:tcPr>
          <w:p w14:paraId="7FA67DD4" w14:textId="67F74055"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0.47</w:t>
            </w:r>
          </w:p>
        </w:tc>
        <w:tc>
          <w:tcPr>
            <w:tcW w:w="410" w:type="pct"/>
            <w:shd w:val="clear" w:color="auto" w:fill="DAEEF3" w:themeFill="accent5" w:themeFillTint="33"/>
            <w:noWrap/>
            <w:vAlign w:val="center"/>
            <w:hideMark/>
          </w:tcPr>
          <w:p w14:paraId="313626E0" w14:textId="2F7FEFD2"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0.48</w:t>
            </w:r>
          </w:p>
        </w:tc>
        <w:tc>
          <w:tcPr>
            <w:tcW w:w="410" w:type="pct"/>
            <w:shd w:val="clear" w:color="auto" w:fill="DAEEF3" w:themeFill="accent5" w:themeFillTint="33"/>
            <w:noWrap/>
            <w:vAlign w:val="center"/>
            <w:hideMark/>
          </w:tcPr>
          <w:p w14:paraId="057E38C5" w14:textId="1D8AFCAE"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0.50</w:t>
            </w:r>
          </w:p>
        </w:tc>
        <w:tc>
          <w:tcPr>
            <w:tcW w:w="410" w:type="pct"/>
            <w:shd w:val="clear" w:color="auto" w:fill="DAEEF3" w:themeFill="accent5" w:themeFillTint="33"/>
            <w:noWrap/>
            <w:vAlign w:val="center"/>
            <w:hideMark/>
          </w:tcPr>
          <w:p w14:paraId="5654856D" w14:textId="0F8750AD"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0.52</w:t>
            </w:r>
          </w:p>
        </w:tc>
      </w:tr>
      <w:tr w:rsidR="00CB0BEE" w:rsidRPr="00C171E7" w14:paraId="70C187D0" w14:textId="77777777" w:rsidTr="00A62295">
        <w:trPr>
          <w:trHeight w:val="360"/>
        </w:trPr>
        <w:tc>
          <w:tcPr>
            <w:tcW w:w="898" w:type="pct"/>
            <w:shd w:val="clear" w:color="auto" w:fill="auto"/>
            <w:noWrap/>
            <w:vAlign w:val="center"/>
            <w:hideMark/>
          </w:tcPr>
          <w:p w14:paraId="36E27075" w14:textId="77777777" w:rsidR="00CB0BEE" w:rsidRPr="00C171E7" w:rsidRDefault="00CB0BEE" w:rsidP="00CB0BEE">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Margin @25%</w:t>
            </w:r>
          </w:p>
        </w:tc>
        <w:tc>
          <w:tcPr>
            <w:tcW w:w="410" w:type="pct"/>
            <w:shd w:val="clear" w:color="auto" w:fill="auto"/>
            <w:noWrap/>
            <w:vAlign w:val="center"/>
            <w:hideMark/>
          </w:tcPr>
          <w:p w14:paraId="28011963" w14:textId="7547F381"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4D37BF7C" w14:textId="40DE661E"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0.10</w:t>
            </w:r>
          </w:p>
        </w:tc>
        <w:tc>
          <w:tcPr>
            <w:tcW w:w="410" w:type="pct"/>
            <w:shd w:val="clear" w:color="auto" w:fill="auto"/>
            <w:noWrap/>
            <w:vAlign w:val="center"/>
            <w:hideMark/>
          </w:tcPr>
          <w:p w14:paraId="6EB9CDB0" w14:textId="3B13AD9F"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0.10</w:t>
            </w:r>
          </w:p>
        </w:tc>
        <w:tc>
          <w:tcPr>
            <w:tcW w:w="410" w:type="pct"/>
            <w:shd w:val="clear" w:color="auto" w:fill="auto"/>
            <w:noWrap/>
            <w:vAlign w:val="center"/>
            <w:hideMark/>
          </w:tcPr>
          <w:p w14:paraId="6914CA60" w14:textId="6353CA82"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0.11</w:t>
            </w:r>
          </w:p>
        </w:tc>
        <w:tc>
          <w:tcPr>
            <w:tcW w:w="410" w:type="pct"/>
            <w:shd w:val="clear" w:color="auto" w:fill="auto"/>
            <w:noWrap/>
            <w:vAlign w:val="center"/>
            <w:hideMark/>
          </w:tcPr>
          <w:p w14:paraId="5DA4C560" w14:textId="515D9897"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0.11</w:t>
            </w:r>
          </w:p>
        </w:tc>
        <w:tc>
          <w:tcPr>
            <w:tcW w:w="410" w:type="pct"/>
            <w:shd w:val="clear" w:color="auto" w:fill="auto"/>
            <w:noWrap/>
            <w:vAlign w:val="center"/>
            <w:hideMark/>
          </w:tcPr>
          <w:p w14:paraId="1534E16C" w14:textId="1D8DB757"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0.11</w:t>
            </w:r>
          </w:p>
        </w:tc>
        <w:tc>
          <w:tcPr>
            <w:tcW w:w="410" w:type="pct"/>
            <w:shd w:val="clear" w:color="auto" w:fill="auto"/>
            <w:noWrap/>
            <w:vAlign w:val="center"/>
            <w:hideMark/>
          </w:tcPr>
          <w:p w14:paraId="28B8B524" w14:textId="256C718F"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0.12</w:t>
            </w:r>
          </w:p>
        </w:tc>
        <w:tc>
          <w:tcPr>
            <w:tcW w:w="410" w:type="pct"/>
            <w:shd w:val="clear" w:color="auto" w:fill="auto"/>
            <w:noWrap/>
            <w:vAlign w:val="center"/>
            <w:hideMark/>
          </w:tcPr>
          <w:p w14:paraId="5109F5CD" w14:textId="4998CAA5"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0.12</w:t>
            </w:r>
          </w:p>
        </w:tc>
        <w:tc>
          <w:tcPr>
            <w:tcW w:w="410" w:type="pct"/>
            <w:shd w:val="clear" w:color="auto" w:fill="auto"/>
            <w:noWrap/>
            <w:vAlign w:val="center"/>
            <w:hideMark/>
          </w:tcPr>
          <w:p w14:paraId="06279D81" w14:textId="5AB868ED"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0.13</w:t>
            </w:r>
          </w:p>
        </w:tc>
        <w:tc>
          <w:tcPr>
            <w:tcW w:w="410" w:type="pct"/>
            <w:shd w:val="clear" w:color="auto" w:fill="auto"/>
            <w:noWrap/>
            <w:vAlign w:val="center"/>
            <w:hideMark/>
          </w:tcPr>
          <w:p w14:paraId="38D22426" w14:textId="23839E72"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0.13</w:t>
            </w:r>
          </w:p>
        </w:tc>
      </w:tr>
      <w:tr w:rsidR="00CB0BEE" w:rsidRPr="00C171E7" w14:paraId="59C64ABF" w14:textId="77777777" w:rsidTr="00A62295">
        <w:trPr>
          <w:trHeight w:val="360"/>
        </w:trPr>
        <w:tc>
          <w:tcPr>
            <w:tcW w:w="898" w:type="pct"/>
            <w:shd w:val="clear" w:color="auto" w:fill="auto"/>
            <w:noWrap/>
            <w:vAlign w:val="center"/>
            <w:hideMark/>
          </w:tcPr>
          <w:p w14:paraId="4B8437BD" w14:textId="77777777" w:rsidR="00CB0BEE" w:rsidRPr="00C171E7" w:rsidRDefault="00CB0BEE" w:rsidP="00CB0BEE">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gap</w:t>
            </w:r>
          </w:p>
        </w:tc>
        <w:tc>
          <w:tcPr>
            <w:tcW w:w="410" w:type="pct"/>
            <w:shd w:val="clear" w:color="auto" w:fill="auto"/>
            <w:noWrap/>
            <w:vAlign w:val="center"/>
            <w:hideMark/>
          </w:tcPr>
          <w:p w14:paraId="2A5B2D32" w14:textId="51EFA40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410" w:type="pct"/>
            <w:shd w:val="clear" w:color="auto" w:fill="auto"/>
            <w:noWrap/>
            <w:vAlign w:val="center"/>
            <w:hideMark/>
          </w:tcPr>
          <w:p w14:paraId="06E1A159" w14:textId="0B095CC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0.31</w:t>
            </w:r>
          </w:p>
        </w:tc>
        <w:tc>
          <w:tcPr>
            <w:tcW w:w="410" w:type="pct"/>
            <w:shd w:val="clear" w:color="auto" w:fill="auto"/>
            <w:noWrap/>
            <w:vAlign w:val="center"/>
            <w:hideMark/>
          </w:tcPr>
          <w:p w14:paraId="18F78011" w14:textId="7166139A"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0.31</w:t>
            </w:r>
          </w:p>
        </w:tc>
        <w:tc>
          <w:tcPr>
            <w:tcW w:w="410" w:type="pct"/>
            <w:shd w:val="clear" w:color="auto" w:fill="auto"/>
            <w:noWrap/>
            <w:vAlign w:val="center"/>
            <w:hideMark/>
          </w:tcPr>
          <w:p w14:paraId="69F8D082" w14:textId="6252151C"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0.32</w:t>
            </w:r>
          </w:p>
        </w:tc>
        <w:tc>
          <w:tcPr>
            <w:tcW w:w="410" w:type="pct"/>
            <w:shd w:val="clear" w:color="auto" w:fill="auto"/>
            <w:noWrap/>
            <w:vAlign w:val="center"/>
            <w:hideMark/>
          </w:tcPr>
          <w:p w14:paraId="0963FE3F" w14:textId="70810C2C"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0.33</w:t>
            </w:r>
          </w:p>
        </w:tc>
        <w:tc>
          <w:tcPr>
            <w:tcW w:w="410" w:type="pct"/>
            <w:shd w:val="clear" w:color="auto" w:fill="auto"/>
            <w:noWrap/>
            <w:vAlign w:val="center"/>
            <w:hideMark/>
          </w:tcPr>
          <w:p w14:paraId="5C1D6365" w14:textId="655EA73C"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0.34</w:t>
            </w:r>
          </w:p>
        </w:tc>
        <w:tc>
          <w:tcPr>
            <w:tcW w:w="410" w:type="pct"/>
            <w:shd w:val="clear" w:color="auto" w:fill="auto"/>
            <w:noWrap/>
            <w:vAlign w:val="center"/>
            <w:hideMark/>
          </w:tcPr>
          <w:p w14:paraId="6E7AEF7B" w14:textId="46D8DC7E"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0.35</w:t>
            </w:r>
          </w:p>
        </w:tc>
        <w:tc>
          <w:tcPr>
            <w:tcW w:w="410" w:type="pct"/>
            <w:shd w:val="clear" w:color="auto" w:fill="auto"/>
            <w:noWrap/>
            <w:vAlign w:val="center"/>
            <w:hideMark/>
          </w:tcPr>
          <w:p w14:paraId="7D42410F" w14:textId="091B4F5A"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0.36</w:t>
            </w:r>
          </w:p>
        </w:tc>
        <w:tc>
          <w:tcPr>
            <w:tcW w:w="410" w:type="pct"/>
            <w:shd w:val="clear" w:color="auto" w:fill="auto"/>
            <w:noWrap/>
            <w:vAlign w:val="center"/>
            <w:hideMark/>
          </w:tcPr>
          <w:p w14:paraId="71C6D48E" w14:textId="1580F76C"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0.38</w:t>
            </w:r>
          </w:p>
        </w:tc>
        <w:tc>
          <w:tcPr>
            <w:tcW w:w="410" w:type="pct"/>
            <w:shd w:val="clear" w:color="auto" w:fill="auto"/>
            <w:noWrap/>
            <w:vAlign w:val="center"/>
            <w:hideMark/>
          </w:tcPr>
          <w:p w14:paraId="73D55261" w14:textId="1F39A78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0.39</w:t>
            </w:r>
          </w:p>
        </w:tc>
      </w:tr>
      <w:tr w:rsidR="00CB0BEE" w:rsidRPr="00C171E7" w14:paraId="456DE440" w14:textId="77777777" w:rsidTr="00A62295">
        <w:trPr>
          <w:trHeight w:val="360"/>
        </w:trPr>
        <w:tc>
          <w:tcPr>
            <w:tcW w:w="898" w:type="pct"/>
            <w:shd w:val="clear" w:color="auto" w:fill="auto"/>
            <w:noWrap/>
            <w:vAlign w:val="center"/>
            <w:hideMark/>
          </w:tcPr>
          <w:p w14:paraId="272E76CD" w14:textId="77777777" w:rsidR="00CB0BEE" w:rsidRPr="00C171E7" w:rsidRDefault="00CB0BEE" w:rsidP="00CB0BEE">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Requirement</w:t>
            </w:r>
          </w:p>
        </w:tc>
        <w:tc>
          <w:tcPr>
            <w:tcW w:w="410" w:type="pct"/>
            <w:shd w:val="clear" w:color="auto" w:fill="auto"/>
            <w:noWrap/>
            <w:vAlign w:val="center"/>
            <w:hideMark/>
          </w:tcPr>
          <w:p w14:paraId="3C906227" w14:textId="7908359C"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0A12372E" w14:textId="7BCE1E5D"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77DB9E59" w14:textId="330A23C5"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3F56B6D7" w14:textId="6CBE241A"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7CB12F57" w14:textId="0CF7AB9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3472299F" w14:textId="43182276"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1AB38CE9" w14:textId="58400529"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75317971" w14:textId="0DD1B8CA"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060CEA1A" w14:textId="5088C030"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387D9946" w14:textId="5ECF358E"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r>
      <w:tr w:rsidR="00CB0BEE" w:rsidRPr="00C171E7" w14:paraId="3C9E41C9" w14:textId="77777777" w:rsidTr="00A62295">
        <w:trPr>
          <w:trHeight w:val="360"/>
        </w:trPr>
        <w:tc>
          <w:tcPr>
            <w:tcW w:w="898" w:type="pct"/>
            <w:shd w:val="clear" w:color="000000" w:fill="002060"/>
            <w:noWrap/>
            <w:vAlign w:val="center"/>
            <w:hideMark/>
          </w:tcPr>
          <w:p w14:paraId="23DA5294" w14:textId="77777777" w:rsidR="00CB0BEE" w:rsidRPr="00C171E7" w:rsidRDefault="00CB0BEE" w:rsidP="00CB0BEE">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 xml:space="preserve">Interest on working capital loan </w:t>
            </w:r>
          </w:p>
        </w:tc>
        <w:tc>
          <w:tcPr>
            <w:tcW w:w="410" w:type="pct"/>
            <w:shd w:val="clear" w:color="000000" w:fill="002060"/>
            <w:noWrap/>
            <w:vAlign w:val="center"/>
            <w:hideMark/>
          </w:tcPr>
          <w:p w14:paraId="099EBDC1" w14:textId="7F098C72"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29E23B41" w14:textId="2947C087"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6707F18C" w14:textId="7CC007A1"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36CA65E5" w14:textId="6BB352B4"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0DB3DA76" w14:textId="05C414B3"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47D0934B" w14:textId="0A3D3DE1"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27AF8774" w14:textId="204B46AA"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13EC3380" w14:textId="4EE50ADE"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67807E7A" w14:textId="54463BAE"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47810B60" w14:textId="47C0FFA8"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r>
    </w:tbl>
    <w:p w14:paraId="530E8D04" w14:textId="77777777" w:rsidR="00CB0BEE" w:rsidRDefault="00CB0BEE">
      <w:pPr>
        <w:rPr>
          <w:rFonts w:ascii="Arial" w:hAnsi="Arial" w:cs="Arial"/>
          <w:b/>
          <w:noProof/>
          <w:sz w:val="22"/>
          <w:szCs w:val="22"/>
          <w:lang w:eastAsia="en-IN"/>
        </w:rPr>
      </w:pPr>
    </w:p>
    <w:p w14:paraId="7044B2A9" w14:textId="3450B37E" w:rsidR="00CB0BEE" w:rsidRPr="00197FD4" w:rsidRDefault="00CB0BEE" w:rsidP="00CB0BEE">
      <w:pPr>
        <w:pStyle w:val="ListParagraph"/>
        <w:autoSpaceDE w:val="0"/>
        <w:autoSpaceDN w:val="0"/>
        <w:adjustRightInd w:val="0"/>
        <w:spacing w:before="240" w:after="240" w:line="360" w:lineRule="auto"/>
        <w:ind w:left="709" w:right="-824"/>
        <w:jc w:val="both"/>
        <w:rPr>
          <w:rFonts w:ascii="Arial" w:hAnsi="Arial" w:cs="Arial"/>
          <w:b/>
          <w:sz w:val="22"/>
          <w:szCs w:val="22"/>
          <w:u w:val="single"/>
          <w:lang w:eastAsia="en-IN"/>
        </w:rPr>
      </w:pPr>
      <w:r>
        <w:rPr>
          <w:rFonts w:ascii="Arial" w:hAnsi="Arial" w:cs="Arial"/>
          <w:b/>
          <w:sz w:val="22"/>
          <w:szCs w:val="22"/>
          <w:u w:val="single"/>
          <w:lang w:eastAsia="en-IN"/>
        </w:rPr>
        <w:t>LOCATION 3</w:t>
      </w:r>
      <w:r w:rsidRPr="00CB0BEE">
        <w:rPr>
          <w:rFonts w:ascii="Arial" w:hAnsi="Arial" w:cs="Arial"/>
          <w:b/>
          <w:sz w:val="22"/>
          <w:szCs w:val="22"/>
          <w:u w:val="single"/>
          <w:lang w:eastAsia="en-IN"/>
        </w:rPr>
        <w:t xml:space="preserve">: </w:t>
      </w:r>
      <w:r>
        <w:rPr>
          <w:rFonts w:ascii="Arial" w:hAnsi="Arial" w:cs="Arial"/>
          <w:b/>
          <w:sz w:val="22"/>
          <w:szCs w:val="22"/>
          <w:u w:val="single"/>
          <w:lang w:eastAsia="en-IN"/>
        </w:rPr>
        <w:t>AHAMDABAD-1 (ZEPTO)</w:t>
      </w:r>
      <w:r w:rsidRPr="00CB0BEE">
        <w:rPr>
          <w:rFonts w:ascii="Arial" w:hAnsi="Arial" w:cs="Arial"/>
          <w:b/>
          <w:sz w:val="22"/>
          <w:szCs w:val="22"/>
          <w:u w:val="single"/>
          <w:lang w:eastAsia="en-IN"/>
        </w:rPr>
        <w:t xml:space="preserve"> COLD STORAGE</w:t>
      </w:r>
    </w:p>
    <w:p w14:paraId="1686DFEE" w14:textId="77777777" w:rsidR="00CB0BEE" w:rsidRDefault="00CB0BEE" w:rsidP="00CB0BEE">
      <w:pPr>
        <w:pStyle w:val="ListParagraph"/>
        <w:numPr>
          <w:ilvl w:val="0"/>
          <w:numId w:val="38"/>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14:paraId="64D380AD" w14:textId="77777777" w:rsidR="00CB0BEE" w:rsidRDefault="00CB0BEE" w:rsidP="00CB0BEE">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11BF33E8" w14:textId="472F50A0" w:rsidR="00CB0BEE" w:rsidRDefault="00CB0BEE" w:rsidP="006875B1">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lastRenderedPageBreak/>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077"/>
        <w:gridCol w:w="1078"/>
        <w:gridCol w:w="1078"/>
        <w:gridCol w:w="1078"/>
        <w:gridCol w:w="1078"/>
        <w:gridCol w:w="1078"/>
        <w:gridCol w:w="1078"/>
        <w:gridCol w:w="1078"/>
        <w:gridCol w:w="1078"/>
        <w:gridCol w:w="1072"/>
      </w:tblGrid>
      <w:tr w:rsidR="00CB0BEE" w:rsidRPr="00CB0BEE" w14:paraId="256D0B1C" w14:textId="77777777" w:rsidTr="00CB0BEE">
        <w:trPr>
          <w:trHeight w:val="360"/>
        </w:trPr>
        <w:tc>
          <w:tcPr>
            <w:tcW w:w="1042" w:type="pct"/>
            <w:shd w:val="clear" w:color="000000" w:fill="002060"/>
            <w:noWrap/>
            <w:vAlign w:val="center"/>
            <w:hideMark/>
          </w:tcPr>
          <w:p w14:paraId="4EF7FFC5" w14:textId="77777777" w:rsidR="00CB0BEE" w:rsidRPr="00CB0BEE" w:rsidRDefault="00CB0BEE" w:rsidP="00CB0BEE">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Year Ending</w:t>
            </w:r>
          </w:p>
        </w:tc>
        <w:tc>
          <w:tcPr>
            <w:tcW w:w="396" w:type="pct"/>
            <w:shd w:val="clear" w:color="000000" w:fill="002060"/>
            <w:noWrap/>
            <w:vAlign w:val="center"/>
            <w:hideMark/>
          </w:tcPr>
          <w:p w14:paraId="397658B4"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31-Mar-26</w:t>
            </w:r>
          </w:p>
        </w:tc>
        <w:tc>
          <w:tcPr>
            <w:tcW w:w="396" w:type="pct"/>
            <w:shd w:val="clear" w:color="000000" w:fill="002060"/>
            <w:noWrap/>
            <w:vAlign w:val="center"/>
            <w:hideMark/>
          </w:tcPr>
          <w:p w14:paraId="0C35B4E8"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31-Mar-27</w:t>
            </w:r>
          </w:p>
        </w:tc>
        <w:tc>
          <w:tcPr>
            <w:tcW w:w="396" w:type="pct"/>
            <w:shd w:val="clear" w:color="000000" w:fill="002060"/>
            <w:noWrap/>
            <w:vAlign w:val="center"/>
            <w:hideMark/>
          </w:tcPr>
          <w:p w14:paraId="0369CEA6"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31-Mar-28</w:t>
            </w:r>
          </w:p>
        </w:tc>
        <w:tc>
          <w:tcPr>
            <w:tcW w:w="396" w:type="pct"/>
            <w:shd w:val="clear" w:color="000000" w:fill="002060"/>
            <w:noWrap/>
            <w:vAlign w:val="center"/>
            <w:hideMark/>
          </w:tcPr>
          <w:p w14:paraId="0D2969C9"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31-Mar-29</w:t>
            </w:r>
          </w:p>
        </w:tc>
        <w:tc>
          <w:tcPr>
            <w:tcW w:w="396" w:type="pct"/>
            <w:shd w:val="clear" w:color="000000" w:fill="002060"/>
            <w:noWrap/>
            <w:vAlign w:val="center"/>
            <w:hideMark/>
          </w:tcPr>
          <w:p w14:paraId="08CBEF55"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31-Mar-30</w:t>
            </w:r>
          </w:p>
        </w:tc>
        <w:tc>
          <w:tcPr>
            <w:tcW w:w="396" w:type="pct"/>
            <w:shd w:val="clear" w:color="000000" w:fill="002060"/>
            <w:noWrap/>
            <w:vAlign w:val="center"/>
            <w:hideMark/>
          </w:tcPr>
          <w:p w14:paraId="12A942E8"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31-Mar-31</w:t>
            </w:r>
          </w:p>
        </w:tc>
        <w:tc>
          <w:tcPr>
            <w:tcW w:w="396" w:type="pct"/>
            <w:shd w:val="clear" w:color="000000" w:fill="002060"/>
            <w:noWrap/>
            <w:vAlign w:val="center"/>
            <w:hideMark/>
          </w:tcPr>
          <w:p w14:paraId="02788C83"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31-Mar-32</w:t>
            </w:r>
          </w:p>
        </w:tc>
        <w:tc>
          <w:tcPr>
            <w:tcW w:w="396" w:type="pct"/>
            <w:shd w:val="clear" w:color="000000" w:fill="002060"/>
            <w:noWrap/>
            <w:vAlign w:val="center"/>
            <w:hideMark/>
          </w:tcPr>
          <w:p w14:paraId="65B322FA"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31-Mar-33</w:t>
            </w:r>
          </w:p>
        </w:tc>
        <w:tc>
          <w:tcPr>
            <w:tcW w:w="396" w:type="pct"/>
            <w:shd w:val="clear" w:color="000000" w:fill="002060"/>
            <w:noWrap/>
            <w:vAlign w:val="center"/>
            <w:hideMark/>
          </w:tcPr>
          <w:p w14:paraId="2451C32A"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31-Mar-34</w:t>
            </w:r>
          </w:p>
        </w:tc>
        <w:tc>
          <w:tcPr>
            <w:tcW w:w="396" w:type="pct"/>
            <w:shd w:val="clear" w:color="000000" w:fill="002060"/>
            <w:noWrap/>
            <w:vAlign w:val="center"/>
            <w:hideMark/>
          </w:tcPr>
          <w:p w14:paraId="6FB8F3C7"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31-Mar-35</w:t>
            </w:r>
          </w:p>
        </w:tc>
      </w:tr>
      <w:tr w:rsidR="00CB0BEE" w:rsidRPr="00CB0BEE" w14:paraId="557E8985" w14:textId="77777777" w:rsidTr="00CB0BEE">
        <w:trPr>
          <w:trHeight w:val="360"/>
        </w:trPr>
        <w:tc>
          <w:tcPr>
            <w:tcW w:w="1042" w:type="pct"/>
            <w:shd w:val="clear" w:color="000000" w:fill="DDEBF7"/>
            <w:noWrap/>
            <w:vAlign w:val="center"/>
            <w:hideMark/>
          </w:tcPr>
          <w:p w14:paraId="635007B6" w14:textId="77777777" w:rsidR="00CB0BEE" w:rsidRPr="00CB0BEE" w:rsidRDefault="00CB0BEE" w:rsidP="00CB0BEE">
            <w:pPr>
              <w:spacing w:line="276" w:lineRule="auto"/>
              <w:rPr>
                <w:rFonts w:asciiTheme="minorHAnsi" w:hAnsiTheme="minorHAnsi" w:cstheme="minorHAnsi"/>
                <w:b/>
                <w:bCs/>
                <w:i/>
                <w:iCs/>
                <w:sz w:val="22"/>
                <w:szCs w:val="22"/>
              </w:rPr>
            </w:pPr>
            <w:r w:rsidRPr="00CB0BEE">
              <w:rPr>
                <w:rFonts w:asciiTheme="minorHAnsi" w:hAnsiTheme="minorHAnsi" w:cstheme="minorHAnsi"/>
                <w:b/>
                <w:bCs/>
                <w:i/>
                <w:iCs/>
                <w:sz w:val="22"/>
                <w:szCs w:val="22"/>
              </w:rPr>
              <w:t>Year Counter</w:t>
            </w:r>
          </w:p>
        </w:tc>
        <w:tc>
          <w:tcPr>
            <w:tcW w:w="396" w:type="pct"/>
            <w:shd w:val="clear" w:color="000000" w:fill="DDEBF7"/>
            <w:noWrap/>
            <w:vAlign w:val="center"/>
            <w:hideMark/>
          </w:tcPr>
          <w:p w14:paraId="6F567CE9"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w:t>
            </w:r>
          </w:p>
        </w:tc>
        <w:tc>
          <w:tcPr>
            <w:tcW w:w="396" w:type="pct"/>
            <w:shd w:val="clear" w:color="000000" w:fill="DDEBF7"/>
            <w:noWrap/>
            <w:vAlign w:val="center"/>
            <w:hideMark/>
          </w:tcPr>
          <w:p w14:paraId="6402DAF9"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2</w:t>
            </w:r>
          </w:p>
        </w:tc>
        <w:tc>
          <w:tcPr>
            <w:tcW w:w="396" w:type="pct"/>
            <w:shd w:val="clear" w:color="000000" w:fill="DDEBF7"/>
            <w:noWrap/>
            <w:vAlign w:val="center"/>
            <w:hideMark/>
          </w:tcPr>
          <w:p w14:paraId="5C9764B0"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3</w:t>
            </w:r>
          </w:p>
        </w:tc>
        <w:tc>
          <w:tcPr>
            <w:tcW w:w="396" w:type="pct"/>
            <w:shd w:val="clear" w:color="000000" w:fill="DDEBF7"/>
            <w:noWrap/>
            <w:vAlign w:val="center"/>
            <w:hideMark/>
          </w:tcPr>
          <w:p w14:paraId="36FE92CC"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4</w:t>
            </w:r>
          </w:p>
        </w:tc>
        <w:tc>
          <w:tcPr>
            <w:tcW w:w="396" w:type="pct"/>
            <w:shd w:val="clear" w:color="000000" w:fill="DDEBF7"/>
            <w:noWrap/>
            <w:vAlign w:val="center"/>
            <w:hideMark/>
          </w:tcPr>
          <w:p w14:paraId="5F52744C"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5</w:t>
            </w:r>
          </w:p>
        </w:tc>
        <w:tc>
          <w:tcPr>
            <w:tcW w:w="396" w:type="pct"/>
            <w:shd w:val="clear" w:color="000000" w:fill="DDEBF7"/>
            <w:noWrap/>
            <w:vAlign w:val="center"/>
            <w:hideMark/>
          </w:tcPr>
          <w:p w14:paraId="79447FCB"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6</w:t>
            </w:r>
          </w:p>
        </w:tc>
        <w:tc>
          <w:tcPr>
            <w:tcW w:w="396" w:type="pct"/>
            <w:shd w:val="clear" w:color="000000" w:fill="DDEBF7"/>
            <w:noWrap/>
            <w:vAlign w:val="center"/>
            <w:hideMark/>
          </w:tcPr>
          <w:p w14:paraId="53E77612"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7</w:t>
            </w:r>
          </w:p>
        </w:tc>
        <w:tc>
          <w:tcPr>
            <w:tcW w:w="396" w:type="pct"/>
            <w:shd w:val="clear" w:color="000000" w:fill="DDEBF7"/>
            <w:noWrap/>
            <w:vAlign w:val="center"/>
            <w:hideMark/>
          </w:tcPr>
          <w:p w14:paraId="71A97CF5"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8</w:t>
            </w:r>
          </w:p>
        </w:tc>
        <w:tc>
          <w:tcPr>
            <w:tcW w:w="396" w:type="pct"/>
            <w:shd w:val="clear" w:color="000000" w:fill="DDEBF7"/>
            <w:noWrap/>
            <w:vAlign w:val="center"/>
            <w:hideMark/>
          </w:tcPr>
          <w:p w14:paraId="0E2BBCD7"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9</w:t>
            </w:r>
          </w:p>
        </w:tc>
        <w:tc>
          <w:tcPr>
            <w:tcW w:w="396" w:type="pct"/>
            <w:shd w:val="clear" w:color="000000" w:fill="DDEBF7"/>
            <w:noWrap/>
            <w:vAlign w:val="center"/>
            <w:hideMark/>
          </w:tcPr>
          <w:p w14:paraId="3EF84512"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10</w:t>
            </w:r>
          </w:p>
        </w:tc>
      </w:tr>
      <w:tr w:rsidR="00CB0BEE" w:rsidRPr="00CB0BEE" w14:paraId="765C4177" w14:textId="77777777" w:rsidTr="00CB0BEE">
        <w:trPr>
          <w:trHeight w:val="360"/>
        </w:trPr>
        <w:tc>
          <w:tcPr>
            <w:tcW w:w="1042" w:type="pct"/>
            <w:shd w:val="clear" w:color="000000" w:fill="DDEBF7"/>
            <w:noWrap/>
            <w:vAlign w:val="center"/>
            <w:hideMark/>
          </w:tcPr>
          <w:p w14:paraId="726EA62E" w14:textId="77777777" w:rsidR="00CB0BEE" w:rsidRPr="00CB0BEE" w:rsidRDefault="00CB0BEE" w:rsidP="00CB0BEE">
            <w:pPr>
              <w:spacing w:line="276" w:lineRule="auto"/>
              <w:rPr>
                <w:rFonts w:asciiTheme="minorHAnsi" w:hAnsiTheme="minorHAnsi" w:cstheme="minorHAnsi"/>
                <w:b/>
                <w:bCs/>
                <w:i/>
                <w:iCs/>
                <w:sz w:val="22"/>
                <w:szCs w:val="22"/>
              </w:rPr>
            </w:pPr>
            <w:r w:rsidRPr="00CB0BEE">
              <w:rPr>
                <w:rFonts w:asciiTheme="minorHAnsi" w:hAnsiTheme="minorHAnsi" w:cstheme="minorHAnsi"/>
                <w:b/>
                <w:bCs/>
                <w:i/>
                <w:iCs/>
                <w:sz w:val="22"/>
                <w:szCs w:val="22"/>
              </w:rPr>
              <w:t>Months Counter</w:t>
            </w:r>
          </w:p>
        </w:tc>
        <w:tc>
          <w:tcPr>
            <w:tcW w:w="396" w:type="pct"/>
            <w:shd w:val="clear" w:color="000000" w:fill="DDEBF7"/>
            <w:noWrap/>
            <w:vAlign w:val="center"/>
            <w:hideMark/>
          </w:tcPr>
          <w:p w14:paraId="2639A19A"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5</w:t>
            </w:r>
          </w:p>
        </w:tc>
        <w:tc>
          <w:tcPr>
            <w:tcW w:w="396" w:type="pct"/>
            <w:shd w:val="clear" w:color="000000" w:fill="DDEBF7"/>
            <w:noWrap/>
            <w:vAlign w:val="center"/>
            <w:hideMark/>
          </w:tcPr>
          <w:p w14:paraId="0BF94DDE"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762CE49C"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334B1FE5"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64136B55"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58097F3C"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7F62F516"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12615A76"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3BD811F2"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6B3549C7"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r>
      <w:tr w:rsidR="00CB0BEE" w:rsidRPr="00CB0BEE" w14:paraId="1F34AEFF" w14:textId="77777777" w:rsidTr="00CB0BEE">
        <w:trPr>
          <w:trHeight w:val="360"/>
        </w:trPr>
        <w:tc>
          <w:tcPr>
            <w:tcW w:w="1042" w:type="pct"/>
            <w:shd w:val="clear" w:color="auto" w:fill="auto"/>
            <w:noWrap/>
            <w:vAlign w:val="center"/>
            <w:hideMark/>
          </w:tcPr>
          <w:p w14:paraId="4C485AE8" w14:textId="77777777" w:rsidR="00CB0BEE" w:rsidRPr="00CB0BEE" w:rsidRDefault="00CB0BEE" w:rsidP="00CB0BEE">
            <w:pPr>
              <w:spacing w:line="276" w:lineRule="auto"/>
              <w:rPr>
                <w:rFonts w:asciiTheme="minorHAnsi" w:hAnsiTheme="minorHAnsi" w:cstheme="minorHAnsi"/>
                <w:b/>
                <w:bCs/>
                <w:sz w:val="22"/>
                <w:szCs w:val="22"/>
                <w:u w:val="single"/>
              </w:rPr>
            </w:pPr>
            <w:r w:rsidRPr="00CB0BEE">
              <w:rPr>
                <w:rFonts w:asciiTheme="minorHAnsi" w:hAnsiTheme="minorHAnsi" w:cstheme="minorHAnsi"/>
                <w:b/>
                <w:bCs/>
                <w:sz w:val="22"/>
                <w:szCs w:val="22"/>
                <w:u w:val="single"/>
              </w:rPr>
              <w:t>Revenue</w:t>
            </w:r>
          </w:p>
        </w:tc>
        <w:tc>
          <w:tcPr>
            <w:tcW w:w="396" w:type="pct"/>
            <w:shd w:val="clear" w:color="auto" w:fill="auto"/>
            <w:noWrap/>
            <w:vAlign w:val="center"/>
            <w:hideMark/>
          </w:tcPr>
          <w:p w14:paraId="5CE88AA8"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601C3BFA"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3635C3B5"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47A1C115"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237923AA"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7959ECD9"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09E0349A"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794E9D7B"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57FC77F6"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0B92F103" w14:textId="77777777" w:rsidR="00CB0BEE" w:rsidRPr="00CB0BEE" w:rsidRDefault="00CB0BEE" w:rsidP="00CB0BEE">
            <w:pPr>
              <w:spacing w:line="276" w:lineRule="auto"/>
              <w:rPr>
                <w:rFonts w:asciiTheme="minorHAnsi" w:hAnsiTheme="minorHAnsi" w:cstheme="minorHAnsi"/>
                <w:sz w:val="22"/>
                <w:szCs w:val="22"/>
              </w:rPr>
            </w:pPr>
          </w:p>
        </w:tc>
      </w:tr>
      <w:tr w:rsidR="00CB0BEE" w:rsidRPr="00CB0BEE" w14:paraId="42A4613E" w14:textId="77777777" w:rsidTr="00CB0BEE">
        <w:trPr>
          <w:trHeight w:val="360"/>
        </w:trPr>
        <w:tc>
          <w:tcPr>
            <w:tcW w:w="1042" w:type="pct"/>
            <w:shd w:val="clear" w:color="auto" w:fill="DAEEF3" w:themeFill="accent5" w:themeFillTint="33"/>
            <w:noWrap/>
            <w:vAlign w:val="center"/>
            <w:hideMark/>
          </w:tcPr>
          <w:p w14:paraId="432A3B3D" w14:textId="77777777" w:rsidR="00CB0BEE" w:rsidRPr="00CB0BEE" w:rsidRDefault="00CB0BEE" w:rsidP="00CB0BEE">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Revenue</w:t>
            </w:r>
          </w:p>
        </w:tc>
        <w:tc>
          <w:tcPr>
            <w:tcW w:w="396" w:type="pct"/>
            <w:shd w:val="clear" w:color="auto" w:fill="DAEEF3" w:themeFill="accent5" w:themeFillTint="33"/>
            <w:noWrap/>
            <w:vAlign w:val="center"/>
            <w:hideMark/>
          </w:tcPr>
          <w:p w14:paraId="1234BCF4"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1.76</w:t>
            </w:r>
          </w:p>
        </w:tc>
        <w:tc>
          <w:tcPr>
            <w:tcW w:w="396" w:type="pct"/>
            <w:shd w:val="clear" w:color="auto" w:fill="DAEEF3" w:themeFill="accent5" w:themeFillTint="33"/>
            <w:noWrap/>
            <w:vAlign w:val="center"/>
            <w:hideMark/>
          </w:tcPr>
          <w:p w14:paraId="0C4197FD"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4.29</w:t>
            </w:r>
          </w:p>
        </w:tc>
        <w:tc>
          <w:tcPr>
            <w:tcW w:w="396" w:type="pct"/>
            <w:shd w:val="clear" w:color="auto" w:fill="DAEEF3" w:themeFill="accent5" w:themeFillTint="33"/>
            <w:noWrap/>
            <w:vAlign w:val="center"/>
            <w:hideMark/>
          </w:tcPr>
          <w:p w14:paraId="4B7072FE"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4.41</w:t>
            </w:r>
          </w:p>
        </w:tc>
        <w:tc>
          <w:tcPr>
            <w:tcW w:w="396" w:type="pct"/>
            <w:shd w:val="clear" w:color="auto" w:fill="DAEEF3" w:themeFill="accent5" w:themeFillTint="33"/>
            <w:noWrap/>
            <w:vAlign w:val="center"/>
            <w:hideMark/>
          </w:tcPr>
          <w:p w14:paraId="33F848F3"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4.63</w:t>
            </w:r>
          </w:p>
        </w:tc>
        <w:tc>
          <w:tcPr>
            <w:tcW w:w="396" w:type="pct"/>
            <w:shd w:val="clear" w:color="auto" w:fill="DAEEF3" w:themeFill="accent5" w:themeFillTint="33"/>
            <w:noWrap/>
            <w:vAlign w:val="center"/>
            <w:hideMark/>
          </w:tcPr>
          <w:p w14:paraId="5713617A"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4.77</w:t>
            </w:r>
          </w:p>
        </w:tc>
        <w:tc>
          <w:tcPr>
            <w:tcW w:w="396" w:type="pct"/>
            <w:shd w:val="clear" w:color="auto" w:fill="DAEEF3" w:themeFill="accent5" w:themeFillTint="33"/>
            <w:noWrap/>
            <w:vAlign w:val="center"/>
            <w:hideMark/>
          </w:tcPr>
          <w:p w14:paraId="1D8F5EF0"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4.92</w:t>
            </w:r>
          </w:p>
        </w:tc>
        <w:tc>
          <w:tcPr>
            <w:tcW w:w="396" w:type="pct"/>
            <w:shd w:val="clear" w:color="auto" w:fill="DAEEF3" w:themeFill="accent5" w:themeFillTint="33"/>
            <w:noWrap/>
            <w:vAlign w:val="center"/>
            <w:hideMark/>
          </w:tcPr>
          <w:p w14:paraId="2039D9F5"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5.18</w:t>
            </w:r>
          </w:p>
        </w:tc>
        <w:tc>
          <w:tcPr>
            <w:tcW w:w="396" w:type="pct"/>
            <w:shd w:val="clear" w:color="auto" w:fill="DAEEF3" w:themeFill="accent5" w:themeFillTint="33"/>
            <w:noWrap/>
            <w:vAlign w:val="center"/>
            <w:hideMark/>
          </w:tcPr>
          <w:p w14:paraId="666B4B64"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5.36</w:t>
            </w:r>
          </w:p>
        </w:tc>
        <w:tc>
          <w:tcPr>
            <w:tcW w:w="396" w:type="pct"/>
            <w:shd w:val="clear" w:color="auto" w:fill="DAEEF3" w:themeFill="accent5" w:themeFillTint="33"/>
            <w:noWrap/>
            <w:vAlign w:val="center"/>
            <w:hideMark/>
          </w:tcPr>
          <w:p w14:paraId="3D382EC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5.54</w:t>
            </w:r>
          </w:p>
        </w:tc>
        <w:tc>
          <w:tcPr>
            <w:tcW w:w="396" w:type="pct"/>
            <w:shd w:val="clear" w:color="auto" w:fill="DAEEF3" w:themeFill="accent5" w:themeFillTint="33"/>
            <w:noWrap/>
            <w:vAlign w:val="center"/>
            <w:hideMark/>
          </w:tcPr>
          <w:p w14:paraId="2F67F811"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5.86</w:t>
            </w:r>
          </w:p>
        </w:tc>
      </w:tr>
      <w:tr w:rsidR="00CB0BEE" w:rsidRPr="00CB0BEE" w14:paraId="244127E8" w14:textId="77777777" w:rsidTr="00CB0BEE">
        <w:trPr>
          <w:trHeight w:val="360"/>
        </w:trPr>
        <w:tc>
          <w:tcPr>
            <w:tcW w:w="1042" w:type="pct"/>
            <w:shd w:val="clear" w:color="auto" w:fill="auto"/>
            <w:noWrap/>
            <w:vAlign w:val="center"/>
            <w:hideMark/>
          </w:tcPr>
          <w:p w14:paraId="373362C9" w14:textId="77777777" w:rsidR="00CB0BEE" w:rsidRPr="00CB0BEE" w:rsidRDefault="00CB0BEE" w:rsidP="00CB0BEE">
            <w:pPr>
              <w:spacing w:line="276" w:lineRule="auto"/>
              <w:rPr>
                <w:rFonts w:asciiTheme="minorHAnsi" w:hAnsiTheme="minorHAnsi" w:cstheme="minorHAnsi"/>
                <w:b/>
                <w:bCs/>
                <w:sz w:val="22"/>
                <w:szCs w:val="22"/>
                <w:u w:val="single"/>
              </w:rPr>
            </w:pPr>
            <w:r w:rsidRPr="00CB0BEE">
              <w:rPr>
                <w:rFonts w:asciiTheme="minorHAnsi" w:hAnsiTheme="minorHAnsi" w:cstheme="minorHAnsi"/>
                <w:b/>
                <w:bCs/>
                <w:sz w:val="22"/>
                <w:szCs w:val="22"/>
                <w:u w:val="single"/>
              </w:rPr>
              <w:t>Cost of Sales</w:t>
            </w:r>
          </w:p>
        </w:tc>
        <w:tc>
          <w:tcPr>
            <w:tcW w:w="396" w:type="pct"/>
            <w:shd w:val="clear" w:color="auto" w:fill="auto"/>
            <w:noWrap/>
            <w:vAlign w:val="center"/>
            <w:hideMark/>
          </w:tcPr>
          <w:p w14:paraId="6D8332A2"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5D3A5B53"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22CE5D57"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61DF9271"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5901EFF6"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3A5F9452"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7FC9F377"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018E08BB"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40F1A202"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0E109C9" w14:textId="77777777" w:rsidR="00CB0BEE" w:rsidRPr="00CB0BEE" w:rsidRDefault="00CB0BEE" w:rsidP="00CB0BEE">
            <w:pPr>
              <w:spacing w:line="276" w:lineRule="auto"/>
              <w:jc w:val="center"/>
              <w:rPr>
                <w:rFonts w:asciiTheme="minorHAnsi" w:hAnsiTheme="minorHAnsi" w:cstheme="minorHAnsi"/>
                <w:sz w:val="22"/>
                <w:szCs w:val="22"/>
              </w:rPr>
            </w:pPr>
          </w:p>
        </w:tc>
      </w:tr>
      <w:tr w:rsidR="00CB0BEE" w:rsidRPr="00CB0BEE" w14:paraId="572D0D23" w14:textId="77777777" w:rsidTr="00CB0BEE">
        <w:trPr>
          <w:trHeight w:val="360"/>
        </w:trPr>
        <w:tc>
          <w:tcPr>
            <w:tcW w:w="1042" w:type="pct"/>
            <w:shd w:val="clear" w:color="auto" w:fill="auto"/>
            <w:noWrap/>
            <w:vAlign w:val="center"/>
            <w:hideMark/>
          </w:tcPr>
          <w:p w14:paraId="72A4B87C"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Rental Expenses</w:t>
            </w:r>
          </w:p>
        </w:tc>
        <w:tc>
          <w:tcPr>
            <w:tcW w:w="396" w:type="pct"/>
            <w:shd w:val="clear" w:color="auto" w:fill="auto"/>
            <w:noWrap/>
            <w:vAlign w:val="center"/>
            <w:hideMark/>
          </w:tcPr>
          <w:p w14:paraId="61AD361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0.23</w:t>
            </w:r>
          </w:p>
        </w:tc>
        <w:tc>
          <w:tcPr>
            <w:tcW w:w="396" w:type="pct"/>
            <w:shd w:val="clear" w:color="auto" w:fill="auto"/>
            <w:noWrap/>
            <w:vAlign w:val="center"/>
            <w:hideMark/>
          </w:tcPr>
          <w:p w14:paraId="4D00E57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367039F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0A6D490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0.63</w:t>
            </w:r>
          </w:p>
        </w:tc>
        <w:tc>
          <w:tcPr>
            <w:tcW w:w="396" w:type="pct"/>
            <w:shd w:val="clear" w:color="auto" w:fill="auto"/>
            <w:noWrap/>
            <w:vAlign w:val="center"/>
            <w:hideMark/>
          </w:tcPr>
          <w:p w14:paraId="1D9721C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0.63</w:t>
            </w:r>
          </w:p>
        </w:tc>
        <w:tc>
          <w:tcPr>
            <w:tcW w:w="396" w:type="pct"/>
            <w:shd w:val="clear" w:color="auto" w:fill="auto"/>
            <w:noWrap/>
            <w:vAlign w:val="center"/>
            <w:hideMark/>
          </w:tcPr>
          <w:p w14:paraId="49F89F4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0.63</w:t>
            </w:r>
          </w:p>
        </w:tc>
        <w:tc>
          <w:tcPr>
            <w:tcW w:w="396" w:type="pct"/>
            <w:shd w:val="clear" w:color="auto" w:fill="auto"/>
            <w:noWrap/>
            <w:vAlign w:val="center"/>
            <w:hideMark/>
          </w:tcPr>
          <w:p w14:paraId="6203063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0.73</w:t>
            </w:r>
          </w:p>
        </w:tc>
        <w:tc>
          <w:tcPr>
            <w:tcW w:w="396" w:type="pct"/>
            <w:shd w:val="clear" w:color="auto" w:fill="auto"/>
            <w:noWrap/>
            <w:vAlign w:val="center"/>
            <w:hideMark/>
          </w:tcPr>
          <w:p w14:paraId="29113D6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0.73</w:t>
            </w:r>
          </w:p>
        </w:tc>
        <w:tc>
          <w:tcPr>
            <w:tcW w:w="396" w:type="pct"/>
            <w:shd w:val="clear" w:color="auto" w:fill="auto"/>
            <w:noWrap/>
            <w:vAlign w:val="center"/>
            <w:hideMark/>
          </w:tcPr>
          <w:p w14:paraId="156D435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0.73</w:t>
            </w:r>
          </w:p>
        </w:tc>
        <w:tc>
          <w:tcPr>
            <w:tcW w:w="396" w:type="pct"/>
            <w:shd w:val="clear" w:color="auto" w:fill="auto"/>
            <w:noWrap/>
            <w:vAlign w:val="center"/>
            <w:hideMark/>
          </w:tcPr>
          <w:p w14:paraId="1BBDB09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0.83</w:t>
            </w:r>
          </w:p>
        </w:tc>
      </w:tr>
      <w:tr w:rsidR="00CB0BEE" w:rsidRPr="00CB0BEE" w14:paraId="3C7C5800" w14:textId="77777777" w:rsidTr="00CB0BEE">
        <w:trPr>
          <w:trHeight w:val="360"/>
        </w:trPr>
        <w:tc>
          <w:tcPr>
            <w:tcW w:w="1042" w:type="pct"/>
            <w:shd w:val="clear" w:color="auto" w:fill="auto"/>
            <w:noWrap/>
            <w:vAlign w:val="center"/>
            <w:hideMark/>
          </w:tcPr>
          <w:p w14:paraId="765DE7F4"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Cost of Manpower Supply</w:t>
            </w:r>
          </w:p>
        </w:tc>
        <w:tc>
          <w:tcPr>
            <w:tcW w:w="396" w:type="pct"/>
            <w:shd w:val="clear" w:color="auto" w:fill="auto"/>
            <w:noWrap/>
            <w:vAlign w:val="center"/>
            <w:hideMark/>
          </w:tcPr>
          <w:p w14:paraId="771E7AD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0.41</w:t>
            </w:r>
          </w:p>
        </w:tc>
        <w:tc>
          <w:tcPr>
            <w:tcW w:w="396" w:type="pct"/>
            <w:shd w:val="clear" w:color="auto" w:fill="auto"/>
            <w:noWrap/>
            <w:vAlign w:val="center"/>
            <w:hideMark/>
          </w:tcPr>
          <w:p w14:paraId="675BB2B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1.06</w:t>
            </w:r>
          </w:p>
        </w:tc>
        <w:tc>
          <w:tcPr>
            <w:tcW w:w="396" w:type="pct"/>
            <w:shd w:val="clear" w:color="auto" w:fill="auto"/>
            <w:noWrap/>
            <w:vAlign w:val="center"/>
            <w:hideMark/>
          </w:tcPr>
          <w:p w14:paraId="43E324D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1.14</w:t>
            </w:r>
          </w:p>
        </w:tc>
        <w:tc>
          <w:tcPr>
            <w:tcW w:w="396" w:type="pct"/>
            <w:shd w:val="clear" w:color="auto" w:fill="auto"/>
            <w:noWrap/>
            <w:vAlign w:val="center"/>
            <w:hideMark/>
          </w:tcPr>
          <w:p w14:paraId="7C082AB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1.23</w:t>
            </w:r>
          </w:p>
        </w:tc>
        <w:tc>
          <w:tcPr>
            <w:tcW w:w="396" w:type="pct"/>
            <w:shd w:val="clear" w:color="auto" w:fill="auto"/>
            <w:noWrap/>
            <w:vAlign w:val="center"/>
            <w:hideMark/>
          </w:tcPr>
          <w:p w14:paraId="605B583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1.32</w:t>
            </w:r>
          </w:p>
        </w:tc>
        <w:tc>
          <w:tcPr>
            <w:tcW w:w="396" w:type="pct"/>
            <w:shd w:val="clear" w:color="auto" w:fill="auto"/>
            <w:noWrap/>
            <w:vAlign w:val="center"/>
            <w:hideMark/>
          </w:tcPr>
          <w:p w14:paraId="2B54169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1.42</w:t>
            </w:r>
          </w:p>
        </w:tc>
        <w:tc>
          <w:tcPr>
            <w:tcW w:w="396" w:type="pct"/>
            <w:shd w:val="clear" w:color="auto" w:fill="auto"/>
            <w:noWrap/>
            <w:vAlign w:val="center"/>
            <w:hideMark/>
          </w:tcPr>
          <w:p w14:paraId="53F2715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1.53</w:t>
            </w:r>
          </w:p>
        </w:tc>
        <w:tc>
          <w:tcPr>
            <w:tcW w:w="396" w:type="pct"/>
            <w:shd w:val="clear" w:color="auto" w:fill="auto"/>
            <w:noWrap/>
            <w:vAlign w:val="center"/>
            <w:hideMark/>
          </w:tcPr>
          <w:p w14:paraId="16F23CE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1.64</w:t>
            </w:r>
          </w:p>
        </w:tc>
        <w:tc>
          <w:tcPr>
            <w:tcW w:w="396" w:type="pct"/>
            <w:shd w:val="clear" w:color="auto" w:fill="auto"/>
            <w:noWrap/>
            <w:vAlign w:val="center"/>
            <w:hideMark/>
          </w:tcPr>
          <w:p w14:paraId="6617CCF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1.77</w:t>
            </w:r>
          </w:p>
        </w:tc>
        <w:tc>
          <w:tcPr>
            <w:tcW w:w="396" w:type="pct"/>
            <w:shd w:val="clear" w:color="auto" w:fill="auto"/>
            <w:noWrap/>
            <w:vAlign w:val="center"/>
            <w:hideMark/>
          </w:tcPr>
          <w:p w14:paraId="3A1E6E5A"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1.90</w:t>
            </w:r>
          </w:p>
        </w:tc>
      </w:tr>
      <w:tr w:rsidR="00CB0BEE" w:rsidRPr="00CB0BEE" w14:paraId="300A23C0" w14:textId="77777777" w:rsidTr="00CB0BEE">
        <w:trPr>
          <w:trHeight w:val="360"/>
        </w:trPr>
        <w:tc>
          <w:tcPr>
            <w:tcW w:w="1042" w:type="pct"/>
            <w:shd w:val="clear" w:color="auto" w:fill="auto"/>
            <w:noWrap/>
            <w:vAlign w:val="center"/>
            <w:hideMark/>
          </w:tcPr>
          <w:p w14:paraId="0948C1A8"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Repair &amp; Maintenance</w:t>
            </w:r>
          </w:p>
        </w:tc>
        <w:tc>
          <w:tcPr>
            <w:tcW w:w="396" w:type="pct"/>
            <w:shd w:val="clear" w:color="auto" w:fill="auto"/>
            <w:noWrap/>
            <w:vAlign w:val="center"/>
            <w:hideMark/>
          </w:tcPr>
          <w:p w14:paraId="37DF688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0.00</w:t>
            </w:r>
          </w:p>
        </w:tc>
        <w:tc>
          <w:tcPr>
            <w:tcW w:w="396" w:type="pct"/>
            <w:shd w:val="clear" w:color="auto" w:fill="auto"/>
            <w:noWrap/>
            <w:vAlign w:val="center"/>
            <w:hideMark/>
          </w:tcPr>
          <w:p w14:paraId="10B9A94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0.00</w:t>
            </w:r>
          </w:p>
        </w:tc>
        <w:tc>
          <w:tcPr>
            <w:tcW w:w="396" w:type="pct"/>
            <w:shd w:val="clear" w:color="auto" w:fill="auto"/>
            <w:noWrap/>
            <w:vAlign w:val="center"/>
            <w:hideMark/>
          </w:tcPr>
          <w:p w14:paraId="3D9F14E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0.13</w:t>
            </w:r>
          </w:p>
        </w:tc>
        <w:tc>
          <w:tcPr>
            <w:tcW w:w="396" w:type="pct"/>
            <w:shd w:val="clear" w:color="auto" w:fill="auto"/>
            <w:noWrap/>
            <w:vAlign w:val="center"/>
            <w:hideMark/>
          </w:tcPr>
          <w:p w14:paraId="1AF0D5A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0.14</w:t>
            </w:r>
          </w:p>
        </w:tc>
        <w:tc>
          <w:tcPr>
            <w:tcW w:w="396" w:type="pct"/>
            <w:shd w:val="clear" w:color="auto" w:fill="auto"/>
            <w:noWrap/>
            <w:vAlign w:val="center"/>
            <w:hideMark/>
          </w:tcPr>
          <w:p w14:paraId="2441404F"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0.14</w:t>
            </w:r>
          </w:p>
        </w:tc>
        <w:tc>
          <w:tcPr>
            <w:tcW w:w="396" w:type="pct"/>
            <w:shd w:val="clear" w:color="auto" w:fill="auto"/>
            <w:noWrap/>
            <w:vAlign w:val="center"/>
            <w:hideMark/>
          </w:tcPr>
          <w:p w14:paraId="764CEBF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0.15</w:t>
            </w:r>
          </w:p>
        </w:tc>
        <w:tc>
          <w:tcPr>
            <w:tcW w:w="396" w:type="pct"/>
            <w:shd w:val="clear" w:color="auto" w:fill="auto"/>
            <w:noWrap/>
            <w:vAlign w:val="center"/>
            <w:hideMark/>
          </w:tcPr>
          <w:p w14:paraId="000557B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0.16</w:t>
            </w:r>
          </w:p>
        </w:tc>
        <w:tc>
          <w:tcPr>
            <w:tcW w:w="396" w:type="pct"/>
            <w:shd w:val="clear" w:color="auto" w:fill="auto"/>
            <w:noWrap/>
            <w:vAlign w:val="center"/>
            <w:hideMark/>
          </w:tcPr>
          <w:p w14:paraId="68020FF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0.17</w:t>
            </w:r>
          </w:p>
        </w:tc>
        <w:tc>
          <w:tcPr>
            <w:tcW w:w="396" w:type="pct"/>
            <w:shd w:val="clear" w:color="auto" w:fill="auto"/>
            <w:noWrap/>
            <w:vAlign w:val="center"/>
            <w:hideMark/>
          </w:tcPr>
          <w:p w14:paraId="322B81CD"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0.17</w:t>
            </w:r>
          </w:p>
        </w:tc>
        <w:tc>
          <w:tcPr>
            <w:tcW w:w="396" w:type="pct"/>
            <w:shd w:val="clear" w:color="auto" w:fill="auto"/>
            <w:noWrap/>
            <w:vAlign w:val="center"/>
            <w:hideMark/>
          </w:tcPr>
          <w:p w14:paraId="4A1F5B9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0.18</w:t>
            </w:r>
          </w:p>
        </w:tc>
      </w:tr>
      <w:tr w:rsidR="00CB0BEE" w:rsidRPr="00CB0BEE" w14:paraId="7520E133" w14:textId="77777777" w:rsidTr="00CB0BEE">
        <w:trPr>
          <w:trHeight w:val="360"/>
        </w:trPr>
        <w:tc>
          <w:tcPr>
            <w:tcW w:w="1042" w:type="pct"/>
            <w:shd w:val="clear" w:color="auto" w:fill="auto"/>
            <w:noWrap/>
            <w:vAlign w:val="center"/>
            <w:hideMark/>
          </w:tcPr>
          <w:p w14:paraId="100A3972"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Electricity Expenses</w:t>
            </w:r>
          </w:p>
        </w:tc>
        <w:tc>
          <w:tcPr>
            <w:tcW w:w="396" w:type="pct"/>
            <w:shd w:val="clear" w:color="auto" w:fill="auto"/>
            <w:noWrap/>
            <w:vAlign w:val="center"/>
            <w:hideMark/>
          </w:tcPr>
          <w:p w14:paraId="15947E7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0.17</w:t>
            </w:r>
          </w:p>
        </w:tc>
        <w:tc>
          <w:tcPr>
            <w:tcW w:w="396" w:type="pct"/>
            <w:shd w:val="clear" w:color="auto" w:fill="auto"/>
            <w:noWrap/>
            <w:vAlign w:val="center"/>
            <w:hideMark/>
          </w:tcPr>
          <w:p w14:paraId="7CC3583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0.43</w:t>
            </w:r>
          </w:p>
        </w:tc>
        <w:tc>
          <w:tcPr>
            <w:tcW w:w="396" w:type="pct"/>
            <w:shd w:val="clear" w:color="auto" w:fill="auto"/>
            <w:noWrap/>
            <w:vAlign w:val="center"/>
            <w:hideMark/>
          </w:tcPr>
          <w:p w14:paraId="6D1B30E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0.45</w:t>
            </w:r>
          </w:p>
        </w:tc>
        <w:tc>
          <w:tcPr>
            <w:tcW w:w="396" w:type="pct"/>
            <w:shd w:val="clear" w:color="auto" w:fill="auto"/>
            <w:noWrap/>
            <w:vAlign w:val="center"/>
            <w:hideMark/>
          </w:tcPr>
          <w:p w14:paraId="47301DB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0.47</w:t>
            </w:r>
          </w:p>
        </w:tc>
        <w:tc>
          <w:tcPr>
            <w:tcW w:w="396" w:type="pct"/>
            <w:shd w:val="clear" w:color="auto" w:fill="auto"/>
            <w:noWrap/>
            <w:vAlign w:val="center"/>
            <w:hideMark/>
          </w:tcPr>
          <w:p w14:paraId="1BF0721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0.49</w:t>
            </w:r>
          </w:p>
        </w:tc>
        <w:tc>
          <w:tcPr>
            <w:tcW w:w="396" w:type="pct"/>
            <w:shd w:val="clear" w:color="auto" w:fill="auto"/>
            <w:noWrap/>
            <w:vAlign w:val="center"/>
            <w:hideMark/>
          </w:tcPr>
          <w:p w14:paraId="72566F5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0.51</w:t>
            </w:r>
          </w:p>
        </w:tc>
        <w:tc>
          <w:tcPr>
            <w:tcW w:w="396" w:type="pct"/>
            <w:shd w:val="clear" w:color="auto" w:fill="auto"/>
            <w:noWrap/>
            <w:vAlign w:val="center"/>
            <w:hideMark/>
          </w:tcPr>
          <w:p w14:paraId="78FA4E4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0.53</w:t>
            </w:r>
          </w:p>
        </w:tc>
        <w:tc>
          <w:tcPr>
            <w:tcW w:w="396" w:type="pct"/>
            <w:shd w:val="clear" w:color="auto" w:fill="auto"/>
            <w:noWrap/>
            <w:vAlign w:val="center"/>
            <w:hideMark/>
          </w:tcPr>
          <w:p w14:paraId="35999C0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0.56</w:t>
            </w:r>
          </w:p>
        </w:tc>
        <w:tc>
          <w:tcPr>
            <w:tcW w:w="396" w:type="pct"/>
            <w:shd w:val="clear" w:color="auto" w:fill="auto"/>
            <w:noWrap/>
            <w:vAlign w:val="center"/>
            <w:hideMark/>
          </w:tcPr>
          <w:p w14:paraId="6103DF8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0.58</w:t>
            </w:r>
          </w:p>
        </w:tc>
        <w:tc>
          <w:tcPr>
            <w:tcW w:w="396" w:type="pct"/>
            <w:shd w:val="clear" w:color="auto" w:fill="auto"/>
            <w:noWrap/>
            <w:vAlign w:val="center"/>
            <w:hideMark/>
          </w:tcPr>
          <w:p w14:paraId="6CA4461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0.61</w:t>
            </w:r>
          </w:p>
        </w:tc>
      </w:tr>
      <w:tr w:rsidR="00CB0BEE" w:rsidRPr="00CB0BEE" w14:paraId="18F5DF7A" w14:textId="77777777" w:rsidTr="00CB0BEE">
        <w:trPr>
          <w:trHeight w:val="360"/>
        </w:trPr>
        <w:tc>
          <w:tcPr>
            <w:tcW w:w="1042" w:type="pct"/>
            <w:shd w:val="clear" w:color="auto" w:fill="auto"/>
            <w:noWrap/>
            <w:vAlign w:val="center"/>
            <w:hideMark/>
          </w:tcPr>
          <w:p w14:paraId="096C5871"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576653D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0.03</w:t>
            </w:r>
          </w:p>
        </w:tc>
        <w:tc>
          <w:tcPr>
            <w:tcW w:w="396" w:type="pct"/>
            <w:shd w:val="clear" w:color="auto" w:fill="auto"/>
            <w:noWrap/>
            <w:vAlign w:val="center"/>
            <w:hideMark/>
          </w:tcPr>
          <w:p w14:paraId="0BAA321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0.06</w:t>
            </w:r>
          </w:p>
        </w:tc>
        <w:tc>
          <w:tcPr>
            <w:tcW w:w="396" w:type="pct"/>
            <w:shd w:val="clear" w:color="auto" w:fill="auto"/>
            <w:noWrap/>
            <w:vAlign w:val="center"/>
            <w:hideMark/>
          </w:tcPr>
          <w:p w14:paraId="1B50B34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0.07</w:t>
            </w:r>
          </w:p>
        </w:tc>
        <w:tc>
          <w:tcPr>
            <w:tcW w:w="396" w:type="pct"/>
            <w:shd w:val="clear" w:color="auto" w:fill="auto"/>
            <w:noWrap/>
            <w:vAlign w:val="center"/>
            <w:hideMark/>
          </w:tcPr>
          <w:p w14:paraId="01F9E47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0.07</w:t>
            </w:r>
          </w:p>
        </w:tc>
        <w:tc>
          <w:tcPr>
            <w:tcW w:w="396" w:type="pct"/>
            <w:shd w:val="clear" w:color="auto" w:fill="auto"/>
            <w:noWrap/>
            <w:vAlign w:val="center"/>
            <w:hideMark/>
          </w:tcPr>
          <w:p w14:paraId="6ABD610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0.07</w:t>
            </w:r>
          </w:p>
        </w:tc>
        <w:tc>
          <w:tcPr>
            <w:tcW w:w="396" w:type="pct"/>
            <w:shd w:val="clear" w:color="auto" w:fill="auto"/>
            <w:noWrap/>
            <w:vAlign w:val="center"/>
            <w:hideMark/>
          </w:tcPr>
          <w:p w14:paraId="7E3FEFD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0.07</w:t>
            </w:r>
          </w:p>
        </w:tc>
        <w:tc>
          <w:tcPr>
            <w:tcW w:w="396" w:type="pct"/>
            <w:shd w:val="clear" w:color="auto" w:fill="auto"/>
            <w:noWrap/>
            <w:vAlign w:val="center"/>
            <w:hideMark/>
          </w:tcPr>
          <w:p w14:paraId="75E0A84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0.08</w:t>
            </w:r>
          </w:p>
        </w:tc>
        <w:tc>
          <w:tcPr>
            <w:tcW w:w="396" w:type="pct"/>
            <w:shd w:val="clear" w:color="auto" w:fill="auto"/>
            <w:noWrap/>
            <w:vAlign w:val="center"/>
            <w:hideMark/>
          </w:tcPr>
          <w:p w14:paraId="46A3926A"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0.08</w:t>
            </w:r>
          </w:p>
        </w:tc>
        <w:tc>
          <w:tcPr>
            <w:tcW w:w="396" w:type="pct"/>
            <w:shd w:val="clear" w:color="auto" w:fill="auto"/>
            <w:noWrap/>
            <w:vAlign w:val="center"/>
            <w:hideMark/>
          </w:tcPr>
          <w:p w14:paraId="0C34CD6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0.08</w:t>
            </w:r>
          </w:p>
        </w:tc>
        <w:tc>
          <w:tcPr>
            <w:tcW w:w="396" w:type="pct"/>
            <w:shd w:val="clear" w:color="auto" w:fill="auto"/>
            <w:noWrap/>
            <w:vAlign w:val="center"/>
            <w:hideMark/>
          </w:tcPr>
          <w:p w14:paraId="60B849D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0.09</w:t>
            </w:r>
          </w:p>
        </w:tc>
      </w:tr>
      <w:tr w:rsidR="00CB0BEE" w:rsidRPr="00CB0BEE" w14:paraId="0F62F0EB" w14:textId="77777777" w:rsidTr="00CB0BEE">
        <w:trPr>
          <w:trHeight w:val="360"/>
        </w:trPr>
        <w:tc>
          <w:tcPr>
            <w:tcW w:w="1042" w:type="pct"/>
            <w:shd w:val="clear" w:color="auto" w:fill="DAEEF3" w:themeFill="accent5" w:themeFillTint="33"/>
            <w:noWrap/>
            <w:vAlign w:val="center"/>
            <w:hideMark/>
          </w:tcPr>
          <w:p w14:paraId="2B8B1666" w14:textId="77777777" w:rsidR="00CB0BEE" w:rsidRPr="00CB0BEE" w:rsidRDefault="00CB0BEE" w:rsidP="00CB0BEE">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Operating Expenses</w:t>
            </w:r>
          </w:p>
        </w:tc>
        <w:tc>
          <w:tcPr>
            <w:tcW w:w="396" w:type="pct"/>
            <w:shd w:val="clear" w:color="auto" w:fill="DAEEF3" w:themeFill="accent5" w:themeFillTint="33"/>
            <w:noWrap/>
            <w:vAlign w:val="center"/>
            <w:hideMark/>
          </w:tcPr>
          <w:p w14:paraId="20BB688E"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0.84</w:t>
            </w:r>
          </w:p>
        </w:tc>
        <w:tc>
          <w:tcPr>
            <w:tcW w:w="396" w:type="pct"/>
            <w:shd w:val="clear" w:color="auto" w:fill="DAEEF3" w:themeFill="accent5" w:themeFillTint="33"/>
            <w:noWrap/>
            <w:vAlign w:val="center"/>
            <w:hideMark/>
          </w:tcPr>
          <w:p w14:paraId="50A6DB43"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2.11</w:t>
            </w:r>
          </w:p>
        </w:tc>
        <w:tc>
          <w:tcPr>
            <w:tcW w:w="396" w:type="pct"/>
            <w:shd w:val="clear" w:color="auto" w:fill="DAEEF3" w:themeFill="accent5" w:themeFillTint="33"/>
            <w:noWrap/>
            <w:vAlign w:val="center"/>
            <w:hideMark/>
          </w:tcPr>
          <w:p w14:paraId="2C3684B7"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2.34</w:t>
            </w:r>
          </w:p>
        </w:tc>
        <w:tc>
          <w:tcPr>
            <w:tcW w:w="396" w:type="pct"/>
            <w:shd w:val="clear" w:color="auto" w:fill="DAEEF3" w:themeFill="accent5" w:themeFillTint="33"/>
            <w:noWrap/>
            <w:vAlign w:val="center"/>
            <w:hideMark/>
          </w:tcPr>
          <w:p w14:paraId="428E1F1F"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2.54</w:t>
            </w:r>
          </w:p>
        </w:tc>
        <w:tc>
          <w:tcPr>
            <w:tcW w:w="396" w:type="pct"/>
            <w:shd w:val="clear" w:color="auto" w:fill="DAEEF3" w:themeFill="accent5" w:themeFillTint="33"/>
            <w:noWrap/>
            <w:vAlign w:val="center"/>
            <w:hideMark/>
          </w:tcPr>
          <w:p w14:paraId="614CBC68"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2.66</w:t>
            </w:r>
          </w:p>
        </w:tc>
        <w:tc>
          <w:tcPr>
            <w:tcW w:w="396" w:type="pct"/>
            <w:shd w:val="clear" w:color="auto" w:fill="DAEEF3" w:themeFill="accent5" w:themeFillTint="33"/>
            <w:noWrap/>
            <w:vAlign w:val="center"/>
            <w:hideMark/>
          </w:tcPr>
          <w:p w14:paraId="57E4BAF2"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2.79</w:t>
            </w:r>
          </w:p>
        </w:tc>
        <w:tc>
          <w:tcPr>
            <w:tcW w:w="396" w:type="pct"/>
            <w:shd w:val="clear" w:color="auto" w:fill="DAEEF3" w:themeFill="accent5" w:themeFillTint="33"/>
            <w:noWrap/>
            <w:vAlign w:val="center"/>
            <w:hideMark/>
          </w:tcPr>
          <w:p w14:paraId="7CE4B598"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3.02</w:t>
            </w:r>
          </w:p>
        </w:tc>
        <w:tc>
          <w:tcPr>
            <w:tcW w:w="396" w:type="pct"/>
            <w:shd w:val="clear" w:color="auto" w:fill="DAEEF3" w:themeFill="accent5" w:themeFillTint="33"/>
            <w:noWrap/>
            <w:vAlign w:val="center"/>
            <w:hideMark/>
          </w:tcPr>
          <w:p w14:paraId="6D1786B2"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3.17</w:t>
            </w:r>
          </w:p>
        </w:tc>
        <w:tc>
          <w:tcPr>
            <w:tcW w:w="396" w:type="pct"/>
            <w:shd w:val="clear" w:color="auto" w:fill="DAEEF3" w:themeFill="accent5" w:themeFillTint="33"/>
            <w:noWrap/>
            <w:vAlign w:val="center"/>
            <w:hideMark/>
          </w:tcPr>
          <w:p w14:paraId="3A974BE2"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3.33</w:t>
            </w:r>
          </w:p>
        </w:tc>
        <w:tc>
          <w:tcPr>
            <w:tcW w:w="396" w:type="pct"/>
            <w:shd w:val="clear" w:color="auto" w:fill="DAEEF3" w:themeFill="accent5" w:themeFillTint="33"/>
            <w:noWrap/>
            <w:vAlign w:val="center"/>
            <w:hideMark/>
          </w:tcPr>
          <w:p w14:paraId="5946E242"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3.61</w:t>
            </w:r>
          </w:p>
        </w:tc>
      </w:tr>
      <w:tr w:rsidR="00CB0BEE" w:rsidRPr="00CB0BEE" w14:paraId="368FFEEF" w14:textId="77777777" w:rsidTr="00CB0BEE">
        <w:trPr>
          <w:trHeight w:val="360"/>
        </w:trPr>
        <w:tc>
          <w:tcPr>
            <w:tcW w:w="1042" w:type="pct"/>
            <w:shd w:val="clear" w:color="auto" w:fill="auto"/>
            <w:noWrap/>
            <w:vAlign w:val="center"/>
            <w:hideMark/>
          </w:tcPr>
          <w:p w14:paraId="61C13346"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EBITDA</w:t>
            </w:r>
          </w:p>
        </w:tc>
        <w:tc>
          <w:tcPr>
            <w:tcW w:w="396" w:type="pct"/>
            <w:shd w:val="clear" w:color="auto" w:fill="auto"/>
            <w:noWrap/>
            <w:vAlign w:val="center"/>
            <w:hideMark/>
          </w:tcPr>
          <w:p w14:paraId="313ACB2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0.92</w:t>
            </w:r>
          </w:p>
        </w:tc>
        <w:tc>
          <w:tcPr>
            <w:tcW w:w="396" w:type="pct"/>
            <w:shd w:val="clear" w:color="auto" w:fill="auto"/>
            <w:noWrap/>
            <w:vAlign w:val="center"/>
            <w:hideMark/>
          </w:tcPr>
          <w:p w14:paraId="37905F6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2.17</w:t>
            </w:r>
          </w:p>
        </w:tc>
        <w:tc>
          <w:tcPr>
            <w:tcW w:w="396" w:type="pct"/>
            <w:shd w:val="clear" w:color="auto" w:fill="auto"/>
            <w:noWrap/>
            <w:vAlign w:val="center"/>
            <w:hideMark/>
          </w:tcPr>
          <w:p w14:paraId="38A8A9CA"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2.07</w:t>
            </w:r>
          </w:p>
        </w:tc>
        <w:tc>
          <w:tcPr>
            <w:tcW w:w="396" w:type="pct"/>
            <w:shd w:val="clear" w:color="auto" w:fill="auto"/>
            <w:noWrap/>
            <w:vAlign w:val="center"/>
            <w:hideMark/>
          </w:tcPr>
          <w:p w14:paraId="39868D2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2.09</w:t>
            </w:r>
          </w:p>
        </w:tc>
        <w:tc>
          <w:tcPr>
            <w:tcW w:w="396" w:type="pct"/>
            <w:shd w:val="clear" w:color="auto" w:fill="auto"/>
            <w:noWrap/>
            <w:vAlign w:val="center"/>
            <w:hideMark/>
          </w:tcPr>
          <w:p w14:paraId="79E160F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2.11</w:t>
            </w:r>
          </w:p>
        </w:tc>
        <w:tc>
          <w:tcPr>
            <w:tcW w:w="396" w:type="pct"/>
            <w:shd w:val="clear" w:color="auto" w:fill="auto"/>
            <w:noWrap/>
            <w:vAlign w:val="center"/>
            <w:hideMark/>
          </w:tcPr>
          <w:p w14:paraId="5652AB9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2.13</w:t>
            </w:r>
          </w:p>
        </w:tc>
        <w:tc>
          <w:tcPr>
            <w:tcW w:w="396" w:type="pct"/>
            <w:shd w:val="clear" w:color="auto" w:fill="auto"/>
            <w:noWrap/>
            <w:vAlign w:val="center"/>
            <w:hideMark/>
          </w:tcPr>
          <w:p w14:paraId="3C8EA0D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2.16</w:t>
            </w:r>
          </w:p>
        </w:tc>
        <w:tc>
          <w:tcPr>
            <w:tcW w:w="396" w:type="pct"/>
            <w:shd w:val="clear" w:color="auto" w:fill="auto"/>
            <w:noWrap/>
            <w:vAlign w:val="center"/>
            <w:hideMark/>
          </w:tcPr>
          <w:p w14:paraId="46BD4D2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2.18</w:t>
            </w:r>
          </w:p>
        </w:tc>
        <w:tc>
          <w:tcPr>
            <w:tcW w:w="396" w:type="pct"/>
            <w:shd w:val="clear" w:color="auto" w:fill="auto"/>
            <w:noWrap/>
            <w:vAlign w:val="center"/>
            <w:hideMark/>
          </w:tcPr>
          <w:p w14:paraId="674553A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2.21</w:t>
            </w:r>
          </w:p>
        </w:tc>
        <w:tc>
          <w:tcPr>
            <w:tcW w:w="396" w:type="pct"/>
            <w:shd w:val="clear" w:color="auto" w:fill="auto"/>
            <w:noWrap/>
            <w:vAlign w:val="center"/>
            <w:hideMark/>
          </w:tcPr>
          <w:p w14:paraId="69A6943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2.24</w:t>
            </w:r>
          </w:p>
        </w:tc>
      </w:tr>
      <w:tr w:rsidR="00CB0BEE" w:rsidRPr="00CB0BEE" w14:paraId="615D3380" w14:textId="77777777" w:rsidTr="00CB0BEE">
        <w:trPr>
          <w:trHeight w:val="360"/>
        </w:trPr>
        <w:tc>
          <w:tcPr>
            <w:tcW w:w="1042" w:type="pct"/>
            <w:shd w:val="clear" w:color="auto" w:fill="auto"/>
            <w:noWrap/>
            <w:vAlign w:val="center"/>
            <w:hideMark/>
          </w:tcPr>
          <w:p w14:paraId="4D33D637"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Depreciation</w:t>
            </w:r>
          </w:p>
        </w:tc>
        <w:tc>
          <w:tcPr>
            <w:tcW w:w="396" w:type="pct"/>
            <w:shd w:val="clear" w:color="auto" w:fill="auto"/>
            <w:noWrap/>
            <w:vAlign w:val="center"/>
            <w:hideMark/>
          </w:tcPr>
          <w:p w14:paraId="4407363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0.23</w:t>
            </w:r>
          </w:p>
        </w:tc>
        <w:tc>
          <w:tcPr>
            <w:tcW w:w="396" w:type="pct"/>
            <w:shd w:val="clear" w:color="auto" w:fill="auto"/>
            <w:noWrap/>
            <w:vAlign w:val="center"/>
            <w:hideMark/>
          </w:tcPr>
          <w:p w14:paraId="63B8586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3224B25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44D9EF7F"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77C5B0B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7618D3D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3184A37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488018DF"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7546FA8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3F05ECE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r>
      <w:tr w:rsidR="00CB0BEE" w:rsidRPr="00CB0BEE" w14:paraId="41386C2B" w14:textId="77777777" w:rsidTr="00CB0BEE">
        <w:trPr>
          <w:trHeight w:val="360"/>
        </w:trPr>
        <w:tc>
          <w:tcPr>
            <w:tcW w:w="1042" w:type="pct"/>
            <w:shd w:val="clear" w:color="auto" w:fill="auto"/>
            <w:noWrap/>
            <w:vAlign w:val="center"/>
            <w:hideMark/>
          </w:tcPr>
          <w:p w14:paraId="4F8DA571"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EBIT</w:t>
            </w:r>
          </w:p>
        </w:tc>
        <w:tc>
          <w:tcPr>
            <w:tcW w:w="396" w:type="pct"/>
            <w:shd w:val="clear" w:color="auto" w:fill="auto"/>
            <w:noWrap/>
            <w:vAlign w:val="center"/>
            <w:hideMark/>
          </w:tcPr>
          <w:p w14:paraId="694A839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0.69</w:t>
            </w:r>
          </w:p>
        </w:tc>
        <w:tc>
          <w:tcPr>
            <w:tcW w:w="396" w:type="pct"/>
            <w:shd w:val="clear" w:color="auto" w:fill="auto"/>
            <w:noWrap/>
            <w:vAlign w:val="center"/>
            <w:hideMark/>
          </w:tcPr>
          <w:p w14:paraId="6AA6A5F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1.62</w:t>
            </w:r>
          </w:p>
        </w:tc>
        <w:tc>
          <w:tcPr>
            <w:tcW w:w="396" w:type="pct"/>
            <w:shd w:val="clear" w:color="auto" w:fill="auto"/>
            <w:noWrap/>
            <w:vAlign w:val="center"/>
            <w:hideMark/>
          </w:tcPr>
          <w:p w14:paraId="163930C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1.52</w:t>
            </w:r>
          </w:p>
        </w:tc>
        <w:tc>
          <w:tcPr>
            <w:tcW w:w="396" w:type="pct"/>
            <w:shd w:val="clear" w:color="auto" w:fill="auto"/>
            <w:noWrap/>
            <w:vAlign w:val="center"/>
            <w:hideMark/>
          </w:tcPr>
          <w:p w14:paraId="2B10D91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1.54</w:t>
            </w:r>
          </w:p>
        </w:tc>
        <w:tc>
          <w:tcPr>
            <w:tcW w:w="396" w:type="pct"/>
            <w:shd w:val="clear" w:color="auto" w:fill="auto"/>
            <w:noWrap/>
            <w:vAlign w:val="center"/>
            <w:hideMark/>
          </w:tcPr>
          <w:p w14:paraId="406469C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1.56</w:t>
            </w:r>
          </w:p>
        </w:tc>
        <w:tc>
          <w:tcPr>
            <w:tcW w:w="396" w:type="pct"/>
            <w:shd w:val="clear" w:color="auto" w:fill="auto"/>
            <w:noWrap/>
            <w:vAlign w:val="center"/>
            <w:hideMark/>
          </w:tcPr>
          <w:p w14:paraId="673A896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1.58</w:t>
            </w:r>
          </w:p>
        </w:tc>
        <w:tc>
          <w:tcPr>
            <w:tcW w:w="396" w:type="pct"/>
            <w:shd w:val="clear" w:color="auto" w:fill="auto"/>
            <w:noWrap/>
            <w:vAlign w:val="center"/>
            <w:hideMark/>
          </w:tcPr>
          <w:p w14:paraId="4BB6F2CA"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1.61</w:t>
            </w:r>
          </w:p>
        </w:tc>
        <w:tc>
          <w:tcPr>
            <w:tcW w:w="396" w:type="pct"/>
            <w:shd w:val="clear" w:color="auto" w:fill="auto"/>
            <w:noWrap/>
            <w:vAlign w:val="center"/>
            <w:hideMark/>
          </w:tcPr>
          <w:p w14:paraId="448D013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1.63</w:t>
            </w:r>
          </w:p>
        </w:tc>
        <w:tc>
          <w:tcPr>
            <w:tcW w:w="396" w:type="pct"/>
            <w:shd w:val="clear" w:color="auto" w:fill="auto"/>
            <w:noWrap/>
            <w:vAlign w:val="center"/>
            <w:hideMark/>
          </w:tcPr>
          <w:p w14:paraId="70740F3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1.66</w:t>
            </w:r>
          </w:p>
        </w:tc>
        <w:tc>
          <w:tcPr>
            <w:tcW w:w="396" w:type="pct"/>
            <w:shd w:val="clear" w:color="auto" w:fill="auto"/>
            <w:noWrap/>
            <w:vAlign w:val="center"/>
            <w:hideMark/>
          </w:tcPr>
          <w:p w14:paraId="2F789D5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1.69</w:t>
            </w:r>
          </w:p>
        </w:tc>
      </w:tr>
      <w:tr w:rsidR="00CB0BEE" w:rsidRPr="00CB0BEE" w14:paraId="62958449" w14:textId="77777777" w:rsidTr="00CB0BEE">
        <w:trPr>
          <w:trHeight w:val="360"/>
        </w:trPr>
        <w:tc>
          <w:tcPr>
            <w:tcW w:w="1042" w:type="pct"/>
            <w:shd w:val="clear" w:color="auto" w:fill="auto"/>
            <w:noWrap/>
            <w:vAlign w:val="center"/>
            <w:hideMark/>
          </w:tcPr>
          <w:p w14:paraId="2C9A807E" w14:textId="77777777" w:rsidR="00CB0BEE" w:rsidRPr="00CB0BEE" w:rsidRDefault="00CB0BEE" w:rsidP="00CB0BEE">
            <w:pPr>
              <w:spacing w:line="276" w:lineRule="auto"/>
              <w:rPr>
                <w:rFonts w:asciiTheme="minorHAnsi" w:hAnsiTheme="minorHAnsi" w:cstheme="minorHAnsi"/>
                <w:b/>
                <w:bCs/>
                <w:sz w:val="22"/>
                <w:szCs w:val="22"/>
                <w:u w:val="single"/>
              </w:rPr>
            </w:pPr>
            <w:r w:rsidRPr="00CB0BEE">
              <w:rPr>
                <w:rFonts w:asciiTheme="minorHAnsi" w:hAnsiTheme="minorHAnsi" w:cstheme="minorHAnsi"/>
                <w:b/>
                <w:bCs/>
                <w:sz w:val="22"/>
                <w:szCs w:val="22"/>
                <w:u w:val="single"/>
              </w:rPr>
              <w:t>Interest expenses</w:t>
            </w:r>
          </w:p>
        </w:tc>
        <w:tc>
          <w:tcPr>
            <w:tcW w:w="396" w:type="pct"/>
            <w:shd w:val="clear" w:color="auto" w:fill="auto"/>
            <w:noWrap/>
            <w:vAlign w:val="center"/>
            <w:hideMark/>
          </w:tcPr>
          <w:p w14:paraId="084F22B9"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5EF3B6F2"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46BE5468"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0EB8E23E"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65CC0A6F"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5FB94114"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610286A9"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38F4FEE6"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29E3A0E9"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1CA0DEF1" w14:textId="77777777" w:rsidR="00CB0BEE" w:rsidRPr="00CB0BEE" w:rsidRDefault="00CB0BEE" w:rsidP="00CB0BEE">
            <w:pPr>
              <w:spacing w:line="276" w:lineRule="auto"/>
              <w:rPr>
                <w:rFonts w:asciiTheme="minorHAnsi" w:hAnsiTheme="minorHAnsi" w:cstheme="minorHAnsi"/>
                <w:sz w:val="22"/>
                <w:szCs w:val="22"/>
              </w:rPr>
            </w:pPr>
          </w:p>
        </w:tc>
      </w:tr>
      <w:tr w:rsidR="00CB0BEE" w:rsidRPr="00CB0BEE" w14:paraId="40FC58C1" w14:textId="77777777" w:rsidTr="00CB0BEE">
        <w:trPr>
          <w:trHeight w:val="360"/>
        </w:trPr>
        <w:tc>
          <w:tcPr>
            <w:tcW w:w="1042" w:type="pct"/>
            <w:shd w:val="clear" w:color="auto" w:fill="auto"/>
            <w:noWrap/>
            <w:vAlign w:val="center"/>
            <w:hideMark/>
          </w:tcPr>
          <w:p w14:paraId="1D00E254"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Interest on term loan</w:t>
            </w:r>
          </w:p>
        </w:tc>
        <w:tc>
          <w:tcPr>
            <w:tcW w:w="396" w:type="pct"/>
            <w:shd w:val="clear" w:color="auto" w:fill="auto"/>
            <w:noWrap/>
            <w:vAlign w:val="center"/>
            <w:hideMark/>
          </w:tcPr>
          <w:p w14:paraId="219A8CED"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0.29</w:t>
            </w:r>
          </w:p>
        </w:tc>
        <w:tc>
          <w:tcPr>
            <w:tcW w:w="396" w:type="pct"/>
            <w:shd w:val="clear" w:color="auto" w:fill="auto"/>
            <w:noWrap/>
            <w:vAlign w:val="center"/>
            <w:hideMark/>
          </w:tcPr>
          <w:p w14:paraId="411D334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0.66</w:t>
            </w:r>
          </w:p>
        </w:tc>
        <w:tc>
          <w:tcPr>
            <w:tcW w:w="396" w:type="pct"/>
            <w:shd w:val="clear" w:color="auto" w:fill="auto"/>
            <w:noWrap/>
            <w:vAlign w:val="center"/>
            <w:hideMark/>
          </w:tcPr>
          <w:p w14:paraId="1844A95F"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0.59</w:t>
            </w:r>
          </w:p>
        </w:tc>
        <w:tc>
          <w:tcPr>
            <w:tcW w:w="396" w:type="pct"/>
            <w:shd w:val="clear" w:color="auto" w:fill="auto"/>
            <w:noWrap/>
            <w:vAlign w:val="center"/>
            <w:hideMark/>
          </w:tcPr>
          <w:p w14:paraId="1D226A0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0.51</w:t>
            </w:r>
          </w:p>
        </w:tc>
        <w:tc>
          <w:tcPr>
            <w:tcW w:w="396" w:type="pct"/>
            <w:shd w:val="clear" w:color="auto" w:fill="auto"/>
            <w:noWrap/>
            <w:vAlign w:val="center"/>
            <w:hideMark/>
          </w:tcPr>
          <w:p w14:paraId="4C4AFB3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0.42</w:t>
            </w:r>
          </w:p>
        </w:tc>
        <w:tc>
          <w:tcPr>
            <w:tcW w:w="396" w:type="pct"/>
            <w:shd w:val="clear" w:color="auto" w:fill="auto"/>
            <w:noWrap/>
            <w:vAlign w:val="center"/>
            <w:hideMark/>
          </w:tcPr>
          <w:p w14:paraId="73954BC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0.31</w:t>
            </w:r>
          </w:p>
        </w:tc>
        <w:tc>
          <w:tcPr>
            <w:tcW w:w="396" w:type="pct"/>
            <w:shd w:val="clear" w:color="auto" w:fill="auto"/>
            <w:noWrap/>
            <w:vAlign w:val="center"/>
            <w:hideMark/>
          </w:tcPr>
          <w:p w14:paraId="4189958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0.19</w:t>
            </w:r>
          </w:p>
        </w:tc>
        <w:tc>
          <w:tcPr>
            <w:tcW w:w="396" w:type="pct"/>
            <w:shd w:val="clear" w:color="auto" w:fill="auto"/>
            <w:noWrap/>
            <w:vAlign w:val="center"/>
            <w:hideMark/>
          </w:tcPr>
          <w:p w14:paraId="5639E30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0.05</w:t>
            </w:r>
          </w:p>
        </w:tc>
        <w:tc>
          <w:tcPr>
            <w:tcW w:w="396" w:type="pct"/>
            <w:shd w:val="clear" w:color="auto" w:fill="auto"/>
            <w:noWrap/>
            <w:vAlign w:val="center"/>
            <w:hideMark/>
          </w:tcPr>
          <w:p w14:paraId="05C6BFD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0.00</w:t>
            </w:r>
          </w:p>
        </w:tc>
        <w:tc>
          <w:tcPr>
            <w:tcW w:w="396" w:type="pct"/>
            <w:shd w:val="clear" w:color="auto" w:fill="auto"/>
            <w:noWrap/>
            <w:vAlign w:val="center"/>
            <w:hideMark/>
          </w:tcPr>
          <w:p w14:paraId="34B93A3F"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0.00</w:t>
            </w:r>
          </w:p>
        </w:tc>
      </w:tr>
      <w:tr w:rsidR="00CB0BEE" w:rsidRPr="00CB0BEE" w14:paraId="054A35E1" w14:textId="77777777" w:rsidTr="00CB0BEE">
        <w:trPr>
          <w:trHeight w:val="360"/>
        </w:trPr>
        <w:tc>
          <w:tcPr>
            <w:tcW w:w="1042" w:type="pct"/>
            <w:shd w:val="clear" w:color="auto" w:fill="auto"/>
            <w:noWrap/>
            <w:vAlign w:val="center"/>
            <w:hideMark/>
          </w:tcPr>
          <w:p w14:paraId="2BE5C419"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Interest on working capital</w:t>
            </w:r>
          </w:p>
        </w:tc>
        <w:tc>
          <w:tcPr>
            <w:tcW w:w="396" w:type="pct"/>
            <w:shd w:val="clear" w:color="auto" w:fill="auto"/>
            <w:noWrap/>
            <w:vAlign w:val="center"/>
            <w:hideMark/>
          </w:tcPr>
          <w:p w14:paraId="1E568B2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79256E3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2C0261B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726C723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4565962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653EDDD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37D1625D"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76B75AC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7322920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104A166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r>
      <w:tr w:rsidR="00CB0BEE" w:rsidRPr="00CB0BEE" w14:paraId="241601DF" w14:textId="77777777" w:rsidTr="00CB0BEE">
        <w:trPr>
          <w:trHeight w:val="360"/>
        </w:trPr>
        <w:tc>
          <w:tcPr>
            <w:tcW w:w="1042" w:type="pct"/>
            <w:shd w:val="clear" w:color="auto" w:fill="auto"/>
            <w:noWrap/>
            <w:vAlign w:val="center"/>
            <w:hideMark/>
          </w:tcPr>
          <w:p w14:paraId="0B019EA8"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Total Interest Expenses</w:t>
            </w:r>
          </w:p>
        </w:tc>
        <w:tc>
          <w:tcPr>
            <w:tcW w:w="396" w:type="pct"/>
            <w:shd w:val="clear" w:color="auto" w:fill="auto"/>
            <w:noWrap/>
            <w:vAlign w:val="center"/>
            <w:hideMark/>
          </w:tcPr>
          <w:p w14:paraId="63A3C2CF"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0.31</w:t>
            </w:r>
          </w:p>
        </w:tc>
        <w:tc>
          <w:tcPr>
            <w:tcW w:w="396" w:type="pct"/>
            <w:shd w:val="clear" w:color="auto" w:fill="auto"/>
            <w:noWrap/>
            <w:vAlign w:val="center"/>
            <w:hideMark/>
          </w:tcPr>
          <w:p w14:paraId="1C7579D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0.68</w:t>
            </w:r>
          </w:p>
        </w:tc>
        <w:tc>
          <w:tcPr>
            <w:tcW w:w="396" w:type="pct"/>
            <w:shd w:val="clear" w:color="auto" w:fill="auto"/>
            <w:noWrap/>
            <w:vAlign w:val="center"/>
            <w:hideMark/>
          </w:tcPr>
          <w:p w14:paraId="61D0ADA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0.61</w:t>
            </w:r>
          </w:p>
        </w:tc>
        <w:tc>
          <w:tcPr>
            <w:tcW w:w="396" w:type="pct"/>
            <w:shd w:val="clear" w:color="auto" w:fill="auto"/>
            <w:noWrap/>
            <w:vAlign w:val="center"/>
            <w:hideMark/>
          </w:tcPr>
          <w:p w14:paraId="1DA303D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0.53</w:t>
            </w:r>
          </w:p>
        </w:tc>
        <w:tc>
          <w:tcPr>
            <w:tcW w:w="396" w:type="pct"/>
            <w:shd w:val="clear" w:color="auto" w:fill="auto"/>
            <w:noWrap/>
            <w:vAlign w:val="center"/>
            <w:hideMark/>
          </w:tcPr>
          <w:p w14:paraId="11D7019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0.43</w:t>
            </w:r>
          </w:p>
        </w:tc>
        <w:tc>
          <w:tcPr>
            <w:tcW w:w="396" w:type="pct"/>
            <w:shd w:val="clear" w:color="auto" w:fill="auto"/>
            <w:noWrap/>
            <w:vAlign w:val="center"/>
            <w:hideMark/>
          </w:tcPr>
          <w:p w14:paraId="0065817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0.33</w:t>
            </w:r>
          </w:p>
        </w:tc>
        <w:tc>
          <w:tcPr>
            <w:tcW w:w="396" w:type="pct"/>
            <w:shd w:val="clear" w:color="auto" w:fill="auto"/>
            <w:noWrap/>
            <w:vAlign w:val="center"/>
            <w:hideMark/>
          </w:tcPr>
          <w:p w14:paraId="5125344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0.20</w:t>
            </w:r>
          </w:p>
        </w:tc>
        <w:tc>
          <w:tcPr>
            <w:tcW w:w="396" w:type="pct"/>
            <w:shd w:val="clear" w:color="auto" w:fill="auto"/>
            <w:noWrap/>
            <w:vAlign w:val="center"/>
            <w:hideMark/>
          </w:tcPr>
          <w:p w14:paraId="1B539DE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0.06</w:t>
            </w:r>
          </w:p>
        </w:tc>
        <w:tc>
          <w:tcPr>
            <w:tcW w:w="396" w:type="pct"/>
            <w:shd w:val="clear" w:color="auto" w:fill="auto"/>
            <w:noWrap/>
            <w:vAlign w:val="center"/>
            <w:hideMark/>
          </w:tcPr>
          <w:p w14:paraId="71DC7BE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328B465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r>
      <w:tr w:rsidR="00CB0BEE" w:rsidRPr="00CB0BEE" w14:paraId="677F0B08" w14:textId="77777777" w:rsidTr="00CB0BEE">
        <w:trPr>
          <w:trHeight w:val="360"/>
        </w:trPr>
        <w:tc>
          <w:tcPr>
            <w:tcW w:w="1042" w:type="pct"/>
            <w:shd w:val="clear" w:color="auto" w:fill="DAEEF3" w:themeFill="accent5" w:themeFillTint="33"/>
            <w:noWrap/>
            <w:vAlign w:val="center"/>
            <w:hideMark/>
          </w:tcPr>
          <w:p w14:paraId="7B529D6D" w14:textId="77777777" w:rsidR="00CB0BEE" w:rsidRPr="00CB0BEE" w:rsidRDefault="00CB0BEE" w:rsidP="00CB0BEE">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Profit before Taxes (PBT)</w:t>
            </w:r>
          </w:p>
        </w:tc>
        <w:tc>
          <w:tcPr>
            <w:tcW w:w="396" w:type="pct"/>
            <w:shd w:val="clear" w:color="auto" w:fill="DAEEF3" w:themeFill="accent5" w:themeFillTint="33"/>
            <w:noWrap/>
            <w:vAlign w:val="center"/>
            <w:hideMark/>
          </w:tcPr>
          <w:p w14:paraId="0D5DEEC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0.38</w:t>
            </w:r>
          </w:p>
        </w:tc>
        <w:tc>
          <w:tcPr>
            <w:tcW w:w="396" w:type="pct"/>
            <w:shd w:val="clear" w:color="auto" w:fill="DAEEF3" w:themeFill="accent5" w:themeFillTint="33"/>
            <w:noWrap/>
            <w:vAlign w:val="center"/>
            <w:hideMark/>
          </w:tcPr>
          <w:p w14:paraId="679EC88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0.95</w:t>
            </w:r>
          </w:p>
        </w:tc>
        <w:tc>
          <w:tcPr>
            <w:tcW w:w="396" w:type="pct"/>
            <w:shd w:val="clear" w:color="auto" w:fill="DAEEF3" w:themeFill="accent5" w:themeFillTint="33"/>
            <w:noWrap/>
            <w:vAlign w:val="center"/>
            <w:hideMark/>
          </w:tcPr>
          <w:p w14:paraId="518084CA"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0.91</w:t>
            </w:r>
          </w:p>
        </w:tc>
        <w:tc>
          <w:tcPr>
            <w:tcW w:w="396" w:type="pct"/>
            <w:shd w:val="clear" w:color="auto" w:fill="DAEEF3" w:themeFill="accent5" w:themeFillTint="33"/>
            <w:noWrap/>
            <w:vAlign w:val="center"/>
            <w:hideMark/>
          </w:tcPr>
          <w:p w14:paraId="4A7322B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1.01</w:t>
            </w:r>
          </w:p>
        </w:tc>
        <w:tc>
          <w:tcPr>
            <w:tcW w:w="396" w:type="pct"/>
            <w:shd w:val="clear" w:color="auto" w:fill="DAEEF3" w:themeFill="accent5" w:themeFillTint="33"/>
            <w:noWrap/>
            <w:vAlign w:val="center"/>
            <w:hideMark/>
          </w:tcPr>
          <w:p w14:paraId="3E08489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1.13</w:t>
            </w:r>
          </w:p>
        </w:tc>
        <w:tc>
          <w:tcPr>
            <w:tcW w:w="396" w:type="pct"/>
            <w:shd w:val="clear" w:color="auto" w:fill="DAEEF3" w:themeFill="accent5" w:themeFillTint="33"/>
            <w:noWrap/>
            <w:vAlign w:val="center"/>
            <w:hideMark/>
          </w:tcPr>
          <w:p w14:paraId="5ED658FE"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1.25</w:t>
            </w:r>
          </w:p>
        </w:tc>
        <w:tc>
          <w:tcPr>
            <w:tcW w:w="396" w:type="pct"/>
            <w:shd w:val="clear" w:color="auto" w:fill="DAEEF3" w:themeFill="accent5" w:themeFillTint="33"/>
            <w:noWrap/>
            <w:vAlign w:val="center"/>
            <w:hideMark/>
          </w:tcPr>
          <w:p w14:paraId="6020FDAF"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1.40</w:t>
            </w:r>
          </w:p>
        </w:tc>
        <w:tc>
          <w:tcPr>
            <w:tcW w:w="396" w:type="pct"/>
            <w:shd w:val="clear" w:color="auto" w:fill="DAEEF3" w:themeFill="accent5" w:themeFillTint="33"/>
            <w:noWrap/>
            <w:vAlign w:val="center"/>
            <w:hideMark/>
          </w:tcPr>
          <w:p w14:paraId="6CB1149D"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1.57</w:t>
            </w:r>
          </w:p>
        </w:tc>
        <w:tc>
          <w:tcPr>
            <w:tcW w:w="396" w:type="pct"/>
            <w:shd w:val="clear" w:color="auto" w:fill="DAEEF3" w:themeFill="accent5" w:themeFillTint="33"/>
            <w:noWrap/>
            <w:vAlign w:val="center"/>
            <w:hideMark/>
          </w:tcPr>
          <w:p w14:paraId="6070B668"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1.64</w:t>
            </w:r>
          </w:p>
        </w:tc>
        <w:tc>
          <w:tcPr>
            <w:tcW w:w="396" w:type="pct"/>
            <w:shd w:val="clear" w:color="auto" w:fill="DAEEF3" w:themeFill="accent5" w:themeFillTint="33"/>
            <w:noWrap/>
            <w:vAlign w:val="center"/>
            <w:hideMark/>
          </w:tcPr>
          <w:p w14:paraId="5F1298D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1.68</w:t>
            </w:r>
          </w:p>
        </w:tc>
      </w:tr>
      <w:tr w:rsidR="00CB0BEE" w:rsidRPr="00CB0BEE" w14:paraId="49F9EE73" w14:textId="77777777" w:rsidTr="00CB0BEE">
        <w:trPr>
          <w:trHeight w:val="360"/>
        </w:trPr>
        <w:tc>
          <w:tcPr>
            <w:tcW w:w="1042" w:type="pct"/>
            <w:shd w:val="clear" w:color="auto" w:fill="auto"/>
            <w:noWrap/>
            <w:vAlign w:val="center"/>
            <w:hideMark/>
          </w:tcPr>
          <w:p w14:paraId="0FD72D51"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Current Tax</w:t>
            </w:r>
          </w:p>
        </w:tc>
        <w:tc>
          <w:tcPr>
            <w:tcW w:w="396" w:type="pct"/>
            <w:shd w:val="clear" w:color="auto" w:fill="auto"/>
            <w:noWrap/>
            <w:vAlign w:val="center"/>
            <w:hideMark/>
          </w:tcPr>
          <w:p w14:paraId="6D77A3F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0.00</w:t>
            </w:r>
          </w:p>
        </w:tc>
        <w:tc>
          <w:tcPr>
            <w:tcW w:w="396" w:type="pct"/>
            <w:shd w:val="clear" w:color="auto" w:fill="auto"/>
            <w:noWrap/>
            <w:vAlign w:val="center"/>
            <w:hideMark/>
          </w:tcPr>
          <w:p w14:paraId="21D945E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0.10</w:t>
            </w:r>
          </w:p>
        </w:tc>
        <w:tc>
          <w:tcPr>
            <w:tcW w:w="396" w:type="pct"/>
            <w:shd w:val="clear" w:color="auto" w:fill="auto"/>
            <w:noWrap/>
            <w:vAlign w:val="center"/>
            <w:hideMark/>
          </w:tcPr>
          <w:p w14:paraId="275C1B7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0.16</w:t>
            </w:r>
          </w:p>
        </w:tc>
        <w:tc>
          <w:tcPr>
            <w:tcW w:w="396" w:type="pct"/>
            <w:shd w:val="clear" w:color="auto" w:fill="auto"/>
            <w:noWrap/>
            <w:vAlign w:val="center"/>
            <w:hideMark/>
          </w:tcPr>
          <w:p w14:paraId="13968EE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0.17</w:t>
            </w:r>
          </w:p>
        </w:tc>
        <w:tc>
          <w:tcPr>
            <w:tcW w:w="396" w:type="pct"/>
            <w:shd w:val="clear" w:color="auto" w:fill="auto"/>
            <w:noWrap/>
            <w:vAlign w:val="center"/>
            <w:hideMark/>
          </w:tcPr>
          <w:p w14:paraId="11F60D1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0.19</w:t>
            </w:r>
          </w:p>
        </w:tc>
        <w:tc>
          <w:tcPr>
            <w:tcW w:w="396" w:type="pct"/>
            <w:shd w:val="clear" w:color="auto" w:fill="auto"/>
            <w:noWrap/>
            <w:vAlign w:val="center"/>
            <w:hideMark/>
          </w:tcPr>
          <w:p w14:paraId="2761E46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0.22</w:t>
            </w:r>
          </w:p>
        </w:tc>
        <w:tc>
          <w:tcPr>
            <w:tcW w:w="396" w:type="pct"/>
            <w:shd w:val="clear" w:color="auto" w:fill="auto"/>
            <w:noWrap/>
            <w:vAlign w:val="center"/>
            <w:hideMark/>
          </w:tcPr>
          <w:p w14:paraId="71843F9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0.25</w:t>
            </w:r>
          </w:p>
        </w:tc>
        <w:tc>
          <w:tcPr>
            <w:tcW w:w="396" w:type="pct"/>
            <w:shd w:val="clear" w:color="auto" w:fill="auto"/>
            <w:noWrap/>
            <w:vAlign w:val="center"/>
            <w:hideMark/>
          </w:tcPr>
          <w:p w14:paraId="7987C36A"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0.42</w:t>
            </w:r>
          </w:p>
        </w:tc>
        <w:tc>
          <w:tcPr>
            <w:tcW w:w="396" w:type="pct"/>
            <w:shd w:val="clear" w:color="auto" w:fill="auto"/>
            <w:noWrap/>
            <w:vAlign w:val="center"/>
            <w:hideMark/>
          </w:tcPr>
          <w:p w14:paraId="6860B19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0.46</w:t>
            </w:r>
          </w:p>
        </w:tc>
        <w:tc>
          <w:tcPr>
            <w:tcW w:w="396" w:type="pct"/>
            <w:shd w:val="clear" w:color="auto" w:fill="auto"/>
            <w:noWrap/>
            <w:vAlign w:val="center"/>
            <w:hideMark/>
          </w:tcPr>
          <w:p w14:paraId="608ADAD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0.48</w:t>
            </w:r>
          </w:p>
        </w:tc>
      </w:tr>
      <w:tr w:rsidR="00CB0BEE" w:rsidRPr="00CB0BEE" w14:paraId="633D69D1" w14:textId="77777777" w:rsidTr="00CB0BEE">
        <w:trPr>
          <w:trHeight w:val="360"/>
        </w:trPr>
        <w:tc>
          <w:tcPr>
            <w:tcW w:w="1042" w:type="pct"/>
            <w:shd w:val="clear" w:color="auto" w:fill="auto"/>
            <w:noWrap/>
            <w:vAlign w:val="center"/>
            <w:hideMark/>
          </w:tcPr>
          <w:p w14:paraId="143DA026"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lastRenderedPageBreak/>
              <w:t>Deferred Tax</w:t>
            </w:r>
          </w:p>
        </w:tc>
        <w:tc>
          <w:tcPr>
            <w:tcW w:w="396" w:type="pct"/>
            <w:shd w:val="clear" w:color="auto" w:fill="auto"/>
            <w:noWrap/>
            <w:vAlign w:val="center"/>
            <w:hideMark/>
          </w:tcPr>
          <w:p w14:paraId="14A65FF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-0.28</w:t>
            </w:r>
          </w:p>
        </w:tc>
        <w:tc>
          <w:tcPr>
            <w:tcW w:w="396" w:type="pct"/>
            <w:shd w:val="clear" w:color="auto" w:fill="auto"/>
            <w:noWrap/>
            <w:vAlign w:val="center"/>
            <w:hideMark/>
          </w:tcPr>
          <w:p w14:paraId="4DBB9A6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-0.15</w:t>
            </w:r>
          </w:p>
        </w:tc>
        <w:tc>
          <w:tcPr>
            <w:tcW w:w="396" w:type="pct"/>
            <w:shd w:val="clear" w:color="auto" w:fill="auto"/>
            <w:noWrap/>
            <w:vAlign w:val="center"/>
            <w:hideMark/>
          </w:tcPr>
          <w:p w14:paraId="311E88C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-0.11</w:t>
            </w:r>
          </w:p>
        </w:tc>
        <w:tc>
          <w:tcPr>
            <w:tcW w:w="396" w:type="pct"/>
            <w:shd w:val="clear" w:color="auto" w:fill="auto"/>
            <w:noWrap/>
            <w:vAlign w:val="center"/>
            <w:hideMark/>
          </w:tcPr>
          <w:p w14:paraId="7B7218B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-0.07</w:t>
            </w:r>
          </w:p>
        </w:tc>
        <w:tc>
          <w:tcPr>
            <w:tcW w:w="396" w:type="pct"/>
            <w:shd w:val="clear" w:color="auto" w:fill="auto"/>
            <w:noWrap/>
            <w:vAlign w:val="center"/>
            <w:hideMark/>
          </w:tcPr>
          <w:p w14:paraId="632A862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-0.04</w:t>
            </w:r>
          </w:p>
        </w:tc>
        <w:tc>
          <w:tcPr>
            <w:tcW w:w="396" w:type="pct"/>
            <w:shd w:val="clear" w:color="auto" w:fill="auto"/>
            <w:noWrap/>
            <w:vAlign w:val="center"/>
            <w:hideMark/>
          </w:tcPr>
          <w:p w14:paraId="7168B0F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-0.01</w:t>
            </w:r>
          </w:p>
        </w:tc>
        <w:tc>
          <w:tcPr>
            <w:tcW w:w="396" w:type="pct"/>
            <w:shd w:val="clear" w:color="auto" w:fill="auto"/>
            <w:noWrap/>
            <w:vAlign w:val="center"/>
            <w:hideMark/>
          </w:tcPr>
          <w:p w14:paraId="585A2C8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0.01</w:t>
            </w:r>
          </w:p>
        </w:tc>
        <w:tc>
          <w:tcPr>
            <w:tcW w:w="396" w:type="pct"/>
            <w:shd w:val="clear" w:color="auto" w:fill="auto"/>
            <w:noWrap/>
            <w:vAlign w:val="center"/>
            <w:hideMark/>
          </w:tcPr>
          <w:p w14:paraId="166A280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0.03</w:t>
            </w:r>
          </w:p>
        </w:tc>
        <w:tc>
          <w:tcPr>
            <w:tcW w:w="396" w:type="pct"/>
            <w:shd w:val="clear" w:color="auto" w:fill="auto"/>
            <w:noWrap/>
            <w:vAlign w:val="center"/>
            <w:hideMark/>
          </w:tcPr>
          <w:p w14:paraId="018D91B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0.04</w:t>
            </w:r>
          </w:p>
        </w:tc>
        <w:tc>
          <w:tcPr>
            <w:tcW w:w="396" w:type="pct"/>
            <w:shd w:val="clear" w:color="auto" w:fill="auto"/>
            <w:noWrap/>
            <w:vAlign w:val="center"/>
            <w:hideMark/>
          </w:tcPr>
          <w:p w14:paraId="2F1C142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0.06</w:t>
            </w:r>
          </w:p>
        </w:tc>
      </w:tr>
      <w:tr w:rsidR="00CB0BEE" w:rsidRPr="00CB0BEE" w14:paraId="62C45A38" w14:textId="77777777" w:rsidTr="00CB0BEE">
        <w:trPr>
          <w:trHeight w:val="405"/>
        </w:trPr>
        <w:tc>
          <w:tcPr>
            <w:tcW w:w="1042" w:type="pct"/>
            <w:shd w:val="clear" w:color="auto" w:fill="DAEEF3" w:themeFill="accent5" w:themeFillTint="33"/>
            <w:noWrap/>
            <w:vAlign w:val="center"/>
            <w:hideMark/>
          </w:tcPr>
          <w:p w14:paraId="461159DE" w14:textId="77777777" w:rsidR="00CB0BEE" w:rsidRPr="00CB0BEE" w:rsidRDefault="00CB0BEE" w:rsidP="00CB0BEE">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Applicable taxes</w:t>
            </w:r>
          </w:p>
        </w:tc>
        <w:tc>
          <w:tcPr>
            <w:tcW w:w="396" w:type="pct"/>
            <w:shd w:val="clear" w:color="auto" w:fill="DAEEF3" w:themeFill="accent5" w:themeFillTint="33"/>
            <w:noWrap/>
            <w:vAlign w:val="center"/>
            <w:hideMark/>
          </w:tcPr>
          <w:p w14:paraId="0D727A27"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0.28</w:t>
            </w:r>
          </w:p>
        </w:tc>
        <w:tc>
          <w:tcPr>
            <w:tcW w:w="396" w:type="pct"/>
            <w:shd w:val="clear" w:color="auto" w:fill="DAEEF3" w:themeFill="accent5" w:themeFillTint="33"/>
            <w:noWrap/>
            <w:vAlign w:val="center"/>
            <w:hideMark/>
          </w:tcPr>
          <w:p w14:paraId="7BC4D745"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0.25</w:t>
            </w:r>
          </w:p>
        </w:tc>
        <w:tc>
          <w:tcPr>
            <w:tcW w:w="396" w:type="pct"/>
            <w:shd w:val="clear" w:color="auto" w:fill="DAEEF3" w:themeFill="accent5" w:themeFillTint="33"/>
            <w:noWrap/>
            <w:vAlign w:val="center"/>
            <w:hideMark/>
          </w:tcPr>
          <w:p w14:paraId="49837F9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0.26</w:t>
            </w:r>
          </w:p>
        </w:tc>
        <w:tc>
          <w:tcPr>
            <w:tcW w:w="396" w:type="pct"/>
            <w:shd w:val="clear" w:color="auto" w:fill="DAEEF3" w:themeFill="accent5" w:themeFillTint="33"/>
            <w:noWrap/>
            <w:vAlign w:val="center"/>
            <w:hideMark/>
          </w:tcPr>
          <w:p w14:paraId="54C33BC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0.24</w:t>
            </w:r>
          </w:p>
        </w:tc>
        <w:tc>
          <w:tcPr>
            <w:tcW w:w="396" w:type="pct"/>
            <w:shd w:val="clear" w:color="auto" w:fill="DAEEF3" w:themeFill="accent5" w:themeFillTint="33"/>
            <w:noWrap/>
            <w:vAlign w:val="center"/>
            <w:hideMark/>
          </w:tcPr>
          <w:p w14:paraId="60D9B675"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0.23</w:t>
            </w:r>
          </w:p>
        </w:tc>
        <w:tc>
          <w:tcPr>
            <w:tcW w:w="396" w:type="pct"/>
            <w:shd w:val="clear" w:color="auto" w:fill="DAEEF3" w:themeFill="accent5" w:themeFillTint="33"/>
            <w:noWrap/>
            <w:vAlign w:val="center"/>
            <w:hideMark/>
          </w:tcPr>
          <w:p w14:paraId="1B398CEF"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0.23</w:t>
            </w:r>
          </w:p>
        </w:tc>
        <w:tc>
          <w:tcPr>
            <w:tcW w:w="396" w:type="pct"/>
            <w:shd w:val="clear" w:color="auto" w:fill="DAEEF3" w:themeFill="accent5" w:themeFillTint="33"/>
            <w:noWrap/>
            <w:vAlign w:val="center"/>
            <w:hideMark/>
          </w:tcPr>
          <w:p w14:paraId="09E06BE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0.24</w:t>
            </w:r>
          </w:p>
        </w:tc>
        <w:tc>
          <w:tcPr>
            <w:tcW w:w="396" w:type="pct"/>
            <w:shd w:val="clear" w:color="auto" w:fill="DAEEF3" w:themeFill="accent5" w:themeFillTint="33"/>
            <w:noWrap/>
            <w:vAlign w:val="center"/>
            <w:hideMark/>
          </w:tcPr>
          <w:p w14:paraId="0198C79A"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0.39</w:t>
            </w:r>
          </w:p>
        </w:tc>
        <w:tc>
          <w:tcPr>
            <w:tcW w:w="396" w:type="pct"/>
            <w:shd w:val="clear" w:color="auto" w:fill="DAEEF3" w:themeFill="accent5" w:themeFillTint="33"/>
            <w:noWrap/>
            <w:vAlign w:val="center"/>
            <w:hideMark/>
          </w:tcPr>
          <w:p w14:paraId="5D2E1F62"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0.41</w:t>
            </w:r>
          </w:p>
        </w:tc>
        <w:tc>
          <w:tcPr>
            <w:tcW w:w="396" w:type="pct"/>
            <w:shd w:val="clear" w:color="auto" w:fill="DAEEF3" w:themeFill="accent5" w:themeFillTint="33"/>
            <w:noWrap/>
            <w:vAlign w:val="center"/>
            <w:hideMark/>
          </w:tcPr>
          <w:p w14:paraId="4D76D489"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0.42</w:t>
            </w:r>
          </w:p>
        </w:tc>
      </w:tr>
      <w:tr w:rsidR="00CB0BEE" w:rsidRPr="00CB0BEE" w14:paraId="05A2341A" w14:textId="77777777" w:rsidTr="00CB0BEE">
        <w:trPr>
          <w:trHeight w:val="360"/>
        </w:trPr>
        <w:tc>
          <w:tcPr>
            <w:tcW w:w="1042" w:type="pct"/>
            <w:shd w:val="clear" w:color="000000" w:fill="002060"/>
            <w:noWrap/>
            <w:vAlign w:val="center"/>
            <w:hideMark/>
          </w:tcPr>
          <w:p w14:paraId="21C5F701" w14:textId="77777777" w:rsidR="00CB0BEE" w:rsidRPr="00CB0BEE" w:rsidRDefault="00CB0BEE" w:rsidP="00CB0BEE">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Profit after Taxes (PAT)</w:t>
            </w:r>
          </w:p>
        </w:tc>
        <w:tc>
          <w:tcPr>
            <w:tcW w:w="396" w:type="pct"/>
            <w:shd w:val="clear" w:color="000000" w:fill="002060"/>
            <w:noWrap/>
            <w:vAlign w:val="center"/>
            <w:hideMark/>
          </w:tcPr>
          <w:p w14:paraId="371CDCA6"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0.10</w:t>
            </w:r>
          </w:p>
        </w:tc>
        <w:tc>
          <w:tcPr>
            <w:tcW w:w="396" w:type="pct"/>
            <w:shd w:val="clear" w:color="000000" w:fill="002060"/>
            <w:noWrap/>
            <w:vAlign w:val="center"/>
            <w:hideMark/>
          </w:tcPr>
          <w:p w14:paraId="69499D26"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0.70</w:t>
            </w:r>
          </w:p>
        </w:tc>
        <w:tc>
          <w:tcPr>
            <w:tcW w:w="396" w:type="pct"/>
            <w:shd w:val="clear" w:color="000000" w:fill="002060"/>
            <w:noWrap/>
            <w:vAlign w:val="center"/>
            <w:hideMark/>
          </w:tcPr>
          <w:p w14:paraId="481EBAA2"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0.65</w:t>
            </w:r>
          </w:p>
        </w:tc>
        <w:tc>
          <w:tcPr>
            <w:tcW w:w="396" w:type="pct"/>
            <w:shd w:val="clear" w:color="000000" w:fill="002060"/>
            <w:noWrap/>
            <w:vAlign w:val="center"/>
            <w:hideMark/>
          </w:tcPr>
          <w:p w14:paraId="5DEAAE0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0.77</w:t>
            </w:r>
          </w:p>
        </w:tc>
        <w:tc>
          <w:tcPr>
            <w:tcW w:w="396" w:type="pct"/>
            <w:shd w:val="clear" w:color="000000" w:fill="002060"/>
            <w:noWrap/>
            <w:vAlign w:val="center"/>
            <w:hideMark/>
          </w:tcPr>
          <w:p w14:paraId="0F23C9FE"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0.89</w:t>
            </w:r>
          </w:p>
        </w:tc>
        <w:tc>
          <w:tcPr>
            <w:tcW w:w="396" w:type="pct"/>
            <w:shd w:val="clear" w:color="000000" w:fill="002060"/>
            <w:noWrap/>
            <w:vAlign w:val="center"/>
            <w:hideMark/>
          </w:tcPr>
          <w:p w14:paraId="6B08E1A0"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1.03</w:t>
            </w:r>
          </w:p>
        </w:tc>
        <w:tc>
          <w:tcPr>
            <w:tcW w:w="396" w:type="pct"/>
            <w:shd w:val="clear" w:color="000000" w:fill="002060"/>
            <w:noWrap/>
            <w:vAlign w:val="center"/>
            <w:hideMark/>
          </w:tcPr>
          <w:p w14:paraId="4EC4947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1.16</w:t>
            </w:r>
          </w:p>
        </w:tc>
        <w:tc>
          <w:tcPr>
            <w:tcW w:w="396" w:type="pct"/>
            <w:shd w:val="clear" w:color="000000" w:fill="002060"/>
            <w:noWrap/>
            <w:vAlign w:val="center"/>
            <w:hideMark/>
          </w:tcPr>
          <w:p w14:paraId="66813F79"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1.17</w:t>
            </w:r>
          </w:p>
        </w:tc>
        <w:tc>
          <w:tcPr>
            <w:tcW w:w="396" w:type="pct"/>
            <w:shd w:val="clear" w:color="000000" w:fill="002060"/>
            <w:noWrap/>
            <w:vAlign w:val="center"/>
            <w:hideMark/>
          </w:tcPr>
          <w:p w14:paraId="076CEA6A"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1.23</w:t>
            </w:r>
          </w:p>
        </w:tc>
        <w:tc>
          <w:tcPr>
            <w:tcW w:w="396" w:type="pct"/>
            <w:shd w:val="clear" w:color="000000" w:fill="002060"/>
            <w:noWrap/>
            <w:vAlign w:val="center"/>
            <w:hideMark/>
          </w:tcPr>
          <w:p w14:paraId="786995B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1.26</w:t>
            </w:r>
          </w:p>
        </w:tc>
      </w:tr>
    </w:tbl>
    <w:p w14:paraId="6F370832" w14:textId="77777777" w:rsidR="00CB0BEE" w:rsidRDefault="00CB0BEE" w:rsidP="00CB0BEE">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2C06F1C3" w14:textId="77777777" w:rsidR="00CB0BEE" w:rsidRPr="00E44559" w:rsidRDefault="00CB0BEE" w:rsidP="00CB0BEE">
      <w:pPr>
        <w:pStyle w:val="ListParagraph"/>
        <w:numPr>
          <w:ilvl w:val="0"/>
          <w:numId w:val="38"/>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21759B56" w14:textId="5498F3A8" w:rsidR="00CB0BEE" w:rsidRDefault="00CB0BEE" w:rsidP="00CB0BEE">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t xml:space="preserve">Below table shows the Projected Balance Sheet of the </w:t>
      </w:r>
      <w:r>
        <w:rPr>
          <w:rFonts w:ascii="Arial" w:hAnsi="Arial" w:cs="Arial"/>
          <w:sz w:val="22"/>
          <w:szCs w:val="22"/>
        </w:rPr>
        <w:t xml:space="preserve">proposed </w:t>
      </w:r>
      <w:r w:rsidR="006875B1">
        <w:rPr>
          <w:rFonts w:ascii="Arial" w:hAnsi="Arial" w:cs="Arial"/>
          <w:sz w:val="22"/>
          <w:szCs w:val="22"/>
        </w:rPr>
        <w:t>Ahamdabad-1</w:t>
      </w:r>
      <w:r>
        <w:rPr>
          <w:rFonts w:ascii="Arial" w:hAnsi="Arial" w:cs="Arial"/>
          <w:sz w:val="22"/>
          <w:szCs w:val="22"/>
        </w:rPr>
        <w:t xml:space="preserve"> location cold storage</w:t>
      </w:r>
      <w:r w:rsidRPr="00051AF3">
        <w:rPr>
          <w:rFonts w:ascii="Arial" w:hAnsi="Arial" w:cs="Arial"/>
          <w:sz w:val="22"/>
          <w:szCs w:val="22"/>
        </w:rPr>
        <w:t xml:space="preserve"> project</w:t>
      </w:r>
      <w:r w:rsidRPr="001F7470">
        <w:rPr>
          <w:rFonts w:ascii="Arial" w:hAnsi="Arial" w:cs="Arial"/>
          <w:sz w:val="22"/>
          <w:szCs w:val="22"/>
        </w:rPr>
        <w:t xml:space="preserve"> from the period</w:t>
      </w:r>
      <w:r>
        <w:rPr>
          <w:rFonts w:ascii="Arial" w:hAnsi="Arial" w:cs="Arial"/>
          <w:sz w:val="22"/>
          <w:szCs w:val="22"/>
        </w:rPr>
        <w:t xml:space="preserve"> FY 2025 to FY 2035</w:t>
      </w:r>
      <w:r w:rsidRPr="001F7470">
        <w:rPr>
          <w:rFonts w:ascii="Arial" w:hAnsi="Arial" w:cs="Arial"/>
          <w:sz w:val="22"/>
          <w:szCs w:val="22"/>
        </w:rPr>
        <w:t xml:space="preserve">. </w:t>
      </w:r>
      <w:r>
        <w:rPr>
          <w:rFonts w:ascii="Arial" w:hAnsi="Arial" w:cs="Arial"/>
          <w:sz w:val="22"/>
          <w:szCs w:val="22"/>
        </w:rPr>
        <w:t>From 1</w:t>
      </w:r>
      <w:r w:rsidRPr="00A2131D">
        <w:rPr>
          <w:rFonts w:ascii="Arial" w:hAnsi="Arial" w:cs="Arial"/>
          <w:sz w:val="22"/>
          <w:szCs w:val="22"/>
          <w:vertAlign w:val="superscript"/>
        </w:rPr>
        <w:t>st</w:t>
      </w:r>
      <w:r>
        <w:rPr>
          <w:rFonts w:ascii="Arial" w:hAnsi="Arial" w:cs="Arial"/>
          <w:sz w:val="22"/>
          <w:szCs w:val="22"/>
        </w:rPr>
        <w:t xml:space="preserve"> </w:t>
      </w:r>
      <w:r w:rsidR="006875B1">
        <w:rPr>
          <w:rFonts w:ascii="Arial" w:hAnsi="Arial" w:cs="Arial"/>
          <w:sz w:val="22"/>
          <w:szCs w:val="22"/>
        </w:rPr>
        <w:t>February</w:t>
      </w:r>
      <w:r>
        <w:rPr>
          <w:rFonts w:ascii="Arial" w:hAnsi="Arial" w:cs="Arial"/>
          <w:sz w:val="22"/>
          <w:szCs w:val="22"/>
        </w:rPr>
        <w:t xml:space="preserve"> 2025 to </w:t>
      </w:r>
      <w:r w:rsidR="006875B1">
        <w:rPr>
          <w:rFonts w:ascii="Arial" w:hAnsi="Arial" w:cs="Arial"/>
          <w:sz w:val="22"/>
          <w:szCs w:val="22"/>
        </w:rPr>
        <w:t>31</w:t>
      </w:r>
      <w:r w:rsidR="006875B1" w:rsidRPr="006875B1">
        <w:rPr>
          <w:rFonts w:ascii="Arial" w:hAnsi="Arial" w:cs="Arial"/>
          <w:sz w:val="22"/>
          <w:szCs w:val="22"/>
          <w:vertAlign w:val="superscript"/>
        </w:rPr>
        <w:t>st</w:t>
      </w:r>
      <w:r w:rsidR="006875B1">
        <w:rPr>
          <w:rFonts w:ascii="Arial" w:hAnsi="Arial" w:cs="Arial"/>
          <w:sz w:val="22"/>
          <w:szCs w:val="22"/>
        </w:rPr>
        <w:t xml:space="preserve"> October</w:t>
      </w:r>
      <w:r>
        <w:rPr>
          <w:rFonts w:ascii="Arial" w:hAnsi="Arial" w:cs="Arial"/>
          <w:sz w:val="22"/>
          <w:szCs w:val="22"/>
        </w:rPr>
        <w:t xml:space="preserve"> 2025 would be the implementation period of the project:</w:t>
      </w:r>
    </w:p>
    <w:p w14:paraId="37D4EF62" w14:textId="77777777" w:rsidR="00CB0BEE" w:rsidRDefault="00CB0BEE" w:rsidP="00CB0BEE">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969"/>
        <w:gridCol w:w="969"/>
        <w:gridCol w:w="969"/>
        <w:gridCol w:w="969"/>
        <w:gridCol w:w="969"/>
        <w:gridCol w:w="969"/>
        <w:gridCol w:w="969"/>
        <w:gridCol w:w="969"/>
        <w:gridCol w:w="969"/>
        <w:gridCol w:w="969"/>
        <w:gridCol w:w="969"/>
        <w:gridCol w:w="966"/>
      </w:tblGrid>
      <w:tr w:rsidR="006875B1" w:rsidRPr="006875B1" w14:paraId="559C03B6" w14:textId="77777777" w:rsidTr="006875B1">
        <w:trPr>
          <w:trHeight w:val="360"/>
        </w:trPr>
        <w:tc>
          <w:tcPr>
            <w:tcW w:w="729" w:type="pct"/>
            <w:shd w:val="clear" w:color="000000" w:fill="002060"/>
            <w:noWrap/>
            <w:vAlign w:val="center"/>
            <w:hideMark/>
          </w:tcPr>
          <w:p w14:paraId="79298049" w14:textId="728B16DB"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Year Ending</w:t>
            </w:r>
          </w:p>
        </w:tc>
        <w:tc>
          <w:tcPr>
            <w:tcW w:w="356" w:type="pct"/>
            <w:shd w:val="clear" w:color="000000" w:fill="002060"/>
            <w:noWrap/>
            <w:vAlign w:val="center"/>
            <w:hideMark/>
          </w:tcPr>
          <w:p w14:paraId="43A1D133" w14:textId="4CB246C4"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31-Mar-25</w:t>
            </w:r>
          </w:p>
        </w:tc>
        <w:tc>
          <w:tcPr>
            <w:tcW w:w="356" w:type="pct"/>
            <w:shd w:val="clear" w:color="000000" w:fill="002060"/>
            <w:noWrap/>
            <w:vAlign w:val="center"/>
            <w:hideMark/>
          </w:tcPr>
          <w:p w14:paraId="31E35DCE" w14:textId="4EFAB1BA"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31-Oct-25</w:t>
            </w:r>
          </w:p>
        </w:tc>
        <w:tc>
          <w:tcPr>
            <w:tcW w:w="356" w:type="pct"/>
            <w:shd w:val="clear" w:color="000000" w:fill="002060"/>
            <w:noWrap/>
            <w:vAlign w:val="center"/>
            <w:hideMark/>
          </w:tcPr>
          <w:p w14:paraId="7A927E3A" w14:textId="2A670140"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31-Mar-26</w:t>
            </w:r>
          </w:p>
        </w:tc>
        <w:tc>
          <w:tcPr>
            <w:tcW w:w="356" w:type="pct"/>
            <w:shd w:val="clear" w:color="000000" w:fill="002060"/>
            <w:noWrap/>
            <w:vAlign w:val="center"/>
            <w:hideMark/>
          </w:tcPr>
          <w:p w14:paraId="61016177" w14:textId="59BA522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31-Mar-27</w:t>
            </w:r>
          </w:p>
        </w:tc>
        <w:tc>
          <w:tcPr>
            <w:tcW w:w="356" w:type="pct"/>
            <w:shd w:val="clear" w:color="000000" w:fill="002060"/>
            <w:noWrap/>
            <w:vAlign w:val="center"/>
            <w:hideMark/>
          </w:tcPr>
          <w:p w14:paraId="0D050FBD" w14:textId="518C029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31-Mar-28</w:t>
            </w:r>
          </w:p>
        </w:tc>
        <w:tc>
          <w:tcPr>
            <w:tcW w:w="356" w:type="pct"/>
            <w:shd w:val="clear" w:color="000000" w:fill="002060"/>
            <w:noWrap/>
            <w:vAlign w:val="center"/>
            <w:hideMark/>
          </w:tcPr>
          <w:p w14:paraId="163982A8" w14:textId="07500289"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31-Mar-29</w:t>
            </w:r>
          </w:p>
        </w:tc>
        <w:tc>
          <w:tcPr>
            <w:tcW w:w="356" w:type="pct"/>
            <w:shd w:val="clear" w:color="000000" w:fill="002060"/>
            <w:noWrap/>
            <w:vAlign w:val="center"/>
            <w:hideMark/>
          </w:tcPr>
          <w:p w14:paraId="375614F7" w14:textId="3102C864"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31-Mar-30</w:t>
            </w:r>
          </w:p>
        </w:tc>
        <w:tc>
          <w:tcPr>
            <w:tcW w:w="356" w:type="pct"/>
            <w:shd w:val="clear" w:color="000000" w:fill="002060"/>
            <w:noWrap/>
            <w:vAlign w:val="center"/>
            <w:hideMark/>
          </w:tcPr>
          <w:p w14:paraId="7C6F0877" w14:textId="55EC4351"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31-Mar-31</w:t>
            </w:r>
          </w:p>
        </w:tc>
        <w:tc>
          <w:tcPr>
            <w:tcW w:w="356" w:type="pct"/>
            <w:shd w:val="clear" w:color="000000" w:fill="002060"/>
            <w:noWrap/>
            <w:vAlign w:val="center"/>
            <w:hideMark/>
          </w:tcPr>
          <w:p w14:paraId="4AA4BB09" w14:textId="089F72AA"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31-Mar-32</w:t>
            </w:r>
          </w:p>
        </w:tc>
        <w:tc>
          <w:tcPr>
            <w:tcW w:w="356" w:type="pct"/>
            <w:shd w:val="clear" w:color="000000" w:fill="002060"/>
            <w:noWrap/>
            <w:vAlign w:val="center"/>
            <w:hideMark/>
          </w:tcPr>
          <w:p w14:paraId="2CA82136" w14:textId="2E193DAB"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31-Mar-33</w:t>
            </w:r>
          </w:p>
        </w:tc>
        <w:tc>
          <w:tcPr>
            <w:tcW w:w="356" w:type="pct"/>
            <w:shd w:val="clear" w:color="000000" w:fill="002060"/>
            <w:noWrap/>
            <w:vAlign w:val="center"/>
            <w:hideMark/>
          </w:tcPr>
          <w:p w14:paraId="490EDF65" w14:textId="014413DA"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31-Mar-34</w:t>
            </w:r>
          </w:p>
        </w:tc>
        <w:tc>
          <w:tcPr>
            <w:tcW w:w="355" w:type="pct"/>
            <w:shd w:val="clear" w:color="000000" w:fill="002060"/>
            <w:noWrap/>
            <w:vAlign w:val="center"/>
            <w:hideMark/>
          </w:tcPr>
          <w:p w14:paraId="5A9D0A2B" w14:textId="2171E74B"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31-Mar-35</w:t>
            </w:r>
          </w:p>
        </w:tc>
      </w:tr>
      <w:tr w:rsidR="006875B1" w:rsidRPr="006875B1" w14:paraId="4AAD08C9" w14:textId="77777777" w:rsidTr="006875B1">
        <w:trPr>
          <w:trHeight w:val="360"/>
        </w:trPr>
        <w:tc>
          <w:tcPr>
            <w:tcW w:w="729" w:type="pct"/>
            <w:shd w:val="clear" w:color="000000" w:fill="DDEBF7"/>
            <w:noWrap/>
            <w:vAlign w:val="center"/>
            <w:hideMark/>
          </w:tcPr>
          <w:p w14:paraId="5D475321" w14:textId="354734DD" w:rsidR="006875B1" w:rsidRPr="006875B1" w:rsidRDefault="006875B1" w:rsidP="006875B1">
            <w:pPr>
              <w:spacing w:line="276" w:lineRule="auto"/>
              <w:rPr>
                <w:rFonts w:asciiTheme="minorHAnsi" w:hAnsiTheme="minorHAnsi" w:cstheme="minorHAnsi"/>
                <w:b/>
                <w:bCs/>
                <w:iCs/>
                <w:sz w:val="22"/>
                <w:szCs w:val="22"/>
              </w:rPr>
            </w:pPr>
            <w:r w:rsidRPr="006875B1">
              <w:rPr>
                <w:rFonts w:asciiTheme="minorHAnsi" w:hAnsiTheme="minorHAnsi" w:cstheme="minorHAnsi"/>
                <w:b/>
                <w:bCs/>
                <w:iCs/>
                <w:sz w:val="22"/>
                <w:szCs w:val="22"/>
              </w:rPr>
              <w:t>Year Counter</w:t>
            </w:r>
          </w:p>
        </w:tc>
        <w:tc>
          <w:tcPr>
            <w:tcW w:w="356" w:type="pct"/>
            <w:shd w:val="clear" w:color="auto" w:fill="DAEEF3" w:themeFill="accent5" w:themeFillTint="33"/>
            <w:noWrap/>
            <w:vAlign w:val="center"/>
            <w:hideMark/>
          </w:tcPr>
          <w:p w14:paraId="67881B20" w14:textId="000FF72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0</w:t>
            </w:r>
          </w:p>
        </w:tc>
        <w:tc>
          <w:tcPr>
            <w:tcW w:w="356" w:type="pct"/>
            <w:shd w:val="clear" w:color="auto" w:fill="DAEEF3" w:themeFill="accent5" w:themeFillTint="33"/>
            <w:noWrap/>
            <w:vAlign w:val="center"/>
            <w:hideMark/>
          </w:tcPr>
          <w:p w14:paraId="6B8582A0" w14:textId="65C4B392"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0</w:t>
            </w:r>
          </w:p>
        </w:tc>
        <w:tc>
          <w:tcPr>
            <w:tcW w:w="356" w:type="pct"/>
            <w:shd w:val="clear" w:color="000000" w:fill="DDEBF7"/>
            <w:noWrap/>
            <w:vAlign w:val="center"/>
            <w:hideMark/>
          </w:tcPr>
          <w:p w14:paraId="7BF11275" w14:textId="4DBD06D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w:t>
            </w:r>
          </w:p>
        </w:tc>
        <w:tc>
          <w:tcPr>
            <w:tcW w:w="356" w:type="pct"/>
            <w:shd w:val="clear" w:color="000000" w:fill="DDEBF7"/>
            <w:noWrap/>
            <w:vAlign w:val="center"/>
            <w:hideMark/>
          </w:tcPr>
          <w:p w14:paraId="6A5E06B7" w14:textId="51A53E78"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2</w:t>
            </w:r>
          </w:p>
        </w:tc>
        <w:tc>
          <w:tcPr>
            <w:tcW w:w="356" w:type="pct"/>
            <w:shd w:val="clear" w:color="000000" w:fill="DDEBF7"/>
            <w:noWrap/>
            <w:vAlign w:val="center"/>
            <w:hideMark/>
          </w:tcPr>
          <w:p w14:paraId="34349032" w14:textId="65CB737A"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3</w:t>
            </w:r>
          </w:p>
        </w:tc>
        <w:tc>
          <w:tcPr>
            <w:tcW w:w="356" w:type="pct"/>
            <w:shd w:val="clear" w:color="000000" w:fill="DDEBF7"/>
            <w:noWrap/>
            <w:vAlign w:val="center"/>
            <w:hideMark/>
          </w:tcPr>
          <w:p w14:paraId="5F8C8F5A" w14:textId="02A2551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4</w:t>
            </w:r>
          </w:p>
        </w:tc>
        <w:tc>
          <w:tcPr>
            <w:tcW w:w="356" w:type="pct"/>
            <w:shd w:val="clear" w:color="000000" w:fill="DDEBF7"/>
            <w:noWrap/>
            <w:vAlign w:val="center"/>
            <w:hideMark/>
          </w:tcPr>
          <w:p w14:paraId="2E644A96" w14:textId="3F897B8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5</w:t>
            </w:r>
          </w:p>
        </w:tc>
        <w:tc>
          <w:tcPr>
            <w:tcW w:w="356" w:type="pct"/>
            <w:shd w:val="clear" w:color="000000" w:fill="DDEBF7"/>
            <w:noWrap/>
            <w:vAlign w:val="center"/>
            <w:hideMark/>
          </w:tcPr>
          <w:p w14:paraId="588E1CA1" w14:textId="1BDC7595"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6</w:t>
            </w:r>
          </w:p>
        </w:tc>
        <w:tc>
          <w:tcPr>
            <w:tcW w:w="356" w:type="pct"/>
            <w:shd w:val="clear" w:color="000000" w:fill="DDEBF7"/>
            <w:noWrap/>
            <w:vAlign w:val="center"/>
            <w:hideMark/>
          </w:tcPr>
          <w:p w14:paraId="5EED38E8" w14:textId="1B17E92D"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7</w:t>
            </w:r>
          </w:p>
        </w:tc>
        <w:tc>
          <w:tcPr>
            <w:tcW w:w="356" w:type="pct"/>
            <w:shd w:val="clear" w:color="000000" w:fill="DDEBF7"/>
            <w:noWrap/>
            <w:vAlign w:val="center"/>
            <w:hideMark/>
          </w:tcPr>
          <w:p w14:paraId="4DAD161D" w14:textId="1A4B919E"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8</w:t>
            </w:r>
          </w:p>
        </w:tc>
        <w:tc>
          <w:tcPr>
            <w:tcW w:w="356" w:type="pct"/>
            <w:shd w:val="clear" w:color="000000" w:fill="DDEBF7"/>
            <w:noWrap/>
            <w:vAlign w:val="center"/>
            <w:hideMark/>
          </w:tcPr>
          <w:p w14:paraId="04363DB7" w14:textId="7CD612B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9</w:t>
            </w:r>
          </w:p>
        </w:tc>
        <w:tc>
          <w:tcPr>
            <w:tcW w:w="355" w:type="pct"/>
            <w:shd w:val="clear" w:color="000000" w:fill="DDEBF7"/>
            <w:noWrap/>
            <w:vAlign w:val="center"/>
            <w:hideMark/>
          </w:tcPr>
          <w:p w14:paraId="2FEA4D87" w14:textId="0EB10FA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10</w:t>
            </w:r>
          </w:p>
        </w:tc>
      </w:tr>
      <w:tr w:rsidR="006875B1" w:rsidRPr="006875B1" w14:paraId="64ABF3B5" w14:textId="77777777" w:rsidTr="006875B1">
        <w:trPr>
          <w:trHeight w:val="360"/>
        </w:trPr>
        <w:tc>
          <w:tcPr>
            <w:tcW w:w="729" w:type="pct"/>
            <w:shd w:val="clear" w:color="000000" w:fill="DDEBF7"/>
            <w:noWrap/>
            <w:vAlign w:val="center"/>
            <w:hideMark/>
          </w:tcPr>
          <w:p w14:paraId="6B36F191" w14:textId="04A8888A" w:rsidR="006875B1" w:rsidRPr="006875B1" w:rsidRDefault="006875B1" w:rsidP="006875B1">
            <w:pPr>
              <w:spacing w:line="276" w:lineRule="auto"/>
              <w:rPr>
                <w:rFonts w:asciiTheme="minorHAnsi" w:hAnsiTheme="minorHAnsi" w:cstheme="minorHAnsi"/>
                <w:b/>
                <w:bCs/>
                <w:iCs/>
                <w:sz w:val="22"/>
                <w:szCs w:val="22"/>
              </w:rPr>
            </w:pPr>
            <w:r w:rsidRPr="006875B1">
              <w:rPr>
                <w:rFonts w:asciiTheme="minorHAnsi" w:hAnsiTheme="minorHAnsi" w:cstheme="minorHAnsi"/>
                <w:b/>
                <w:bCs/>
                <w:iCs/>
                <w:sz w:val="22"/>
                <w:szCs w:val="22"/>
              </w:rPr>
              <w:t>Months Counter</w:t>
            </w:r>
          </w:p>
        </w:tc>
        <w:tc>
          <w:tcPr>
            <w:tcW w:w="356" w:type="pct"/>
            <w:shd w:val="clear" w:color="auto" w:fill="DAEEF3" w:themeFill="accent5" w:themeFillTint="33"/>
            <w:noWrap/>
            <w:vAlign w:val="center"/>
            <w:hideMark/>
          </w:tcPr>
          <w:p w14:paraId="2767C34E" w14:textId="75B8EA9C"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2</w:t>
            </w:r>
          </w:p>
        </w:tc>
        <w:tc>
          <w:tcPr>
            <w:tcW w:w="356" w:type="pct"/>
            <w:shd w:val="clear" w:color="auto" w:fill="DAEEF3" w:themeFill="accent5" w:themeFillTint="33"/>
            <w:noWrap/>
            <w:vAlign w:val="center"/>
            <w:hideMark/>
          </w:tcPr>
          <w:p w14:paraId="52BC3CFC" w14:textId="668E5D6F"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7</w:t>
            </w:r>
          </w:p>
        </w:tc>
        <w:tc>
          <w:tcPr>
            <w:tcW w:w="356" w:type="pct"/>
            <w:shd w:val="clear" w:color="000000" w:fill="DDEBF7"/>
            <w:noWrap/>
            <w:vAlign w:val="center"/>
            <w:hideMark/>
          </w:tcPr>
          <w:p w14:paraId="1A7C6B7D" w14:textId="5A6A395E"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5</w:t>
            </w:r>
          </w:p>
        </w:tc>
        <w:tc>
          <w:tcPr>
            <w:tcW w:w="356" w:type="pct"/>
            <w:shd w:val="clear" w:color="000000" w:fill="DDEBF7"/>
            <w:noWrap/>
            <w:vAlign w:val="center"/>
            <w:hideMark/>
          </w:tcPr>
          <w:p w14:paraId="32344904" w14:textId="636D158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1AE1F78C" w14:textId="28A9B33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69E26835" w14:textId="55D53945"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2DC4BBDB" w14:textId="3E62571A"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6F678B09" w14:textId="6C5CE42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724DC73C" w14:textId="005DE040"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2CE14973" w14:textId="760DF8E0"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59CB95F8" w14:textId="6B789D8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5" w:type="pct"/>
            <w:shd w:val="clear" w:color="000000" w:fill="DDEBF7"/>
            <w:noWrap/>
            <w:vAlign w:val="center"/>
            <w:hideMark/>
          </w:tcPr>
          <w:p w14:paraId="72453916" w14:textId="0D01884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r>
      <w:tr w:rsidR="006875B1" w:rsidRPr="006875B1" w14:paraId="5641163C" w14:textId="77777777" w:rsidTr="006875B1">
        <w:trPr>
          <w:trHeight w:val="360"/>
        </w:trPr>
        <w:tc>
          <w:tcPr>
            <w:tcW w:w="729" w:type="pct"/>
            <w:shd w:val="clear" w:color="auto" w:fill="auto"/>
            <w:noWrap/>
            <w:vAlign w:val="center"/>
            <w:hideMark/>
          </w:tcPr>
          <w:p w14:paraId="33B14431" w14:textId="4E8CB499"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 xml:space="preserve">Liabilities </w:t>
            </w:r>
          </w:p>
        </w:tc>
        <w:tc>
          <w:tcPr>
            <w:tcW w:w="356" w:type="pct"/>
            <w:shd w:val="clear" w:color="auto" w:fill="auto"/>
            <w:noWrap/>
            <w:vAlign w:val="center"/>
            <w:hideMark/>
          </w:tcPr>
          <w:p w14:paraId="1F4C56F9"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4EB1484D"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22F9482"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660ED3B"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7F79DE81"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159E531"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70BA32AF"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32375205"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F526528"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66FF731D"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70F01997" w14:textId="77777777" w:rsidR="006875B1" w:rsidRPr="006875B1" w:rsidRDefault="006875B1" w:rsidP="006875B1">
            <w:pPr>
              <w:spacing w:line="276" w:lineRule="auto"/>
              <w:rPr>
                <w:rFonts w:asciiTheme="minorHAnsi" w:hAnsiTheme="minorHAnsi" w:cstheme="minorHAnsi"/>
                <w:sz w:val="22"/>
                <w:szCs w:val="22"/>
              </w:rPr>
            </w:pPr>
          </w:p>
        </w:tc>
        <w:tc>
          <w:tcPr>
            <w:tcW w:w="355" w:type="pct"/>
            <w:shd w:val="clear" w:color="auto" w:fill="auto"/>
            <w:noWrap/>
            <w:vAlign w:val="center"/>
            <w:hideMark/>
          </w:tcPr>
          <w:p w14:paraId="4612B1F0" w14:textId="77777777" w:rsidR="006875B1" w:rsidRPr="006875B1" w:rsidRDefault="006875B1" w:rsidP="006875B1">
            <w:pPr>
              <w:spacing w:line="276" w:lineRule="auto"/>
              <w:rPr>
                <w:rFonts w:asciiTheme="minorHAnsi" w:hAnsiTheme="minorHAnsi" w:cstheme="minorHAnsi"/>
                <w:sz w:val="22"/>
                <w:szCs w:val="22"/>
              </w:rPr>
            </w:pPr>
          </w:p>
        </w:tc>
      </w:tr>
      <w:tr w:rsidR="006875B1" w:rsidRPr="006875B1" w14:paraId="7DC64C23" w14:textId="77777777" w:rsidTr="006875B1">
        <w:trPr>
          <w:trHeight w:val="360"/>
        </w:trPr>
        <w:tc>
          <w:tcPr>
            <w:tcW w:w="729" w:type="pct"/>
            <w:shd w:val="clear" w:color="auto" w:fill="auto"/>
            <w:noWrap/>
            <w:vAlign w:val="center"/>
            <w:hideMark/>
          </w:tcPr>
          <w:p w14:paraId="19FED1AB" w14:textId="1E519370"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Equity</w:t>
            </w:r>
          </w:p>
        </w:tc>
        <w:tc>
          <w:tcPr>
            <w:tcW w:w="356" w:type="pct"/>
            <w:shd w:val="clear" w:color="auto" w:fill="auto"/>
            <w:noWrap/>
            <w:vAlign w:val="center"/>
            <w:hideMark/>
          </w:tcPr>
          <w:p w14:paraId="21ACB4A7" w14:textId="0AF8261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2.69</w:t>
            </w:r>
          </w:p>
        </w:tc>
        <w:tc>
          <w:tcPr>
            <w:tcW w:w="356" w:type="pct"/>
            <w:shd w:val="clear" w:color="auto" w:fill="auto"/>
            <w:noWrap/>
            <w:vAlign w:val="center"/>
            <w:hideMark/>
          </w:tcPr>
          <w:p w14:paraId="799B2509" w14:textId="0903011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2.69</w:t>
            </w:r>
          </w:p>
        </w:tc>
        <w:tc>
          <w:tcPr>
            <w:tcW w:w="356" w:type="pct"/>
            <w:shd w:val="clear" w:color="auto" w:fill="auto"/>
            <w:noWrap/>
            <w:vAlign w:val="center"/>
            <w:hideMark/>
          </w:tcPr>
          <w:p w14:paraId="4FE8B737" w14:textId="0C8AF1C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2DC99704" w14:textId="5EDB5CD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29B34CB8" w14:textId="27CDE9F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5E9307A2" w14:textId="7719904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4998B50E" w14:textId="56E79C6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0266C6D0" w14:textId="3C963A1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3BE5BC2E" w14:textId="2AF9A9F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77710767" w14:textId="0563800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4635F154" w14:textId="561037F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5" w:type="pct"/>
            <w:shd w:val="clear" w:color="auto" w:fill="auto"/>
            <w:noWrap/>
            <w:vAlign w:val="center"/>
            <w:hideMark/>
          </w:tcPr>
          <w:p w14:paraId="1E78078C" w14:textId="66950C4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r>
      <w:tr w:rsidR="006875B1" w:rsidRPr="006875B1" w14:paraId="4722BCA5" w14:textId="77777777" w:rsidTr="006875B1">
        <w:trPr>
          <w:trHeight w:val="360"/>
        </w:trPr>
        <w:tc>
          <w:tcPr>
            <w:tcW w:w="729" w:type="pct"/>
            <w:shd w:val="clear" w:color="auto" w:fill="auto"/>
            <w:noWrap/>
            <w:vAlign w:val="center"/>
            <w:hideMark/>
          </w:tcPr>
          <w:p w14:paraId="3B63E974" w14:textId="2AB386E9"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Reserve &amp; Surplus</w:t>
            </w:r>
          </w:p>
        </w:tc>
        <w:tc>
          <w:tcPr>
            <w:tcW w:w="356" w:type="pct"/>
            <w:shd w:val="clear" w:color="auto" w:fill="auto"/>
            <w:noWrap/>
            <w:vAlign w:val="center"/>
            <w:hideMark/>
          </w:tcPr>
          <w:p w14:paraId="2D8F0D0C"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63F44B6B"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DFE3258" w14:textId="1DC44D1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0.10</w:t>
            </w:r>
          </w:p>
        </w:tc>
        <w:tc>
          <w:tcPr>
            <w:tcW w:w="356" w:type="pct"/>
            <w:shd w:val="clear" w:color="auto" w:fill="auto"/>
            <w:noWrap/>
            <w:vAlign w:val="center"/>
            <w:hideMark/>
          </w:tcPr>
          <w:p w14:paraId="0BDE3815" w14:textId="25A41DB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0.80</w:t>
            </w:r>
          </w:p>
        </w:tc>
        <w:tc>
          <w:tcPr>
            <w:tcW w:w="356" w:type="pct"/>
            <w:shd w:val="clear" w:color="auto" w:fill="auto"/>
            <w:noWrap/>
            <w:vAlign w:val="center"/>
            <w:hideMark/>
          </w:tcPr>
          <w:p w14:paraId="671A367F" w14:textId="36BF532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1.45</w:t>
            </w:r>
          </w:p>
        </w:tc>
        <w:tc>
          <w:tcPr>
            <w:tcW w:w="356" w:type="pct"/>
            <w:shd w:val="clear" w:color="auto" w:fill="auto"/>
            <w:noWrap/>
            <w:vAlign w:val="center"/>
            <w:hideMark/>
          </w:tcPr>
          <w:p w14:paraId="73A9A12B" w14:textId="0C2BBF6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2.22</w:t>
            </w:r>
          </w:p>
        </w:tc>
        <w:tc>
          <w:tcPr>
            <w:tcW w:w="356" w:type="pct"/>
            <w:shd w:val="clear" w:color="auto" w:fill="auto"/>
            <w:noWrap/>
            <w:vAlign w:val="center"/>
            <w:hideMark/>
          </w:tcPr>
          <w:p w14:paraId="4D98D233" w14:textId="234D388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3.11</w:t>
            </w:r>
          </w:p>
        </w:tc>
        <w:tc>
          <w:tcPr>
            <w:tcW w:w="356" w:type="pct"/>
            <w:shd w:val="clear" w:color="auto" w:fill="auto"/>
            <w:noWrap/>
            <w:vAlign w:val="center"/>
            <w:hideMark/>
          </w:tcPr>
          <w:p w14:paraId="7AC4D7CC" w14:textId="6B2DB82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4.14</w:t>
            </w:r>
          </w:p>
        </w:tc>
        <w:tc>
          <w:tcPr>
            <w:tcW w:w="356" w:type="pct"/>
            <w:shd w:val="clear" w:color="auto" w:fill="auto"/>
            <w:noWrap/>
            <w:vAlign w:val="center"/>
            <w:hideMark/>
          </w:tcPr>
          <w:p w14:paraId="6C97B52D" w14:textId="6C7C015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5.30</w:t>
            </w:r>
          </w:p>
        </w:tc>
        <w:tc>
          <w:tcPr>
            <w:tcW w:w="356" w:type="pct"/>
            <w:shd w:val="clear" w:color="auto" w:fill="auto"/>
            <w:noWrap/>
            <w:vAlign w:val="center"/>
            <w:hideMark/>
          </w:tcPr>
          <w:p w14:paraId="130E7A28" w14:textId="655CCAA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6.47</w:t>
            </w:r>
          </w:p>
        </w:tc>
        <w:tc>
          <w:tcPr>
            <w:tcW w:w="356" w:type="pct"/>
            <w:shd w:val="clear" w:color="auto" w:fill="auto"/>
            <w:noWrap/>
            <w:vAlign w:val="center"/>
            <w:hideMark/>
          </w:tcPr>
          <w:p w14:paraId="2D711F48" w14:textId="42D7463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7.70</w:t>
            </w:r>
          </w:p>
        </w:tc>
        <w:tc>
          <w:tcPr>
            <w:tcW w:w="355" w:type="pct"/>
            <w:shd w:val="clear" w:color="auto" w:fill="auto"/>
            <w:noWrap/>
            <w:vAlign w:val="center"/>
            <w:hideMark/>
          </w:tcPr>
          <w:p w14:paraId="67C9E352" w14:textId="3EEC7F2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8.96</w:t>
            </w:r>
          </w:p>
        </w:tc>
      </w:tr>
      <w:tr w:rsidR="006875B1" w:rsidRPr="006875B1" w14:paraId="1126CF7B" w14:textId="77777777" w:rsidTr="006875B1">
        <w:trPr>
          <w:trHeight w:val="360"/>
        </w:trPr>
        <w:tc>
          <w:tcPr>
            <w:tcW w:w="729" w:type="pct"/>
            <w:shd w:val="clear" w:color="auto" w:fill="auto"/>
            <w:noWrap/>
            <w:vAlign w:val="center"/>
            <w:hideMark/>
          </w:tcPr>
          <w:p w14:paraId="1AABE973" w14:textId="66D958AA"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Secured Loan</w:t>
            </w:r>
          </w:p>
        </w:tc>
        <w:tc>
          <w:tcPr>
            <w:tcW w:w="356" w:type="pct"/>
            <w:shd w:val="clear" w:color="auto" w:fill="auto"/>
            <w:noWrap/>
            <w:vAlign w:val="center"/>
            <w:hideMark/>
          </w:tcPr>
          <w:p w14:paraId="1AB144CE" w14:textId="09A09FF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4.16</w:t>
            </w:r>
          </w:p>
        </w:tc>
        <w:tc>
          <w:tcPr>
            <w:tcW w:w="356" w:type="pct"/>
            <w:shd w:val="clear" w:color="auto" w:fill="auto"/>
            <w:noWrap/>
            <w:vAlign w:val="center"/>
            <w:hideMark/>
          </w:tcPr>
          <w:p w14:paraId="1DA944AA" w14:textId="4FF18D0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8.18</w:t>
            </w:r>
          </w:p>
        </w:tc>
        <w:tc>
          <w:tcPr>
            <w:tcW w:w="356" w:type="pct"/>
            <w:shd w:val="clear" w:color="auto" w:fill="auto"/>
            <w:noWrap/>
            <w:vAlign w:val="center"/>
            <w:hideMark/>
          </w:tcPr>
          <w:p w14:paraId="01BBFF95" w14:textId="5872357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7.35</w:t>
            </w:r>
          </w:p>
        </w:tc>
        <w:tc>
          <w:tcPr>
            <w:tcW w:w="356" w:type="pct"/>
            <w:shd w:val="clear" w:color="auto" w:fill="auto"/>
            <w:noWrap/>
            <w:vAlign w:val="center"/>
            <w:hideMark/>
          </w:tcPr>
          <w:p w14:paraId="2448B818" w14:textId="013E53D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6.52</w:t>
            </w:r>
          </w:p>
        </w:tc>
        <w:tc>
          <w:tcPr>
            <w:tcW w:w="356" w:type="pct"/>
            <w:shd w:val="clear" w:color="auto" w:fill="auto"/>
            <w:noWrap/>
            <w:vAlign w:val="center"/>
            <w:hideMark/>
          </w:tcPr>
          <w:p w14:paraId="14CB36B5" w14:textId="0A42CCB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5.52</w:t>
            </w:r>
          </w:p>
        </w:tc>
        <w:tc>
          <w:tcPr>
            <w:tcW w:w="356" w:type="pct"/>
            <w:shd w:val="clear" w:color="auto" w:fill="auto"/>
            <w:noWrap/>
            <w:vAlign w:val="center"/>
            <w:hideMark/>
          </w:tcPr>
          <w:p w14:paraId="52FE7AE5" w14:textId="05803D3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4.27</w:t>
            </w:r>
          </w:p>
        </w:tc>
        <w:tc>
          <w:tcPr>
            <w:tcW w:w="356" w:type="pct"/>
            <w:shd w:val="clear" w:color="auto" w:fill="auto"/>
            <w:noWrap/>
            <w:vAlign w:val="center"/>
            <w:hideMark/>
          </w:tcPr>
          <w:p w14:paraId="07BD856D" w14:textId="1D366B0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3.02</w:t>
            </w:r>
          </w:p>
        </w:tc>
        <w:tc>
          <w:tcPr>
            <w:tcW w:w="356" w:type="pct"/>
            <w:shd w:val="clear" w:color="auto" w:fill="auto"/>
            <w:noWrap/>
            <w:vAlign w:val="center"/>
            <w:hideMark/>
          </w:tcPr>
          <w:p w14:paraId="0CB45F19" w14:textId="7D53848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1.36</w:t>
            </w:r>
          </w:p>
        </w:tc>
        <w:tc>
          <w:tcPr>
            <w:tcW w:w="356" w:type="pct"/>
            <w:shd w:val="clear" w:color="auto" w:fill="auto"/>
            <w:noWrap/>
            <w:vAlign w:val="center"/>
            <w:hideMark/>
          </w:tcPr>
          <w:p w14:paraId="7EB0F3E8" w14:textId="716704D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658A0377" w14:textId="235B841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AB3D38E" w14:textId="1D6AC78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5FC7DAEE" w14:textId="51630EB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7FB7DFA4" w14:textId="77777777" w:rsidTr="006875B1">
        <w:trPr>
          <w:trHeight w:val="360"/>
        </w:trPr>
        <w:tc>
          <w:tcPr>
            <w:tcW w:w="729" w:type="pct"/>
            <w:shd w:val="clear" w:color="auto" w:fill="auto"/>
            <w:noWrap/>
            <w:vAlign w:val="center"/>
            <w:hideMark/>
          </w:tcPr>
          <w:p w14:paraId="18F24E32" w14:textId="06028A0B"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Current Liabilities</w:t>
            </w:r>
          </w:p>
        </w:tc>
        <w:tc>
          <w:tcPr>
            <w:tcW w:w="356" w:type="pct"/>
            <w:shd w:val="clear" w:color="auto" w:fill="auto"/>
            <w:noWrap/>
            <w:vAlign w:val="center"/>
            <w:hideMark/>
          </w:tcPr>
          <w:p w14:paraId="1BFB373C"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F82CA8C"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7A116DB"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9F699A9"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471DAE3"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EE6FEEC"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ECE7003"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0ABF97B"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08ECE15"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184D2C5"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F96B2EC" w14:textId="77777777" w:rsidR="006875B1" w:rsidRPr="006875B1" w:rsidRDefault="006875B1" w:rsidP="006875B1">
            <w:pPr>
              <w:spacing w:line="276" w:lineRule="auto"/>
              <w:jc w:val="center"/>
              <w:rPr>
                <w:rFonts w:asciiTheme="minorHAnsi" w:hAnsiTheme="minorHAnsi" w:cstheme="minorHAnsi"/>
                <w:sz w:val="22"/>
                <w:szCs w:val="22"/>
              </w:rPr>
            </w:pPr>
          </w:p>
        </w:tc>
        <w:tc>
          <w:tcPr>
            <w:tcW w:w="355" w:type="pct"/>
            <w:shd w:val="clear" w:color="auto" w:fill="auto"/>
            <w:noWrap/>
            <w:vAlign w:val="center"/>
            <w:hideMark/>
          </w:tcPr>
          <w:p w14:paraId="735ADC07" w14:textId="77777777" w:rsidR="006875B1" w:rsidRPr="006875B1" w:rsidRDefault="006875B1" w:rsidP="006875B1">
            <w:pPr>
              <w:spacing w:line="276" w:lineRule="auto"/>
              <w:jc w:val="center"/>
              <w:rPr>
                <w:rFonts w:asciiTheme="minorHAnsi" w:hAnsiTheme="minorHAnsi" w:cstheme="minorHAnsi"/>
                <w:sz w:val="22"/>
                <w:szCs w:val="22"/>
              </w:rPr>
            </w:pPr>
          </w:p>
        </w:tc>
      </w:tr>
      <w:tr w:rsidR="006875B1" w:rsidRPr="006875B1" w14:paraId="27E9DF61" w14:textId="77777777" w:rsidTr="006875B1">
        <w:trPr>
          <w:trHeight w:val="360"/>
        </w:trPr>
        <w:tc>
          <w:tcPr>
            <w:tcW w:w="729" w:type="pct"/>
            <w:shd w:val="clear" w:color="auto" w:fill="auto"/>
            <w:noWrap/>
            <w:vAlign w:val="center"/>
            <w:hideMark/>
          </w:tcPr>
          <w:p w14:paraId="4C0B9462" w14:textId="10AC7370"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Trade Payables</w:t>
            </w:r>
          </w:p>
        </w:tc>
        <w:tc>
          <w:tcPr>
            <w:tcW w:w="356" w:type="pct"/>
            <w:shd w:val="clear" w:color="auto" w:fill="auto"/>
            <w:noWrap/>
            <w:vAlign w:val="center"/>
            <w:hideMark/>
          </w:tcPr>
          <w:p w14:paraId="37AD3B46"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BC7D110"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BAC041E" w14:textId="0A30D76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6126BA4E" w14:textId="3B61E5F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0.01</w:t>
            </w:r>
          </w:p>
        </w:tc>
        <w:tc>
          <w:tcPr>
            <w:tcW w:w="356" w:type="pct"/>
            <w:shd w:val="clear" w:color="auto" w:fill="auto"/>
            <w:noWrap/>
            <w:vAlign w:val="center"/>
            <w:hideMark/>
          </w:tcPr>
          <w:p w14:paraId="25C62026" w14:textId="07E0EC6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0.02</w:t>
            </w:r>
          </w:p>
        </w:tc>
        <w:tc>
          <w:tcPr>
            <w:tcW w:w="356" w:type="pct"/>
            <w:shd w:val="clear" w:color="auto" w:fill="auto"/>
            <w:noWrap/>
            <w:vAlign w:val="center"/>
            <w:hideMark/>
          </w:tcPr>
          <w:p w14:paraId="3CCC152A" w14:textId="098168E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c>
          <w:tcPr>
            <w:tcW w:w="356" w:type="pct"/>
            <w:shd w:val="clear" w:color="auto" w:fill="auto"/>
            <w:noWrap/>
            <w:vAlign w:val="center"/>
            <w:hideMark/>
          </w:tcPr>
          <w:p w14:paraId="7C54D168" w14:textId="44407F5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c>
          <w:tcPr>
            <w:tcW w:w="356" w:type="pct"/>
            <w:shd w:val="clear" w:color="auto" w:fill="auto"/>
            <w:noWrap/>
            <w:vAlign w:val="center"/>
            <w:hideMark/>
          </w:tcPr>
          <w:p w14:paraId="5CF28B39" w14:textId="4BECB2D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c>
          <w:tcPr>
            <w:tcW w:w="356" w:type="pct"/>
            <w:shd w:val="clear" w:color="auto" w:fill="auto"/>
            <w:noWrap/>
            <w:vAlign w:val="center"/>
            <w:hideMark/>
          </w:tcPr>
          <w:p w14:paraId="5FD40111" w14:textId="6B48C7E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c>
          <w:tcPr>
            <w:tcW w:w="356" w:type="pct"/>
            <w:shd w:val="clear" w:color="auto" w:fill="auto"/>
            <w:noWrap/>
            <w:vAlign w:val="center"/>
            <w:hideMark/>
          </w:tcPr>
          <w:p w14:paraId="6339D093" w14:textId="5AE1239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c>
          <w:tcPr>
            <w:tcW w:w="356" w:type="pct"/>
            <w:shd w:val="clear" w:color="auto" w:fill="auto"/>
            <w:noWrap/>
            <w:vAlign w:val="center"/>
            <w:hideMark/>
          </w:tcPr>
          <w:p w14:paraId="3C038AB8" w14:textId="034DC52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c>
          <w:tcPr>
            <w:tcW w:w="355" w:type="pct"/>
            <w:shd w:val="clear" w:color="auto" w:fill="auto"/>
            <w:noWrap/>
            <w:vAlign w:val="center"/>
            <w:hideMark/>
          </w:tcPr>
          <w:p w14:paraId="6EED7D39" w14:textId="047F016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r>
      <w:tr w:rsidR="006875B1" w:rsidRPr="006875B1" w14:paraId="0A5051B8" w14:textId="77777777" w:rsidTr="006875B1">
        <w:trPr>
          <w:trHeight w:val="360"/>
        </w:trPr>
        <w:tc>
          <w:tcPr>
            <w:tcW w:w="729" w:type="pct"/>
            <w:shd w:val="clear" w:color="auto" w:fill="auto"/>
            <w:noWrap/>
            <w:vAlign w:val="center"/>
            <w:hideMark/>
          </w:tcPr>
          <w:p w14:paraId="522B66D3" w14:textId="05EEBB3F"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 xml:space="preserve">Term Liabilities Payable Within One Year </w:t>
            </w:r>
          </w:p>
        </w:tc>
        <w:tc>
          <w:tcPr>
            <w:tcW w:w="356" w:type="pct"/>
            <w:shd w:val="clear" w:color="auto" w:fill="auto"/>
            <w:noWrap/>
            <w:vAlign w:val="center"/>
            <w:hideMark/>
          </w:tcPr>
          <w:p w14:paraId="3FF0997C" w14:textId="2AA7155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0C3CFC06" w14:textId="2BEDA26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0.14</w:t>
            </w:r>
          </w:p>
        </w:tc>
        <w:tc>
          <w:tcPr>
            <w:tcW w:w="356" w:type="pct"/>
            <w:shd w:val="clear" w:color="auto" w:fill="auto"/>
            <w:noWrap/>
            <w:vAlign w:val="center"/>
            <w:hideMark/>
          </w:tcPr>
          <w:p w14:paraId="1A9D1AB8" w14:textId="1624DC4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0.83</w:t>
            </w:r>
          </w:p>
        </w:tc>
        <w:tc>
          <w:tcPr>
            <w:tcW w:w="356" w:type="pct"/>
            <w:shd w:val="clear" w:color="auto" w:fill="auto"/>
            <w:noWrap/>
            <w:vAlign w:val="center"/>
            <w:hideMark/>
          </w:tcPr>
          <w:p w14:paraId="1816C296" w14:textId="0C756FA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0.83</w:t>
            </w:r>
          </w:p>
        </w:tc>
        <w:tc>
          <w:tcPr>
            <w:tcW w:w="356" w:type="pct"/>
            <w:shd w:val="clear" w:color="auto" w:fill="auto"/>
            <w:noWrap/>
            <w:vAlign w:val="center"/>
            <w:hideMark/>
          </w:tcPr>
          <w:p w14:paraId="3C33C1BE" w14:textId="65C2377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1.00</w:t>
            </w:r>
          </w:p>
        </w:tc>
        <w:tc>
          <w:tcPr>
            <w:tcW w:w="356" w:type="pct"/>
            <w:shd w:val="clear" w:color="auto" w:fill="auto"/>
            <w:noWrap/>
            <w:vAlign w:val="center"/>
            <w:hideMark/>
          </w:tcPr>
          <w:p w14:paraId="289C7A47" w14:textId="3993B9C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1.25</w:t>
            </w:r>
          </w:p>
        </w:tc>
        <w:tc>
          <w:tcPr>
            <w:tcW w:w="356" w:type="pct"/>
            <w:shd w:val="clear" w:color="auto" w:fill="auto"/>
            <w:noWrap/>
            <w:vAlign w:val="center"/>
            <w:hideMark/>
          </w:tcPr>
          <w:p w14:paraId="160BD0FC" w14:textId="6F319BC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1.25</w:t>
            </w:r>
          </w:p>
        </w:tc>
        <w:tc>
          <w:tcPr>
            <w:tcW w:w="356" w:type="pct"/>
            <w:shd w:val="clear" w:color="auto" w:fill="auto"/>
            <w:noWrap/>
            <w:vAlign w:val="center"/>
            <w:hideMark/>
          </w:tcPr>
          <w:p w14:paraId="5E5D0932" w14:textId="5B54DFF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1.66</w:t>
            </w:r>
          </w:p>
        </w:tc>
        <w:tc>
          <w:tcPr>
            <w:tcW w:w="356" w:type="pct"/>
            <w:shd w:val="clear" w:color="auto" w:fill="auto"/>
            <w:noWrap/>
            <w:vAlign w:val="center"/>
            <w:hideMark/>
          </w:tcPr>
          <w:p w14:paraId="32369F1A" w14:textId="284A6E0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1.36</w:t>
            </w:r>
          </w:p>
        </w:tc>
        <w:tc>
          <w:tcPr>
            <w:tcW w:w="356" w:type="pct"/>
            <w:shd w:val="clear" w:color="auto" w:fill="auto"/>
            <w:noWrap/>
            <w:vAlign w:val="center"/>
            <w:hideMark/>
          </w:tcPr>
          <w:p w14:paraId="74827D69" w14:textId="37E40A1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D122499" w14:textId="3C0FDB7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4C12DA5F" w14:textId="6873558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6A365B93" w14:textId="77777777" w:rsidTr="006875B1">
        <w:trPr>
          <w:trHeight w:val="360"/>
        </w:trPr>
        <w:tc>
          <w:tcPr>
            <w:tcW w:w="729" w:type="pct"/>
            <w:shd w:val="clear" w:color="auto" w:fill="auto"/>
            <w:noWrap/>
            <w:vAlign w:val="center"/>
            <w:hideMark/>
          </w:tcPr>
          <w:p w14:paraId="465BC634" w14:textId="1431CC69"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Cc Limit</w:t>
            </w:r>
          </w:p>
        </w:tc>
        <w:tc>
          <w:tcPr>
            <w:tcW w:w="356" w:type="pct"/>
            <w:shd w:val="clear" w:color="auto" w:fill="auto"/>
            <w:noWrap/>
            <w:vAlign w:val="center"/>
            <w:hideMark/>
          </w:tcPr>
          <w:p w14:paraId="38B61EB4"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DC4BF4D"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FEBB3A1" w14:textId="01F569E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50570C57" w14:textId="32D4674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3681522D" w14:textId="7DAD075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1A3A69C2" w14:textId="53BA5A0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4DF7F00C" w14:textId="5C5B2CC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3BC0DB85" w14:textId="26ADC35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70B24B04" w14:textId="696F803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02F4C028" w14:textId="2DB2A04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027C80FF" w14:textId="399149B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5" w:type="pct"/>
            <w:shd w:val="clear" w:color="auto" w:fill="auto"/>
            <w:noWrap/>
            <w:vAlign w:val="center"/>
            <w:hideMark/>
          </w:tcPr>
          <w:p w14:paraId="7D6D6E88" w14:textId="08FAC37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r>
      <w:tr w:rsidR="006875B1" w:rsidRPr="006875B1" w14:paraId="67C1FC6C" w14:textId="77777777" w:rsidTr="006875B1">
        <w:trPr>
          <w:trHeight w:val="360"/>
        </w:trPr>
        <w:tc>
          <w:tcPr>
            <w:tcW w:w="729" w:type="pct"/>
            <w:shd w:val="clear" w:color="000000" w:fill="002060"/>
            <w:noWrap/>
            <w:vAlign w:val="center"/>
            <w:hideMark/>
          </w:tcPr>
          <w:p w14:paraId="4263F8A2" w14:textId="222546AE"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Total</w:t>
            </w:r>
          </w:p>
        </w:tc>
        <w:tc>
          <w:tcPr>
            <w:tcW w:w="356" w:type="pct"/>
            <w:shd w:val="clear" w:color="000000" w:fill="002060"/>
            <w:noWrap/>
            <w:vAlign w:val="center"/>
            <w:hideMark/>
          </w:tcPr>
          <w:p w14:paraId="71BA474E" w14:textId="4959412D"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6.85</w:t>
            </w:r>
          </w:p>
        </w:tc>
        <w:tc>
          <w:tcPr>
            <w:tcW w:w="356" w:type="pct"/>
            <w:shd w:val="clear" w:color="000000" w:fill="002060"/>
            <w:noWrap/>
            <w:vAlign w:val="center"/>
            <w:hideMark/>
          </w:tcPr>
          <w:p w14:paraId="124E7386" w14:textId="54EA431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11.01</w:t>
            </w:r>
          </w:p>
        </w:tc>
        <w:tc>
          <w:tcPr>
            <w:tcW w:w="356" w:type="pct"/>
            <w:shd w:val="clear" w:color="000000" w:fill="002060"/>
            <w:noWrap/>
            <w:vAlign w:val="center"/>
            <w:hideMark/>
          </w:tcPr>
          <w:p w14:paraId="66B29CA4" w14:textId="616C558B"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11.26</w:t>
            </w:r>
          </w:p>
        </w:tc>
        <w:tc>
          <w:tcPr>
            <w:tcW w:w="356" w:type="pct"/>
            <w:shd w:val="clear" w:color="000000" w:fill="002060"/>
            <w:noWrap/>
            <w:vAlign w:val="center"/>
            <w:hideMark/>
          </w:tcPr>
          <w:p w14:paraId="6D302BEC" w14:textId="5E6BF4B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11.13</w:t>
            </w:r>
          </w:p>
        </w:tc>
        <w:tc>
          <w:tcPr>
            <w:tcW w:w="356" w:type="pct"/>
            <w:shd w:val="clear" w:color="000000" w:fill="002060"/>
            <w:noWrap/>
            <w:vAlign w:val="center"/>
            <w:hideMark/>
          </w:tcPr>
          <w:p w14:paraId="6C11EF99" w14:textId="409B489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10.97</w:t>
            </w:r>
          </w:p>
        </w:tc>
        <w:tc>
          <w:tcPr>
            <w:tcW w:w="356" w:type="pct"/>
            <w:shd w:val="clear" w:color="000000" w:fill="002060"/>
            <w:noWrap/>
            <w:vAlign w:val="center"/>
            <w:hideMark/>
          </w:tcPr>
          <w:p w14:paraId="0721ABF5" w14:textId="3BD94E9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10.74</w:t>
            </w:r>
          </w:p>
        </w:tc>
        <w:tc>
          <w:tcPr>
            <w:tcW w:w="356" w:type="pct"/>
            <w:shd w:val="clear" w:color="000000" w:fill="002060"/>
            <w:noWrap/>
            <w:vAlign w:val="center"/>
            <w:hideMark/>
          </w:tcPr>
          <w:p w14:paraId="31CE94B8" w14:textId="3F98F70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10.38</w:t>
            </w:r>
          </w:p>
        </w:tc>
        <w:tc>
          <w:tcPr>
            <w:tcW w:w="356" w:type="pct"/>
            <w:shd w:val="clear" w:color="000000" w:fill="002060"/>
            <w:noWrap/>
            <w:vAlign w:val="center"/>
            <w:hideMark/>
          </w:tcPr>
          <w:p w14:paraId="5D2C31F5" w14:textId="0B63ADEF"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10.16</w:t>
            </w:r>
          </w:p>
        </w:tc>
        <w:tc>
          <w:tcPr>
            <w:tcW w:w="356" w:type="pct"/>
            <w:shd w:val="clear" w:color="000000" w:fill="002060"/>
            <w:noWrap/>
            <w:vAlign w:val="center"/>
            <w:hideMark/>
          </w:tcPr>
          <w:p w14:paraId="0385590D" w14:textId="4B88566B"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9.66</w:t>
            </w:r>
          </w:p>
        </w:tc>
        <w:tc>
          <w:tcPr>
            <w:tcW w:w="356" w:type="pct"/>
            <w:shd w:val="clear" w:color="000000" w:fill="002060"/>
            <w:noWrap/>
            <w:vAlign w:val="center"/>
            <w:hideMark/>
          </w:tcPr>
          <w:p w14:paraId="2DB6016B" w14:textId="5EB8AC68"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9.48</w:t>
            </w:r>
          </w:p>
        </w:tc>
        <w:tc>
          <w:tcPr>
            <w:tcW w:w="356" w:type="pct"/>
            <w:shd w:val="clear" w:color="000000" w:fill="002060"/>
            <w:noWrap/>
            <w:vAlign w:val="center"/>
            <w:hideMark/>
          </w:tcPr>
          <w:p w14:paraId="3A613A77" w14:textId="3A01A100"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10.71</w:t>
            </w:r>
          </w:p>
        </w:tc>
        <w:tc>
          <w:tcPr>
            <w:tcW w:w="355" w:type="pct"/>
            <w:shd w:val="clear" w:color="000000" w:fill="002060"/>
            <w:noWrap/>
            <w:vAlign w:val="center"/>
            <w:hideMark/>
          </w:tcPr>
          <w:p w14:paraId="3F0CC3D8" w14:textId="32A2E544"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11.97</w:t>
            </w:r>
          </w:p>
        </w:tc>
      </w:tr>
      <w:tr w:rsidR="006875B1" w:rsidRPr="006875B1" w14:paraId="33E1DCFD" w14:textId="77777777" w:rsidTr="006875B1">
        <w:trPr>
          <w:trHeight w:val="360"/>
        </w:trPr>
        <w:tc>
          <w:tcPr>
            <w:tcW w:w="729" w:type="pct"/>
            <w:shd w:val="clear" w:color="auto" w:fill="auto"/>
            <w:noWrap/>
            <w:vAlign w:val="center"/>
            <w:hideMark/>
          </w:tcPr>
          <w:p w14:paraId="771B8207" w14:textId="3AFC3750"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lastRenderedPageBreak/>
              <w:t>Gross Assets</w:t>
            </w:r>
          </w:p>
        </w:tc>
        <w:tc>
          <w:tcPr>
            <w:tcW w:w="356" w:type="pct"/>
            <w:shd w:val="clear" w:color="auto" w:fill="auto"/>
            <w:noWrap/>
            <w:vAlign w:val="center"/>
            <w:hideMark/>
          </w:tcPr>
          <w:p w14:paraId="550F5109"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47A49D1C"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12C2905"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62E633B"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1CA1B40A"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284A2CD"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35664AAB"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304B64CE"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576705C8"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2655A66B"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3EDE2BC4" w14:textId="77777777" w:rsidR="006875B1" w:rsidRPr="006875B1" w:rsidRDefault="006875B1" w:rsidP="006875B1">
            <w:pPr>
              <w:spacing w:line="276" w:lineRule="auto"/>
              <w:rPr>
                <w:rFonts w:asciiTheme="minorHAnsi" w:hAnsiTheme="minorHAnsi" w:cstheme="minorHAnsi"/>
                <w:sz w:val="22"/>
                <w:szCs w:val="22"/>
              </w:rPr>
            </w:pPr>
          </w:p>
        </w:tc>
        <w:tc>
          <w:tcPr>
            <w:tcW w:w="355" w:type="pct"/>
            <w:shd w:val="clear" w:color="auto" w:fill="auto"/>
            <w:noWrap/>
            <w:vAlign w:val="center"/>
            <w:hideMark/>
          </w:tcPr>
          <w:p w14:paraId="6C41D052" w14:textId="77777777" w:rsidR="006875B1" w:rsidRPr="006875B1" w:rsidRDefault="006875B1" w:rsidP="006875B1">
            <w:pPr>
              <w:spacing w:line="276" w:lineRule="auto"/>
              <w:rPr>
                <w:rFonts w:asciiTheme="minorHAnsi" w:hAnsiTheme="minorHAnsi" w:cstheme="minorHAnsi"/>
                <w:sz w:val="22"/>
                <w:szCs w:val="22"/>
              </w:rPr>
            </w:pPr>
          </w:p>
        </w:tc>
      </w:tr>
      <w:tr w:rsidR="006875B1" w:rsidRPr="006875B1" w14:paraId="783E9D7C" w14:textId="77777777" w:rsidTr="006875B1">
        <w:trPr>
          <w:trHeight w:val="360"/>
        </w:trPr>
        <w:tc>
          <w:tcPr>
            <w:tcW w:w="729" w:type="pct"/>
            <w:shd w:val="clear" w:color="auto" w:fill="auto"/>
            <w:noWrap/>
            <w:vAlign w:val="center"/>
            <w:hideMark/>
          </w:tcPr>
          <w:p w14:paraId="7AE7B1D8" w14:textId="2CDB47C9"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Land Acquisition Cost</w:t>
            </w:r>
          </w:p>
        </w:tc>
        <w:tc>
          <w:tcPr>
            <w:tcW w:w="356" w:type="pct"/>
            <w:shd w:val="clear" w:color="auto" w:fill="auto"/>
            <w:noWrap/>
            <w:vAlign w:val="center"/>
            <w:hideMark/>
          </w:tcPr>
          <w:p w14:paraId="5271DFB6" w14:textId="6E6C296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5A02FC4" w14:textId="361A60E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D556C90" w14:textId="3C3D1C5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1329B9D" w14:textId="115590D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D88C4EE" w14:textId="057760C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2F7B1B5" w14:textId="51859B5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3693F07" w14:textId="7B38605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67A3B3F3" w14:textId="5FBB9C5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0E3B6B44" w14:textId="5B1880F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88EB818" w14:textId="5B777E1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6392086" w14:textId="57BD9F8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48A18A2C" w14:textId="3D9E52D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5A436F6B" w14:textId="77777777" w:rsidTr="006875B1">
        <w:trPr>
          <w:trHeight w:val="360"/>
        </w:trPr>
        <w:tc>
          <w:tcPr>
            <w:tcW w:w="729" w:type="pct"/>
            <w:shd w:val="clear" w:color="auto" w:fill="auto"/>
            <w:noWrap/>
            <w:vAlign w:val="center"/>
            <w:hideMark/>
          </w:tcPr>
          <w:p w14:paraId="152CA6A5" w14:textId="12B9BA25"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Land Development Cost</w:t>
            </w:r>
          </w:p>
        </w:tc>
        <w:tc>
          <w:tcPr>
            <w:tcW w:w="356" w:type="pct"/>
            <w:shd w:val="clear" w:color="auto" w:fill="auto"/>
            <w:noWrap/>
            <w:vAlign w:val="center"/>
            <w:hideMark/>
          </w:tcPr>
          <w:p w14:paraId="774340BF" w14:textId="41D2AEE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6A17D399" w14:textId="75060A4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2F1D8A4C" w14:textId="51AB262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B4F46CD" w14:textId="7654748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B5BDAFF" w14:textId="0CFE19E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DED4F24" w14:textId="1AB867A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401DE23" w14:textId="38D589A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6B3B82F" w14:textId="050F894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7ADCA3F" w14:textId="76F1CA5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6134D7A8" w14:textId="6DD6AB9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3424323" w14:textId="18C188E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60168043" w14:textId="543C5B4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1D4591A9" w14:textId="77777777" w:rsidTr="006875B1">
        <w:trPr>
          <w:trHeight w:val="360"/>
        </w:trPr>
        <w:tc>
          <w:tcPr>
            <w:tcW w:w="729" w:type="pct"/>
            <w:shd w:val="clear" w:color="auto" w:fill="auto"/>
            <w:noWrap/>
            <w:vAlign w:val="center"/>
            <w:hideMark/>
          </w:tcPr>
          <w:p w14:paraId="681636FB" w14:textId="32565F21"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Civil Work / Construction</w:t>
            </w:r>
          </w:p>
        </w:tc>
        <w:tc>
          <w:tcPr>
            <w:tcW w:w="356" w:type="pct"/>
            <w:shd w:val="clear" w:color="auto" w:fill="auto"/>
            <w:noWrap/>
            <w:vAlign w:val="center"/>
            <w:hideMark/>
          </w:tcPr>
          <w:p w14:paraId="68631EE9" w14:textId="3CED2CE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3DA5CB9A" w14:textId="3802634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1C80AF8F" w14:textId="63C86B6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0FDBC7E9" w14:textId="7ED32F2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7D90E9A4" w14:textId="3D2712C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3B603B07" w14:textId="33EA72C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75C55E85" w14:textId="5F67EF1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2FC8127F" w14:textId="3FEDEFC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297A677B" w14:textId="00B92F5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57E0AF40" w14:textId="1E1DB7F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61B014B9" w14:textId="1F11161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5" w:type="pct"/>
            <w:shd w:val="clear" w:color="auto" w:fill="auto"/>
            <w:noWrap/>
            <w:vAlign w:val="center"/>
            <w:hideMark/>
          </w:tcPr>
          <w:p w14:paraId="3B17DB51" w14:textId="24AB3C8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r>
      <w:tr w:rsidR="006875B1" w:rsidRPr="006875B1" w14:paraId="69CA5777" w14:textId="77777777" w:rsidTr="006875B1">
        <w:trPr>
          <w:trHeight w:val="360"/>
        </w:trPr>
        <w:tc>
          <w:tcPr>
            <w:tcW w:w="729" w:type="pct"/>
            <w:shd w:val="clear" w:color="auto" w:fill="auto"/>
            <w:noWrap/>
            <w:vAlign w:val="center"/>
            <w:hideMark/>
          </w:tcPr>
          <w:p w14:paraId="10F1D511" w14:textId="69425379"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Plant &amp; Machinery</w:t>
            </w:r>
          </w:p>
        </w:tc>
        <w:tc>
          <w:tcPr>
            <w:tcW w:w="356" w:type="pct"/>
            <w:shd w:val="clear" w:color="auto" w:fill="auto"/>
            <w:noWrap/>
            <w:vAlign w:val="center"/>
            <w:hideMark/>
          </w:tcPr>
          <w:p w14:paraId="77A0A786" w14:textId="1B61573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5.38</w:t>
            </w:r>
          </w:p>
        </w:tc>
        <w:tc>
          <w:tcPr>
            <w:tcW w:w="356" w:type="pct"/>
            <w:shd w:val="clear" w:color="auto" w:fill="auto"/>
            <w:noWrap/>
            <w:vAlign w:val="center"/>
            <w:hideMark/>
          </w:tcPr>
          <w:p w14:paraId="6947C0C7" w14:textId="0103A60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00BB914D" w14:textId="3B90EC5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36C1E5E1" w14:textId="3B078C8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479CB757" w14:textId="48CE288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6232584C" w14:textId="1FBF5AF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407257B1" w14:textId="3BB7E5F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7D9AF358" w14:textId="6C6C790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3C767333" w14:textId="187C916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272E4BAA" w14:textId="30D6126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36196DF5" w14:textId="1CA23D4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5" w:type="pct"/>
            <w:shd w:val="clear" w:color="auto" w:fill="auto"/>
            <w:noWrap/>
            <w:vAlign w:val="center"/>
            <w:hideMark/>
          </w:tcPr>
          <w:p w14:paraId="089C287F" w14:textId="11DD372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r>
      <w:tr w:rsidR="006875B1" w:rsidRPr="006875B1" w14:paraId="1FD9642F" w14:textId="77777777" w:rsidTr="006875B1">
        <w:trPr>
          <w:trHeight w:val="360"/>
        </w:trPr>
        <w:tc>
          <w:tcPr>
            <w:tcW w:w="729" w:type="pct"/>
            <w:shd w:val="clear" w:color="auto" w:fill="auto"/>
            <w:noWrap/>
            <w:vAlign w:val="center"/>
            <w:hideMark/>
          </w:tcPr>
          <w:p w14:paraId="128A6D70" w14:textId="5B08D353"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Misc. Fix Assets</w:t>
            </w:r>
          </w:p>
        </w:tc>
        <w:tc>
          <w:tcPr>
            <w:tcW w:w="356" w:type="pct"/>
            <w:shd w:val="clear" w:color="auto" w:fill="auto"/>
            <w:noWrap/>
            <w:vAlign w:val="center"/>
            <w:hideMark/>
          </w:tcPr>
          <w:p w14:paraId="6C593B66" w14:textId="21FAEEC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6489DA9" w14:textId="4408577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AD51B90" w14:textId="704C4F1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C8F1B81" w14:textId="6CE1953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91F2CE9" w14:textId="44A6D5E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5C0AA2A9" w14:textId="7D574C7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F0F1A31" w14:textId="0C58797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216C99C0" w14:textId="5666CBB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5E532D52" w14:textId="16675A1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7FE8313" w14:textId="4CAA582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9F7330A" w14:textId="7196EB5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5B6DD6E1" w14:textId="61D2447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230828FE" w14:textId="77777777" w:rsidTr="006875B1">
        <w:trPr>
          <w:trHeight w:val="360"/>
        </w:trPr>
        <w:tc>
          <w:tcPr>
            <w:tcW w:w="729" w:type="pct"/>
            <w:shd w:val="clear" w:color="auto" w:fill="auto"/>
            <w:noWrap/>
            <w:vAlign w:val="center"/>
            <w:hideMark/>
          </w:tcPr>
          <w:p w14:paraId="71E52EDF" w14:textId="65CED4EB"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Total Gross Block</w:t>
            </w:r>
          </w:p>
        </w:tc>
        <w:tc>
          <w:tcPr>
            <w:tcW w:w="356" w:type="pct"/>
            <w:shd w:val="clear" w:color="auto" w:fill="auto"/>
            <w:noWrap/>
            <w:vAlign w:val="center"/>
            <w:hideMark/>
          </w:tcPr>
          <w:p w14:paraId="4D8D9140" w14:textId="7182AA8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6.45</w:t>
            </w:r>
          </w:p>
        </w:tc>
        <w:tc>
          <w:tcPr>
            <w:tcW w:w="356" w:type="pct"/>
            <w:shd w:val="clear" w:color="auto" w:fill="auto"/>
            <w:noWrap/>
            <w:vAlign w:val="center"/>
            <w:hideMark/>
          </w:tcPr>
          <w:p w14:paraId="4B0A2D00" w14:textId="522F49C5"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606D3EAD" w14:textId="2921ECA8"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5A0A5F58" w14:textId="0399268A"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5AF88D68" w14:textId="277056EF"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0C55B1D7" w14:textId="43716E12"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4E943D87" w14:textId="037B0D28"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28093544" w14:textId="7BDF1B66"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044D47A6" w14:textId="44CA33AC"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23C26BE5" w14:textId="0BEE4575"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74B1F9B1" w14:textId="332EB3C8"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5" w:type="pct"/>
            <w:shd w:val="clear" w:color="auto" w:fill="auto"/>
            <w:noWrap/>
            <w:vAlign w:val="center"/>
            <w:hideMark/>
          </w:tcPr>
          <w:p w14:paraId="6AC502C5" w14:textId="08393684"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r>
      <w:tr w:rsidR="006875B1" w:rsidRPr="006875B1" w14:paraId="417B8B15" w14:textId="77777777" w:rsidTr="006875B1">
        <w:trPr>
          <w:trHeight w:val="360"/>
        </w:trPr>
        <w:tc>
          <w:tcPr>
            <w:tcW w:w="729" w:type="pct"/>
            <w:shd w:val="clear" w:color="auto" w:fill="auto"/>
            <w:noWrap/>
            <w:vAlign w:val="center"/>
            <w:hideMark/>
          </w:tcPr>
          <w:p w14:paraId="0B1961A2" w14:textId="43C484D5"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Depreciation</w:t>
            </w:r>
          </w:p>
        </w:tc>
        <w:tc>
          <w:tcPr>
            <w:tcW w:w="356" w:type="pct"/>
            <w:shd w:val="clear" w:color="auto" w:fill="auto"/>
            <w:noWrap/>
            <w:vAlign w:val="center"/>
            <w:hideMark/>
          </w:tcPr>
          <w:p w14:paraId="462E8EB3"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3253190"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4EB0E32" w14:textId="6545574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0.23</w:t>
            </w:r>
          </w:p>
        </w:tc>
        <w:tc>
          <w:tcPr>
            <w:tcW w:w="356" w:type="pct"/>
            <w:shd w:val="clear" w:color="auto" w:fill="auto"/>
            <w:noWrap/>
            <w:vAlign w:val="center"/>
            <w:hideMark/>
          </w:tcPr>
          <w:p w14:paraId="088C6671" w14:textId="3082D66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0.78</w:t>
            </w:r>
          </w:p>
        </w:tc>
        <w:tc>
          <w:tcPr>
            <w:tcW w:w="356" w:type="pct"/>
            <w:shd w:val="clear" w:color="auto" w:fill="auto"/>
            <w:noWrap/>
            <w:vAlign w:val="center"/>
            <w:hideMark/>
          </w:tcPr>
          <w:p w14:paraId="0D42B21A" w14:textId="2A31B9B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1.33</w:t>
            </w:r>
          </w:p>
        </w:tc>
        <w:tc>
          <w:tcPr>
            <w:tcW w:w="356" w:type="pct"/>
            <w:shd w:val="clear" w:color="auto" w:fill="auto"/>
            <w:noWrap/>
            <w:vAlign w:val="center"/>
            <w:hideMark/>
          </w:tcPr>
          <w:p w14:paraId="52B75A00" w14:textId="709E7B4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1.88</w:t>
            </w:r>
          </w:p>
        </w:tc>
        <w:tc>
          <w:tcPr>
            <w:tcW w:w="356" w:type="pct"/>
            <w:shd w:val="clear" w:color="auto" w:fill="auto"/>
            <w:noWrap/>
            <w:vAlign w:val="center"/>
            <w:hideMark/>
          </w:tcPr>
          <w:p w14:paraId="5F048193" w14:textId="49D123D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2.43</w:t>
            </w:r>
          </w:p>
        </w:tc>
        <w:tc>
          <w:tcPr>
            <w:tcW w:w="356" w:type="pct"/>
            <w:shd w:val="clear" w:color="auto" w:fill="auto"/>
            <w:noWrap/>
            <w:vAlign w:val="center"/>
            <w:hideMark/>
          </w:tcPr>
          <w:p w14:paraId="4AEBBA7F" w14:textId="3B40534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2.98</w:t>
            </w:r>
          </w:p>
        </w:tc>
        <w:tc>
          <w:tcPr>
            <w:tcW w:w="356" w:type="pct"/>
            <w:shd w:val="clear" w:color="auto" w:fill="auto"/>
            <w:noWrap/>
            <w:vAlign w:val="center"/>
            <w:hideMark/>
          </w:tcPr>
          <w:p w14:paraId="505E68A9" w14:textId="062829B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3.53</w:t>
            </w:r>
          </w:p>
        </w:tc>
        <w:tc>
          <w:tcPr>
            <w:tcW w:w="356" w:type="pct"/>
            <w:shd w:val="clear" w:color="auto" w:fill="auto"/>
            <w:noWrap/>
            <w:vAlign w:val="center"/>
            <w:hideMark/>
          </w:tcPr>
          <w:p w14:paraId="50E20305" w14:textId="6664259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4.08</w:t>
            </w:r>
          </w:p>
        </w:tc>
        <w:tc>
          <w:tcPr>
            <w:tcW w:w="356" w:type="pct"/>
            <w:shd w:val="clear" w:color="auto" w:fill="auto"/>
            <w:noWrap/>
            <w:vAlign w:val="center"/>
            <w:hideMark/>
          </w:tcPr>
          <w:p w14:paraId="099AB8AD" w14:textId="44B56AD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4.63</w:t>
            </w:r>
          </w:p>
        </w:tc>
        <w:tc>
          <w:tcPr>
            <w:tcW w:w="355" w:type="pct"/>
            <w:shd w:val="clear" w:color="auto" w:fill="auto"/>
            <w:noWrap/>
            <w:vAlign w:val="center"/>
            <w:hideMark/>
          </w:tcPr>
          <w:p w14:paraId="0FAB80DE" w14:textId="199366A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5.18</w:t>
            </w:r>
          </w:p>
        </w:tc>
      </w:tr>
      <w:tr w:rsidR="006875B1" w:rsidRPr="006875B1" w14:paraId="6501D970" w14:textId="77777777" w:rsidTr="006875B1">
        <w:trPr>
          <w:trHeight w:val="360"/>
        </w:trPr>
        <w:tc>
          <w:tcPr>
            <w:tcW w:w="729" w:type="pct"/>
            <w:shd w:val="clear" w:color="000000" w:fill="DDEBF7"/>
            <w:noWrap/>
            <w:vAlign w:val="center"/>
            <w:hideMark/>
          </w:tcPr>
          <w:p w14:paraId="3B937494" w14:textId="7BE008CC"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Net Block</w:t>
            </w:r>
          </w:p>
        </w:tc>
        <w:tc>
          <w:tcPr>
            <w:tcW w:w="356" w:type="pct"/>
            <w:shd w:val="clear" w:color="000000" w:fill="DDEBF7"/>
            <w:noWrap/>
            <w:vAlign w:val="center"/>
            <w:hideMark/>
          </w:tcPr>
          <w:p w14:paraId="583AD786" w14:textId="10A0F53F"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6.45</w:t>
            </w:r>
          </w:p>
        </w:tc>
        <w:tc>
          <w:tcPr>
            <w:tcW w:w="356" w:type="pct"/>
            <w:shd w:val="clear" w:color="000000" w:fill="DDEBF7"/>
            <w:noWrap/>
            <w:vAlign w:val="center"/>
            <w:hideMark/>
          </w:tcPr>
          <w:p w14:paraId="646B192D" w14:textId="6A910904"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000000" w:fill="DDEBF7"/>
            <w:noWrap/>
            <w:vAlign w:val="center"/>
            <w:hideMark/>
          </w:tcPr>
          <w:p w14:paraId="7BB1C9F5" w14:textId="65697D3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9.00</w:t>
            </w:r>
          </w:p>
        </w:tc>
        <w:tc>
          <w:tcPr>
            <w:tcW w:w="356" w:type="pct"/>
            <w:shd w:val="clear" w:color="000000" w:fill="DDEBF7"/>
            <w:noWrap/>
            <w:vAlign w:val="center"/>
            <w:hideMark/>
          </w:tcPr>
          <w:p w14:paraId="6E9DAA72" w14:textId="5CB6EC45"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8.45</w:t>
            </w:r>
          </w:p>
        </w:tc>
        <w:tc>
          <w:tcPr>
            <w:tcW w:w="356" w:type="pct"/>
            <w:shd w:val="clear" w:color="000000" w:fill="DDEBF7"/>
            <w:noWrap/>
            <w:vAlign w:val="center"/>
            <w:hideMark/>
          </w:tcPr>
          <w:p w14:paraId="31A0CDBA" w14:textId="53E4406C"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7.90</w:t>
            </w:r>
          </w:p>
        </w:tc>
        <w:tc>
          <w:tcPr>
            <w:tcW w:w="356" w:type="pct"/>
            <w:shd w:val="clear" w:color="000000" w:fill="DDEBF7"/>
            <w:noWrap/>
            <w:vAlign w:val="center"/>
            <w:hideMark/>
          </w:tcPr>
          <w:p w14:paraId="01012B38" w14:textId="6487F9A9"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7.35</w:t>
            </w:r>
          </w:p>
        </w:tc>
        <w:tc>
          <w:tcPr>
            <w:tcW w:w="356" w:type="pct"/>
            <w:shd w:val="clear" w:color="000000" w:fill="DDEBF7"/>
            <w:noWrap/>
            <w:vAlign w:val="center"/>
            <w:hideMark/>
          </w:tcPr>
          <w:p w14:paraId="24E3C43C" w14:textId="3D561128"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6.80</w:t>
            </w:r>
          </w:p>
        </w:tc>
        <w:tc>
          <w:tcPr>
            <w:tcW w:w="356" w:type="pct"/>
            <w:shd w:val="clear" w:color="000000" w:fill="DDEBF7"/>
            <w:noWrap/>
            <w:vAlign w:val="center"/>
            <w:hideMark/>
          </w:tcPr>
          <w:p w14:paraId="50EBF0D0" w14:textId="1DF32CE5"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6.25</w:t>
            </w:r>
          </w:p>
        </w:tc>
        <w:tc>
          <w:tcPr>
            <w:tcW w:w="356" w:type="pct"/>
            <w:shd w:val="clear" w:color="000000" w:fill="DDEBF7"/>
            <w:noWrap/>
            <w:vAlign w:val="center"/>
            <w:hideMark/>
          </w:tcPr>
          <w:p w14:paraId="068237B1" w14:textId="576458F6"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5.70</w:t>
            </w:r>
          </w:p>
        </w:tc>
        <w:tc>
          <w:tcPr>
            <w:tcW w:w="356" w:type="pct"/>
            <w:shd w:val="clear" w:color="000000" w:fill="DDEBF7"/>
            <w:noWrap/>
            <w:vAlign w:val="center"/>
            <w:hideMark/>
          </w:tcPr>
          <w:p w14:paraId="4C9F2E1C" w14:textId="3A25FDDF"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5.15</w:t>
            </w:r>
          </w:p>
        </w:tc>
        <w:tc>
          <w:tcPr>
            <w:tcW w:w="356" w:type="pct"/>
            <w:shd w:val="clear" w:color="000000" w:fill="DDEBF7"/>
            <w:noWrap/>
            <w:vAlign w:val="center"/>
            <w:hideMark/>
          </w:tcPr>
          <w:p w14:paraId="11B8B37A" w14:textId="4FBC5559"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4.60</w:t>
            </w:r>
          </w:p>
        </w:tc>
        <w:tc>
          <w:tcPr>
            <w:tcW w:w="355" w:type="pct"/>
            <w:shd w:val="clear" w:color="000000" w:fill="DDEBF7"/>
            <w:noWrap/>
            <w:vAlign w:val="center"/>
            <w:hideMark/>
          </w:tcPr>
          <w:p w14:paraId="75CA17D9" w14:textId="6A8CB1AB"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4.05</w:t>
            </w:r>
          </w:p>
        </w:tc>
      </w:tr>
      <w:tr w:rsidR="006875B1" w:rsidRPr="006875B1" w14:paraId="59D9904A" w14:textId="77777777" w:rsidTr="006875B1">
        <w:trPr>
          <w:trHeight w:val="360"/>
        </w:trPr>
        <w:tc>
          <w:tcPr>
            <w:tcW w:w="729" w:type="pct"/>
            <w:shd w:val="clear" w:color="auto" w:fill="auto"/>
            <w:noWrap/>
            <w:vAlign w:val="center"/>
            <w:hideMark/>
          </w:tcPr>
          <w:p w14:paraId="12FF9666" w14:textId="7395E9FA"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Deferred Tax Asset</w:t>
            </w:r>
          </w:p>
        </w:tc>
        <w:tc>
          <w:tcPr>
            <w:tcW w:w="356" w:type="pct"/>
            <w:shd w:val="clear" w:color="auto" w:fill="auto"/>
            <w:noWrap/>
            <w:vAlign w:val="center"/>
            <w:hideMark/>
          </w:tcPr>
          <w:p w14:paraId="25B37BD3" w14:textId="3FA05A1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1A21CD9" w14:textId="6428B10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339B0CF" w14:textId="2F8102D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-0.28</w:t>
            </w:r>
          </w:p>
        </w:tc>
        <w:tc>
          <w:tcPr>
            <w:tcW w:w="356" w:type="pct"/>
            <w:shd w:val="clear" w:color="auto" w:fill="auto"/>
            <w:noWrap/>
            <w:vAlign w:val="center"/>
            <w:hideMark/>
          </w:tcPr>
          <w:p w14:paraId="0740D855" w14:textId="136A6A3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-0.42</w:t>
            </w:r>
          </w:p>
        </w:tc>
        <w:tc>
          <w:tcPr>
            <w:tcW w:w="356" w:type="pct"/>
            <w:shd w:val="clear" w:color="auto" w:fill="auto"/>
            <w:noWrap/>
            <w:vAlign w:val="center"/>
            <w:hideMark/>
          </w:tcPr>
          <w:p w14:paraId="5DB7F457" w14:textId="6E752D8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-0.53</w:t>
            </w:r>
          </w:p>
        </w:tc>
        <w:tc>
          <w:tcPr>
            <w:tcW w:w="356" w:type="pct"/>
            <w:shd w:val="clear" w:color="auto" w:fill="auto"/>
            <w:noWrap/>
            <w:vAlign w:val="center"/>
            <w:hideMark/>
          </w:tcPr>
          <w:p w14:paraId="7525A809" w14:textId="38F24F4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-0.60</w:t>
            </w:r>
          </w:p>
        </w:tc>
        <w:tc>
          <w:tcPr>
            <w:tcW w:w="356" w:type="pct"/>
            <w:shd w:val="clear" w:color="auto" w:fill="auto"/>
            <w:noWrap/>
            <w:vAlign w:val="center"/>
            <w:hideMark/>
          </w:tcPr>
          <w:p w14:paraId="40AC59D4" w14:textId="01AAD98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-0.64</w:t>
            </w:r>
          </w:p>
        </w:tc>
        <w:tc>
          <w:tcPr>
            <w:tcW w:w="356" w:type="pct"/>
            <w:shd w:val="clear" w:color="auto" w:fill="auto"/>
            <w:noWrap/>
            <w:vAlign w:val="center"/>
            <w:hideMark/>
          </w:tcPr>
          <w:p w14:paraId="2EFEFDE5" w14:textId="170E2AA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-0.66</w:t>
            </w:r>
          </w:p>
        </w:tc>
        <w:tc>
          <w:tcPr>
            <w:tcW w:w="356" w:type="pct"/>
            <w:shd w:val="clear" w:color="auto" w:fill="auto"/>
            <w:noWrap/>
            <w:vAlign w:val="center"/>
            <w:hideMark/>
          </w:tcPr>
          <w:p w14:paraId="075F18E8" w14:textId="02D81B1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-0.65</w:t>
            </w:r>
          </w:p>
        </w:tc>
        <w:tc>
          <w:tcPr>
            <w:tcW w:w="356" w:type="pct"/>
            <w:shd w:val="clear" w:color="auto" w:fill="auto"/>
            <w:noWrap/>
            <w:vAlign w:val="center"/>
            <w:hideMark/>
          </w:tcPr>
          <w:p w14:paraId="664B202B" w14:textId="6A9C0EF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-0.62</w:t>
            </w:r>
          </w:p>
        </w:tc>
        <w:tc>
          <w:tcPr>
            <w:tcW w:w="356" w:type="pct"/>
            <w:shd w:val="clear" w:color="auto" w:fill="auto"/>
            <w:noWrap/>
            <w:vAlign w:val="center"/>
            <w:hideMark/>
          </w:tcPr>
          <w:p w14:paraId="6B1E120C" w14:textId="3CB1FED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-0.58</w:t>
            </w:r>
          </w:p>
        </w:tc>
        <w:tc>
          <w:tcPr>
            <w:tcW w:w="355" w:type="pct"/>
            <w:shd w:val="clear" w:color="auto" w:fill="auto"/>
            <w:noWrap/>
            <w:vAlign w:val="center"/>
            <w:hideMark/>
          </w:tcPr>
          <w:p w14:paraId="7BA73CEF" w14:textId="2B15032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-0.52</w:t>
            </w:r>
          </w:p>
        </w:tc>
      </w:tr>
      <w:tr w:rsidR="006875B1" w:rsidRPr="006875B1" w14:paraId="4E4A45D9" w14:textId="77777777" w:rsidTr="006875B1">
        <w:trPr>
          <w:trHeight w:val="360"/>
        </w:trPr>
        <w:tc>
          <w:tcPr>
            <w:tcW w:w="729" w:type="pct"/>
            <w:shd w:val="clear" w:color="auto" w:fill="auto"/>
            <w:noWrap/>
            <w:vAlign w:val="center"/>
            <w:hideMark/>
          </w:tcPr>
          <w:p w14:paraId="0A813D47" w14:textId="27BDF93A"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Balance With Gov. Authorities</w:t>
            </w:r>
          </w:p>
        </w:tc>
        <w:tc>
          <w:tcPr>
            <w:tcW w:w="356" w:type="pct"/>
            <w:shd w:val="clear" w:color="auto" w:fill="auto"/>
            <w:noWrap/>
            <w:vAlign w:val="center"/>
            <w:hideMark/>
          </w:tcPr>
          <w:p w14:paraId="1878EC29" w14:textId="5B2F9C5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2089DE2" w14:textId="08BD637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1.38</w:t>
            </w:r>
          </w:p>
        </w:tc>
        <w:tc>
          <w:tcPr>
            <w:tcW w:w="356" w:type="pct"/>
            <w:shd w:val="clear" w:color="auto" w:fill="auto"/>
            <w:noWrap/>
            <w:vAlign w:val="center"/>
            <w:hideMark/>
          </w:tcPr>
          <w:p w14:paraId="4F9DE1C2" w14:textId="72009FD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1.21</w:t>
            </w:r>
          </w:p>
        </w:tc>
        <w:tc>
          <w:tcPr>
            <w:tcW w:w="356" w:type="pct"/>
            <w:shd w:val="clear" w:color="auto" w:fill="auto"/>
            <w:noWrap/>
            <w:vAlign w:val="center"/>
            <w:hideMark/>
          </w:tcPr>
          <w:p w14:paraId="76EAB6A6" w14:textId="72BD3EE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0.82</w:t>
            </w:r>
          </w:p>
        </w:tc>
        <w:tc>
          <w:tcPr>
            <w:tcW w:w="356" w:type="pct"/>
            <w:shd w:val="clear" w:color="auto" w:fill="auto"/>
            <w:noWrap/>
            <w:vAlign w:val="center"/>
            <w:hideMark/>
          </w:tcPr>
          <w:p w14:paraId="256E0314" w14:textId="032C0AF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0.45</w:t>
            </w:r>
          </w:p>
        </w:tc>
        <w:tc>
          <w:tcPr>
            <w:tcW w:w="356" w:type="pct"/>
            <w:shd w:val="clear" w:color="auto" w:fill="auto"/>
            <w:noWrap/>
            <w:vAlign w:val="center"/>
            <w:hideMark/>
          </w:tcPr>
          <w:p w14:paraId="0878EB03" w14:textId="38C474A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0.07</w:t>
            </w:r>
          </w:p>
        </w:tc>
        <w:tc>
          <w:tcPr>
            <w:tcW w:w="356" w:type="pct"/>
            <w:shd w:val="clear" w:color="auto" w:fill="auto"/>
            <w:noWrap/>
            <w:vAlign w:val="center"/>
            <w:hideMark/>
          </w:tcPr>
          <w:p w14:paraId="21DC9647" w14:textId="3757995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267DE083" w14:textId="2B9E977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61AB657" w14:textId="66DCD55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09D1FCA7" w14:textId="12E4626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57D64C5D" w14:textId="4002036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533C6061" w14:textId="7CE540F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6A2FD651" w14:textId="77777777" w:rsidTr="006875B1">
        <w:trPr>
          <w:trHeight w:val="360"/>
        </w:trPr>
        <w:tc>
          <w:tcPr>
            <w:tcW w:w="729" w:type="pct"/>
            <w:shd w:val="clear" w:color="auto" w:fill="auto"/>
            <w:noWrap/>
            <w:vAlign w:val="center"/>
            <w:hideMark/>
          </w:tcPr>
          <w:p w14:paraId="12668328" w14:textId="504A8F06"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Mat Credit Entitlement</w:t>
            </w:r>
          </w:p>
        </w:tc>
        <w:tc>
          <w:tcPr>
            <w:tcW w:w="356" w:type="pct"/>
            <w:shd w:val="clear" w:color="auto" w:fill="auto"/>
            <w:noWrap/>
            <w:vAlign w:val="center"/>
            <w:hideMark/>
          </w:tcPr>
          <w:p w14:paraId="158BC27F"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2DB13EAF"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3BE8111" w14:textId="414D881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E6A1336" w14:textId="026B7AB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0.10</w:t>
            </w:r>
          </w:p>
        </w:tc>
        <w:tc>
          <w:tcPr>
            <w:tcW w:w="356" w:type="pct"/>
            <w:shd w:val="clear" w:color="auto" w:fill="auto"/>
            <w:noWrap/>
            <w:vAlign w:val="center"/>
            <w:hideMark/>
          </w:tcPr>
          <w:p w14:paraId="066FD4A4" w14:textId="129F889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0.26</w:t>
            </w:r>
          </w:p>
        </w:tc>
        <w:tc>
          <w:tcPr>
            <w:tcW w:w="356" w:type="pct"/>
            <w:shd w:val="clear" w:color="auto" w:fill="auto"/>
            <w:noWrap/>
            <w:vAlign w:val="center"/>
            <w:hideMark/>
          </w:tcPr>
          <w:p w14:paraId="0B3D38C6" w14:textId="1233B00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0.25</w:t>
            </w:r>
          </w:p>
        </w:tc>
        <w:tc>
          <w:tcPr>
            <w:tcW w:w="356" w:type="pct"/>
            <w:shd w:val="clear" w:color="auto" w:fill="auto"/>
            <w:noWrap/>
            <w:vAlign w:val="center"/>
            <w:hideMark/>
          </w:tcPr>
          <w:p w14:paraId="46B7C950" w14:textId="36494F9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13B2E38C" w14:textId="7B8A593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0.11</w:t>
            </w:r>
          </w:p>
        </w:tc>
        <w:tc>
          <w:tcPr>
            <w:tcW w:w="356" w:type="pct"/>
            <w:shd w:val="clear" w:color="auto" w:fill="auto"/>
            <w:noWrap/>
            <w:vAlign w:val="center"/>
            <w:hideMark/>
          </w:tcPr>
          <w:p w14:paraId="50D03166" w14:textId="2F46BA3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5E03F117" w14:textId="341E952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5844F3CB" w14:textId="621CA75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684996EC" w14:textId="11B4379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6DB939AB" w14:textId="77777777" w:rsidTr="006875B1">
        <w:trPr>
          <w:trHeight w:val="360"/>
        </w:trPr>
        <w:tc>
          <w:tcPr>
            <w:tcW w:w="729" w:type="pct"/>
            <w:shd w:val="clear" w:color="auto" w:fill="auto"/>
            <w:noWrap/>
            <w:vAlign w:val="center"/>
            <w:hideMark/>
          </w:tcPr>
          <w:p w14:paraId="483DC18F" w14:textId="42CEE8A1"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Security Deposit To Landlord</w:t>
            </w:r>
          </w:p>
        </w:tc>
        <w:tc>
          <w:tcPr>
            <w:tcW w:w="356" w:type="pct"/>
            <w:shd w:val="clear" w:color="auto" w:fill="auto"/>
            <w:noWrap/>
            <w:vAlign w:val="center"/>
            <w:hideMark/>
          </w:tcPr>
          <w:p w14:paraId="5C648814" w14:textId="3FAE813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17C554F7" w14:textId="376BF69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08593836" w14:textId="6A5B533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61CE3719" w14:textId="7C666CC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3F249EDC" w14:textId="076FE5A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7AEF4385" w14:textId="7BDCA19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47FE5135" w14:textId="216BD8B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027E3CE4" w14:textId="0315F94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3FF2BA1D" w14:textId="6055E8B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5DDAC8B9" w14:textId="1E210BB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2D53380D" w14:textId="1C028E6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5" w:type="pct"/>
            <w:shd w:val="clear" w:color="auto" w:fill="auto"/>
            <w:noWrap/>
            <w:vAlign w:val="center"/>
            <w:hideMark/>
          </w:tcPr>
          <w:p w14:paraId="6C9A1234" w14:textId="048D3F9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r>
      <w:tr w:rsidR="006875B1" w:rsidRPr="006875B1" w14:paraId="540C1252" w14:textId="77777777" w:rsidTr="006875B1">
        <w:trPr>
          <w:trHeight w:val="360"/>
        </w:trPr>
        <w:tc>
          <w:tcPr>
            <w:tcW w:w="729" w:type="pct"/>
            <w:shd w:val="clear" w:color="auto" w:fill="auto"/>
            <w:noWrap/>
            <w:vAlign w:val="center"/>
            <w:hideMark/>
          </w:tcPr>
          <w:p w14:paraId="75E63ACC" w14:textId="249965AE"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Current Assets</w:t>
            </w:r>
          </w:p>
        </w:tc>
        <w:tc>
          <w:tcPr>
            <w:tcW w:w="356" w:type="pct"/>
            <w:shd w:val="clear" w:color="auto" w:fill="auto"/>
            <w:noWrap/>
            <w:vAlign w:val="center"/>
            <w:hideMark/>
          </w:tcPr>
          <w:p w14:paraId="3F3D44B1"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2C812034"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0BD45ED"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830898A"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69193119"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67D6E3E"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14FAF20E"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7A24B908"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6DDB5FB7"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13F3DA68"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D0E830E" w14:textId="77777777" w:rsidR="006875B1" w:rsidRPr="006875B1" w:rsidRDefault="006875B1" w:rsidP="006875B1">
            <w:pPr>
              <w:spacing w:line="276" w:lineRule="auto"/>
              <w:rPr>
                <w:rFonts w:asciiTheme="minorHAnsi" w:hAnsiTheme="minorHAnsi" w:cstheme="minorHAnsi"/>
                <w:sz w:val="22"/>
                <w:szCs w:val="22"/>
              </w:rPr>
            </w:pPr>
          </w:p>
        </w:tc>
        <w:tc>
          <w:tcPr>
            <w:tcW w:w="355" w:type="pct"/>
            <w:shd w:val="clear" w:color="auto" w:fill="auto"/>
            <w:noWrap/>
            <w:vAlign w:val="center"/>
            <w:hideMark/>
          </w:tcPr>
          <w:p w14:paraId="00C65734" w14:textId="77777777" w:rsidR="006875B1" w:rsidRPr="006875B1" w:rsidRDefault="006875B1" w:rsidP="006875B1">
            <w:pPr>
              <w:spacing w:line="276" w:lineRule="auto"/>
              <w:rPr>
                <w:rFonts w:asciiTheme="minorHAnsi" w:hAnsiTheme="minorHAnsi" w:cstheme="minorHAnsi"/>
                <w:sz w:val="22"/>
                <w:szCs w:val="22"/>
              </w:rPr>
            </w:pPr>
          </w:p>
        </w:tc>
      </w:tr>
      <w:tr w:rsidR="006875B1" w:rsidRPr="006875B1" w14:paraId="3D887326" w14:textId="77777777" w:rsidTr="006875B1">
        <w:trPr>
          <w:trHeight w:val="360"/>
        </w:trPr>
        <w:tc>
          <w:tcPr>
            <w:tcW w:w="729" w:type="pct"/>
            <w:shd w:val="clear" w:color="auto" w:fill="auto"/>
            <w:noWrap/>
            <w:vAlign w:val="center"/>
            <w:hideMark/>
          </w:tcPr>
          <w:p w14:paraId="6E27C8FA" w14:textId="14B8BD8A"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Trade Receivables</w:t>
            </w:r>
          </w:p>
        </w:tc>
        <w:tc>
          <w:tcPr>
            <w:tcW w:w="356" w:type="pct"/>
            <w:shd w:val="clear" w:color="auto" w:fill="auto"/>
            <w:noWrap/>
            <w:vAlign w:val="center"/>
            <w:hideMark/>
          </w:tcPr>
          <w:p w14:paraId="0A678398"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40300B07"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E23D6D9" w14:textId="15991BD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0.14</w:t>
            </w:r>
          </w:p>
        </w:tc>
        <w:tc>
          <w:tcPr>
            <w:tcW w:w="356" w:type="pct"/>
            <w:shd w:val="clear" w:color="auto" w:fill="auto"/>
            <w:noWrap/>
            <w:vAlign w:val="center"/>
            <w:hideMark/>
          </w:tcPr>
          <w:p w14:paraId="0FF60B5E" w14:textId="553D24E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0.35</w:t>
            </w:r>
          </w:p>
        </w:tc>
        <w:tc>
          <w:tcPr>
            <w:tcW w:w="356" w:type="pct"/>
            <w:shd w:val="clear" w:color="auto" w:fill="auto"/>
            <w:noWrap/>
            <w:vAlign w:val="center"/>
            <w:hideMark/>
          </w:tcPr>
          <w:p w14:paraId="6D1EC207" w14:textId="5C692ED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0.36</w:t>
            </w:r>
          </w:p>
        </w:tc>
        <w:tc>
          <w:tcPr>
            <w:tcW w:w="356" w:type="pct"/>
            <w:shd w:val="clear" w:color="auto" w:fill="auto"/>
            <w:noWrap/>
            <w:vAlign w:val="center"/>
            <w:hideMark/>
          </w:tcPr>
          <w:p w14:paraId="50067F2D" w14:textId="45E602A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0.38</w:t>
            </w:r>
          </w:p>
        </w:tc>
        <w:tc>
          <w:tcPr>
            <w:tcW w:w="356" w:type="pct"/>
            <w:shd w:val="clear" w:color="auto" w:fill="auto"/>
            <w:noWrap/>
            <w:vAlign w:val="center"/>
            <w:hideMark/>
          </w:tcPr>
          <w:p w14:paraId="2449CC46" w14:textId="5573CF4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0.39</w:t>
            </w:r>
          </w:p>
        </w:tc>
        <w:tc>
          <w:tcPr>
            <w:tcW w:w="356" w:type="pct"/>
            <w:shd w:val="clear" w:color="auto" w:fill="auto"/>
            <w:noWrap/>
            <w:vAlign w:val="center"/>
            <w:hideMark/>
          </w:tcPr>
          <w:p w14:paraId="3E2E54A0" w14:textId="72DD437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127144A3" w14:textId="3835626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0.43</w:t>
            </w:r>
          </w:p>
        </w:tc>
        <w:tc>
          <w:tcPr>
            <w:tcW w:w="356" w:type="pct"/>
            <w:shd w:val="clear" w:color="auto" w:fill="auto"/>
            <w:noWrap/>
            <w:vAlign w:val="center"/>
            <w:hideMark/>
          </w:tcPr>
          <w:p w14:paraId="1E62D1C5" w14:textId="2C18AF8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0.44</w:t>
            </w:r>
          </w:p>
        </w:tc>
        <w:tc>
          <w:tcPr>
            <w:tcW w:w="356" w:type="pct"/>
            <w:shd w:val="clear" w:color="auto" w:fill="auto"/>
            <w:noWrap/>
            <w:vAlign w:val="center"/>
            <w:hideMark/>
          </w:tcPr>
          <w:p w14:paraId="50164104" w14:textId="53D75B0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0.46</w:t>
            </w:r>
          </w:p>
        </w:tc>
        <w:tc>
          <w:tcPr>
            <w:tcW w:w="355" w:type="pct"/>
            <w:shd w:val="clear" w:color="auto" w:fill="auto"/>
            <w:noWrap/>
            <w:vAlign w:val="center"/>
            <w:hideMark/>
          </w:tcPr>
          <w:p w14:paraId="00C9171D" w14:textId="0D7E9B5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0.48</w:t>
            </w:r>
          </w:p>
        </w:tc>
      </w:tr>
      <w:tr w:rsidR="006875B1" w:rsidRPr="006875B1" w14:paraId="2930D274" w14:textId="77777777" w:rsidTr="006875B1">
        <w:trPr>
          <w:trHeight w:val="360"/>
        </w:trPr>
        <w:tc>
          <w:tcPr>
            <w:tcW w:w="729" w:type="pct"/>
            <w:shd w:val="clear" w:color="auto" w:fill="auto"/>
            <w:noWrap/>
            <w:vAlign w:val="center"/>
            <w:hideMark/>
          </w:tcPr>
          <w:p w14:paraId="36B65AD0" w14:textId="0C3190CC"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Cash &amp; Bank</w:t>
            </w:r>
          </w:p>
        </w:tc>
        <w:tc>
          <w:tcPr>
            <w:tcW w:w="356" w:type="pct"/>
            <w:shd w:val="clear" w:color="auto" w:fill="auto"/>
            <w:noWrap/>
            <w:vAlign w:val="center"/>
            <w:hideMark/>
          </w:tcPr>
          <w:p w14:paraId="3DCD23B8" w14:textId="02C610F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01E03033" w14:textId="4367A3B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0A5CCA7" w14:textId="1DD7AEC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0.78</w:t>
            </w:r>
          </w:p>
        </w:tc>
        <w:tc>
          <w:tcPr>
            <w:tcW w:w="356" w:type="pct"/>
            <w:shd w:val="clear" w:color="auto" w:fill="auto"/>
            <w:noWrap/>
            <w:vAlign w:val="center"/>
            <w:hideMark/>
          </w:tcPr>
          <w:p w14:paraId="43A8D805" w14:textId="32BE1A5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1.44</w:t>
            </w:r>
          </w:p>
        </w:tc>
        <w:tc>
          <w:tcPr>
            <w:tcW w:w="356" w:type="pct"/>
            <w:shd w:val="clear" w:color="auto" w:fill="auto"/>
            <w:noWrap/>
            <w:vAlign w:val="center"/>
            <w:hideMark/>
          </w:tcPr>
          <w:p w14:paraId="3F740EE2" w14:textId="571DC1A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2.13</w:t>
            </w:r>
          </w:p>
        </w:tc>
        <w:tc>
          <w:tcPr>
            <w:tcW w:w="356" w:type="pct"/>
            <w:shd w:val="clear" w:color="auto" w:fill="auto"/>
            <w:noWrap/>
            <w:vAlign w:val="center"/>
            <w:hideMark/>
          </w:tcPr>
          <w:p w14:paraId="626BD07D" w14:textId="73C8783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2.89</w:t>
            </w:r>
          </w:p>
        </w:tc>
        <w:tc>
          <w:tcPr>
            <w:tcW w:w="356" w:type="pct"/>
            <w:shd w:val="clear" w:color="auto" w:fill="auto"/>
            <w:noWrap/>
            <w:vAlign w:val="center"/>
            <w:hideMark/>
          </w:tcPr>
          <w:p w14:paraId="5D2A23D3" w14:textId="150A1B9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3.24</w:t>
            </w:r>
          </w:p>
        </w:tc>
        <w:tc>
          <w:tcPr>
            <w:tcW w:w="356" w:type="pct"/>
            <w:shd w:val="clear" w:color="auto" w:fill="auto"/>
            <w:noWrap/>
            <w:vAlign w:val="center"/>
            <w:hideMark/>
          </w:tcPr>
          <w:p w14:paraId="34AD3C61" w14:textId="3578B3C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3.65</w:t>
            </w:r>
          </w:p>
        </w:tc>
        <w:tc>
          <w:tcPr>
            <w:tcW w:w="356" w:type="pct"/>
            <w:shd w:val="clear" w:color="auto" w:fill="auto"/>
            <w:noWrap/>
            <w:vAlign w:val="center"/>
            <w:hideMark/>
          </w:tcPr>
          <w:p w14:paraId="74F23033" w14:textId="17B5160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3.78</w:t>
            </w:r>
          </w:p>
        </w:tc>
        <w:tc>
          <w:tcPr>
            <w:tcW w:w="356" w:type="pct"/>
            <w:shd w:val="clear" w:color="auto" w:fill="auto"/>
            <w:noWrap/>
            <w:vAlign w:val="center"/>
            <w:hideMark/>
          </w:tcPr>
          <w:p w14:paraId="0A300200" w14:textId="356DEFA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4.11</w:t>
            </w:r>
          </w:p>
        </w:tc>
        <w:tc>
          <w:tcPr>
            <w:tcW w:w="356" w:type="pct"/>
            <w:shd w:val="clear" w:color="auto" w:fill="auto"/>
            <w:noWrap/>
            <w:vAlign w:val="center"/>
            <w:hideMark/>
          </w:tcPr>
          <w:p w14:paraId="6EC97C02" w14:textId="0A16582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5.84</w:t>
            </w:r>
          </w:p>
        </w:tc>
        <w:tc>
          <w:tcPr>
            <w:tcW w:w="355" w:type="pct"/>
            <w:shd w:val="clear" w:color="auto" w:fill="auto"/>
            <w:noWrap/>
            <w:vAlign w:val="center"/>
            <w:hideMark/>
          </w:tcPr>
          <w:p w14:paraId="42A759E7" w14:textId="46180AD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7.56</w:t>
            </w:r>
          </w:p>
        </w:tc>
      </w:tr>
      <w:tr w:rsidR="006875B1" w:rsidRPr="006875B1" w14:paraId="72876846" w14:textId="77777777" w:rsidTr="006875B1">
        <w:trPr>
          <w:trHeight w:val="360"/>
        </w:trPr>
        <w:tc>
          <w:tcPr>
            <w:tcW w:w="729" w:type="pct"/>
            <w:shd w:val="clear" w:color="auto" w:fill="auto"/>
            <w:noWrap/>
            <w:vAlign w:val="center"/>
            <w:hideMark/>
          </w:tcPr>
          <w:p w14:paraId="51067652" w14:textId="48215B22"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Preliminary Expenses W/Off</w:t>
            </w:r>
          </w:p>
        </w:tc>
        <w:tc>
          <w:tcPr>
            <w:tcW w:w="356" w:type="pct"/>
            <w:shd w:val="clear" w:color="auto" w:fill="auto"/>
            <w:noWrap/>
            <w:vAlign w:val="center"/>
            <w:hideMark/>
          </w:tcPr>
          <w:p w14:paraId="1AA69ACD"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48D7721" w14:textId="4069178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21FD97F" w14:textId="489F2EC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5AE7B2EE" w14:textId="409A8BB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05C82D7B" w14:textId="7E533B9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6B857311" w14:textId="4D4392E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99C3388" w14:textId="1F520E7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871D905" w14:textId="0230D77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29F9552" w14:textId="0684099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F30320B" w14:textId="77493E3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6FCC63B" w14:textId="1EB2EFD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5A4DB78C" w14:textId="1D802A7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46B4DFCD" w14:textId="77777777" w:rsidTr="006875B1">
        <w:trPr>
          <w:trHeight w:val="360"/>
        </w:trPr>
        <w:tc>
          <w:tcPr>
            <w:tcW w:w="729" w:type="pct"/>
            <w:shd w:val="clear" w:color="000000" w:fill="002060"/>
            <w:noWrap/>
            <w:vAlign w:val="center"/>
            <w:hideMark/>
          </w:tcPr>
          <w:p w14:paraId="4FB82D48" w14:textId="3D62F3B7"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 xml:space="preserve">Total </w:t>
            </w:r>
          </w:p>
        </w:tc>
        <w:tc>
          <w:tcPr>
            <w:tcW w:w="356" w:type="pct"/>
            <w:shd w:val="clear" w:color="000000" w:fill="002060"/>
            <w:noWrap/>
            <w:vAlign w:val="center"/>
            <w:hideMark/>
          </w:tcPr>
          <w:p w14:paraId="176B2459" w14:textId="01C022BF"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6.85</w:t>
            </w:r>
          </w:p>
        </w:tc>
        <w:tc>
          <w:tcPr>
            <w:tcW w:w="356" w:type="pct"/>
            <w:shd w:val="clear" w:color="000000" w:fill="002060"/>
            <w:noWrap/>
            <w:vAlign w:val="center"/>
            <w:hideMark/>
          </w:tcPr>
          <w:p w14:paraId="045E29A7" w14:textId="33E0F9FC"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11.01</w:t>
            </w:r>
          </w:p>
        </w:tc>
        <w:tc>
          <w:tcPr>
            <w:tcW w:w="356" w:type="pct"/>
            <w:shd w:val="clear" w:color="000000" w:fill="002060"/>
            <w:noWrap/>
            <w:vAlign w:val="center"/>
            <w:hideMark/>
          </w:tcPr>
          <w:p w14:paraId="2B708B70" w14:textId="184B486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11.26</w:t>
            </w:r>
          </w:p>
        </w:tc>
        <w:tc>
          <w:tcPr>
            <w:tcW w:w="356" w:type="pct"/>
            <w:shd w:val="clear" w:color="000000" w:fill="002060"/>
            <w:noWrap/>
            <w:vAlign w:val="center"/>
            <w:hideMark/>
          </w:tcPr>
          <w:p w14:paraId="17A22221" w14:textId="001BCBDA"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11.13</w:t>
            </w:r>
          </w:p>
        </w:tc>
        <w:tc>
          <w:tcPr>
            <w:tcW w:w="356" w:type="pct"/>
            <w:shd w:val="clear" w:color="000000" w:fill="002060"/>
            <w:noWrap/>
            <w:vAlign w:val="center"/>
            <w:hideMark/>
          </w:tcPr>
          <w:p w14:paraId="420408AE" w14:textId="4510AF20"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10.97</w:t>
            </w:r>
          </w:p>
        </w:tc>
        <w:tc>
          <w:tcPr>
            <w:tcW w:w="356" w:type="pct"/>
            <w:shd w:val="clear" w:color="000000" w:fill="002060"/>
            <w:noWrap/>
            <w:vAlign w:val="center"/>
            <w:hideMark/>
          </w:tcPr>
          <w:p w14:paraId="2FCDD9FF" w14:textId="2B1E413B"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10.74</w:t>
            </w:r>
          </w:p>
        </w:tc>
        <w:tc>
          <w:tcPr>
            <w:tcW w:w="356" w:type="pct"/>
            <w:shd w:val="clear" w:color="000000" w:fill="002060"/>
            <w:noWrap/>
            <w:vAlign w:val="center"/>
            <w:hideMark/>
          </w:tcPr>
          <w:p w14:paraId="0730DCDD" w14:textId="5989AA46"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10.38</w:t>
            </w:r>
          </w:p>
        </w:tc>
        <w:tc>
          <w:tcPr>
            <w:tcW w:w="356" w:type="pct"/>
            <w:shd w:val="clear" w:color="000000" w:fill="002060"/>
            <w:noWrap/>
            <w:vAlign w:val="center"/>
            <w:hideMark/>
          </w:tcPr>
          <w:p w14:paraId="7895B9DD" w14:textId="30B7EADC"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10.16</w:t>
            </w:r>
          </w:p>
        </w:tc>
        <w:tc>
          <w:tcPr>
            <w:tcW w:w="356" w:type="pct"/>
            <w:shd w:val="clear" w:color="000000" w:fill="002060"/>
            <w:noWrap/>
            <w:vAlign w:val="center"/>
            <w:hideMark/>
          </w:tcPr>
          <w:p w14:paraId="23083A3D" w14:textId="61FE5F8D"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9.66</w:t>
            </w:r>
          </w:p>
        </w:tc>
        <w:tc>
          <w:tcPr>
            <w:tcW w:w="356" w:type="pct"/>
            <w:shd w:val="clear" w:color="000000" w:fill="002060"/>
            <w:noWrap/>
            <w:vAlign w:val="center"/>
            <w:hideMark/>
          </w:tcPr>
          <w:p w14:paraId="0DAEFFD1" w14:textId="20D82E3A"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9.48</w:t>
            </w:r>
          </w:p>
        </w:tc>
        <w:tc>
          <w:tcPr>
            <w:tcW w:w="356" w:type="pct"/>
            <w:shd w:val="clear" w:color="000000" w:fill="002060"/>
            <w:noWrap/>
            <w:vAlign w:val="center"/>
            <w:hideMark/>
          </w:tcPr>
          <w:p w14:paraId="0D98BD9C" w14:textId="563D29D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10.71</w:t>
            </w:r>
          </w:p>
        </w:tc>
        <w:tc>
          <w:tcPr>
            <w:tcW w:w="355" w:type="pct"/>
            <w:shd w:val="clear" w:color="000000" w:fill="002060"/>
            <w:noWrap/>
            <w:vAlign w:val="center"/>
            <w:hideMark/>
          </w:tcPr>
          <w:p w14:paraId="37AEC47E" w14:textId="1E3B40C8"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11.97</w:t>
            </w:r>
          </w:p>
        </w:tc>
      </w:tr>
    </w:tbl>
    <w:p w14:paraId="6C83DCF1" w14:textId="77777777" w:rsidR="00CB0BEE" w:rsidRDefault="00CB0BEE" w:rsidP="00CB0BEE">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19BFF6CD" w14:textId="77777777" w:rsidR="00CB0BEE" w:rsidRDefault="00CB0BEE" w:rsidP="00CB0BEE">
      <w:pPr>
        <w:pStyle w:val="ListParagraph"/>
        <w:numPr>
          <w:ilvl w:val="0"/>
          <w:numId w:val="38"/>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lastRenderedPageBreak/>
        <w:t>PROJECTED CASH FLOW STATEMENT:</w:t>
      </w:r>
    </w:p>
    <w:p w14:paraId="746BC3A7" w14:textId="77777777" w:rsidR="00CB0BEE" w:rsidRDefault="00CB0BEE" w:rsidP="00CB0BEE">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969"/>
        <w:gridCol w:w="969"/>
        <w:gridCol w:w="969"/>
        <w:gridCol w:w="969"/>
        <w:gridCol w:w="969"/>
        <w:gridCol w:w="969"/>
        <w:gridCol w:w="969"/>
        <w:gridCol w:w="969"/>
        <w:gridCol w:w="969"/>
        <w:gridCol w:w="969"/>
        <w:gridCol w:w="969"/>
        <w:gridCol w:w="963"/>
      </w:tblGrid>
      <w:tr w:rsidR="006875B1" w:rsidRPr="006875B1" w14:paraId="63096F98" w14:textId="77777777" w:rsidTr="006875B1">
        <w:trPr>
          <w:trHeight w:val="360"/>
        </w:trPr>
        <w:tc>
          <w:tcPr>
            <w:tcW w:w="730" w:type="pct"/>
            <w:shd w:val="clear" w:color="000000" w:fill="002060"/>
            <w:noWrap/>
            <w:vAlign w:val="center"/>
            <w:hideMark/>
          </w:tcPr>
          <w:p w14:paraId="0D335636" w14:textId="77777777" w:rsidR="006875B1" w:rsidRPr="006875B1" w:rsidRDefault="006875B1" w:rsidP="006875B1">
            <w:pPr>
              <w:spacing w:line="276" w:lineRule="auto"/>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Year Ending</w:t>
            </w:r>
          </w:p>
        </w:tc>
        <w:tc>
          <w:tcPr>
            <w:tcW w:w="356" w:type="pct"/>
            <w:shd w:val="clear" w:color="000000" w:fill="002060"/>
            <w:noWrap/>
            <w:vAlign w:val="center"/>
            <w:hideMark/>
          </w:tcPr>
          <w:p w14:paraId="7797D7DA"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31-Mar-25</w:t>
            </w:r>
          </w:p>
        </w:tc>
        <w:tc>
          <w:tcPr>
            <w:tcW w:w="356" w:type="pct"/>
            <w:shd w:val="clear" w:color="000000" w:fill="002060"/>
            <w:noWrap/>
            <w:vAlign w:val="center"/>
            <w:hideMark/>
          </w:tcPr>
          <w:p w14:paraId="1740B0D2"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31-Oct-25</w:t>
            </w:r>
          </w:p>
        </w:tc>
        <w:tc>
          <w:tcPr>
            <w:tcW w:w="356" w:type="pct"/>
            <w:shd w:val="clear" w:color="000000" w:fill="002060"/>
            <w:noWrap/>
            <w:vAlign w:val="center"/>
            <w:hideMark/>
          </w:tcPr>
          <w:p w14:paraId="27CC2E0D"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31-Mar-26</w:t>
            </w:r>
          </w:p>
        </w:tc>
        <w:tc>
          <w:tcPr>
            <w:tcW w:w="356" w:type="pct"/>
            <w:shd w:val="clear" w:color="000000" w:fill="002060"/>
            <w:noWrap/>
            <w:vAlign w:val="center"/>
            <w:hideMark/>
          </w:tcPr>
          <w:p w14:paraId="5F0F6051"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31-Mar-27</w:t>
            </w:r>
          </w:p>
        </w:tc>
        <w:tc>
          <w:tcPr>
            <w:tcW w:w="356" w:type="pct"/>
            <w:shd w:val="clear" w:color="000000" w:fill="002060"/>
            <w:noWrap/>
            <w:vAlign w:val="center"/>
            <w:hideMark/>
          </w:tcPr>
          <w:p w14:paraId="6BEEFB15"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31-Mar-28</w:t>
            </w:r>
          </w:p>
        </w:tc>
        <w:tc>
          <w:tcPr>
            <w:tcW w:w="356" w:type="pct"/>
            <w:shd w:val="clear" w:color="000000" w:fill="002060"/>
            <w:noWrap/>
            <w:vAlign w:val="center"/>
            <w:hideMark/>
          </w:tcPr>
          <w:p w14:paraId="4A2357E7"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31-Mar-29</w:t>
            </w:r>
          </w:p>
        </w:tc>
        <w:tc>
          <w:tcPr>
            <w:tcW w:w="356" w:type="pct"/>
            <w:shd w:val="clear" w:color="000000" w:fill="002060"/>
            <w:noWrap/>
            <w:vAlign w:val="center"/>
            <w:hideMark/>
          </w:tcPr>
          <w:p w14:paraId="48F01BC0"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31-Mar-30</w:t>
            </w:r>
          </w:p>
        </w:tc>
        <w:tc>
          <w:tcPr>
            <w:tcW w:w="356" w:type="pct"/>
            <w:shd w:val="clear" w:color="000000" w:fill="002060"/>
            <w:noWrap/>
            <w:vAlign w:val="center"/>
            <w:hideMark/>
          </w:tcPr>
          <w:p w14:paraId="3E655EA1"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31-Mar-31</w:t>
            </w:r>
          </w:p>
        </w:tc>
        <w:tc>
          <w:tcPr>
            <w:tcW w:w="356" w:type="pct"/>
            <w:shd w:val="clear" w:color="000000" w:fill="002060"/>
            <w:noWrap/>
            <w:vAlign w:val="center"/>
            <w:hideMark/>
          </w:tcPr>
          <w:p w14:paraId="51EC2413"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31-Mar-32</w:t>
            </w:r>
          </w:p>
        </w:tc>
        <w:tc>
          <w:tcPr>
            <w:tcW w:w="356" w:type="pct"/>
            <w:shd w:val="clear" w:color="000000" w:fill="002060"/>
            <w:noWrap/>
            <w:vAlign w:val="center"/>
            <w:hideMark/>
          </w:tcPr>
          <w:p w14:paraId="6B30C1B8"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31-Mar-33</w:t>
            </w:r>
          </w:p>
        </w:tc>
        <w:tc>
          <w:tcPr>
            <w:tcW w:w="356" w:type="pct"/>
            <w:shd w:val="clear" w:color="000000" w:fill="002060"/>
            <w:noWrap/>
            <w:vAlign w:val="center"/>
            <w:hideMark/>
          </w:tcPr>
          <w:p w14:paraId="4884A15C"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31-Mar-34</w:t>
            </w:r>
          </w:p>
        </w:tc>
        <w:tc>
          <w:tcPr>
            <w:tcW w:w="354" w:type="pct"/>
            <w:shd w:val="clear" w:color="000000" w:fill="002060"/>
            <w:noWrap/>
            <w:vAlign w:val="center"/>
            <w:hideMark/>
          </w:tcPr>
          <w:p w14:paraId="232F2775"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31-Mar-35</w:t>
            </w:r>
          </w:p>
        </w:tc>
      </w:tr>
      <w:tr w:rsidR="006875B1" w:rsidRPr="006875B1" w14:paraId="5A78457E" w14:textId="77777777" w:rsidTr="006875B1">
        <w:trPr>
          <w:trHeight w:val="360"/>
        </w:trPr>
        <w:tc>
          <w:tcPr>
            <w:tcW w:w="730" w:type="pct"/>
            <w:shd w:val="clear" w:color="000000" w:fill="DDEBF7"/>
            <w:noWrap/>
            <w:vAlign w:val="center"/>
            <w:hideMark/>
          </w:tcPr>
          <w:p w14:paraId="7C0B0DFB" w14:textId="77777777" w:rsidR="006875B1" w:rsidRPr="006875B1" w:rsidRDefault="006875B1" w:rsidP="006875B1">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Year Counter</w:t>
            </w:r>
          </w:p>
        </w:tc>
        <w:tc>
          <w:tcPr>
            <w:tcW w:w="356" w:type="pct"/>
            <w:shd w:val="clear" w:color="auto" w:fill="DAEEF3" w:themeFill="accent5" w:themeFillTint="33"/>
            <w:noWrap/>
            <w:vAlign w:val="center"/>
            <w:hideMark/>
          </w:tcPr>
          <w:p w14:paraId="3DF95DD2"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0</w:t>
            </w:r>
          </w:p>
        </w:tc>
        <w:tc>
          <w:tcPr>
            <w:tcW w:w="356" w:type="pct"/>
            <w:shd w:val="clear" w:color="auto" w:fill="DAEEF3" w:themeFill="accent5" w:themeFillTint="33"/>
            <w:noWrap/>
            <w:vAlign w:val="center"/>
            <w:hideMark/>
          </w:tcPr>
          <w:p w14:paraId="22911E0D"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0</w:t>
            </w:r>
          </w:p>
        </w:tc>
        <w:tc>
          <w:tcPr>
            <w:tcW w:w="356" w:type="pct"/>
            <w:shd w:val="clear" w:color="000000" w:fill="DDEBF7"/>
            <w:noWrap/>
            <w:vAlign w:val="center"/>
            <w:hideMark/>
          </w:tcPr>
          <w:p w14:paraId="343AAD9E"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w:t>
            </w:r>
          </w:p>
        </w:tc>
        <w:tc>
          <w:tcPr>
            <w:tcW w:w="356" w:type="pct"/>
            <w:shd w:val="clear" w:color="000000" w:fill="DDEBF7"/>
            <w:noWrap/>
            <w:vAlign w:val="center"/>
            <w:hideMark/>
          </w:tcPr>
          <w:p w14:paraId="4A235885"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2</w:t>
            </w:r>
          </w:p>
        </w:tc>
        <w:tc>
          <w:tcPr>
            <w:tcW w:w="356" w:type="pct"/>
            <w:shd w:val="clear" w:color="000000" w:fill="DDEBF7"/>
            <w:noWrap/>
            <w:vAlign w:val="center"/>
            <w:hideMark/>
          </w:tcPr>
          <w:p w14:paraId="4907C327"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3</w:t>
            </w:r>
          </w:p>
        </w:tc>
        <w:tc>
          <w:tcPr>
            <w:tcW w:w="356" w:type="pct"/>
            <w:shd w:val="clear" w:color="000000" w:fill="DDEBF7"/>
            <w:noWrap/>
            <w:vAlign w:val="center"/>
            <w:hideMark/>
          </w:tcPr>
          <w:p w14:paraId="49D68B08"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4</w:t>
            </w:r>
          </w:p>
        </w:tc>
        <w:tc>
          <w:tcPr>
            <w:tcW w:w="356" w:type="pct"/>
            <w:shd w:val="clear" w:color="000000" w:fill="DDEBF7"/>
            <w:noWrap/>
            <w:vAlign w:val="center"/>
            <w:hideMark/>
          </w:tcPr>
          <w:p w14:paraId="46A07FE8"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5</w:t>
            </w:r>
          </w:p>
        </w:tc>
        <w:tc>
          <w:tcPr>
            <w:tcW w:w="356" w:type="pct"/>
            <w:shd w:val="clear" w:color="000000" w:fill="DDEBF7"/>
            <w:noWrap/>
            <w:vAlign w:val="center"/>
            <w:hideMark/>
          </w:tcPr>
          <w:p w14:paraId="1657C47F"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6</w:t>
            </w:r>
          </w:p>
        </w:tc>
        <w:tc>
          <w:tcPr>
            <w:tcW w:w="356" w:type="pct"/>
            <w:shd w:val="clear" w:color="000000" w:fill="DDEBF7"/>
            <w:noWrap/>
            <w:vAlign w:val="center"/>
            <w:hideMark/>
          </w:tcPr>
          <w:p w14:paraId="4019EE1D"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7</w:t>
            </w:r>
          </w:p>
        </w:tc>
        <w:tc>
          <w:tcPr>
            <w:tcW w:w="356" w:type="pct"/>
            <w:shd w:val="clear" w:color="000000" w:fill="DDEBF7"/>
            <w:noWrap/>
            <w:vAlign w:val="center"/>
            <w:hideMark/>
          </w:tcPr>
          <w:p w14:paraId="3DD0AE4B"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8</w:t>
            </w:r>
          </w:p>
        </w:tc>
        <w:tc>
          <w:tcPr>
            <w:tcW w:w="356" w:type="pct"/>
            <w:shd w:val="clear" w:color="000000" w:fill="DDEBF7"/>
            <w:noWrap/>
            <w:vAlign w:val="center"/>
            <w:hideMark/>
          </w:tcPr>
          <w:p w14:paraId="09BB5255"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9</w:t>
            </w:r>
          </w:p>
        </w:tc>
        <w:tc>
          <w:tcPr>
            <w:tcW w:w="354" w:type="pct"/>
            <w:shd w:val="clear" w:color="000000" w:fill="DDEBF7"/>
            <w:noWrap/>
            <w:vAlign w:val="center"/>
            <w:hideMark/>
          </w:tcPr>
          <w:p w14:paraId="72524D9C"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10</w:t>
            </w:r>
          </w:p>
        </w:tc>
      </w:tr>
      <w:tr w:rsidR="006875B1" w:rsidRPr="006875B1" w14:paraId="5DEB6762" w14:textId="77777777" w:rsidTr="006875B1">
        <w:trPr>
          <w:trHeight w:val="360"/>
        </w:trPr>
        <w:tc>
          <w:tcPr>
            <w:tcW w:w="730" w:type="pct"/>
            <w:shd w:val="clear" w:color="000000" w:fill="DDEBF7"/>
            <w:noWrap/>
            <w:vAlign w:val="center"/>
            <w:hideMark/>
          </w:tcPr>
          <w:p w14:paraId="530EDB4C" w14:textId="77777777" w:rsidR="006875B1" w:rsidRPr="006875B1" w:rsidRDefault="006875B1" w:rsidP="006875B1">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Months Counter</w:t>
            </w:r>
          </w:p>
        </w:tc>
        <w:tc>
          <w:tcPr>
            <w:tcW w:w="356" w:type="pct"/>
            <w:shd w:val="clear" w:color="auto" w:fill="DAEEF3" w:themeFill="accent5" w:themeFillTint="33"/>
            <w:noWrap/>
            <w:vAlign w:val="center"/>
            <w:hideMark/>
          </w:tcPr>
          <w:p w14:paraId="218F2FB7"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2</w:t>
            </w:r>
          </w:p>
        </w:tc>
        <w:tc>
          <w:tcPr>
            <w:tcW w:w="356" w:type="pct"/>
            <w:shd w:val="clear" w:color="auto" w:fill="DAEEF3" w:themeFill="accent5" w:themeFillTint="33"/>
            <w:noWrap/>
            <w:vAlign w:val="center"/>
            <w:hideMark/>
          </w:tcPr>
          <w:p w14:paraId="0D264A7D"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7</w:t>
            </w:r>
          </w:p>
        </w:tc>
        <w:tc>
          <w:tcPr>
            <w:tcW w:w="356" w:type="pct"/>
            <w:shd w:val="clear" w:color="000000" w:fill="DDEBF7"/>
            <w:noWrap/>
            <w:vAlign w:val="center"/>
            <w:hideMark/>
          </w:tcPr>
          <w:p w14:paraId="11044A12"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5</w:t>
            </w:r>
          </w:p>
        </w:tc>
        <w:tc>
          <w:tcPr>
            <w:tcW w:w="356" w:type="pct"/>
            <w:shd w:val="clear" w:color="000000" w:fill="DDEBF7"/>
            <w:noWrap/>
            <w:vAlign w:val="center"/>
            <w:hideMark/>
          </w:tcPr>
          <w:p w14:paraId="6C9A51E7"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7745020D"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2D6CA5BC"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3C1EDE43"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07417654"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75651AA7"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42BC63F7"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5053D8C4"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4" w:type="pct"/>
            <w:shd w:val="clear" w:color="000000" w:fill="DDEBF7"/>
            <w:noWrap/>
            <w:vAlign w:val="center"/>
            <w:hideMark/>
          </w:tcPr>
          <w:p w14:paraId="3BAFAF78"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r>
      <w:tr w:rsidR="006875B1" w:rsidRPr="006875B1" w14:paraId="46356B11" w14:textId="77777777" w:rsidTr="006875B1">
        <w:trPr>
          <w:trHeight w:val="360"/>
        </w:trPr>
        <w:tc>
          <w:tcPr>
            <w:tcW w:w="5000" w:type="pct"/>
            <w:gridSpan w:val="13"/>
            <w:shd w:val="clear" w:color="auto" w:fill="auto"/>
            <w:noWrap/>
            <w:vAlign w:val="center"/>
            <w:hideMark/>
          </w:tcPr>
          <w:p w14:paraId="27857710" w14:textId="68C370CA"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Operating Activities</w:t>
            </w:r>
          </w:p>
        </w:tc>
      </w:tr>
      <w:tr w:rsidR="006875B1" w:rsidRPr="006875B1" w14:paraId="44D917B2" w14:textId="77777777" w:rsidTr="006875B1">
        <w:trPr>
          <w:trHeight w:val="360"/>
        </w:trPr>
        <w:tc>
          <w:tcPr>
            <w:tcW w:w="730" w:type="pct"/>
            <w:shd w:val="clear" w:color="auto" w:fill="auto"/>
            <w:noWrap/>
            <w:vAlign w:val="center"/>
            <w:hideMark/>
          </w:tcPr>
          <w:p w14:paraId="0A59453E"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Profit before Tax</w:t>
            </w:r>
          </w:p>
        </w:tc>
        <w:tc>
          <w:tcPr>
            <w:tcW w:w="356" w:type="pct"/>
            <w:shd w:val="clear" w:color="auto" w:fill="auto"/>
            <w:noWrap/>
            <w:vAlign w:val="center"/>
            <w:hideMark/>
          </w:tcPr>
          <w:p w14:paraId="3AAEEEB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407A54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145CC91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0.38</w:t>
            </w:r>
          </w:p>
        </w:tc>
        <w:tc>
          <w:tcPr>
            <w:tcW w:w="356" w:type="pct"/>
            <w:shd w:val="clear" w:color="auto" w:fill="auto"/>
            <w:noWrap/>
            <w:vAlign w:val="center"/>
            <w:hideMark/>
          </w:tcPr>
          <w:p w14:paraId="469A926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0.95</w:t>
            </w:r>
          </w:p>
        </w:tc>
        <w:tc>
          <w:tcPr>
            <w:tcW w:w="356" w:type="pct"/>
            <w:shd w:val="clear" w:color="auto" w:fill="auto"/>
            <w:noWrap/>
            <w:vAlign w:val="center"/>
            <w:hideMark/>
          </w:tcPr>
          <w:p w14:paraId="32F0461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0.91</w:t>
            </w:r>
          </w:p>
        </w:tc>
        <w:tc>
          <w:tcPr>
            <w:tcW w:w="356" w:type="pct"/>
            <w:shd w:val="clear" w:color="auto" w:fill="auto"/>
            <w:noWrap/>
            <w:vAlign w:val="center"/>
            <w:hideMark/>
          </w:tcPr>
          <w:p w14:paraId="46BE198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1.01</w:t>
            </w:r>
          </w:p>
        </w:tc>
        <w:tc>
          <w:tcPr>
            <w:tcW w:w="356" w:type="pct"/>
            <w:shd w:val="clear" w:color="auto" w:fill="auto"/>
            <w:noWrap/>
            <w:vAlign w:val="center"/>
            <w:hideMark/>
          </w:tcPr>
          <w:p w14:paraId="05E53D5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1.13</w:t>
            </w:r>
          </w:p>
        </w:tc>
        <w:tc>
          <w:tcPr>
            <w:tcW w:w="356" w:type="pct"/>
            <w:shd w:val="clear" w:color="auto" w:fill="auto"/>
            <w:noWrap/>
            <w:vAlign w:val="center"/>
            <w:hideMark/>
          </w:tcPr>
          <w:p w14:paraId="466ECD0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1.25</w:t>
            </w:r>
          </w:p>
        </w:tc>
        <w:tc>
          <w:tcPr>
            <w:tcW w:w="356" w:type="pct"/>
            <w:shd w:val="clear" w:color="auto" w:fill="auto"/>
            <w:noWrap/>
            <w:vAlign w:val="center"/>
            <w:hideMark/>
          </w:tcPr>
          <w:p w14:paraId="23BD707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1.40</w:t>
            </w:r>
          </w:p>
        </w:tc>
        <w:tc>
          <w:tcPr>
            <w:tcW w:w="356" w:type="pct"/>
            <w:shd w:val="clear" w:color="auto" w:fill="auto"/>
            <w:noWrap/>
            <w:vAlign w:val="center"/>
            <w:hideMark/>
          </w:tcPr>
          <w:p w14:paraId="35918CE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1.57</w:t>
            </w:r>
          </w:p>
        </w:tc>
        <w:tc>
          <w:tcPr>
            <w:tcW w:w="356" w:type="pct"/>
            <w:shd w:val="clear" w:color="auto" w:fill="auto"/>
            <w:noWrap/>
            <w:vAlign w:val="center"/>
            <w:hideMark/>
          </w:tcPr>
          <w:p w14:paraId="2BD67E4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1.64</w:t>
            </w:r>
          </w:p>
        </w:tc>
        <w:tc>
          <w:tcPr>
            <w:tcW w:w="354" w:type="pct"/>
            <w:shd w:val="clear" w:color="auto" w:fill="auto"/>
            <w:noWrap/>
            <w:vAlign w:val="center"/>
            <w:hideMark/>
          </w:tcPr>
          <w:p w14:paraId="5EB79B9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1.68</w:t>
            </w:r>
          </w:p>
        </w:tc>
      </w:tr>
      <w:tr w:rsidR="006875B1" w:rsidRPr="006875B1" w14:paraId="403EAEB0" w14:textId="77777777" w:rsidTr="006875B1">
        <w:trPr>
          <w:trHeight w:val="360"/>
        </w:trPr>
        <w:tc>
          <w:tcPr>
            <w:tcW w:w="730" w:type="pct"/>
            <w:shd w:val="clear" w:color="auto" w:fill="auto"/>
            <w:noWrap/>
            <w:vAlign w:val="center"/>
            <w:hideMark/>
          </w:tcPr>
          <w:p w14:paraId="2D46FB7F"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Non-Cash Expenses/ Non-Operating Expenses/(Non-Operating Income)</w:t>
            </w:r>
          </w:p>
        </w:tc>
        <w:tc>
          <w:tcPr>
            <w:tcW w:w="356" w:type="pct"/>
            <w:shd w:val="clear" w:color="auto" w:fill="auto"/>
            <w:noWrap/>
            <w:vAlign w:val="center"/>
            <w:hideMark/>
          </w:tcPr>
          <w:p w14:paraId="5315EBD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B045F2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1C35E2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0.23</w:t>
            </w:r>
          </w:p>
        </w:tc>
        <w:tc>
          <w:tcPr>
            <w:tcW w:w="356" w:type="pct"/>
            <w:shd w:val="clear" w:color="auto" w:fill="auto"/>
            <w:noWrap/>
            <w:vAlign w:val="center"/>
            <w:hideMark/>
          </w:tcPr>
          <w:p w14:paraId="7EFF786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29BABB6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7BB4D41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633A00A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4337CF6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4F1D4A6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31BB7DE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00D8BFE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4" w:type="pct"/>
            <w:shd w:val="clear" w:color="auto" w:fill="auto"/>
            <w:noWrap/>
            <w:vAlign w:val="center"/>
            <w:hideMark/>
          </w:tcPr>
          <w:p w14:paraId="164716B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r>
      <w:tr w:rsidR="006875B1" w:rsidRPr="006875B1" w14:paraId="6B1041E7" w14:textId="77777777" w:rsidTr="006875B1">
        <w:trPr>
          <w:trHeight w:val="360"/>
        </w:trPr>
        <w:tc>
          <w:tcPr>
            <w:tcW w:w="730" w:type="pct"/>
            <w:shd w:val="clear" w:color="auto" w:fill="auto"/>
            <w:noWrap/>
            <w:vAlign w:val="center"/>
            <w:hideMark/>
          </w:tcPr>
          <w:p w14:paraId="3FC07D3A"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Interest Expense</w:t>
            </w:r>
          </w:p>
        </w:tc>
        <w:tc>
          <w:tcPr>
            <w:tcW w:w="356" w:type="pct"/>
            <w:shd w:val="clear" w:color="auto" w:fill="auto"/>
            <w:noWrap/>
            <w:vAlign w:val="center"/>
            <w:hideMark/>
          </w:tcPr>
          <w:p w14:paraId="114BEA6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86D53D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535CC0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0.31</w:t>
            </w:r>
          </w:p>
        </w:tc>
        <w:tc>
          <w:tcPr>
            <w:tcW w:w="356" w:type="pct"/>
            <w:shd w:val="clear" w:color="auto" w:fill="auto"/>
            <w:noWrap/>
            <w:vAlign w:val="center"/>
            <w:hideMark/>
          </w:tcPr>
          <w:p w14:paraId="7BDFE99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0.68</w:t>
            </w:r>
          </w:p>
        </w:tc>
        <w:tc>
          <w:tcPr>
            <w:tcW w:w="356" w:type="pct"/>
            <w:shd w:val="clear" w:color="auto" w:fill="auto"/>
            <w:noWrap/>
            <w:vAlign w:val="center"/>
            <w:hideMark/>
          </w:tcPr>
          <w:p w14:paraId="58127FD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0.61</w:t>
            </w:r>
          </w:p>
        </w:tc>
        <w:tc>
          <w:tcPr>
            <w:tcW w:w="356" w:type="pct"/>
            <w:shd w:val="clear" w:color="auto" w:fill="auto"/>
            <w:noWrap/>
            <w:vAlign w:val="center"/>
            <w:hideMark/>
          </w:tcPr>
          <w:p w14:paraId="58BFE19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0.53</w:t>
            </w:r>
          </w:p>
        </w:tc>
        <w:tc>
          <w:tcPr>
            <w:tcW w:w="356" w:type="pct"/>
            <w:shd w:val="clear" w:color="auto" w:fill="auto"/>
            <w:noWrap/>
            <w:vAlign w:val="center"/>
            <w:hideMark/>
          </w:tcPr>
          <w:p w14:paraId="543DCF9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0.43</w:t>
            </w:r>
          </w:p>
        </w:tc>
        <w:tc>
          <w:tcPr>
            <w:tcW w:w="356" w:type="pct"/>
            <w:shd w:val="clear" w:color="auto" w:fill="auto"/>
            <w:noWrap/>
            <w:vAlign w:val="center"/>
            <w:hideMark/>
          </w:tcPr>
          <w:p w14:paraId="6252CCF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0.33</w:t>
            </w:r>
          </w:p>
        </w:tc>
        <w:tc>
          <w:tcPr>
            <w:tcW w:w="356" w:type="pct"/>
            <w:shd w:val="clear" w:color="auto" w:fill="auto"/>
            <w:noWrap/>
            <w:vAlign w:val="center"/>
            <w:hideMark/>
          </w:tcPr>
          <w:p w14:paraId="1D8E278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0.20</w:t>
            </w:r>
          </w:p>
        </w:tc>
        <w:tc>
          <w:tcPr>
            <w:tcW w:w="356" w:type="pct"/>
            <w:shd w:val="clear" w:color="auto" w:fill="auto"/>
            <w:noWrap/>
            <w:vAlign w:val="center"/>
            <w:hideMark/>
          </w:tcPr>
          <w:p w14:paraId="718E386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0.06</w:t>
            </w:r>
          </w:p>
        </w:tc>
        <w:tc>
          <w:tcPr>
            <w:tcW w:w="356" w:type="pct"/>
            <w:shd w:val="clear" w:color="auto" w:fill="auto"/>
            <w:noWrap/>
            <w:vAlign w:val="center"/>
            <w:hideMark/>
          </w:tcPr>
          <w:p w14:paraId="7817D97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c>
          <w:tcPr>
            <w:tcW w:w="354" w:type="pct"/>
            <w:shd w:val="clear" w:color="auto" w:fill="auto"/>
            <w:noWrap/>
            <w:vAlign w:val="center"/>
            <w:hideMark/>
          </w:tcPr>
          <w:p w14:paraId="45FF37E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r>
      <w:tr w:rsidR="006875B1" w:rsidRPr="006875B1" w14:paraId="65BDF986" w14:textId="77777777" w:rsidTr="006875B1">
        <w:trPr>
          <w:trHeight w:val="360"/>
        </w:trPr>
        <w:tc>
          <w:tcPr>
            <w:tcW w:w="730" w:type="pct"/>
            <w:shd w:val="clear" w:color="auto" w:fill="auto"/>
            <w:noWrap/>
            <w:vAlign w:val="center"/>
            <w:hideMark/>
          </w:tcPr>
          <w:p w14:paraId="69BD2277"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Debtors</w:t>
            </w:r>
          </w:p>
        </w:tc>
        <w:tc>
          <w:tcPr>
            <w:tcW w:w="356" w:type="pct"/>
            <w:shd w:val="clear" w:color="auto" w:fill="auto"/>
            <w:noWrap/>
            <w:vAlign w:val="center"/>
            <w:hideMark/>
          </w:tcPr>
          <w:p w14:paraId="0EB684E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B165C4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3DEE40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-0.14</w:t>
            </w:r>
          </w:p>
        </w:tc>
        <w:tc>
          <w:tcPr>
            <w:tcW w:w="356" w:type="pct"/>
            <w:shd w:val="clear" w:color="auto" w:fill="auto"/>
            <w:noWrap/>
            <w:vAlign w:val="center"/>
            <w:hideMark/>
          </w:tcPr>
          <w:p w14:paraId="48DE273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-0.21</w:t>
            </w:r>
          </w:p>
        </w:tc>
        <w:tc>
          <w:tcPr>
            <w:tcW w:w="356" w:type="pct"/>
            <w:shd w:val="clear" w:color="auto" w:fill="auto"/>
            <w:noWrap/>
            <w:vAlign w:val="center"/>
            <w:hideMark/>
          </w:tcPr>
          <w:p w14:paraId="0D93915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-0.01</w:t>
            </w:r>
          </w:p>
        </w:tc>
        <w:tc>
          <w:tcPr>
            <w:tcW w:w="356" w:type="pct"/>
            <w:shd w:val="clear" w:color="auto" w:fill="auto"/>
            <w:noWrap/>
            <w:vAlign w:val="center"/>
            <w:hideMark/>
          </w:tcPr>
          <w:p w14:paraId="713BBC6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c>
          <w:tcPr>
            <w:tcW w:w="356" w:type="pct"/>
            <w:shd w:val="clear" w:color="auto" w:fill="auto"/>
            <w:noWrap/>
            <w:vAlign w:val="center"/>
            <w:hideMark/>
          </w:tcPr>
          <w:p w14:paraId="1BB88B2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-0.01</w:t>
            </w:r>
          </w:p>
        </w:tc>
        <w:tc>
          <w:tcPr>
            <w:tcW w:w="356" w:type="pct"/>
            <w:shd w:val="clear" w:color="auto" w:fill="auto"/>
            <w:noWrap/>
            <w:vAlign w:val="center"/>
            <w:hideMark/>
          </w:tcPr>
          <w:p w14:paraId="11BFEE4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-0.01</w:t>
            </w:r>
          </w:p>
        </w:tc>
        <w:tc>
          <w:tcPr>
            <w:tcW w:w="356" w:type="pct"/>
            <w:shd w:val="clear" w:color="auto" w:fill="auto"/>
            <w:noWrap/>
            <w:vAlign w:val="center"/>
            <w:hideMark/>
          </w:tcPr>
          <w:p w14:paraId="0B24E4B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c>
          <w:tcPr>
            <w:tcW w:w="356" w:type="pct"/>
            <w:shd w:val="clear" w:color="auto" w:fill="auto"/>
            <w:noWrap/>
            <w:vAlign w:val="center"/>
            <w:hideMark/>
          </w:tcPr>
          <w:p w14:paraId="2167594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-0.01</w:t>
            </w:r>
          </w:p>
        </w:tc>
        <w:tc>
          <w:tcPr>
            <w:tcW w:w="356" w:type="pct"/>
            <w:shd w:val="clear" w:color="auto" w:fill="auto"/>
            <w:noWrap/>
            <w:vAlign w:val="center"/>
            <w:hideMark/>
          </w:tcPr>
          <w:p w14:paraId="14D820D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c>
          <w:tcPr>
            <w:tcW w:w="354" w:type="pct"/>
            <w:shd w:val="clear" w:color="auto" w:fill="auto"/>
            <w:noWrap/>
            <w:vAlign w:val="center"/>
            <w:hideMark/>
          </w:tcPr>
          <w:p w14:paraId="4270356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-0.03</w:t>
            </w:r>
          </w:p>
        </w:tc>
      </w:tr>
      <w:tr w:rsidR="006875B1" w:rsidRPr="006875B1" w14:paraId="6231F142" w14:textId="77777777" w:rsidTr="006875B1">
        <w:trPr>
          <w:trHeight w:val="360"/>
        </w:trPr>
        <w:tc>
          <w:tcPr>
            <w:tcW w:w="730" w:type="pct"/>
            <w:shd w:val="clear" w:color="auto" w:fill="auto"/>
            <w:noWrap/>
            <w:vAlign w:val="center"/>
            <w:hideMark/>
          </w:tcPr>
          <w:p w14:paraId="441A7799"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GST ASSET</w:t>
            </w:r>
          </w:p>
        </w:tc>
        <w:tc>
          <w:tcPr>
            <w:tcW w:w="356" w:type="pct"/>
            <w:shd w:val="clear" w:color="auto" w:fill="auto"/>
            <w:noWrap/>
            <w:vAlign w:val="center"/>
            <w:hideMark/>
          </w:tcPr>
          <w:p w14:paraId="14F7BC0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EF40B8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-1.38</w:t>
            </w:r>
          </w:p>
        </w:tc>
        <w:tc>
          <w:tcPr>
            <w:tcW w:w="356" w:type="pct"/>
            <w:shd w:val="clear" w:color="auto" w:fill="auto"/>
            <w:noWrap/>
            <w:vAlign w:val="center"/>
            <w:hideMark/>
          </w:tcPr>
          <w:p w14:paraId="736B882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0.17</w:t>
            </w:r>
          </w:p>
        </w:tc>
        <w:tc>
          <w:tcPr>
            <w:tcW w:w="356" w:type="pct"/>
            <w:shd w:val="clear" w:color="auto" w:fill="auto"/>
            <w:noWrap/>
            <w:vAlign w:val="center"/>
            <w:hideMark/>
          </w:tcPr>
          <w:p w14:paraId="7F53CE2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0.39</w:t>
            </w:r>
          </w:p>
        </w:tc>
        <w:tc>
          <w:tcPr>
            <w:tcW w:w="356" w:type="pct"/>
            <w:shd w:val="clear" w:color="auto" w:fill="auto"/>
            <w:noWrap/>
            <w:vAlign w:val="center"/>
            <w:hideMark/>
          </w:tcPr>
          <w:p w14:paraId="4D17D99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0.37</w:t>
            </w:r>
          </w:p>
        </w:tc>
        <w:tc>
          <w:tcPr>
            <w:tcW w:w="356" w:type="pct"/>
            <w:shd w:val="clear" w:color="auto" w:fill="auto"/>
            <w:noWrap/>
            <w:vAlign w:val="center"/>
            <w:hideMark/>
          </w:tcPr>
          <w:p w14:paraId="2702B38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0.38</w:t>
            </w:r>
          </w:p>
        </w:tc>
        <w:tc>
          <w:tcPr>
            <w:tcW w:w="356" w:type="pct"/>
            <w:shd w:val="clear" w:color="auto" w:fill="auto"/>
            <w:noWrap/>
            <w:vAlign w:val="center"/>
            <w:hideMark/>
          </w:tcPr>
          <w:p w14:paraId="2DAEBED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0.38</w:t>
            </w:r>
          </w:p>
        </w:tc>
        <w:tc>
          <w:tcPr>
            <w:tcW w:w="356" w:type="pct"/>
            <w:shd w:val="clear" w:color="auto" w:fill="auto"/>
            <w:noWrap/>
            <w:vAlign w:val="center"/>
            <w:hideMark/>
          </w:tcPr>
          <w:p w14:paraId="23DC857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0.38</w:t>
            </w:r>
          </w:p>
        </w:tc>
        <w:tc>
          <w:tcPr>
            <w:tcW w:w="356" w:type="pct"/>
            <w:shd w:val="clear" w:color="auto" w:fill="auto"/>
            <w:noWrap/>
            <w:vAlign w:val="center"/>
            <w:hideMark/>
          </w:tcPr>
          <w:p w14:paraId="5DF9F38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0.39</w:t>
            </w:r>
          </w:p>
        </w:tc>
        <w:tc>
          <w:tcPr>
            <w:tcW w:w="356" w:type="pct"/>
            <w:shd w:val="clear" w:color="auto" w:fill="auto"/>
            <w:noWrap/>
            <w:vAlign w:val="center"/>
            <w:hideMark/>
          </w:tcPr>
          <w:p w14:paraId="58FFC00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0.39</w:t>
            </w:r>
          </w:p>
        </w:tc>
        <w:tc>
          <w:tcPr>
            <w:tcW w:w="356" w:type="pct"/>
            <w:shd w:val="clear" w:color="auto" w:fill="auto"/>
            <w:noWrap/>
            <w:vAlign w:val="center"/>
            <w:hideMark/>
          </w:tcPr>
          <w:p w14:paraId="6676CBC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0.40</w:t>
            </w:r>
          </w:p>
        </w:tc>
        <w:tc>
          <w:tcPr>
            <w:tcW w:w="354" w:type="pct"/>
            <w:shd w:val="clear" w:color="auto" w:fill="auto"/>
            <w:noWrap/>
            <w:vAlign w:val="center"/>
            <w:hideMark/>
          </w:tcPr>
          <w:p w14:paraId="76742EB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0.40</w:t>
            </w:r>
          </w:p>
        </w:tc>
      </w:tr>
      <w:tr w:rsidR="006875B1" w:rsidRPr="006875B1" w14:paraId="4453602C" w14:textId="77777777" w:rsidTr="006875B1">
        <w:trPr>
          <w:trHeight w:val="360"/>
        </w:trPr>
        <w:tc>
          <w:tcPr>
            <w:tcW w:w="730" w:type="pct"/>
            <w:shd w:val="clear" w:color="auto" w:fill="auto"/>
            <w:noWrap/>
            <w:vAlign w:val="center"/>
            <w:hideMark/>
          </w:tcPr>
          <w:p w14:paraId="310160B2"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Change in MAT</w:t>
            </w:r>
          </w:p>
        </w:tc>
        <w:tc>
          <w:tcPr>
            <w:tcW w:w="356" w:type="pct"/>
            <w:shd w:val="clear" w:color="auto" w:fill="auto"/>
            <w:noWrap/>
            <w:vAlign w:val="center"/>
            <w:hideMark/>
          </w:tcPr>
          <w:p w14:paraId="7354600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6F574E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1192221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E32052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-0.10</w:t>
            </w:r>
          </w:p>
        </w:tc>
        <w:tc>
          <w:tcPr>
            <w:tcW w:w="356" w:type="pct"/>
            <w:shd w:val="clear" w:color="auto" w:fill="auto"/>
            <w:noWrap/>
            <w:vAlign w:val="center"/>
            <w:hideMark/>
          </w:tcPr>
          <w:p w14:paraId="4FFD53C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-0.16</w:t>
            </w:r>
          </w:p>
        </w:tc>
        <w:tc>
          <w:tcPr>
            <w:tcW w:w="356" w:type="pct"/>
            <w:shd w:val="clear" w:color="auto" w:fill="auto"/>
            <w:noWrap/>
            <w:vAlign w:val="center"/>
            <w:hideMark/>
          </w:tcPr>
          <w:p w14:paraId="44830D1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0.01</w:t>
            </w:r>
          </w:p>
        </w:tc>
        <w:tc>
          <w:tcPr>
            <w:tcW w:w="356" w:type="pct"/>
            <w:shd w:val="clear" w:color="auto" w:fill="auto"/>
            <w:noWrap/>
            <w:vAlign w:val="center"/>
            <w:hideMark/>
          </w:tcPr>
          <w:p w14:paraId="729A46D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0.05</w:t>
            </w:r>
          </w:p>
        </w:tc>
        <w:tc>
          <w:tcPr>
            <w:tcW w:w="356" w:type="pct"/>
            <w:shd w:val="clear" w:color="auto" w:fill="auto"/>
            <w:noWrap/>
            <w:vAlign w:val="center"/>
            <w:hideMark/>
          </w:tcPr>
          <w:p w14:paraId="239C2F8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0.09</w:t>
            </w:r>
          </w:p>
        </w:tc>
        <w:tc>
          <w:tcPr>
            <w:tcW w:w="356" w:type="pct"/>
            <w:shd w:val="clear" w:color="auto" w:fill="auto"/>
            <w:noWrap/>
            <w:vAlign w:val="center"/>
            <w:hideMark/>
          </w:tcPr>
          <w:p w14:paraId="39D8E38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0.11</w:t>
            </w:r>
          </w:p>
        </w:tc>
        <w:tc>
          <w:tcPr>
            <w:tcW w:w="356" w:type="pct"/>
            <w:shd w:val="clear" w:color="auto" w:fill="auto"/>
            <w:noWrap/>
            <w:vAlign w:val="center"/>
            <w:hideMark/>
          </w:tcPr>
          <w:p w14:paraId="509C96F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257758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10450EB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442B7301" w14:textId="77777777" w:rsidTr="006875B1">
        <w:trPr>
          <w:trHeight w:val="360"/>
        </w:trPr>
        <w:tc>
          <w:tcPr>
            <w:tcW w:w="730" w:type="pct"/>
            <w:shd w:val="clear" w:color="auto" w:fill="auto"/>
            <w:noWrap/>
            <w:vAlign w:val="center"/>
            <w:hideMark/>
          </w:tcPr>
          <w:p w14:paraId="4D9D46F5"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Creditors</w:t>
            </w:r>
          </w:p>
        </w:tc>
        <w:tc>
          <w:tcPr>
            <w:tcW w:w="356" w:type="pct"/>
            <w:shd w:val="clear" w:color="auto" w:fill="auto"/>
            <w:noWrap/>
            <w:vAlign w:val="center"/>
            <w:hideMark/>
          </w:tcPr>
          <w:p w14:paraId="214D986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8DC3F5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476047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E95C3E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2899F8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c>
          <w:tcPr>
            <w:tcW w:w="356" w:type="pct"/>
            <w:shd w:val="clear" w:color="auto" w:fill="auto"/>
            <w:noWrap/>
            <w:vAlign w:val="center"/>
            <w:hideMark/>
          </w:tcPr>
          <w:p w14:paraId="74B9EEC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1C0B633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BE990F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A6A393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822519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7A100C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46A85E0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3AD23164" w14:textId="77777777" w:rsidTr="006875B1">
        <w:trPr>
          <w:trHeight w:val="360"/>
        </w:trPr>
        <w:tc>
          <w:tcPr>
            <w:tcW w:w="730" w:type="pct"/>
            <w:shd w:val="clear" w:color="auto" w:fill="auto"/>
            <w:noWrap/>
            <w:vAlign w:val="center"/>
            <w:hideMark/>
          </w:tcPr>
          <w:p w14:paraId="51E7C601" w14:textId="77777777" w:rsidR="006875B1" w:rsidRPr="006875B1" w:rsidRDefault="006875B1" w:rsidP="006875B1">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Cash Generated from Operations</w:t>
            </w:r>
          </w:p>
        </w:tc>
        <w:tc>
          <w:tcPr>
            <w:tcW w:w="356" w:type="pct"/>
            <w:shd w:val="clear" w:color="auto" w:fill="auto"/>
            <w:noWrap/>
            <w:vAlign w:val="center"/>
            <w:hideMark/>
          </w:tcPr>
          <w:p w14:paraId="0246BA75"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auto" w:fill="auto"/>
            <w:noWrap/>
            <w:vAlign w:val="center"/>
            <w:hideMark/>
          </w:tcPr>
          <w:p w14:paraId="6E6BBC5E"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-1.38</w:t>
            </w:r>
          </w:p>
        </w:tc>
        <w:tc>
          <w:tcPr>
            <w:tcW w:w="356" w:type="pct"/>
            <w:shd w:val="clear" w:color="auto" w:fill="auto"/>
            <w:noWrap/>
            <w:vAlign w:val="center"/>
            <w:hideMark/>
          </w:tcPr>
          <w:p w14:paraId="36266640"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0.95</w:t>
            </w:r>
          </w:p>
        </w:tc>
        <w:tc>
          <w:tcPr>
            <w:tcW w:w="356" w:type="pct"/>
            <w:shd w:val="clear" w:color="auto" w:fill="auto"/>
            <w:noWrap/>
            <w:vAlign w:val="center"/>
            <w:hideMark/>
          </w:tcPr>
          <w:p w14:paraId="7A2D78A4"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2.26</w:t>
            </w:r>
          </w:p>
        </w:tc>
        <w:tc>
          <w:tcPr>
            <w:tcW w:w="356" w:type="pct"/>
            <w:shd w:val="clear" w:color="auto" w:fill="auto"/>
            <w:noWrap/>
            <w:vAlign w:val="center"/>
            <w:hideMark/>
          </w:tcPr>
          <w:p w14:paraId="3D7A3226"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2.29</w:t>
            </w:r>
          </w:p>
        </w:tc>
        <w:tc>
          <w:tcPr>
            <w:tcW w:w="356" w:type="pct"/>
            <w:shd w:val="clear" w:color="auto" w:fill="auto"/>
            <w:noWrap/>
            <w:vAlign w:val="center"/>
            <w:hideMark/>
          </w:tcPr>
          <w:p w14:paraId="13E2BE57"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2.46</w:t>
            </w:r>
          </w:p>
        </w:tc>
        <w:tc>
          <w:tcPr>
            <w:tcW w:w="356" w:type="pct"/>
            <w:shd w:val="clear" w:color="auto" w:fill="auto"/>
            <w:noWrap/>
            <w:vAlign w:val="center"/>
            <w:hideMark/>
          </w:tcPr>
          <w:p w14:paraId="7CACBD9C"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2.53</w:t>
            </w:r>
          </w:p>
        </w:tc>
        <w:tc>
          <w:tcPr>
            <w:tcW w:w="356" w:type="pct"/>
            <w:shd w:val="clear" w:color="auto" w:fill="auto"/>
            <w:noWrap/>
            <w:vAlign w:val="center"/>
            <w:hideMark/>
          </w:tcPr>
          <w:p w14:paraId="09F2F7BF"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2.59</w:t>
            </w:r>
          </w:p>
        </w:tc>
        <w:tc>
          <w:tcPr>
            <w:tcW w:w="356" w:type="pct"/>
            <w:shd w:val="clear" w:color="auto" w:fill="auto"/>
            <w:noWrap/>
            <w:vAlign w:val="center"/>
            <w:hideMark/>
          </w:tcPr>
          <w:p w14:paraId="4917076B"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2.64</w:t>
            </w:r>
          </w:p>
        </w:tc>
        <w:tc>
          <w:tcPr>
            <w:tcW w:w="356" w:type="pct"/>
            <w:shd w:val="clear" w:color="auto" w:fill="auto"/>
            <w:noWrap/>
            <w:vAlign w:val="center"/>
            <w:hideMark/>
          </w:tcPr>
          <w:p w14:paraId="13847415"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2.56</w:t>
            </w:r>
          </w:p>
        </w:tc>
        <w:tc>
          <w:tcPr>
            <w:tcW w:w="356" w:type="pct"/>
            <w:shd w:val="clear" w:color="auto" w:fill="auto"/>
            <w:noWrap/>
            <w:vAlign w:val="center"/>
            <w:hideMark/>
          </w:tcPr>
          <w:p w14:paraId="5B6605CC"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2.60</w:t>
            </w:r>
          </w:p>
        </w:tc>
        <w:tc>
          <w:tcPr>
            <w:tcW w:w="354" w:type="pct"/>
            <w:shd w:val="clear" w:color="auto" w:fill="auto"/>
            <w:noWrap/>
            <w:vAlign w:val="center"/>
            <w:hideMark/>
          </w:tcPr>
          <w:p w14:paraId="73F9377A"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2.62</w:t>
            </w:r>
          </w:p>
        </w:tc>
      </w:tr>
      <w:tr w:rsidR="006875B1" w:rsidRPr="006875B1" w14:paraId="2DC1C478" w14:textId="77777777" w:rsidTr="006875B1">
        <w:trPr>
          <w:trHeight w:val="360"/>
        </w:trPr>
        <w:tc>
          <w:tcPr>
            <w:tcW w:w="730" w:type="pct"/>
            <w:shd w:val="clear" w:color="auto" w:fill="auto"/>
            <w:noWrap/>
            <w:vAlign w:val="center"/>
            <w:hideMark/>
          </w:tcPr>
          <w:p w14:paraId="2CBD9CBA"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GST Paid</w:t>
            </w:r>
          </w:p>
        </w:tc>
        <w:tc>
          <w:tcPr>
            <w:tcW w:w="356" w:type="pct"/>
            <w:shd w:val="clear" w:color="auto" w:fill="auto"/>
            <w:noWrap/>
            <w:vAlign w:val="center"/>
            <w:hideMark/>
          </w:tcPr>
          <w:p w14:paraId="009DD60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229120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CA4839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E58430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B10D00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F090D2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194B94E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0.31</w:t>
            </w:r>
          </w:p>
        </w:tc>
        <w:tc>
          <w:tcPr>
            <w:tcW w:w="356" w:type="pct"/>
            <w:shd w:val="clear" w:color="auto" w:fill="auto"/>
            <w:noWrap/>
            <w:vAlign w:val="center"/>
            <w:hideMark/>
          </w:tcPr>
          <w:p w14:paraId="039CFB4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0.38</w:t>
            </w:r>
          </w:p>
        </w:tc>
        <w:tc>
          <w:tcPr>
            <w:tcW w:w="356" w:type="pct"/>
            <w:shd w:val="clear" w:color="auto" w:fill="auto"/>
            <w:noWrap/>
            <w:vAlign w:val="center"/>
            <w:hideMark/>
          </w:tcPr>
          <w:p w14:paraId="3860889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0.39</w:t>
            </w:r>
          </w:p>
        </w:tc>
        <w:tc>
          <w:tcPr>
            <w:tcW w:w="356" w:type="pct"/>
            <w:shd w:val="clear" w:color="auto" w:fill="auto"/>
            <w:noWrap/>
            <w:vAlign w:val="center"/>
            <w:hideMark/>
          </w:tcPr>
          <w:p w14:paraId="6A64F2B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0.39</w:t>
            </w:r>
          </w:p>
        </w:tc>
        <w:tc>
          <w:tcPr>
            <w:tcW w:w="356" w:type="pct"/>
            <w:shd w:val="clear" w:color="auto" w:fill="auto"/>
            <w:noWrap/>
            <w:vAlign w:val="center"/>
            <w:hideMark/>
          </w:tcPr>
          <w:p w14:paraId="3DC0BCA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0.40</w:t>
            </w:r>
          </w:p>
        </w:tc>
        <w:tc>
          <w:tcPr>
            <w:tcW w:w="354" w:type="pct"/>
            <w:shd w:val="clear" w:color="auto" w:fill="auto"/>
            <w:noWrap/>
            <w:vAlign w:val="center"/>
            <w:hideMark/>
          </w:tcPr>
          <w:p w14:paraId="2612793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0.40</w:t>
            </w:r>
          </w:p>
        </w:tc>
      </w:tr>
      <w:tr w:rsidR="006875B1" w:rsidRPr="006875B1" w14:paraId="4774D82E" w14:textId="77777777" w:rsidTr="006875B1">
        <w:trPr>
          <w:trHeight w:val="360"/>
        </w:trPr>
        <w:tc>
          <w:tcPr>
            <w:tcW w:w="730" w:type="pct"/>
            <w:shd w:val="clear" w:color="auto" w:fill="auto"/>
            <w:noWrap/>
            <w:vAlign w:val="center"/>
            <w:hideMark/>
          </w:tcPr>
          <w:p w14:paraId="7D9B08FB"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Income Taxes paid</w:t>
            </w:r>
          </w:p>
        </w:tc>
        <w:tc>
          <w:tcPr>
            <w:tcW w:w="356" w:type="pct"/>
            <w:shd w:val="clear" w:color="auto" w:fill="auto"/>
            <w:noWrap/>
            <w:vAlign w:val="center"/>
            <w:hideMark/>
          </w:tcPr>
          <w:p w14:paraId="09B06CB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5046418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24D9F1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6DDA35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0.10</w:t>
            </w:r>
          </w:p>
        </w:tc>
        <w:tc>
          <w:tcPr>
            <w:tcW w:w="356" w:type="pct"/>
            <w:shd w:val="clear" w:color="auto" w:fill="auto"/>
            <w:noWrap/>
            <w:vAlign w:val="center"/>
            <w:hideMark/>
          </w:tcPr>
          <w:p w14:paraId="5FCFA32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0.16</w:t>
            </w:r>
          </w:p>
        </w:tc>
        <w:tc>
          <w:tcPr>
            <w:tcW w:w="356" w:type="pct"/>
            <w:shd w:val="clear" w:color="auto" w:fill="auto"/>
            <w:noWrap/>
            <w:vAlign w:val="center"/>
            <w:hideMark/>
          </w:tcPr>
          <w:p w14:paraId="3BB326F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0.17</w:t>
            </w:r>
          </w:p>
        </w:tc>
        <w:tc>
          <w:tcPr>
            <w:tcW w:w="356" w:type="pct"/>
            <w:shd w:val="clear" w:color="auto" w:fill="auto"/>
            <w:noWrap/>
            <w:vAlign w:val="center"/>
            <w:hideMark/>
          </w:tcPr>
          <w:p w14:paraId="62EAF87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0.19</w:t>
            </w:r>
          </w:p>
        </w:tc>
        <w:tc>
          <w:tcPr>
            <w:tcW w:w="356" w:type="pct"/>
            <w:shd w:val="clear" w:color="auto" w:fill="auto"/>
            <w:noWrap/>
            <w:vAlign w:val="center"/>
            <w:hideMark/>
          </w:tcPr>
          <w:p w14:paraId="6B4A0D0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0.22</w:t>
            </w:r>
          </w:p>
        </w:tc>
        <w:tc>
          <w:tcPr>
            <w:tcW w:w="356" w:type="pct"/>
            <w:shd w:val="clear" w:color="auto" w:fill="auto"/>
            <w:noWrap/>
            <w:vAlign w:val="center"/>
            <w:hideMark/>
          </w:tcPr>
          <w:p w14:paraId="12E2705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0.25</w:t>
            </w:r>
          </w:p>
        </w:tc>
        <w:tc>
          <w:tcPr>
            <w:tcW w:w="356" w:type="pct"/>
            <w:shd w:val="clear" w:color="auto" w:fill="auto"/>
            <w:noWrap/>
            <w:vAlign w:val="center"/>
            <w:hideMark/>
          </w:tcPr>
          <w:p w14:paraId="13FC159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0.42</w:t>
            </w:r>
          </w:p>
        </w:tc>
        <w:tc>
          <w:tcPr>
            <w:tcW w:w="356" w:type="pct"/>
            <w:shd w:val="clear" w:color="auto" w:fill="auto"/>
            <w:noWrap/>
            <w:vAlign w:val="center"/>
            <w:hideMark/>
          </w:tcPr>
          <w:p w14:paraId="48D4275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0.46</w:t>
            </w:r>
          </w:p>
        </w:tc>
        <w:tc>
          <w:tcPr>
            <w:tcW w:w="354" w:type="pct"/>
            <w:shd w:val="clear" w:color="auto" w:fill="auto"/>
            <w:noWrap/>
            <w:vAlign w:val="center"/>
            <w:hideMark/>
          </w:tcPr>
          <w:p w14:paraId="0DF6931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0.48</w:t>
            </w:r>
          </w:p>
        </w:tc>
      </w:tr>
      <w:tr w:rsidR="006875B1" w:rsidRPr="006875B1" w14:paraId="165E2CF9" w14:textId="77777777" w:rsidTr="006875B1">
        <w:trPr>
          <w:trHeight w:val="360"/>
        </w:trPr>
        <w:tc>
          <w:tcPr>
            <w:tcW w:w="730" w:type="pct"/>
            <w:shd w:val="clear" w:color="000000" w:fill="DDEBF7"/>
            <w:noWrap/>
            <w:vAlign w:val="center"/>
            <w:hideMark/>
          </w:tcPr>
          <w:p w14:paraId="689630DA" w14:textId="77777777" w:rsidR="006875B1" w:rsidRPr="006875B1" w:rsidRDefault="006875B1" w:rsidP="006875B1">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 xml:space="preserve">Net Cash from </w:t>
            </w:r>
            <w:r w:rsidRPr="006875B1">
              <w:rPr>
                <w:rFonts w:asciiTheme="minorHAnsi" w:hAnsiTheme="minorHAnsi" w:cstheme="minorHAnsi"/>
                <w:b/>
                <w:bCs/>
                <w:color w:val="000000"/>
                <w:sz w:val="22"/>
                <w:szCs w:val="22"/>
              </w:rPr>
              <w:lastRenderedPageBreak/>
              <w:t>Operating Activities</w:t>
            </w:r>
          </w:p>
        </w:tc>
        <w:tc>
          <w:tcPr>
            <w:tcW w:w="356" w:type="pct"/>
            <w:shd w:val="clear" w:color="000000" w:fill="DDEBF7"/>
            <w:noWrap/>
            <w:vAlign w:val="center"/>
            <w:hideMark/>
          </w:tcPr>
          <w:p w14:paraId="11570AE5"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lastRenderedPageBreak/>
              <w:t>0.00</w:t>
            </w:r>
          </w:p>
        </w:tc>
        <w:tc>
          <w:tcPr>
            <w:tcW w:w="356" w:type="pct"/>
            <w:shd w:val="clear" w:color="000000" w:fill="DDEBF7"/>
            <w:noWrap/>
            <w:vAlign w:val="center"/>
            <w:hideMark/>
          </w:tcPr>
          <w:p w14:paraId="5349A4F1"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-1.38</w:t>
            </w:r>
          </w:p>
        </w:tc>
        <w:tc>
          <w:tcPr>
            <w:tcW w:w="356" w:type="pct"/>
            <w:shd w:val="clear" w:color="000000" w:fill="DDEBF7"/>
            <w:noWrap/>
            <w:vAlign w:val="center"/>
            <w:hideMark/>
          </w:tcPr>
          <w:p w14:paraId="4B49A2C4"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0.95</w:t>
            </w:r>
          </w:p>
        </w:tc>
        <w:tc>
          <w:tcPr>
            <w:tcW w:w="356" w:type="pct"/>
            <w:shd w:val="clear" w:color="000000" w:fill="DDEBF7"/>
            <w:noWrap/>
            <w:vAlign w:val="center"/>
            <w:hideMark/>
          </w:tcPr>
          <w:p w14:paraId="62F624A6"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2.16</w:t>
            </w:r>
          </w:p>
        </w:tc>
        <w:tc>
          <w:tcPr>
            <w:tcW w:w="356" w:type="pct"/>
            <w:shd w:val="clear" w:color="000000" w:fill="DDEBF7"/>
            <w:noWrap/>
            <w:vAlign w:val="center"/>
            <w:hideMark/>
          </w:tcPr>
          <w:p w14:paraId="17E8E047"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2.13</w:t>
            </w:r>
          </w:p>
        </w:tc>
        <w:tc>
          <w:tcPr>
            <w:tcW w:w="356" w:type="pct"/>
            <w:shd w:val="clear" w:color="000000" w:fill="DDEBF7"/>
            <w:noWrap/>
            <w:vAlign w:val="center"/>
            <w:hideMark/>
          </w:tcPr>
          <w:p w14:paraId="5BF0D3D1"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2.29</w:t>
            </w:r>
          </w:p>
        </w:tc>
        <w:tc>
          <w:tcPr>
            <w:tcW w:w="356" w:type="pct"/>
            <w:shd w:val="clear" w:color="000000" w:fill="DDEBF7"/>
            <w:noWrap/>
            <w:vAlign w:val="center"/>
            <w:hideMark/>
          </w:tcPr>
          <w:p w14:paraId="40FAD277"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2.03</w:t>
            </w:r>
          </w:p>
        </w:tc>
        <w:tc>
          <w:tcPr>
            <w:tcW w:w="356" w:type="pct"/>
            <w:shd w:val="clear" w:color="000000" w:fill="DDEBF7"/>
            <w:noWrap/>
            <w:vAlign w:val="center"/>
            <w:hideMark/>
          </w:tcPr>
          <w:p w14:paraId="7168FB64"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1.99</w:t>
            </w:r>
          </w:p>
        </w:tc>
        <w:tc>
          <w:tcPr>
            <w:tcW w:w="356" w:type="pct"/>
            <w:shd w:val="clear" w:color="000000" w:fill="DDEBF7"/>
            <w:noWrap/>
            <w:vAlign w:val="center"/>
            <w:hideMark/>
          </w:tcPr>
          <w:p w14:paraId="63811533"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2.00</w:t>
            </w:r>
          </w:p>
        </w:tc>
        <w:tc>
          <w:tcPr>
            <w:tcW w:w="356" w:type="pct"/>
            <w:shd w:val="clear" w:color="000000" w:fill="DDEBF7"/>
            <w:noWrap/>
            <w:vAlign w:val="center"/>
            <w:hideMark/>
          </w:tcPr>
          <w:p w14:paraId="6A1738B1"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1.75</w:t>
            </w:r>
          </w:p>
        </w:tc>
        <w:tc>
          <w:tcPr>
            <w:tcW w:w="356" w:type="pct"/>
            <w:shd w:val="clear" w:color="000000" w:fill="DDEBF7"/>
            <w:noWrap/>
            <w:vAlign w:val="center"/>
            <w:hideMark/>
          </w:tcPr>
          <w:p w14:paraId="17E6BF1C"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1.74</w:t>
            </w:r>
          </w:p>
        </w:tc>
        <w:tc>
          <w:tcPr>
            <w:tcW w:w="354" w:type="pct"/>
            <w:shd w:val="clear" w:color="000000" w:fill="DDEBF7"/>
            <w:noWrap/>
            <w:vAlign w:val="center"/>
            <w:hideMark/>
          </w:tcPr>
          <w:p w14:paraId="0A3E62BA"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1.74</w:t>
            </w:r>
          </w:p>
        </w:tc>
      </w:tr>
      <w:tr w:rsidR="006875B1" w:rsidRPr="006875B1" w14:paraId="21BD5B66" w14:textId="77777777" w:rsidTr="006875B1">
        <w:trPr>
          <w:trHeight w:val="360"/>
        </w:trPr>
        <w:tc>
          <w:tcPr>
            <w:tcW w:w="5000" w:type="pct"/>
            <w:gridSpan w:val="13"/>
            <w:shd w:val="clear" w:color="auto" w:fill="auto"/>
            <w:noWrap/>
            <w:vAlign w:val="center"/>
            <w:hideMark/>
          </w:tcPr>
          <w:p w14:paraId="2E1CCBA6" w14:textId="4F90EE1F"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Investing Activities</w:t>
            </w:r>
          </w:p>
        </w:tc>
      </w:tr>
      <w:tr w:rsidR="006875B1" w:rsidRPr="006875B1" w14:paraId="525F59DF" w14:textId="77777777" w:rsidTr="006875B1">
        <w:trPr>
          <w:trHeight w:val="360"/>
        </w:trPr>
        <w:tc>
          <w:tcPr>
            <w:tcW w:w="730" w:type="pct"/>
            <w:shd w:val="clear" w:color="auto" w:fill="auto"/>
            <w:noWrap/>
            <w:vAlign w:val="center"/>
            <w:hideMark/>
          </w:tcPr>
          <w:p w14:paraId="78682574"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Purchase of Fixed Assets</w:t>
            </w:r>
          </w:p>
        </w:tc>
        <w:tc>
          <w:tcPr>
            <w:tcW w:w="356" w:type="pct"/>
            <w:shd w:val="clear" w:color="auto" w:fill="auto"/>
            <w:noWrap/>
            <w:vAlign w:val="center"/>
            <w:hideMark/>
          </w:tcPr>
          <w:p w14:paraId="7DAC20D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-6.45</w:t>
            </w:r>
          </w:p>
        </w:tc>
        <w:tc>
          <w:tcPr>
            <w:tcW w:w="356" w:type="pct"/>
            <w:shd w:val="clear" w:color="auto" w:fill="auto"/>
            <w:noWrap/>
            <w:vAlign w:val="center"/>
            <w:hideMark/>
          </w:tcPr>
          <w:p w14:paraId="4F741B6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-2.78</w:t>
            </w:r>
          </w:p>
        </w:tc>
        <w:tc>
          <w:tcPr>
            <w:tcW w:w="356" w:type="pct"/>
            <w:shd w:val="clear" w:color="auto" w:fill="auto"/>
            <w:noWrap/>
            <w:vAlign w:val="center"/>
            <w:hideMark/>
          </w:tcPr>
          <w:p w14:paraId="344C868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6D2AF4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B9B31C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5BD06F6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64FE99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2C2024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7DE3A4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36DAEF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51DF4F3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7EEFD8D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50CE5CD1" w14:textId="77777777" w:rsidTr="006875B1">
        <w:trPr>
          <w:trHeight w:val="360"/>
        </w:trPr>
        <w:tc>
          <w:tcPr>
            <w:tcW w:w="730" w:type="pct"/>
            <w:shd w:val="clear" w:color="auto" w:fill="auto"/>
            <w:noWrap/>
            <w:vAlign w:val="center"/>
            <w:hideMark/>
          </w:tcPr>
          <w:p w14:paraId="2F0793DC"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Security Deposit</w:t>
            </w:r>
          </w:p>
        </w:tc>
        <w:tc>
          <w:tcPr>
            <w:tcW w:w="356" w:type="pct"/>
            <w:shd w:val="clear" w:color="auto" w:fill="auto"/>
            <w:noWrap/>
            <w:vAlign w:val="center"/>
            <w:hideMark/>
          </w:tcPr>
          <w:p w14:paraId="750733C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-0.40</w:t>
            </w:r>
          </w:p>
        </w:tc>
        <w:tc>
          <w:tcPr>
            <w:tcW w:w="356" w:type="pct"/>
            <w:shd w:val="clear" w:color="auto" w:fill="auto"/>
            <w:noWrap/>
            <w:vAlign w:val="center"/>
            <w:hideMark/>
          </w:tcPr>
          <w:p w14:paraId="305A7CA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1A6C522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898934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058222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024087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164A6B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D5BFE2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D3262A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0FE9E8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3141A9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154D47F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0A9EB072" w14:textId="77777777" w:rsidTr="006875B1">
        <w:trPr>
          <w:trHeight w:val="360"/>
        </w:trPr>
        <w:tc>
          <w:tcPr>
            <w:tcW w:w="730" w:type="pct"/>
            <w:shd w:val="clear" w:color="000000" w:fill="DDEBF7"/>
            <w:noWrap/>
            <w:vAlign w:val="center"/>
            <w:hideMark/>
          </w:tcPr>
          <w:p w14:paraId="17CB9D76" w14:textId="77777777" w:rsidR="006875B1" w:rsidRPr="006875B1" w:rsidRDefault="006875B1" w:rsidP="006875B1">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Investing Activities</w:t>
            </w:r>
          </w:p>
        </w:tc>
        <w:tc>
          <w:tcPr>
            <w:tcW w:w="356" w:type="pct"/>
            <w:shd w:val="clear" w:color="000000" w:fill="DDEBF7"/>
            <w:noWrap/>
            <w:vAlign w:val="center"/>
            <w:hideMark/>
          </w:tcPr>
          <w:p w14:paraId="1FDDD975"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-6.85</w:t>
            </w:r>
          </w:p>
        </w:tc>
        <w:tc>
          <w:tcPr>
            <w:tcW w:w="356" w:type="pct"/>
            <w:shd w:val="clear" w:color="000000" w:fill="DDEBF7"/>
            <w:noWrap/>
            <w:vAlign w:val="center"/>
            <w:hideMark/>
          </w:tcPr>
          <w:p w14:paraId="1CEC21EA"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-2.78</w:t>
            </w:r>
          </w:p>
        </w:tc>
        <w:tc>
          <w:tcPr>
            <w:tcW w:w="356" w:type="pct"/>
            <w:shd w:val="clear" w:color="000000" w:fill="DDEBF7"/>
            <w:noWrap/>
            <w:vAlign w:val="center"/>
            <w:hideMark/>
          </w:tcPr>
          <w:p w14:paraId="29DDE1A1"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4025AC3D"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004D7655"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36C14A02"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3041123C"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4B65520D"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090996CA"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4FEA8399"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72C7519B"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4" w:type="pct"/>
            <w:shd w:val="clear" w:color="000000" w:fill="DDEBF7"/>
            <w:noWrap/>
            <w:vAlign w:val="center"/>
            <w:hideMark/>
          </w:tcPr>
          <w:p w14:paraId="63929D05"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r>
      <w:tr w:rsidR="006875B1" w:rsidRPr="006875B1" w14:paraId="4C83D183" w14:textId="77777777" w:rsidTr="006875B1">
        <w:trPr>
          <w:trHeight w:val="360"/>
        </w:trPr>
        <w:tc>
          <w:tcPr>
            <w:tcW w:w="5000" w:type="pct"/>
            <w:gridSpan w:val="13"/>
            <w:shd w:val="clear" w:color="auto" w:fill="auto"/>
            <w:noWrap/>
            <w:vAlign w:val="center"/>
            <w:hideMark/>
          </w:tcPr>
          <w:p w14:paraId="18C4AF3F" w14:textId="0018D3F3"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Financing Activities</w:t>
            </w:r>
          </w:p>
        </w:tc>
      </w:tr>
      <w:tr w:rsidR="006875B1" w:rsidRPr="006875B1" w14:paraId="3F9A03D5" w14:textId="77777777" w:rsidTr="006875B1">
        <w:trPr>
          <w:trHeight w:val="360"/>
        </w:trPr>
        <w:tc>
          <w:tcPr>
            <w:tcW w:w="730" w:type="pct"/>
            <w:shd w:val="clear" w:color="auto" w:fill="auto"/>
            <w:noWrap/>
            <w:vAlign w:val="center"/>
            <w:hideMark/>
          </w:tcPr>
          <w:p w14:paraId="78096F52"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Equity / Share Capital/USL</w:t>
            </w:r>
          </w:p>
        </w:tc>
        <w:tc>
          <w:tcPr>
            <w:tcW w:w="356" w:type="pct"/>
            <w:shd w:val="clear" w:color="auto" w:fill="auto"/>
            <w:noWrap/>
            <w:vAlign w:val="center"/>
            <w:hideMark/>
          </w:tcPr>
          <w:p w14:paraId="38B0CF5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2.69</w:t>
            </w:r>
          </w:p>
        </w:tc>
        <w:tc>
          <w:tcPr>
            <w:tcW w:w="356" w:type="pct"/>
            <w:shd w:val="clear" w:color="auto" w:fill="auto"/>
            <w:noWrap/>
            <w:vAlign w:val="center"/>
            <w:hideMark/>
          </w:tcPr>
          <w:p w14:paraId="720EC82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C210C3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0.09</w:t>
            </w:r>
          </w:p>
        </w:tc>
        <w:tc>
          <w:tcPr>
            <w:tcW w:w="356" w:type="pct"/>
            <w:shd w:val="clear" w:color="auto" w:fill="auto"/>
            <w:noWrap/>
            <w:vAlign w:val="center"/>
            <w:hideMark/>
          </w:tcPr>
          <w:p w14:paraId="5ADF16B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B7737C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7A4C50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728A78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DAF4F5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983950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7F8C78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E0BFA7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5C9447F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0D9ABE98" w14:textId="77777777" w:rsidTr="006875B1">
        <w:trPr>
          <w:trHeight w:val="360"/>
        </w:trPr>
        <w:tc>
          <w:tcPr>
            <w:tcW w:w="730" w:type="pct"/>
            <w:shd w:val="clear" w:color="auto" w:fill="auto"/>
            <w:noWrap/>
            <w:vAlign w:val="center"/>
            <w:hideMark/>
          </w:tcPr>
          <w:p w14:paraId="1291DD32"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TL</w:t>
            </w:r>
          </w:p>
        </w:tc>
        <w:tc>
          <w:tcPr>
            <w:tcW w:w="356" w:type="pct"/>
            <w:shd w:val="clear" w:color="auto" w:fill="auto"/>
            <w:noWrap/>
            <w:vAlign w:val="center"/>
            <w:hideMark/>
          </w:tcPr>
          <w:p w14:paraId="194B2D6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4.16</w:t>
            </w:r>
          </w:p>
        </w:tc>
        <w:tc>
          <w:tcPr>
            <w:tcW w:w="356" w:type="pct"/>
            <w:shd w:val="clear" w:color="auto" w:fill="auto"/>
            <w:noWrap/>
            <w:vAlign w:val="center"/>
            <w:hideMark/>
          </w:tcPr>
          <w:p w14:paraId="741A5B5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4.16</w:t>
            </w:r>
          </w:p>
        </w:tc>
        <w:tc>
          <w:tcPr>
            <w:tcW w:w="356" w:type="pct"/>
            <w:shd w:val="clear" w:color="auto" w:fill="auto"/>
            <w:noWrap/>
            <w:vAlign w:val="center"/>
            <w:hideMark/>
          </w:tcPr>
          <w:p w14:paraId="322E9BB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-0.14</w:t>
            </w:r>
          </w:p>
        </w:tc>
        <w:tc>
          <w:tcPr>
            <w:tcW w:w="356" w:type="pct"/>
            <w:shd w:val="clear" w:color="auto" w:fill="auto"/>
            <w:noWrap/>
            <w:vAlign w:val="center"/>
            <w:hideMark/>
          </w:tcPr>
          <w:p w14:paraId="411896D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-0.83</w:t>
            </w:r>
          </w:p>
        </w:tc>
        <w:tc>
          <w:tcPr>
            <w:tcW w:w="356" w:type="pct"/>
            <w:shd w:val="clear" w:color="auto" w:fill="auto"/>
            <w:noWrap/>
            <w:vAlign w:val="center"/>
            <w:hideMark/>
          </w:tcPr>
          <w:p w14:paraId="675EB9D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-0.83</w:t>
            </w:r>
          </w:p>
        </w:tc>
        <w:tc>
          <w:tcPr>
            <w:tcW w:w="356" w:type="pct"/>
            <w:shd w:val="clear" w:color="auto" w:fill="auto"/>
            <w:noWrap/>
            <w:vAlign w:val="center"/>
            <w:hideMark/>
          </w:tcPr>
          <w:p w14:paraId="380D9A1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-1.00</w:t>
            </w:r>
          </w:p>
        </w:tc>
        <w:tc>
          <w:tcPr>
            <w:tcW w:w="356" w:type="pct"/>
            <w:shd w:val="clear" w:color="auto" w:fill="auto"/>
            <w:noWrap/>
            <w:vAlign w:val="center"/>
            <w:hideMark/>
          </w:tcPr>
          <w:p w14:paraId="7CDC7A4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-1.25</w:t>
            </w:r>
          </w:p>
        </w:tc>
        <w:tc>
          <w:tcPr>
            <w:tcW w:w="356" w:type="pct"/>
            <w:shd w:val="clear" w:color="auto" w:fill="auto"/>
            <w:noWrap/>
            <w:vAlign w:val="center"/>
            <w:hideMark/>
          </w:tcPr>
          <w:p w14:paraId="314B080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-1.25</w:t>
            </w:r>
          </w:p>
        </w:tc>
        <w:tc>
          <w:tcPr>
            <w:tcW w:w="356" w:type="pct"/>
            <w:shd w:val="clear" w:color="auto" w:fill="auto"/>
            <w:noWrap/>
            <w:vAlign w:val="center"/>
            <w:hideMark/>
          </w:tcPr>
          <w:p w14:paraId="267FA42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-1.66</w:t>
            </w:r>
          </w:p>
        </w:tc>
        <w:tc>
          <w:tcPr>
            <w:tcW w:w="356" w:type="pct"/>
            <w:shd w:val="clear" w:color="auto" w:fill="auto"/>
            <w:noWrap/>
            <w:vAlign w:val="center"/>
            <w:hideMark/>
          </w:tcPr>
          <w:p w14:paraId="09C8203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-1.36</w:t>
            </w:r>
          </w:p>
        </w:tc>
        <w:tc>
          <w:tcPr>
            <w:tcW w:w="356" w:type="pct"/>
            <w:shd w:val="clear" w:color="auto" w:fill="auto"/>
            <w:noWrap/>
            <w:vAlign w:val="center"/>
            <w:hideMark/>
          </w:tcPr>
          <w:p w14:paraId="5D88A77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5E8E212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6C57C170" w14:textId="77777777" w:rsidTr="006875B1">
        <w:trPr>
          <w:trHeight w:val="360"/>
        </w:trPr>
        <w:tc>
          <w:tcPr>
            <w:tcW w:w="730" w:type="pct"/>
            <w:shd w:val="clear" w:color="auto" w:fill="auto"/>
            <w:noWrap/>
            <w:vAlign w:val="center"/>
            <w:hideMark/>
          </w:tcPr>
          <w:p w14:paraId="048E9681"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CC Limit</w:t>
            </w:r>
          </w:p>
        </w:tc>
        <w:tc>
          <w:tcPr>
            <w:tcW w:w="356" w:type="pct"/>
            <w:shd w:val="clear" w:color="auto" w:fill="auto"/>
            <w:noWrap/>
            <w:vAlign w:val="center"/>
            <w:hideMark/>
          </w:tcPr>
          <w:p w14:paraId="779360D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BF5FA1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5687CE7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0.20</w:t>
            </w:r>
          </w:p>
        </w:tc>
        <w:tc>
          <w:tcPr>
            <w:tcW w:w="356" w:type="pct"/>
            <w:shd w:val="clear" w:color="auto" w:fill="auto"/>
            <w:noWrap/>
            <w:vAlign w:val="center"/>
            <w:hideMark/>
          </w:tcPr>
          <w:p w14:paraId="3308BF8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1A7F05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52BBF4B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FA8433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526441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80EA39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14A66FB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50175D4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2B6211F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76A179A7" w14:textId="77777777" w:rsidTr="006875B1">
        <w:trPr>
          <w:trHeight w:val="360"/>
        </w:trPr>
        <w:tc>
          <w:tcPr>
            <w:tcW w:w="730" w:type="pct"/>
            <w:shd w:val="clear" w:color="auto" w:fill="auto"/>
            <w:noWrap/>
            <w:vAlign w:val="center"/>
            <w:hideMark/>
          </w:tcPr>
          <w:p w14:paraId="7DA4D2EE"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Interest Paid</w:t>
            </w:r>
          </w:p>
        </w:tc>
        <w:tc>
          <w:tcPr>
            <w:tcW w:w="356" w:type="pct"/>
            <w:shd w:val="clear" w:color="auto" w:fill="auto"/>
            <w:noWrap/>
            <w:vAlign w:val="center"/>
            <w:hideMark/>
          </w:tcPr>
          <w:p w14:paraId="37917A5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310496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2DCEBC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-0.31</w:t>
            </w:r>
          </w:p>
        </w:tc>
        <w:tc>
          <w:tcPr>
            <w:tcW w:w="356" w:type="pct"/>
            <w:shd w:val="clear" w:color="auto" w:fill="auto"/>
            <w:noWrap/>
            <w:vAlign w:val="center"/>
            <w:hideMark/>
          </w:tcPr>
          <w:p w14:paraId="704E18B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-0.68</w:t>
            </w:r>
          </w:p>
        </w:tc>
        <w:tc>
          <w:tcPr>
            <w:tcW w:w="356" w:type="pct"/>
            <w:shd w:val="clear" w:color="auto" w:fill="auto"/>
            <w:noWrap/>
            <w:vAlign w:val="center"/>
            <w:hideMark/>
          </w:tcPr>
          <w:p w14:paraId="7F16319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-0.61</w:t>
            </w:r>
          </w:p>
        </w:tc>
        <w:tc>
          <w:tcPr>
            <w:tcW w:w="356" w:type="pct"/>
            <w:shd w:val="clear" w:color="auto" w:fill="auto"/>
            <w:noWrap/>
            <w:vAlign w:val="center"/>
            <w:hideMark/>
          </w:tcPr>
          <w:p w14:paraId="117A59C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-0.53</w:t>
            </w:r>
          </w:p>
        </w:tc>
        <w:tc>
          <w:tcPr>
            <w:tcW w:w="356" w:type="pct"/>
            <w:shd w:val="clear" w:color="auto" w:fill="auto"/>
            <w:noWrap/>
            <w:vAlign w:val="center"/>
            <w:hideMark/>
          </w:tcPr>
          <w:p w14:paraId="1DD3305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-0.43</w:t>
            </w:r>
          </w:p>
        </w:tc>
        <w:tc>
          <w:tcPr>
            <w:tcW w:w="356" w:type="pct"/>
            <w:shd w:val="clear" w:color="auto" w:fill="auto"/>
            <w:noWrap/>
            <w:vAlign w:val="center"/>
            <w:hideMark/>
          </w:tcPr>
          <w:p w14:paraId="49F2358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-0.33</w:t>
            </w:r>
          </w:p>
        </w:tc>
        <w:tc>
          <w:tcPr>
            <w:tcW w:w="356" w:type="pct"/>
            <w:shd w:val="clear" w:color="auto" w:fill="auto"/>
            <w:noWrap/>
            <w:vAlign w:val="center"/>
            <w:hideMark/>
          </w:tcPr>
          <w:p w14:paraId="6BFD21A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-0.20</w:t>
            </w:r>
          </w:p>
        </w:tc>
        <w:tc>
          <w:tcPr>
            <w:tcW w:w="356" w:type="pct"/>
            <w:shd w:val="clear" w:color="auto" w:fill="auto"/>
            <w:noWrap/>
            <w:vAlign w:val="center"/>
            <w:hideMark/>
          </w:tcPr>
          <w:p w14:paraId="6902310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-0.06</w:t>
            </w:r>
          </w:p>
        </w:tc>
        <w:tc>
          <w:tcPr>
            <w:tcW w:w="356" w:type="pct"/>
            <w:shd w:val="clear" w:color="auto" w:fill="auto"/>
            <w:noWrap/>
            <w:vAlign w:val="center"/>
            <w:hideMark/>
          </w:tcPr>
          <w:p w14:paraId="141EEC1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c>
          <w:tcPr>
            <w:tcW w:w="354" w:type="pct"/>
            <w:shd w:val="clear" w:color="auto" w:fill="auto"/>
            <w:noWrap/>
            <w:vAlign w:val="center"/>
            <w:hideMark/>
          </w:tcPr>
          <w:p w14:paraId="0153604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r>
      <w:tr w:rsidR="006875B1" w:rsidRPr="006875B1" w14:paraId="1309F309" w14:textId="77777777" w:rsidTr="006875B1">
        <w:trPr>
          <w:trHeight w:val="360"/>
        </w:trPr>
        <w:tc>
          <w:tcPr>
            <w:tcW w:w="730" w:type="pct"/>
            <w:shd w:val="clear" w:color="000000" w:fill="DDEBF7"/>
            <w:noWrap/>
            <w:vAlign w:val="center"/>
            <w:hideMark/>
          </w:tcPr>
          <w:p w14:paraId="2BC4F129" w14:textId="77777777" w:rsidR="006875B1" w:rsidRPr="006875B1" w:rsidRDefault="006875B1" w:rsidP="006875B1">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Financing Activities</w:t>
            </w:r>
          </w:p>
        </w:tc>
        <w:tc>
          <w:tcPr>
            <w:tcW w:w="356" w:type="pct"/>
            <w:shd w:val="clear" w:color="000000" w:fill="DDEBF7"/>
            <w:noWrap/>
            <w:vAlign w:val="center"/>
            <w:hideMark/>
          </w:tcPr>
          <w:p w14:paraId="503877AF"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6.85</w:t>
            </w:r>
          </w:p>
        </w:tc>
        <w:tc>
          <w:tcPr>
            <w:tcW w:w="356" w:type="pct"/>
            <w:shd w:val="clear" w:color="000000" w:fill="DDEBF7"/>
            <w:noWrap/>
            <w:vAlign w:val="center"/>
            <w:hideMark/>
          </w:tcPr>
          <w:p w14:paraId="21544520"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4.16</w:t>
            </w:r>
          </w:p>
        </w:tc>
        <w:tc>
          <w:tcPr>
            <w:tcW w:w="356" w:type="pct"/>
            <w:shd w:val="clear" w:color="000000" w:fill="DDEBF7"/>
            <w:noWrap/>
            <w:vAlign w:val="center"/>
            <w:hideMark/>
          </w:tcPr>
          <w:p w14:paraId="38EC9A38"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-0.16</w:t>
            </w:r>
          </w:p>
        </w:tc>
        <w:tc>
          <w:tcPr>
            <w:tcW w:w="356" w:type="pct"/>
            <w:shd w:val="clear" w:color="000000" w:fill="DDEBF7"/>
            <w:noWrap/>
            <w:vAlign w:val="center"/>
            <w:hideMark/>
          </w:tcPr>
          <w:p w14:paraId="67E515A8"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-1.51</w:t>
            </w:r>
          </w:p>
        </w:tc>
        <w:tc>
          <w:tcPr>
            <w:tcW w:w="356" w:type="pct"/>
            <w:shd w:val="clear" w:color="000000" w:fill="DDEBF7"/>
            <w:noWrap/>
            <w:vAlign w:val="center"/>
            <w:hideMark/>
          </w:tcPr>
          <w:p w14:paraId="5A7CBA87"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-1.44</w:t>
            </w:r>
          </w:p>
        </w:tc>
        <w:tc>
          <w:tcPr>
            <w:tcW w:w="356" w:type="pct"/>
            <w:shd w:val="clear" w:color="000000" w:fill="DDEBF7"/>
            <w:noWrap/>
            <w:vAlign w:val="center"/>
            <w:hideMark/>
          </w:tcPr>
          <w:p w14:paraId="7E0CA77A"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-1.53</w:t>
            </w:r>
          </w:p>
        </w:tc>
        <w:tc>
          <w:tcPr>
            <w:tcW w:w="356" w:type="pct"/>
            <w:shd w:val="clear" w:color="000000" w:fill="DDEBF7"/>
            <w:noWrap/>
            <w:vAlign w:val="center"/>
            <w:hideMark/>
          </w:tcPr>
          <w:p w14:paraId="4681FCBD"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-1.68</w:t>
            </w:r>
          </w:p>
        </w:tc>
        <w:tc>
          <w:tcPr>
            <w:tcW w:w="356" w:type="pct"/>
            <w:shd w:val="clear" w:color="000000" w:fill="DDEBF7"/>
            <w:noWrap/>
            <w:vAlign w:val="center"/>
            <w:hideMark/>
          </w:tcPr>
          <w:p w14:paraId="03C9BD99"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-1.57</w:t>
            </w:r>
          </w:p>
        </w:tc>
        <w:tc>
          <w:tcPr>
            <w:tcW w:w="356" w:type="pct"/>
            <w:shd w:val="clear" w:color="000000" w:fill="DDEBF7"/>
            <w:noWrap/>
            <w:vAlign w:val="center"/>
            <w:hideMark/>
          </w:tcPr>
          <w:p w14:paraId="6D7B4F60"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-1.87</w:t>
            </w:r>
          </w:p>
        </w:tc>
        <w:tc>
          <w:tcPr>
            <w:tcW w:w="356" w:type="pct"/>
            <w:shd w:val="clear" w:color="000000" w:fill="DDEBF7"/>
            <w:noWrap/>
            <w:vAlign w:val="center"/>
            <w:hideMark/>
          </w:tcPr>
          <w:p w14:paraId="2EA109F1"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-1.42</w:t>
            </w:r>
          </w:p>
        </w:tc>
        <w:tc>
          <w:tcPr>
            <w:tcW w:w="356" w:type="pct"/>
            <w:shd w:val="clear" w:color="000000" w:fill="DDEBF7"/>
            <w:noWrap/>
            <w:vAlign w:val="center"/>
            <w:hideMark/>
          </w:tcPr>
          <w:p w14:paraId="730723F6"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-0.02</w:t>
            </w:r>
          </w:p>
        </w:tc>
        <w:tc>
          <w:tcPr>
            <w:tcW w:w="354" w:type="pct"/>
            <w:shd w:val="clear" w:color="000000" w:fill="DDEBF7"/>
            <w:noWrap/>
            <w:vAlign w:val="center"/>
            <w:hideMark/>
          </w:tcPr>
          <w:p w14:paraId="73FB8428"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-0.02</w:t>
            </w:r>
          </w:p>
        </w:tc>
      </w:tr>
      <w:tr w:rsidR="006875B1" w:rsidRPr="006875B1" w14:paraId="3F859877" w14:textId="77777777" w:rsidTr="006875B1">
        <w:trPr>
          <w:trHeight w:val="360"/>
        </w:trPr>
        <w:tc>
          <w:tcPr>
            <w:tcW w:w="730" w:type="pct"/>
            <w:shd w:val="clear" w:color="auto" w:fill="auto"/>
            <w:noWrap/>
            <w:vAlign w:val="center"/>
            <w:hideMark/>
          </w:tcPr>
          <w:p w14:paraId="36B91A98"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increase in cash and cash equivalents</w:t>
            </w:r>
          </w:p>
        </w:tc>
        <w:tc>
          <w:tcPr>
            <w:tcW w:w="356" w:type="pct"/>
            <w:shd w:val="clear" w:color="auto" w:fill="auto"/>
            <w:noWrap/>
            <w:vAlign w:val="center"/>
            <w:hideMark/>
          </w:tcPr>
          <w:p w14:paraId="4654194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35ADDB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FF860F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0.78</w:t>
            </w:r>
          </w:p>
        </w:tc>
        <w:tc>
          <w:tcPr>
            <w:tcW w:w="356" w:type="pct"/>
            <w:shd w:val="clear" w:color="auto" w:fill="auto"/>
            <w:noWrap/>
            <w:vAlign w:val="center"/>
            <w:hideMark/>
          </w:tcPr>
          <w:p w14:paraId="26ABBE8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0.65</w:t>
            </w:r>
          </w:p>
        </w:tc>
        <w:tc>
          <w:tcPr>
            <w:tcW w:w="356" w:type="pct"/>
            <w:shd w:val="clear" w:color="auto" w:fill="auto"/>
            <w:noWrap/>
            <w:vAlign w:val="center"/>
            <w:hideMark/>
          </w:tcPr>
          <w:p w14:paraId="25B8940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0.70</w:t>
            </w:r>
          </w:p>
        </w:tc>
        <w:tc>
          <w:tcPr>
            <w:tcW w:w="356" w:type="pct"/>
            <w:shd w:val="clear" w:color="auto" w:fill="auto"/>
            <w:noWrap/>
            <w:vAlign w:val="center"/>
            <w:hideMark/>
          </w:tcPr>
          <w:p w14:paraId="35130A9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0.76</w:t>
            </w:r>
          </w:p>
        </w:tc>
        <w:tc>
          <w:tcPr>
            <w:tcW w:w="356" w:type="pct"/>
            <w:shd w:val="clear" w:color="auto" w:fill="auto"/>
            <w:noWrap/>
            <w:vAlign w:val="center"/>
            <w:hideMark/>
          </w:tcPr>
          <w:p w14:paraId="3688F72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0.35</w:t>
            </w:r>
          </w:p>
        </w:tc>
        <w:tc>
          <w:tcPr>
            <w:tcW w:w="356" w:type="pct"/>
            <w:shd w:val="clear" w:color="auto" w:fill="auto"/>
            <w:noWrap/>
            <w:vAlign w:val="center"/>
            <w:hideMark/>
          </w:tcPr>
          <w:p w14:paraId="3F7D650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0.42</w:t>
            </w:r>
          </w:p>
        </w:tc>
        <w:tc>
          <w:tcPr>
            <w:tcW w:w="356" w:type="pct"/>
            <w:shd w:val="clear" w:color="auto" w:fill="auto"/>
            <w:noWrap/>
            <w:vAlign w:val="center"/>
            <w:hideMark/>
          </w:tcPr>
          <w:p w14:paraId="4899DF0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0.13</w:t>
            </w:r>
          </w:p>
        </w:tc>
        <w:tc>
          <w:tcPr>
            <w:tcW w:w="356" w:type="pct"/>
            <w:shd w:val="clear" w:color="auto" w:fill="auto"/>
            <w:noWrap/>
            <w:vAlign w:val="center"/>
            <w:hideMark/>
          </w:tcPr>
          <w:p w14:paraId="520D60A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0.33</w:t>
            </w:r>
          </w:p>
        </w:tc>
        <w:tc>
          <w:tcPr>
            <w:tcW w:w="356" w:type="pct"/>
            <w:shd w:val="clear" w:color="auto" w:fill="auto"/>
            <w:noWrap/>
            <w:vAlign w:val="center"/>
            <w:hideMark/>
          </w:tcPr>
          <w:p w14:paraId="6641324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1.72</w:t>
            </w:r>
          </w:p>
        </w:tc>
        <w:tc>
          <w:tcPr>
            <w:tcW w:w="354" w:type="pct"/>
            <w:shd w:val="clear" w:color="auto" w:fill="auto"/>
            <w:noWrap/>
            <w:vAlign w:val="center"/>
            <w:hideMark/>
          </w:tcPr>
          <w:p w14:paraId="6E33425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1.72</w:t>
            </w:r>
          </w:p>
        </w:tc>
      </w:tr>
      <w:tr w:rsidR="006875B1" w:rsidRPr="006875B1" w14:paraId="54A1A899" w14:textId="77777777" w:rsidTr="006875B1">
        <w:trPr>
          <w:trHeight w:val="360"/>
        </w:trPr>
        <w:tc>
          <w:tcPr>
            <w:tcW w:w="730" w:type="pct"/>
            <w:shd w:val="clear" w:color="auto" w:fill="auto"/>
            <w:noWrap/>
            <w:vAlign w:val="center"/>
            <w:hideMark/>
          </w:tcPr>
          <w:p w14:paraId="0336ED5E"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Cash and cash equivalents at beginning of period</w:t>
            </w:r>
          </w:p>
        </w:tc>
        <w:tc>
          <w:tcPr>
            <w:tcW w:w="356" w:type="pct"/>
            <w:shd w:val="clear" w:color="auto" w:fill="auto"/>
            <w:noWrap/>
            <w:vAlign w:val="center"/>
            <w:hideMark/>
          </w:tcPr>
          <w:p w14:paraId="541102D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BA636F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29855B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91C093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0.78</w:t>
            </w:r>
          </w:p>
        </w:tc>
        <w:tc>
          <w:tcPr>
            <w:tcW w:w="356" w:type="pct"/>
            <w:shd w:val="clear" w:color="auto" w:fill="auto"/>
            <w:noWrap/>
            <w:vAlign w:val="center"/>
            <w:hideMark/>
          </w:tcPr>
          <w:p w14:paraId="539B743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1.44</w:t>
            </w:r>
          </w:p>
        </w:tc>
        <w:tc>
          <w:tcPr>
            <w:tcW w:w="356" w:type="pct"/>
            <w:shd w:val="clear" w:color="auto" w:fill="auto"/>
            <w:noWrap/>
            <w:vAlign w:val="center"/>
            <w:hideMark/>
          </w:tcPr>
          <w:p w14:paraId="0DC6B3B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2.13</w:t>
            </w:r>
          </w:p>
        </w:tc>
        <w:tc>
          <w:tcPr>
            <w:tcW w:w="356" w:type="pct"/>
            <w:shd w:val="clear" w:color="auto" w:fill="auto"/>
            <w:noWrap/>
            <w:vAlign w:val="center"/>
            <w:hideMark/>
          </w:tcPr>
          <w:p w14:paraId="1AE8EA0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2.89</w:t>
            </w:r>
          </w:p>
        </w:tc>
        <w:tc>
          <w:tcPr>
            <w:tcW w:w="356" w:type="pct"/>
            <w:shd w:val="clear" w:color="auto" w:fill="auto"/>
            <w:noWrap/>
            <w:vAlign w:val="center"/>
            <w:hideMark/>
          </w:tcPr>
          <w:p w14:paraId="74675FD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3.24</w:t>
            </w:r>
          </w:p>
        </w:tc>
        <w:tc>
          <w:tcPr>
            <w:tcW w:w="356" w:type="pct"/>
            <w:shd w:val="clear" w:color="auto" w:fill="auto"/>
            <w:noWrap/>
            <w:vAlign w:val="center"/>
            <w:hideMark/>
          </w:tcPr>
          <w:p w14:paraId="3CD3BB2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3.65</w:t>
            </w:r>
          </w:p>
        </w:tc>
        <w:tc>
          <w:tcPr>
            <w:tcW w:w="356" w:type="pct"/>
            <w:shd w:val="clear" w:color="auto" w:fill="auto"/>
            <w:noWrap/>
            <w:vAlign w:val="center"/>
            <w:hideMark/>
          </w:tcPr>
          <w:p w14:paraId="21BEB18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3.78</w:t>
            </w:r>
          </w:p>
        </w:tc>
        <w:tc>
          <w:tcPr>
            <w:tcW w:w="356" w:type="pct"/>
            <w:shd w:val="clear" w:color="auto" w:fill="auto"/>
            <w:noWrap/>
            <w:vAlign w:val="center"/>
            <w:hideMark/>
          </w:tcPr>
          <w:p w14:paraId="2BADB8B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4.11</w:t>
            </w:r>
          </w:p>
        </w:tc>
        <w:tc>
          <w:tcPr>
            <w:tcW w:w="354" w:type="pct"/>
            <w:shd w:val="clear" w:color="auto" w:fill="auto"/>
            <w:noWrap/>
            <w:vAlign w:val="center"/>
            <w:hideMark/>
          </w:tcPr>
          <w:p w14:paraId="429476E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5.84</w:t>
            </w:r>
          </w:p>
        </w:tc>
      </w:tr>
      <w:tr w:rsidR="006875B1" w:rsidRPr="006875B1" w14:paraId="21B006C3" w14:textId="77777777" w:rsidTr="006875B1">
        <w:trPr>
          <w:trHeight w:val="360"/>
        </w:trPr>
        <w:tc>
          <w:tcPr>
            <w:tcW w:w="730" w:type="pct"/>
            <w:shd w:val="clear" w:color="auto" w:fill="002060"/>
            <w:noWrap/>
            <w:vAlign w:val="center"/>
            <w:hideMark/>
          </w:tcPr>
          <w:p w14:paraId="58CDD005" w14:textId="77777777"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Cash and cash equivalents at end of period</w:t>
            </w:r>
          </w:p>
        </w:tc>
        <w:tc>
          <w:tcPr>
            <w:tcW w:w="356" w:type="pct"/>
            <w:shd w:val="clear" w:color="auto" w:fill="002060"/>
            <w:noWrap/>
            <w:vAlign w:val="center"/>
            <w:hideMark/>
          </w:tcPr>
          <w:p w14:paraId="515673CC"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0.00</w:t>
            </w:r>
          </w:p>
        </w:tc>
        <w:tc>
          <w:tcPr>
            <w:tcW w:w="356" w:type="pct"/>
            <w:shd w:val="clear" w:color="auto" w:fill="002060"/>
            <w:noWrap/>
            <w:vAlign w:val="center"/>
            <w:hideMark/>
          </w:tcPr>
          <w:p w14:paraId="7CA52A54"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0.00</w:t>
            </w:r>
          </w:p>
        </w:tc>
        <w:tc>
          <w:tcPr>
            <w:tcW w:w="356" w:type="pct"/>
            <w:shd w:val="clear" w:color="auto" w:fill="002060"/>
            <w:noWrap/>
            <w:vAlign w:val="center"/>
            <w:hideMark/>
          </w:tcPr>
          <w:p w14:paraId="6755D4D2"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0.78</w:t>
            </w:r>
          </w:p>
        </w:tc>
        <w:tc>
          <w:tcPr>
            <w:tcW w:w="356" w:type="pct"/>
            <w:shd w:val="clear" w:color="auto" w:fill="002060"/>
            <w:noWrap/>
            <w:vAlign w:val="center"/>
            <w:hideMark/>
          </w:tcPr>
          <w:p w14:paraId="62D26350"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1.44</w:t>
            </w:r>
          </w:p>
        </w:tc>
        <w:tc>
          <w:tcPr>
            <w:tcW w:w="356" w:type="pct"/>
            <w:shd w:val="clear" w:color="auto" w:fill="002060"/>
            <w:noWrap/>
            <w:vAlign w:val="center"/>
            <w:hideMark/>
          </w:tcPr>
          <w:p w14:paraId="3C38EAE6"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2.13</w:t>
            </w:r>
          </w:p>
        </w:tc>
        <w:tc>
          <w:tcPr>
            <w:tcW w:w="356" w:type="pct"/>
            <w:shd w:val="clear" w:color="auto" w:fill="002060"/>
            <w:noWrap/>
            <w:vAlign w:val="center"/>
            <w:hideMark/>
          </w:tcPr>
          <w:p w14:paraId="6E98568A"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2.89</w:t>
            </w:r>
          </w:p>
        </w:tc>
        <w:tc>
          <w:tcPr>
            <w:tcW w:w="356" w:type="pct"/>
            <w:shd w:val="clear" w:color="auto" w:fill="002060"/>
            <w:noWrap/>
            <w:vAlign w:val="center"/>
            <w:hideMark/>
          </w:tcPr>
          <w:p w14:paraId="653CD5EE"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3.24</w:t>
            </w:r>
          </w:p>
        </w:tc>
        <w:tc>
          <w:tcPr>
            <w:tcW w:w="356" w:type="pct"/>
            <w:shd w:val="clear" w:color="auto" w:fill="002060"/>
            <w:noWrap/>
            <w:vAlign w:val="center"/>
            <w:hideMark/>
          </w:tcPr>
          <w:p w14:paraId="69E7F795"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3.65</w:t>
            </w:r>
          </w:p>
        </w:tc>
        <w:tc>
          <w:tcPr>
            <w:tcW w:w="356" w:type="pct"/>
            <w:shd w:val="clear" w:color="auto" w:fill="002060"/>
            <w:noWrap/>
            <w:vAlign w:val="center"/>
            <w:hideMark/>
          </w:tcPr>
          <w:p w14:paraId="0311ED18"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3.78</w:t>
            </w:r>
          </w:p>
        </w:tc>
        <w:tc>
          <w:tcPr>
            <w:tcW w:w="356" w:type="pct"/>
            <w:shd w:val="clear" w:color="auto" w:fill="002060"/>
            <w:noWrap/>
            <w:vAlign w:val="center"/>
            <w:hideMark/>
          </w:tcPr>
          <w:p w14:paraId="61C15CA7"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4.11</w:t>
            </w:r>
          </w:p>
        </w:tc>
        <w:tc>
          <w:tcPr>
            <w:tcW w:w="356" w:type="pct"/>
            <w:shd w:val="clear" w:color="auto" w:fill="002060"/>
            <w:noWrap/>
            <w:vAlign w:val="center"/>
            <w:hideMark/>
          </w:tcPr>
          <w:p w14:paraId="520C4F95"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5.84</w:t>
            </w:r>
          </w:p>
        </w:tc>
        <w:tc>
          <w:tcPr>
            <w:tcW w:w="354" w:type="pct"/>
            <w:shd w:val="clear" w:color="auto" w:fill="002060"/>
            <w:noWrap/>
            <w:vAlign w:val="center"/>
            <w:hideMark/>
          </w:tcPr>
          <w:p w14:paraId="3D55DA99"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7.56</w:t>
            </w:r>
          </w:p>
        </w:tc>
      </w:tr>
    </w:tbl>
    <w:p w14:paraId="65751F65" w14:textId="77777777" w:rsidR="00CB0BEE" w:rsidRDefault="00CB0BEE" w:rsidP="00CB0BEE">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59424752" w14:textId="77777777" w:rsidR="00CB0BEE" w:rsidRDefault="00CB0BEE" w:rsidP="00CB0BEE">
      <w:pPr>
        <w:pStyle w:val="ListParagraph"/>
        <w:numPr>
          <w:ilvl w:val="0"/>
          <w:numId w:val="38"/>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62"/>
        <w:gridCol w:w="1162"/>
        <w:gridCol w:w="1162"/>
        <w:gridCol w:w="1162"/>
        <w:gridCol w:w="1162"/>
        <w:gridCol w:w="1162"/>
        <w:gridCol w:w="1162"/>
        <w:gridCol w:w="1162"/>
        <w:gridCol w:w="1162"/>
        <w:gridCol w:w="1165"/>
      </w:tblGrid>
      <w:tr w:rsidR="00CB0BEE" w:rsidRPr="00474BB4" w14:paraId="46FD2CB6" w14:textId="77777777" w:rsidTr="00F119B4">
        <w:trPr>
          <w:trHeight w:val="360"/>
        </w:trPr>
        <w:tc>
          <w:tcPr>
            <w:tcW w:w="729" w:type="pct"/>
            <w:shd w:val="clear" w:color="000000" w:fill="002060"/>
            <w:noWrap/>
            <w:vAlign w:val="center"/>
            <w:hideMark/>
          </w:tcPr>
          <w:p w14:paraId="5EB708A0" w14:textId="77777777" w:rsidR="00CB0BEE" w:rsidRPr="00474BB4" w:rsidRDefault="00CB0BEE" w:rsidP="00CB0BEE">
            <w:pPr>
              <w:spacing w:line="276" w:lineRule="auto"/>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lastRenderedPageBreak/>
              <w:t>Year Ending</w:t>
            </w:r>
          </w:p>
        </w:tc>
        <w:tc>
          <w:tcPr>
            <w:tcW w:w="427" w:type="pct"/>
            <w:shd w:val="clear" w:color="000000" w:fill="002060"/>
            <w:noWrap/>
            <w:vAlign w:val="center"/>
            <w:hideMark/>
          </w:tcPr>
          <w:p w14:paraId="2ED2DB49"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31-Mar-26</w:t>
            </w:r>
          </w:p>
        </w:tc>
        <w:tc>
          <w:tcPr>
            <w:tcW w:w="427" w:type="pct"/>
            <w:shd w:val="clear" w:color="000000" w:fill="002060"/>
            <w:noWrap/>
            <w:vAlign w:val="center"/>
            <w:hideMark/>
          </w:tcPr>
          <w:p w14:paraId="6A334E58"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31-Mar-27</w:t>
            </w:r>
          </w:p>
        </w:tc>
        <w:tc>
          <w:tcPr>
            <w:tcW w:w="427" w:type="pct"/>
            <w:shd w:val="clear" w:color="000000" w:fill="002060"/>
            <w:noWrap/>
            <w:vAlign w:val="center"/>
            <w:hideMark/>
          </w:tcPr>
          <w:p w14:paraId="4D51631B"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31-Mar-28</w:t>
            </w:r>
          </w:p>
        </w:tc>
        <w:tc>
          <w:tcPr>
            <w:tcW w:w="427" w:type="pct"/>
            <w:shd w:val="clear" w:color="000000" w:fill="002060"/>
            <w:noWrap/>
            <w:vAlign w:val="center"/>
            <w:hideMark/>
          </w:tcPr>
          <w:p w14:paraId="4653D42E"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31-Mar-29</w:t>
            </w:r>
          </w:p>
        </w:tc>
        <w:tc>
          <w:tcPr>
            <w:tcW w:w="427" w:type="pct"/>
            <w:shd w:val="clear" w:color="000000" w:fill="002060"/>
            <w:noWrap/>
            <w:vAlign w:val="center"/>
            <w:hideMark/>
          </w:tcPr>
          <w:p w14:paraId="18FFCC98"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31-Mar-30</w:t>
            </w:r>
          </w:p>
        </w:tc>
        <w:tc>
          <w:tcPr>
            <w:tcW w:w="427" w:type="pct"/>
            <w:shd w:val="clear" w:color="000000" w:fill="002060"/>
            <w:noWrap/>
            <w:vAlign w:val="center"/>
            <w:hideMark/>
          </w:tcPr>
          <w:p w14:paraId="28589B91"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31-Mar-31</w:t>
            </w:r>
          </w:p>
        </w:tc>
        <w:tc>
          <w:tcPr>
            <w:tcW w:w="427" w:type="pct"/>
            <w:shd w:val="clear" w:color="000000" w:fill="002060"/>
            <w:noWrap/>
            <w:vAlign w:val="center"/>
            <w:hideMark/>
          </w:tcPr>
          <w:p w14:paraId="6A54D3ED"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31-Mar-32</w:t>
            </w:r>
          </w:p>
        </w:tc>
        <w:tc>
          <w:tcPr>
            <w:tcW w:w="427" w:type="pct"/>
            <w:shd w:val="clear" w:color="000000" w:fill="002060"/>
            <w:noWrap/>
            <w:vAlign w:val="center"/>
            <w:hideMark/>
          </w:tcPr>
          <w:p w14:paraId="53532B86"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31-Mar-33</w:t>
            </w:r>
          </w:p>
        </w:tc>
        <w:tc>
          <w:tcPr>
            <w:tcW w:w="427" w:type="pct"/>
            <w:shd w:val="clear" w:color="000000" w:fill="002060"/>
            <w:noWrap/>
            <w:vAlign w:val="center"/>
            <w:hideMark/>
          </w:tcPr>
          <w:p w14:paraId="38B99A42"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31-Mar-34</w:t>
            </w:r>
          </w:p>
        </w:tc>
        <w:tc>
          <w:tcPr>
            <w:tcW w:w="428" w:type="pct"/>
            <w:shd w:val="clear" w:color="000000" w:fill="002060"/>
            <w:noWrap/>
            <w:vAlign w:val="center"/>
            <w:hideMark/>
          </w:tcPr>
          <w:p w14:paraId="435FA301"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31-Mar-35</w:t>
            </w:r>
          </w:p>
        </w:tc>
      </w:tr>
      <w:tr w:rsidR="00CB0BEE" w:rsidRPr="00474BB4" w14:paraId="24D86A4C" w14:textId="77777777" w:rsidTr="00F119B4">
        <w:trPr>
          <w:trHeight w:val="360"/>
        </w:trPr>
        <w:tc>
          <w:tcPr>
            <w:tcW w:w="729" w:type="pct"/>
            <w:shd w:val="clear" w:color="auto" w:fill="DAEEF3" w:themeFill="accent5" w:themeFillTint="33"/>
            <w:noWrap/>
            <w:vAlign w:val="center"/>
            <w:hideMark/>
          </w:tcPr>
          <w:p w14:paraId="79A929AA" w14:textId="77777777" w:rsidR="00CB0BEE" w:rsidRPr="00474BB4" w:rsidRDefault="00CB0BEE" w:rsidP="00CB0BEE">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Year Counter</w:t>
            </w:r>
          </w:p>
        </w:tc>
        <w:tc>
          <w:tcPr>
            <w:tcW w:w="427" w:type="pct"/>
            <w:shd w:val="clear" w:color="auto" w:fill="DAEEF3" w:themeFill="accent5" w:themeFillTint="33"/>
            <w:noWrap/>
            <w:vAlign w:val="center"/>
            <w:hideMark/>
          </w:tcPr>
          <w:p w14:paraId="69B06002"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p>
        </w:tc>
        <w:tc>
          <w:tcPr>
            <w:tcW w:w="427" w:type="pct"/>
            <w:shd w:val="clear" w:color="auto" w:fill="DAEEF3" w:themeFill="accent5" w:themeFillTint="33"/>
            <w:noWrap/>
            <w:vAlign w:val="center"/>
            <w:hideMark/>
          </w:tcPr>
          <w:p w14:paraId="2E60134E"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p>
        </w:tc>
        <w:tc>
          <w:tcPr>
            <w:tcW w:w="427" w:type="pct"/>
            <w:shd w:val="clear" w:color="auto" w:fill="DAEEF3" w:themeFill="accent5" w:themeFillTint="33"/>
            <w:noWrap/>
            <w:vAlign w:val="center"/>
            <w:hideMark/>
          </w:tcPr>
          <w:p w14:paraId="36D1645D"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427" w:type="pct"/>
            <w:shd w:val="clear" w:color="auto" w:fill="DAEEF3" w:themeFill="accent5" w:themeFillTint="33"/>
            <w:noWrap/>
            <w:vAlign w:val="center"/>
            <w:hideMark/>
          </w:tcPr>
          <w:p w14:paraId="1A041323"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4</w:t>
            </w:r>
          </w:p>
        </w:tc>
        <w:tc>
          <w:tcPr>
            <w:tcW w:w="427" w:type="pct"/>
            <w:shd w:val="clear" w:color="auto" w:fill="DAEEF3" w:themeFill="accent5" w:themeFillTint="33"/>
            <w:noWrap/>
            <w:vAlign w:val="center"/>
            <w:hideMark/>
          </w:tcPr>
          <w:p w14:paraId="295EE6E7"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38CD06CF"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2C8AF357"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7</w:t>
            </w:r>
          </w:p>
        </w:tc>
        <w:tc>
          <w:tcPr>
            <w:tcW w:w="427" w:type="pct"/>
            <w:shd w:val="clear" w:color="auto" w:fill="DAEEF3" w:themeFill="accent5" w:themeFillTint="33"/>
            <w:noWrap/>
            <w:vAlign w:val="center"/>
            <w:hideMark/>
          </w:tcPr>
          <w:p w14:paraId="69A616A9"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8</w:t>
            </w:r>
          </w:p>
        </w:tc>
        <w:tc>
          <w:tcPr>
            <w:tcW w:w="427" w:type="pct"/>
            <w:shd w:val="clear" w:color="auto" w:fill="DAEEF3" w:themeFill="accent5" w:themeFillTint="33"/>
            <w:noWrap/>
            <w:vAlign w:val="center"/>
            <w:hideMark/>
          </w:tcPr>
          <w:p w14:paraId="23C04B3B"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9</w:t>
            </w:r>
          </w:p>
        </w:tc>
        <w:tc>
          <w:tcPr>
            <w:tcW w:w="428" w:type="pct"/>
            <w:shd w:val="clear" w:color="auto" w:fill="DAEEF3" w:themeFill="accent5" w:themeFillTint="33"/>
            <w:noWrap/>
            <w:vAlign w:val="center"/>
            <w:hideMark/>
          </w:tcPr>
          <w:p w14:paraId="2312D740"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10</w:t>
            </w:r>
          </w:p>
        </w:tc>
      </w:tr>
      <w:tr w:rsidR="00CB0BEE" w:rsidRPr="00474BB4" w14:paraId="514C84AE" w14:textId="77777777" w:rsidTr="00F119B4">
        <w:trPr>
          <w:trHeight w:val="360"/>
        </w:trPr>
        <w:tc>
          <w:tcPr>
            <w:tcW w:w="729" w:type="pct"/>
            <w:shd w:val="clear" w:color="auto" w:fill="DAEEF3" w:themeFill="accent5" w:themeFillTint="33"/>
            <w:noWrap/>
            <w:vAlign w:val="center"/>
            <w:hideMark/>
          </w:tcPr>
          <w:p w14:paraId="1D72BA5B" w14:textId="77777777" w:rsidR="00CB0BEE" w:rsidRPr="00474BB4" w:rsidRDefault="00CB0BEE" w:rsidP="00CB0BEE">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Months Counter</w:t>
            </w:r>
          </w:p>
        </w:tc>
        <w:tc>
          <w:tcPr>
            <w:tcW w:w="427" w:type="pct"/>
            <w:shd w:val="clear" w:color="auto" w:fill="DAEEF3" w:themeFill="accent5" w:themeFillTint="33"/>
            <w:noWrap/>
            <w:vAlign w:val="center"/>
            <w:hideMark/>
          </w:tcPr>
          <w:p w14:paraId="5563F93E" w14:textId="557428F1" w:rsidR="00CB0BEE" w:rsidRPr="00474BB4" w:rsidRDefault="00F119B4" w:rsidP="00CB0BEE">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775DA499"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5E80830E"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0330AB7F"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D2FE0D4"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30D11FFA"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61C48712"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4B7EA1CB"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5411C3EF"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8" w:type="pct"/>
            <w:shd w:val="clear" w:color="auto" w:fill="DAEEF3" w:themeFill="accent5" w:themeFillTint="33"/>
            <w:noWrap/>
            <w:vAlign w:val="center"/>
            <w:hideMark/>
          </w:tcPr>
          <w:p w14:paraId="489683D6"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r>
      <w:tr w:rsidR="00F119B4" w:rsidRPr="00474BB4" w14:paraId="498F143E" w14:textId="77777777" w:rsidTr="00F119B4">
        <w:trPr>
          <w:trHeight w:val="360"/>
        </w:trPr>
        <w:tc>
          <w:tcPr>
            <w:tcW w:w="729" w:type="pct"/>
            <w:shd w:val="clear" w:color="auto" w:fill="auto"/>
            <w:noWrap/>
            <w:vAlign w:val="center"/>
            <w:hideMark/>
          </w:tcPr>
          <w:p w14:paraId="7F8ADC2D" w14:textId="77777777" w:rsidR="00F119B4" w:rsidRPr="00474BB4" w:rsidRDefault="00F119B4" w:rsidP="00F119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EBITDA Margin %</w:t>
            </w:r>
          </w:p>
        </w:tc>
        <w:tc>
          <w:tcPr>
            <w:tcW w:w="427" w:type="pct"/>
            <w:shd w:val="clear" w:color="auto" w:fill="auto"/>
            <w:noWrap/>
            <w:vAlign w:val="center"/>
            <w:hideMark/>
          </w:tcPr>
          <w:p w14:paraId="0D2DA9CE" w14:textId="786F84CB"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52.29%</w:t>
            </w:r>
          </w:p>
        </w:tc>
        <w:tc>
          <w:tcPr>
            <w:tcW w:w="427" w:type="pct"/>
            <w:shd w:val="clear" w:color="auto" w:fill="auto"/>
            <w:noWrap/>
            <w:vAlign w:val="center"/>
            <w:hideMark/>
          </w:tcPr>
          <w:p w14:paraId="2BD7F644" w14:textId="4860A71D"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50.74%</w:t>
            </w:r>
          </w:p>
        </w:tc>
        <w:tc>
          <w:tcPr>
            <w:tcW w:w="427" w:type="pct"/>
            <w:shd w:val="clear" w:color="auto" w:fill="auto"/>
            <w:noWrap/>
            <w:vAlign w:val="center"/>
            <w:hideMark/>
          </w:tcPr>
          <w:p w14:paraId="170F4B8C" w14:textId="48A93E61"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46.91%</w:t>
            </w:r>
          </w:p>
        </w:tc>
        <w:tc>
          <w:tcPr>
            <w:tcW w:w="427" w:type="pct"/>
            <w:shd w:val="clear" w:color="auto" w:fill="auto"/>
            <w:noWrap/>
            <w:vAlign w:val="center"/>
            <w:hideMark/>
          </w:tcPr>
          <w:p w14:paraId="40D20038" w14:textId="46EF0F57"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45.15%</w:t>
            </w:r>
          </w:p>
        </w:tc>
        <w:tc>
          <w:tcPr>
            <w:tcW w:w="427" w:type="pct"/>
            <w:shd w:val="clear" w:color="auto" w:fill="auto"/>
            <w:noWrap/>
            <w:vAlign w:val="center"/>
            <w:hideMark/>
          </w:tcPr>
          <w:p w14:paraId="535F2D53" w14:textId="2EEB6355"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44.24%</w:t>
            </w:r>
          </w:p>
        </w:tc>
        <w:tc>
          <w:tcPr>
            <w:tcW w:w="427" w:type="pct"/>
            <w:shd w:val="clear" w:color="auto" w:fill="auto"/>
            <w:noWrap/>
            <w:vAlign w:val="center"/>
            <w:hideMark/>
          </w:tcPr>
          <w:p w14:paraId="055A9FD9" w14:textId="3B57C0C0"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43.33%</w:t>
            </w:r>
          </w:p>
        </w:tc>
        <w:tc>
          <w:tcPr>
            <w:tcW w:w="427" w:type="pct"/>
            <w:shd w:val="clear" w:color="auto" w:fill="auto"/>
            <w:noWrap/>
            <w:vAlign w:val="center"/>
            <w:hideMark/>
          </w:tcPr>
          <w:p w14:paraId="00B30162" w14:textId="45A1EB20"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41.65%</w:t>
            </w:r>
          </w:p>
        </w:tc>
        <w:tc>
          <w:tcPr>
            <w:tcW w:w="427" w:type="pct"/>
            <w:shd w:val="clear" w:color="auto" w:fill="auto"/>
            <w:noWrap/>
            <w:vAlign w:val="center"/>
            <w:hideMark/>
          </w:tcPr>
          <w:p w14:paraId="6E48ACE5" w14:textId="1A3BBFB1"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40.78%</w:t>
            </w:r>
          </w:p>
        </w:tc>
        <w:tc>
          <w:tcPr>
            <w:tcW w:w="427" w:type="pct"/>
            <w:shd w:val="clear" w:color="auto" w:fill="auto"/>
            <w:noWrap/>
            <w:vAlign w:val="center"/>
            <w:hideMark/>
          </w:tcPr>
          <w:p w14:paraId="751DB20B" w14:textId="0098924C"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39.91%</w:t>
            </w:r>
          </w:p>
        </w:tc>
        <w:tc>
          <w:tcPr>
            <w:tcW w:w="428" w:type="pct"/>
            <w:shd w:val="clear" w:color="auto" w:fill="auto"/>
            <w:noWrap/>
            <w:vAlign w:val="center"/>
            <w:hideMark/>
          </w:tcPr>
          <w:p w14:paraId="0F44481C" w14:textId="0F5C2B57"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38.34%</w:t>
            </w:r>
          </w:p>
        </w:tc>
      </w:tr>
      <w:tr w:rsidR="00CB0BEE" w:rsidRPr="00474BB4" w14:paraId="32AFC1B0" w14:textId="77777777" w:rsidTr="00CB0BEE">
        <w:trPr>
          <w:trHeight w:val="360"/>
        </w:trPr>
        <w:tc>
          <w:tcPr>
            <w:tcW w:w="729" w:type="pct"/>
            <w:shd w:val="clear" w:color="auto" w:fill="DAEEF3" w:themeFill="accent5" w:themeFillTint="33"/>
            <w:noWrap/>
            <w:vAlign w:val="center"/>
          </w:tcPr>
          <w:p w14:paraId="11085F99" w14:textId="77777777" w:rsidR="00CB0BEE" w:rsidRPr="00474BB4" w:rsidRDefault="00CB0BEE" w:rsidP="00CB0BEE">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09483897" w14:textId="75023C38" w:rsidR="00CB0BEE" w:rsidRPr="00474BB4" w:rsidRDefault="00F119B4" w:rsidP="00CB0BEE">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44.34</w:t>
            </w:r>
            <w:r w:rsidR="00CB0BEE" w:rsidRPr="00474BB4">
              <w:rPr>
                <w:rFonts w:asciiTheme="minorHAnsi" w:hAnsiTheme="minorHAnsi" w:cstheme="minorHAnsi"/>
                <w:b/>
                <w:bCs/>
                <w:iCs/>
                <w:color w:val="000000"/>
                <w:sz w:val="22"/>
                <w:szCs w:val="22"/>
              </w:rPr>
              <w:t>%</w:t>
            </w:r>
          </w:p>
        </w:tc>
      </w:tr>
      <w:tr w:rsidR="00F119B4" w:rsidRPr="00474BB4" w14:paraId="5C9246C6" w14:textId="77777777" w:rsidTr="00F119B4">
        <w:trPr>
          <w:trHeight w:val="360"/>
        </w:trPr>
        <w:tc>
          <w:tcPr>
            <w:tcW w:w="729" w:type="pct"/>
            <w:shd w:val="clear" w:color="auto" w:fill="auto"/>
            <w:noWrap/>
            <w:vAlign w:val="center"/>
            <w:hideMark/>
          </w:tcPr>
          <w:p w14:paraId="1BA645B2" w14:textId="77777777" w:rsidR="00F119B4" w:rsidRPr="00474BB4" w:rsidRDefault="00F119B4" w:rsidP="00F119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54CC7F73" w14:textId="6D634E76"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39.29%</w:t>
            </w:r>
          </w:p>
        </w:tc>
        <w:tc>
          <w:tcPr>
            <w:tcW w:w="427" w:type="pct"/>
            <w:shd w:val="clear" w:color="auto" w:fill="auto"/>
            <w:noWrap/>
            <w:vAlign w:val="center"/>
            <w:hideMark/>
          </w:tcPr>
          <w:p w14:paraId="44424B0C" w14:textId="64004BDC"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37.90%</w:t>
            </w:r>
          </w:p>
        </w:tc>
        <w:tc>
          <w:tcPr>
            <w:tcW w:w="427" w:type="pct"/>
            <w:shd w:val="clear" w:color="auto" w:fill="auto"/>
            <w:noWrap/>
            <w:vAlign w:val="center"/>
            <w:hideMark/>
          </w:tcPr>
          <w:p w14:paraId="3E45F742" w14:textId="7B519946"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34.43%</w:t>
            </w:r>
          </w:p>
        </w:tc>
        <w:tc>
          <w:tcPr>
            <w:tcW w:w="427" w:type="pct"/>
            <w:shd w:val="clear" w:color="auto" w:fill="auto"/>
            <w:noWrap/>
            <w:vAlign w:val="center"/>
            <w:hideMark/>
          </w:tcPr>
          <w:p w14:paraId="1D2B6809" w14:textId="23B54B78"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33.26%</w:t>
            </w:r>
          </w:p>
        </w:tc>
        <w:tc>
          <w:tcPr>
            <w:tcW w:w="427" w:type="pct"/>
            <w:shd w:val="clear" w:color="auto" w:fill="auto"/>
            <w:noWrap/>
            <w:vAlign w:val="center"/>
            <w:hideMark/>
          </w:tcPr>
          <w:p w14:paraId="2542D892" w14:textId="5A8F9294"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32.70%</w:t>
            </w:r>
          </w:p>
        </w:tc>
        <w:tc>
          <w:tcPr>
            <w:tcW w:w="427" w:type="pct"/>
            <w:shd w:val="clear" w:color="auto" w:fill="auto"/>
            <w:noWrap/>
            <w:vAlign w:val="center"/>
            <w:hideMark/>
          </w:tcPr>
          <w:p w14:paraId="107B0E77" w14:textId="352B4DC9"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32.14%</w:t>
            </w:r>
          </w:p>
        </w:tc>
        <w:tc>
          <w:tcPr>
            <w:tcW w:w="427" w:type="pct"/>
            <w:shd w:val="clear" w:color="auto" w:fill="auto"/>
            <w:noWrap/>
            <w:vAlign w:val="center"/>
            <w:hideMark/>
          </w:tcPr>
          <w:p w14:paraId="5BE6B243" w14:textId="05134F5B"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31.03%</w:t>
            </w:r>
          </w:p>
        </w:tc>
        <w:tc>
          <w:tcPr>
            <w:tcW w:w="427" w:type="pct"/>
            <w:shd w:val="clear" w:color="auto" w:fill="auto"/>
            <w:noWrap/>
            <w:vAlign w:val="center"/>
            <w:hideMark/>
          </w:tcPr>
          <w:p w14:paraId="3C5195AC" w14:textId="0ACA6041"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30.50%</w:t>
            </w:r>
          </w:p>
        </w:tc>
        <w:tc>
          <w:tcPr>
            <w:tcW w:w="427" w:type="pct"/>
            <w:shd w:val="clear" w:color="auto" w:fill="auto"/>
            <w:noWrap/>
            <w:vAlign w:val="center"/>
            <w:hideMark/>
          </w:tcPr>
          <w:p w14:paraId="20E7BF74" w14:textId="4B971070"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29.98%</w:t>
            </w:r>
          </w:p>
        </w:tc>
        <w:tc>
          <w:tcPr>
            <w:tcW w:w="428" w:type="pct"/>
            <w:shd w:val="clear" w:color="auto" w:fill="auto"/>
            <w:noWrap/>
            <w:vAlign w:val="center"/>
            <w:hideMark/>
          </w:tcPr>
          <w:p w14:paraId="75A8820E" w14:textId="2AE3BC26"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28.94%</w:t>
            </w:r>
          </w:p>
        </w:tc>
      </w:tr>
      <w:tr w:rsidR="00CB0BEE" w:rsidRPr="00474BB4" w14:paraId="6D505A55" w14:textId="77777777" w:rsidTr="00CB0BEE">
        <w:trPr>
          <w:trHeight w:val="360"/>
        </w:trPr>
        <w:tc>
          <w:tcPr>
            <w:tcW w:w="729" w:type="pct"/>
            <w:shd w:val="clear" w:color="auto" w:fill="DAEEF3" w:themeFill="accent5" w:themeFillTint="33"/>
            <w:noWrap/>
            <w:vAlign w:val="center"/>
          </w:tcPr>
          <w:p w14:paraId="72B20526" w14:textId="77777777" w:rsidR="00CB0BEE" w:rsidRPr="00474BB4" w:rsidRDefault="00CB0BEE" w:rsidP="00CB0BEE">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327C803C" w14:textId="495B86B5" w:rsidR="00CB0BEE" w:rsidRPr="00474BB4" w:rsidRDefault="00F119B4" w:rsidP="00CB0BEE">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33.01</w:t>
            </w:r>
            <w:r w:rsidR="00CB0BEE" w:rsidRPr="00474BB4">
              <w:rPr>
                <w:rFonts w:asciiTheme="minorHAnsi" w:hAnsiTheme="minorHAnsi" w:cstheme="minorHAnsi"/>
                <w:b/>
                <w:bCs/>
                <w:iCs/>
                <w:color w:val="000000"/>
                <w:sz w:val="22"/>
                <w:szCs w:val="22"/>
              </w:rPr>
              <w:t>%</w:t>
            </w:r>
          </w:p>
        </w:tc>
      </w:tr>
      <w:tr w:rsidR="00F119B4" w:rsidRPr="00474BB4" w14:paraId="433DFBF1" w14:textId="77777777" w:rsidTr="00F119B4">
        <w:trPr>
          <w:trHeight w:val="360"/>
        </w:trPr>
        <w:tc>
          <w:tcPr>
            <w:tcW w:w="729" w:type="pct"/>
            <w:shd w:val="clear" w:color="auto" w:fill="auto"/>
            <w:noWrap/>
            <w:vAlign w:val="center"/>
            <w:hideMark/>
          </w:tcPr>
          <w:p w14:paraId="3EA6553B" w14:textId="77777777" w:rsidR="00F119B4" w:rsidRPr="00474BB4" w:rsidRDefault="00F119B4" w:rsidP="00F119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PAT Margin %</w:t>
            </w:r>
          </w:p>
        </w:tc>
        <w:tc>
          <w:tcPr>
            <w:tcW w:w="427" w:type="pct"/>
            <w:shd w:val="clear" w:color="auto" w:fill="auto"/>
            <w:noWrap/>
            <w:vAlign w:val="center"/>
            <w:hideMark/>
          </w:tcPr>
          <w:p w14:paraId="0E209712" w14:textId="67AF4259"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5.95%</w:t>
            </w:r>
          </w:p>
        </w:tc>
        <w:tc>
          <w:tcPr>
            <w:tcW w:w="427" w:type="pct"/>
            <w:shd w:val="clear" w:color="auto" w:fill="auto"/>
            <w:noWrap/>
            <w:vAlign w:val="center"/>
            <w:hideMark/>
          </w:tcPr>
          <w:p w14:paraId="135050D4" w14:textId="65EB3387"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16.30%</w:t>
            </w:r>
          </w:p>
        </w:tc>
        <w:tc>
          <w:tcPr>
            <w:tcW w:w="427" w:type="pct"/>
            <w:shd w:val="clear" w:color="auto" w:fill="auto"/>
            <w:noWrap/>
            <w:vAlign w:val="center"/>
            <w:hideMark/>
          </w:tcPr>
          <w:p w14:paraId="0B398CD7" w14:textId="18996676"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14.73%</w:t>
            </w:r>
          </w:p>
        </w:tc>
        <w:tc>
          <w:tcPr>
            <w:tcW w:w="427" w:type="pct"/>
            <w:shd w:val="clear" w:color="auto" w:fill="auto"/>
            <w:noWrap/>
            <w:vAlign w:val="center"/>
            <w:hideMark/>
          </w:tcPr>
          <w:p w14:paraId="39DCD3F2" w14:textId="26FDBD23"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16.57%</w:t>
            </w:r>
          </w:p>
        </w:tc>
        <w:tc>
          <w:tcPr>
            <w:tcW w:w="427" w:type="pct"/>
            <w:shd w:val="clear" w:color="auto" w:fill="auto"/>
            <w:noWrap/>
            <w:vAlign w:val="center"/>
            <w:hideMark/>
          </w:tcPr>
          <w:p w14:paraId="67BBBB76" w14:textId="116F5FA5"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18.73%</w:t>
            </w:r>
          </w:p>
        </w:tc>
        <w:tc>
          <w:tcPr>
            <w:tcW w:w="427" w:type="pct"/>
            <w:shd w:val="clear" w:color="auto" w:fill="auto"/>
            <w:noWrap/>
            <w:vAlign w:val="center"/>
            <w:hideMark/>
          </w:tcPr>
          <w:p w14:paraId="281381D3" w14:textId="5294723B"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20.83%</w:t>
            </w:r>
          </w:p>
        </w:tc>
        <w:tc>
          <w:tcPr>
            <w:tcW w:w="427" w:type="pct"/>
            <w:shd w:val="clear" w:color="auto" w:fill="auto"/>
            <w:noWrap/>
            <w:vAlign w:val="center"/>
            <w:hideMark/>
          </w:tcPr>
          <w:p w14:paraId="0F683AF8" w14:textId="25CB2B8E"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22.41%</w:t>
            </w:r>
          </w:p>
        </w:tc>
        <w:tc>
          <w:tcPr>
            <w:tcW w:w="427" w:type="pct"/>
            <w:shd w:val="clear" w:color="auto" w:fill="auto"/>
            <w:noWrap/>
            <w:vAlign w:val="center"/>
            <w:hideMark/>
          </w:tcPr>
          <w:p w14:paraId="2CAB023A" w14:textId="42D8DEE1"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21.93%</w:t>
            </w:r>
          </w:p>
        </w:tc>
        <w:tc>
          <w:tcPr>
            <w:tcW w:w="427" w:type="pct"/>
            <w:shd w:val="clear" w:color="auto" w:fill="auto"/>
            <w:noWrap/>
            <w:vAlign w:val="center"/>
            <w:hideMark/>
          </w:tcPr>
          <w:p w14:paraId="37814582" w14:textId="1FC86E8B"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22.20%</w:t>
            </w:r>
          </w:p>
        </w:tc>
        <w:tc>
          <w:tcPr>
            <w:tcW w:w="428" w:type="pct"/>
            <w:shd w:val="clear" w:color="auto" w:fill="auto"/>
            <w:noWrap/>
            <w:vAlign w:val="center"/>
            <w:hideMark/>
          </w:tcPr>
          <w:p w14:paraId="75546F47" w14:textId="7099C425"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21.44%</w:t>
            </w:r>
          </w:p>
        </w:tc>
      </w:tr>
      <w:tr w:rsidR="00CB0BEE" w:rsidRPr="00474BB4" w14:paraId="5F7A5DDA" w14:textId="77777777" w:rsidTr="00CB0BEE">
        <w:trPr>
          <w:trHeight w:val="360"/>
        </w:trPr>
        <w:tc>
          <w:tcPr>
            <w:tcW w:w="729" w:type="pct"/>
            <w:shd w:val="clear" w:color="auto" w:fill="DAEEF3" w:themeFill="accent5" w:themeFillTint="33"/>
            <w:noWrap/>
            <w:vAlign w:val="center"/>
          </w:tcPr>
          <w:p w14:paraId="3BF71DD9" w14:textId="77777777" w:rsidR="00CB0BEE" w:rsidRPr="00474BB4" w:rsidRDefault="00CB0BEE" w:rsidP="00CB0BEE">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1240EABF" w14:textId="21E41694" w:rsidR="00CB0BEE" w:rsidRPr="00474BB4" w:rsidRDefault="00F119B4" w:rsidP="00CB0BEE">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18.11</w:t>
            </w:r>
            <w:r w:rsidR="00CB0BEE" w:rsidRPr="00474BB4">
              <w:rPr>
                <w:rFonts w:asciiTheme="minorHAnsi" w:hAnsiTheme="minorHAnsi" w:cstheme="minorHAnsi"/>
                <w:b/>
                <w:bCs/>
                <w:iCs/>
                <w:color w:val="000000"/>
                <w:sz w:val="22"/>
                <w:szCs w:val="22"/>
              </w:rPr>
              <w:t>%</w:t>
            </w:r>
          </w:p>
        </w:tc>
      </w:tr>
      <w:tr w:rsidR="00F119B4" w:rsidRPr="00474BB4" w14:paraId="300B08FF" w14:textId="77777777" w:rsidTr="00F119B4">
        <w:trPr>
          <w:trHeight w:val="360"/>
        </w:trPr>
        <w:tc>
          <w:tcPr>
            <w:tcW w:w="729" w:type="pct"/>
            <w:shd w:val="clear" w:color="auto" w:fill="auto"/>
            <w:noWrap/>
            <w:vAlign w:val="center"/>
            <w:hideMark/>
          </w:tcPr>
          <w:p w14:paraId="746F646F" w14:textId="77777777" w:rsidR="00F119B4" w:rsidRPr="00474BB4" w:rsidRDefault="00F119B4" w:rsidP="00F119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Revenue growth rate Y-o-Y (%)</w:t>
            </w:r>
          </w:p>
        </w:tc>
        <w:tc>
          <w:tcPr>
            <w:tcW w:w="427" w:type="pct"/>
            <w:shd w:val="clear" w:color="auto" w:fill="auto"/>
            <w:noWrap/>
            <w:vAlign w:val="center"/>
            <w:hideMark/>
          </w:tcPr>
          <w:p w14:paraId="706CFA45" w14:textId="63D3F9BC"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 </w:t>
            </w:r>
          </w:p>
        </w:tc>
        <w:tc>
          <w:tcPr>
            <w:tcW w:w="427" w:type="pct"/>
            <w:shd w:val="clear" w:color="auto" w:fill="auto"/>
            <w:noWrap/>
            <w:vAlign w:val="center"/>
            <w:hideMark/>
          </w:tcPr>
          <w:p w14:paraId="1FCA2453" w14:textId="3A84D855"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143.06%</w:t>
            </w:r>
          </w:p>
        </w:tc>
        <w:tc>
          <w:tcPr>
            <w:tcW w:w="427" w:type="pct"/>
            <w:shd w:val="clear" w:color="auto" w:fill="auto"/>
            <w:noWrap/>
            <w:vAlign w:val="center"/>
            <w:hideMark/>
          </w:tcPr>
          <w:p w14:paraId="28E0565A" w14:textId="6AE29884"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2.88%</w:t>
            </w:r>
          </w:p>
        </w:tc>
        <w:tc>
          <w:tcPr>
            <w:tcW w:w="427" w:type="pct"/>
            <w:shd w:val="clear" w:color="auto" w:fill="auto"/>
            <w:noWrap/>
            <w:vAlign w:val="center"/>
            <w:hideMark/>
          </w:tcPr>
          <w:p w14:paraId="415D7823" w14:textId="71489639"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4.94%</w:t>
            </w:r>
          </w:p>
        </w:tc>
        <w:tc>
          <w:tcPr>
            <w:tcW w:w="427" w:type="pct"/>
            <w:shd w:val="clear" w:color="auto" w:fill="auto"/>
            <w:noWrap/>
            <w:vAlign w:val="center"/>
            <w:hideMark/>
          </w:tcPr>
          <w:p w14:paraId="39D6AE75" w14:textId="17DE7CF3"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3.06%</w:t>
            </w:r>
          </w:p>
        </w:tc>
        <w:tc>
          <w:tcPr>
            <w:tcW w:w="427" w:type="pct"/>
            <w:shd w:val="clear" w:color="auto" w:fill="auto"/>
            <w:noWrap/>
            <w:vAlign w:val="center"/>
            <w:hideMark/>
          </w:tcPr>
          <w:p w14:paraId="7BEF8CE0" w14:textId="48C44BB5"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3.18%</w:t>
            </w:r>
          </w:p>
        </w:tc>
        <w:tc>
          <w:tcPr>
            <w:tcW w:w="427" w:type="pct"/>
            <w:shd w:val="clear" w:color="auto" w:fill="auto"/>
            <w:noWrap/>
            <w:vAlign w:val="center"/>
            <w:hideMark/>
          </w:tcPr>
          <w:p w14:paraId="2FFC6D6E" w14:textId="6C6A3660"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5.30%</w:t>
            </w:r>
          </w:p>
        </w:tc>
        <w:tc>
          <w:tcPr>
            <w:tcW w:w="427" w:type="pct"/>
            <w:shd w:val="clear" w:color="auto" w:fill="auto"/>
            <w:noWrap/>
            <w:vAlign w:val="center"/>
            <w:hideMark/>
          </w:tcPr>
          <w:p w14:paraId="01FED8C6" w14:textId="57C65049"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3.36%</w:t>
            </w:r>
          </w:p>
        </w:tc>
        <w:tc>
          <w:tcPr>
            <w:tcW w:w="427" w:type="pct"/>
            <w:shd w:val="clear" w:color="auto" w:fill="auto"/>
            <w:noWrap/>
            <w:vAlign w:val="center"/>
            <w:hideMark/>
          </w:tcPr>
          <w:p w14:paraId="28CEE62B" w14:textId="7F856152"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3.48%</w:t>
            </w:r>
          </w:p>
        </w:tc>
        <w:tc>
          <w:tcPr>
            <w:tcW w:w="428" w:type="pct"/>
            <w:shd w:val="clear" w:color="auto" w:fill="auto"/>
            <w:noWrap/>
            <w:vAlign w:val="center"/>
            <w:hideMark/>
          </w:tcPr>
          <w:p w14:paraId="2460C8FB" w14:textId="2CCAC1CC"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5.65%</w:t>
            </w:r>
          </w:p>
        </w:tc>
      </w:tr>
      <w:tr w:rsidR="00CB0BEE" w:rsidRPr="00474BB4" w14:paraId="06EF6B1C" w14:textId="77777777" w:rsidTr="00CB0BEE">
        <w:trPr>
          <w:trHeight w:val="360"/>
        </w:trPr>
        <w:tc>
          <w:tcPr>
            <w:tcW w:w="729" w:type="pct"/>
            <w:shd w:val="clear" w:color="auto" w:fill="DAEEF3" w:themeFill="accent5" w:themeFillTint="33"/>
            <w:noWrap/>
            <w:vAlign w:val="center"/>
          </w:tcPr>
          <w:p w14:paraId="3264E0E0" w14:textId="77777777" w:rsidR="00CB0BEE" w:rsidRPr="00474BB4" w:rsidRDefault="00CB0BEE" w:rsidP="00CB0BEE">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6313BABA" w14:textId="0FBD10B7" w:rsidR="00CB0BEE" w:rsidRPr="00474BB4" w:rsidRDefault="00F119B4" w:rsidP="00CB0BEE">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19.43</w:t>
            </w:r>
            <w:r w:rsidR="00CB0BEE" w:rsidRPr="00474BB4">
              <w:rPr>
                <w:rFonts w:asciiTheme="minorHAnsi" w:hAnsiTheme="minorHAnsi" w:cstheme="minorHAnsi"/>
                <w:b/>
                <w:bCs/>
                <w:iCs/>
                <w:color w:val="000000"/>
                <w:sz w:val="22"/>
                <w:szCs w:val="22"/>
              </w:rPr>
              <w:t>%</w:t>
            </w:r>
          </w:p>
        </w:tc>
      </w:tr>
    </w:tbl>
    <w:p w14:paraId="29ECB61D" w14:textId="282BDB99" w:rsidR="00CB0BEE" w:rsidRPr="00BA25F8" w:rsidRDefault="00CB0BEE" w:rsidP="00CB0BEE">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Pr="00AE258C">
        <w:rPr>
          <w:rFonts w:ascii="Arial" w:hAnsi="Arial" w:cs="Arial"/>
          <w:i/>
          <w:sz w:val="22"/>
          <w:szCs w:val="22"/>
        </w:rPr>
        <w:t xml:space="preserve">The proposed </w:t>
      </w:r>
      <w:r w:rsidR="00F119B4">
        <w:rPr>
          <w:rFonts w:ascii="Arial" w:hAnsi="Arial" w:cs="Arial"/>
          <w:i/>
          <w:sz w:val="22"/>
          <w:szCs w:val="22"/>
        </w:rPr>
        <w:t>Ahmadabad (Kheda) cold</w:t>
      </w:r>
      <w:r>
        <w:rPr>
          <w:rFonts w:ascii="Arial" w:hAnsi="Arial" w:cs="Arial"/>
          <w:i/>
          <w:sz w:val="22"/>
          <w:szCs w:val="22"/>
        </w:rPr>
        <w:t xml:space="preserve"> storage project</w:t>
      </w:r>
      <w:r w:rsidRPr="00AE258C">
        <w:rPr>
          <w:rFonts w:ascii="Arial" w:hAnsi="Arial" w:cs="Arial"/>
          <w:i/>
          <w:sz w:val="22"/>
          <w:szCs w:val="22"/>
        </w:rPr>
        <w:t xml:space="preserve"> is having an average revenue growth rate of </w:t>
      </w:r>
      <w:r w:rsidR="00F119B4">
        <w:rPr>
          <w:rFonts w:ascii="Arial" w:hAnsi="Arial" w:cs="Arial"/>
          <w:i/>
          <w:sz w:val="22"/>
          <w:szCs w:val="22"/>
        </w:rPr>
        <w:t>19.43</w:t>
      </w:r>
      <w:r w:rsidRPr="00AE258C">
        <w:rPr>
          <w:rFonts w:ascii="Arial" w:hAnsi="Arial" w:cs="Arial"/>
          <w:i/>
          <w:sz w:val="22"/>
          <w:szCs w:val="22"/>
        </w:rPr>
        <w:t xml:space="preserve">% during the forecasted period. Average EBITDA Margin &amp; EBIT Margin of the project are </w:t>
      </w:r>
      <w:r w:rsidR="00F119B4">
        <w:rPr>
          <w:rFonts w:ascii="Arial" w:hAnsi="Arial" w:cs="Arial"/>
          <w:i/>
          <w:sz w:val="22"/>
          <w:szCs w:val="22"/>
        </w:rPr>
        <w:t>44.34</w:t>
      </w:r>
      <w:r w:rsidRPr="00AE258C">
        <w:rPr>
          <w:rFonts w:ascii="Arial" w:hAnsi="Arial" w:cs="Arial"/>
          <w:i/>
          <w:sz w:val="22"/>
          <w:szCs w:val="22"/>
        </w:rPr>
        <w:t xml:space="preserve">% &amp; </w:t>
      </w:r>
      <w:r w:rsidR="00F119B4">
        <w:rPr>
          <w:rFonts w:ascii="Arial" w:hAnsi="Arial" w:cs="Arial"/>
          <w:i/>
          <w:sz w:val="22"/>
          <w:szCs w:val="22"/>
        </w:rPr>
        <w:t>33.01</w:t>
      </w:r>
      <w:r w:rsidRPr="00AE258C">
        <w:rPr>
          <w:rFonts w:ascii="Arial" w:hAnsi="Arial" w:cs="Arial"/>
          <w:i/>
          <w:sz w:val="22"/>
          <w:szCs w:val="22"/>
        </w:rPr>
        <w:t>% respectively.  The project will be operational from 1</w:t>
      </w:r>
      <w:r w:rsidRPr="00AE258C">
        <w:rPr>
          <w:rFonts w:ascii="Arial" w:hAnsi="Arial" w:cs="Arial"/>
          <w:i/>
          <w:sz w:val="22"/>
          <w:szCs w:val="22"/>
          <w:vertAlign w:val="superscript"/>
        </w:rPr>
        <w:t>st</w:t>
      </w:r>
      <w:r w:rsidRPr="00AE258C">
        <w:rPr>
          <w:rFonts w:ascii="Arial" w:hAnsi="Arial" w:cs="Arial"/>
          <w:i/>
          <w:sz w:val="22"/>
          <w:szCs w:val="22"/>
        </w:rPr>
        <w:t xml:space="preserve"> </w:t>
      </w:r>
      <w:r>
        <w:rPr>
          <w:rFonts w:ascii="Arial" w:hAnsi="Arial" w:cs="Arial"/>
          <w:i/>
          <w:sz w:val="22"/>
          <w:szCs w:val="22"/>
        </w:rPr>
        <w:t>October 2025</w:t>
      </w:r>
      <w:r w:rsidRPr="00AE258C">
        <w:rPr>
          <w:rFonts w:ascii="Arial" w:hAnsi="Arial" w:cs="Arial"/>
          <w:i/>
          <w:sz w:val="22"/>
          <w:szCs w:val="22"/>
        </w:rPr>
        <w:t xml:space="preserve"> and as per the trends analysis above, PAT margin is growing from </w:t>
      </w:r>
      <w:r w:rsidR="00F119B4">
        <w:rPr>
          <w:rFonts w:ascii="Arial" w:hAnsi="Arial" w:cs="Arial"/>
          <w:i/>
          <w:sz w:val="22"/>
          <w:szCs w:val="22"/>
        </w:rPr>
        <w:t>5.95</w:t>
      </w:r>
      <w:r>
        <w:rPr>
          <w:rFonts w:ascii="Arial" w:hAnsi="Arial" w:cs="Arial"/>
          <w:i/>
          <w:sz w:val="22"/>
          <w:szCs w:val="22"/>
        </w:rPr>
        <w:t>% in FY 2026</w:t>
      </w:r>
      <w:r w:rsidRPr="00AE258C">
        <w:rPr>
          <w:rFonts w:ascii="Arial" w:hAnsi="Arial" w:cs="Arial"/>
          <w:i/>
          <w:sz w:val="22"/>
          <w:szCs w:val="22"/>
        </w:rPr>
        <w:t xml:space="preserve"> to </w:t>
      </w:r>
      <w:r w:rsidR="00F119B4">
        <w:rPr>
          <w:rFonts w:ascii="Arial" w:hAnsi="Arial" w:cs="Arial"/>
          <w:i/>
          <w:sz w:val="22"/>
          <w:szCs w:val="22"/>
        </w:rPr>
        <w:t>21.44</w:t>
      </w:r>
      <w:r w:rsidRPr="00AE258C">
        <w:rPr>
          <w:rFonts w:ascii="Arial" w:hAnsi="Arial" w:cs="Arial"/>
          <w:i/>
          <w:sz w:val="22"/>
          <w:szCs w:val="22"/>
        </w:rPr>
        <w:t>% in FY 20</w:t>
      </w:r>
      <w:r>
        <w:rPr>
          <w:rFonts w:ascii="Arial" w:hAnsi="Arial" w:cs="Arial"/>
          <w:i/>
          <w:sz w:val="22"/>
          <w:szCs w:val="22"/>
        </w:rPr>
        <w:t>35</w:t>
      </w:r>
      <w:r w:rsidRPr="00AE258C">
        <w:rPr>
          <w:rFonts w:ascii="Arial" w:hAnsi="Arial" w:cs="Arial"/>
          <w:i/>
          <w:sz w:val="22"/>
          <w:szCs w:val="22"/>
        </w:rPr>
        <w:t xml:space="preserve"> due to the lower interest cost on borrowings in the later projected years.</w:t>
      </w:r>
    </w:p>
    <w:p w14:paraId="79133F10" w14:textId="77777777" w:rsidR="00CB0BEE" w:rsidRPr="002F03D2" w:rsidRDefault="00CB0BEE" w:rsidP="00CB0BEE">
      <w:pPr>
        <w:pStyle w:val="ListParagraph"/>
        <w:numPr>
          <w:ilvl w:val="0"/>
          <w:numId w:val="38"/>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r w:rsidRPr="002F03D2">
        <w:rPr>
          <w:rFonts w:ascii="Arial" w:hAnsi="Arial" w:cs="Arial"/>
          <w:b/>
          <w:noProof/>
          <w:sz w:val="22"/>
          <w:szCs w:val="22"/>
          <w:u w:val="single"/>
          <w:lang w:eastAsia="en-IN"/>
        </w:rPr>
        <w:t>DEBT SERVICE COVERAGE RATIO (D.S.C.R)</w:t>
      </w:r>
    </w:p>
    <w:p w14:paraId="7267426B" w14:textId="77777777" w:rsidR="00CB0BEE" w:rsidRPr="009974EC" w:rsidRDefault="00CB0BEE" w:rsidP="00CB0BEE">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w:t>
      </w:r>
      <w:r>
        <w:rPr>
          <w:rFonts w:ascii="Arial" w:hAnsi="Arial" w:cs="Arial"/>
          <w:b/>
          <w:i/>
          <w:noProof/>
          <w:sz w:val="20"/>
          <w:szCs w:val="22"/>
          <w:lang w:eastAsia="en-IN"/>
        </w:rPr>
        <w:t>.</w:t>
      </w:r>
      <w:r w:rsidRPr="009974EC">
        <w:rPr>
          <w:rFonts w:ascii="Arial" w:hAnsi="Arial" w:cs="Arial"/>
          <w:b/>
          <w:i/>
          <w:noProof/>
          <w:sz w:val="20"/>
          <w:szCs w:val="22"/>
          <w:lang w:eastAsia="en-IN"/>
        </w:rPr>
        <w:t>S</w:t>
      </w:r>
      <w:r>
        <w:rPr>
          <w:rFonts w:ascii="Arial" w:hAnsi="Arial" w:cs="Arial"/>
          <w:b/>
          <w:i/>
          <w:noProof/>
          <w:sz w:val="20"/>
          <w:szCs w:val="22"/>
          <w:lang w:eastAsia="en-IN"/>
        </w:rPr>
        <w:t>.</w:t>
      </w:r>
      <w:r w:rsidRPr="009974EC">
        <w:rPr>
          <w:rFonts w:ascii="Arial" w:hAnsi="Arial" w:cs="Arial"/>
          <w:b/>
          <w:i/>
          <w:noProof/>
          <w:sz w:val="20"/>
          <w:szCs w:val="22"/>
          <w:lang w:eastAsia="en-IN"/>
        </w:rPr>
        <w:t>C</w:t>
      </w:r>
      <w:r>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85" w:type="pct"/>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7"/>
        <w:gridCol w:w="1145"/>
        <w:gridCol w:w="1145"/>
        <w:gridCol w:w="1146"/>
        <w:gridCol w:w="1146"/>
        <w:gridCol w:w="1146"/>
        <w:gridCol w:w="1149"/>
        <w:gridCol w:w="1149"/>
        <w:gridCol w:w="1149"/>
        <w:gridCol w:w="1149"/>
        <w:gridCol w:w="1157"/>
      </w:tblGrid>
      <w:tr w:rsidR="00F119B4" w:rsidRPr="006D0522" w14:paraId="58F839B2" w14:textId="77777777" w:rsidTr="00CB0BEE">
        <w:trPr>
          <w:trHeight w:val="360"/>
        </w:trPr>
        <w:tc>
          <w:tcPr>
            <w:tcW w:w="782" w:type="pct"/>
            <w:shd w:val="clear" w:color="000000" w:fill="002060"/>
            <w:noWrap/>
            <w:vAlign w:val="center"/>
            <w:hideMark/>
          </w:tcPr>
          <w:p w14:paraId="7E6BFB94" w14:textId="77777777" w:rsidR="00F119B4" w:rsidRPr="006D0522" w:rsidRDefault="00F119B4" w:rsidP="00F119B4">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Year Ending</w:t>
            </w:r>
          </w:p>
        </w:tc>
        <w:tc>
          <w:tcPr>
            <w:tcW w:w="421" w:type="pct"/>
            <w:shd w:val="clear" w:color="000000" w:fill="002060"/>
            <w:noWrap/>
            <w:vAlign w:val="center"/>
            <w:hideMark/>
          </w:tcPr>
          <w:p w14:paraId="0F9F4E96" w14:textId="6452B8EC"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31-Mar-26</w:t>
            </w:r>
          </w:p>
        </w:tc>
        <w:tc>
          <w:tcPr>
            <w:tcW w:w="421" w:type="pct"/>
            <w:shd w:val="clear" w:color="000000" w:fill="002060"/>
            <w:noWrap/>
            <w:vAlign w:val="center"/>
            <w:hideMark/>
          </w:tcPr>
          <w:p w14:paraId="6D9680AB" w14:textId="449DD4ED"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31-Mar-27</w:t>
            </w:r>
          </w:p>
        </w:tc>
        <w:tc>
          <w:tcPr>
            <w:tcW w:w="421" w:type="pct"/>
            <w:shd w:val="clear" w:color="000000" w:fill="002060"/>
            <w:noWrap/>
            <w:vAlign w:val="center"/>
            <w:hideMark/>
          </w:tcPr>
          <w:p w14:paraId="41D31875" w14:textId="399E75C4"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31-Mar-28</w:t>
            </w:r>
          </w:p>
        </w:tc>
        <w:tc>
          <w:tcPr>
            <w:tcW w:w="421" w:type="pct"/>
            <w:shd w:val="clear" w:color="000000" w:fill="002060"/>
            <w:noWrap/>
            <w:vAlign w:val="center"/>
            <w:hideMark/>
          </w:tcPr>
          <w:p w14:paraId="5A5E0F8D" w14:textId="43D0FC38"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31-Mar-29</w:t>
            </w:r>
          </w:p>
        </w:tc>
        <w:tc>
          <w:tcPr>
            <w:tcW w:w="421" w:type="pct"/>
            <w:shd w:val="clear" w:color="000000" w:fill="002060"/>
            <w:noWrap/>
            <w:vAlign w:val="center"/>
            <w:hideMark/>
          </w:tcPr>
          <w:p w14:paraId="65878643" w14:textId="25130AE8"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31-Mar-30</w:t>
            </w:r>
          </w:p>
        </w:tc>
        <w:tc>
          <w:tcPr>
            <w:tcW w:w="422" w:type="pct"/>
            <w:shd w:val="clear" w:color="000000" w:fill="002060"/>
            <w:noWrap/>
            <w:vAlign w:val="center"/>
            <w:hideMark/>
          </w:tcPr>
          <w:p w14:paraId="1B36A3B7" w14:textId="27E57376"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31-Mar-31</w:t>
            </w:r>
          </w:p>
        </w:tc>
        <w:tc>
          <w:tcPr>
            <w:tcW w:w="422" w:type="pct"/>
            <w:shd w:val="clear" w:color="000000" w:fill="002060"/>
            <w:noWrap/>
            <w:vAlign w:val="center"/>
            <w:hideMark/>
          </w:tcPr>
          <w:p w14:paraId="1A336220" w14:textId="7F3F154F"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31-Mar-32</w:t>
            </w:r>
          </w:p>
        </w:tc>
        <w:tc>
          <w:tcPr>
            <w:tcW w:w="422" w:type="pct"/>
            <w:shd w:val="clear" w:color="000000" w:fill="002060"/>
            <w:noWrap/>
            <w:vAlign w:val="center"/>
            <w:hideMark/>
          </w:tcPr>
          <w:p w14:paraId="40481368" w14:textId="46ABC590"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31-Mar-33</w:t>
            </w:r>
          </w:p>
        </w:tc>
        <w:tc>
          <w:tcPr>
            <w:tcW w:w="422" w:type="pct"/>
            <w:shd w:val="clear" w:color="000000" w:fill="002060"/>
            <w:noWrap/>
            <w:vAlign w:val="center"/>
            <w:hideMark/>
          </w:tcPr>
          <w:p w14:paraId="281D55F3" w14:textId="5E2B4AD3"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31-Mar-34</w:t>
            </w:r>
          </w:p>
        </w:tc>
        <w:tc>
          <w:tcPr>
            <w:tcW w:w="425" w:type="pct"/>
            <w:shd w:val="clear" w:color="000000" w:fill="002060"/>
            <w:noWrap/>
            <w:vAlign w:val="center"/>
            <w:hideMark/>
          </w:tcPr>
          <w:p w14:paraId="0877049A" w14:textId="33F214B1"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31-Mar-35</w:t>
            </w:r>
          </w:p>
        </w:tc>
      </w:tr>
      <w:tr w:rsidR="00F119B4" w:rsidRPr="006D0522" w14:paraId="007FF0EF" w14:textId="77777777" w:rsidTr="00CB0BEE">
        <w:trPr>
          <w:trHeight w:val="360"/>
        </w:trPr>
        <w:tc>
          <w:tcPr>
            <w:tcW w:w="782" w:type="pct"/>
            <w:shd w:val="clear" w:color="000000" w:fill="DDEBF7"/>
            <w:noWrap/>
            <w:vAlign w:val="center"/>
            <w:hideMark/>
          </w:tcPr>
          <w:p w14:paraId="45CA52E1" w14:textId="77777777" w:rsidR="00F119B4" w:rsidRPr="006D0522" w:rsidRDefault="00F119B4" w:rsidP="00F119B4">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Year Counter</w:t>
            </w:r>
          </w:p>
        </w:tc>
        <w:tc>
          <w:tcPr>
            <w:tcW w:w="421" w:type="pct"/>
            <w:shd w:val="clear" w:color="000000" w:fill="DDEBF7"/>
            <w:noWrap/>
            <w:vAlign w:val="center"/>
            <w:hideMark/>
          </w:tcPr>
          <w:p w14:paraId="7DDA6D2F" w14:textId="3B878C81"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w:t>
            </w:r>
          </w:p>
        </w:tc>
        <w:tc>
          <w:tcPr>
            <w:tcW w:w="421" w:type="pct"/>
            <w:shd w:val="clear" w:color="000000" w:fill="DDEBF7"/>
            <w:noWrap/>
            <w:vAlign w:val="center"/>
            <w:hideMark/>
          </w:tcPr>
          <w:p w14:paraId="3F9B900C" w14:textId="009ACB63"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2</w:t>
            </w:r>
          </w:p>
        </w:tc>
        <w:tc>
          <w:tcPr>
            <w:tcW w:w="421" w:type="pct"/>
            <w:shd w:val="clear" w:color="000000" w:fill="DDEBF7"/>
            <w:noWrap/>
            <w:vAlign w:val="center"/>
            <w:hideMark/>
          </w:tcPr>
          <w:p w14:paraId="4DF1EC75" w14:textId="3E8423C1"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3</w:t>
            </w:r>
          </w:p>
        </w:tc>
        <w:tc>
          <w:tcPr>
            <w:tcW w:w="421" w:type="pct"/>
            <w:shd w:val="clear" w:color="000000" w:fill="DDEBF7"/>
            <w:noWrap/>
            <w:vAlign w:val="center"/>
            <w:hideMark/>
          </w:tcPr>
          <w:p w14:paraId="55092503" w14:textId="6BB13FA4"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4</w:t>
            </w:r>
          </w:p>
        </w:tc>
        <w:tc>
          <w:tcPr>
            <w:tcW w:w="421" w:type="pct"/>
            <w:shd w:val="clear" w:color="000000" w:fill="DDEBF7"/>
            <w:noWrap/>
            <w:vAlign w:val="center"/>
            <w:hideMark/>
          </w:tcPr>
          <w:p w14:paraId="5ADDBC21" w14:textId="72C45144"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5</w:t>
            </w:r>
          </w:p>
        </w:tc>
        <w:tc>
          <w:tcPr>
            <w:tcW w:w="422" w:type="pct"/>
            <w:shd w:val="clear" w:color="000000" w:fill="DDEBF7"/>
            <w:noWrap/>
            <w:vAlign w:val="center"/>
            <w:hideMark/>
          </w:tcPr>
          <w:p w14:paraId="0787283E" w14:textId="5F563779"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6</w:t>
            </w:r>
          </w:p>
        </w:tc>
        <w:tc>
          <w:tcPr>
            <w:tcW w:w="422" w:type="pct"/>
            <w:shd w:val="clear" w:color="000000" w:fill="DDEBF7"/>
            <w:noWrap/>
            <w:vAlign w:val="center"/>
            <w:hideMark/>
          </w:tcPr>
          <w:p w14:paraId="671F755D" w14:textId="1911C0C0"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7</w:t>
            </w:r>
          </w:p>
        </w:tc>
        <w:tc>
          <w:tcPr>
            <w:tcW w:w="422" w:type="pct"/>
            <w:shd w:val="clear" w:color="000000" w:fill="DDEBF7"/>
            <w:noWrap/>
            <w:vAlign w:val="center"/>
            <w:hideMark/>
          </w:tcPr>
          <w:p w14:paraId="3CE65C62" w14:textId="2B89EF35"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8</w:t>
            </w:r>
          </w:p>
        </w:tc>
        <w:tc>
          <w:tcPr>
            <w:tcW w:w="422" w:type="pct"/>
            <w:shd w:val="clear" w:color="000000" w:fill="DDEBF7"/>
            <w:noWrap/>
            <w:vAlign w:val="center"/>
            <w:hideMark/>
          </w:tcPr>
          <w:p w14:paraId="6C72EF25" w14:textId="5CEA571D"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9</w:t>
            </w:r>
          </w:p>
        </w:tc>
        <w:tc>
          <w:tcPr>
            <w:tcW w:w="425" w:type="pct"/>
            <w:shd w:val="clear" w:color="000000" w:fill="DDEBF7"/>
            <w:noWrap/>
            <w:vAlign w:val="center"/>
            <w:hideMark/>
          </w:tcPr>
          <w:p w14:paraId="104D4C97" w14:textId="604CC786"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10</w:t>
            </w:r>
          </w:p>
        </w:tc>
      </w:tr>
      <w:tr w:rsidR="00F119B4" w:rsidRPr="006D0522" w14:paraId="45BFD03E" w14:textId="77777777" w:rsidTr="00CB0BEE">
        <w:trPr>
          <w:trHeight w:val="360"/>
        </w:trPr>
        <w:tc>
          <w:tcPr>
            <w:tcW w:w="782" w:type="pct"/>
            <w:shd w:val="clear" w:color="000000" w:fill="DDEBF7"/>
            <w:noWrap/>
            <w:vAlign w:val="center"/>
            <w:hideMark/>
          </w:tcPr>
          <w:p w14:paraId="474ABD84" w14:textId="77777777" w:rsidR="00F119B4" w:rsidRPr="006D0522" w:rsidRDefault="00F119B4" w:rsidP="00F119B4">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Months Counter</w:t>
            </w:r>
          </w:p>
        </w:tc>
        <w:tc>
          <w:tcPr>
            <w:tcW w:w="421" w:type="pct"/>
            <w:shd w:val="clear" w:color="000000" w:fill="DDEBF7"/>
            <w:noWrap/>
            <w:vAlign w:val="center"/>
            <w:hideMark/>
          </w:tcPr>
          <w:p w14:paraId="19554FBE" w14:textId="1FF45A1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5</w:t>
            </w:r>
          </w:p>
        </w:tc>
        <w:tc>
          <w:tcPr>
            <w:tcW w:w="421" w:type="pct"/>
            <w:shd w:val="clear" w:color="000000" w:fill="DDEBF7"/>
            <w:noWrap/>
            <w:vAlign w:val="center"/>
            <w:hideMark/>
          </w:tcPr>
          <w:p w14:paraId="78E0E258" w14:textId="7C8F2D1C"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66583E41" w14:textId="134C9DE6"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62594038" w14:textId="5658006E"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150180CF" w14:textId="13D11C68"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75B73E37" w14:textId="7A92C7B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11DACCF4" w14:textId="0CFEBB34"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11F5619E" w14:textId="44EEC538"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0DAEADFD" w14:textId="78D8278A"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5" w:type="pct"/>
            <w:shd w:val="clear" w:color="000000" w:fill="DDEBF7"/>
            <w:noWrap/>
            <w:vAlign w:val="center"/>
            <w:hideMark/>
          </w:tcPr>
          <w:p w14:paraId="0155703F" w14:textId="04415A4A"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r>
      <w:tr w:rsidR="00F119B4" w:rsidRPr="006D0522" w14:paraId="050974F1" w14:textId="77777777" w:rsidTr="00CB0BEE">
        <w:trPr>
          <w:trHeight w:val="360"/>
        </w:trPr>
        <w:tc>
          <w:tcPr>
            <w:tcW w:w="782" w:type="pct"/>
            <w:shd w:val="clear" w:color="auto" w:fill="auto"/>
            <w:noWrap/>
            <w:vAlign w:val="center"/>
            <w:hideMark/>
          </w:tcPr>
          <w:p w14:paraId="6AA4AC92"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Cash accrual</w:t>
            </w:r>
          </w:p>
        </w:tc>
        <w:tc>
          <w:tcPr>
            <w:tcW w:w="421" w:type="pct"/>
            <w:shd w:val="clear" w:color="auto" w:fill="auto"/>
            <w:noWrap/>
            <w:vAlign w:val="center"/>
            <w:hideMark/>
          </w:tcPr>
          <w:p w14:paraId="4A7D3E5F" w14:textId="35CA9A9F"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0.61</w:t>
            </w:r>
          </w:p>
        </w:tc>
        <w:tc>
          <w:tcPr>
            <w:tcW w:w="421" w:type="pct"/>
            <w:shd w:val="clear" w:color="auto" w:fill="auto"/>
            <w:noWrap/>
            <w:vAlign w:val="center"/>
            <w:hideMark/>
          </w:tcPr>
          <w:p w14:paraId="41CE9A7A" w14:textId="201D3AC8"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1.40</w:t>
            </w:r>
          </w:p>
        </w:tc>
        <w:tc>
          <w:tcPr>
            <w:tcW w:w="421" w:type="pct"/>
            <w:shd w:val="clear" w:color="auto" w:fill="auto"/>
            <w:noWrap/>
            <w:vAlign w:val="center"/>
            <w:hideMark/>
          </w:tcPr>
          <w:p w14:paraId="2E091D9A" w14:textId="62B62F4D"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1.31</w:t>
            </w:r>
          </w:p>
        </w:tc>
        <w:tc>
          <w:tcPr>
            <w:tcW w:w="421" w:type="pct"/>
            <w:shd w:val="clear" w:color="auto" w:fill="auto"/>
            <w:noWrap/>
            <w:vAlign w:val="center"/>
            <w:hideMark/>
          </w:tcPr>
          <w:p w14:paraId="2EC16A46" w14:textId="2920C591"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1.39</w:t>
            </w:r>
          </w:p>
        </w:tc>
        <w:tc>
          <w:tcPr>
            <w:tcW w:w="421" w:type="pct"/>
            <w:shd w:val="clear" w:color="auto" w:fill="auto"/>
            <w:noWrap/>
            <w:vAlign w:val="center"/>
            <w:hideMark/>
          </w:tcPr>
          <w:p w14:paraId="4D16C44A" w14:textId="0C6D28D1"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1.48</w:t>
            </w:r>
          </w:p>
        </w:tc>
        <w:tc>
          <w:tcPr>
            <w:tcW w:w="422" w:type="pct"/>
            <w:shd w:val="clear" w:color="auto" w:fill="auto"/>
            <w:noWrap/>
            <w:vAlign w:val="center"/>
            <w:hideMark/>
          </w:tcPr>
          <w:p w14:paraId="7D7521F2" w14:textId="34CF262D"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1.59</w:t>
            </w:r>
          </w:p>
        </w:tc>
        <w:tc>
          <w:tcPr>
            <w:tcW w:w="422" w:type="pct"/>
            <w:shd w:val="clear" w:color="auto" w:fill="auto"/>
            <w:noWrap/>
            <w:vAlign w:val="center"/>
            <w:hideMark/>
          </w:tcPr>
          <w:p w14:paraId="11A443AB" w14:textId="1644B5D7"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1.70</w:t>
            </w:r>
          </w:p>
        </w:tc>
        <w:tc>
          <w:tcPr>
            <w:tcW w:w="422" w:type="pct"/>
            <w:shd w:val="clear" w:color="auto" w:fill="auto"/>
            <w:noWrap/>
            <w:vAlign w:val="center"/>
            <w:hideMark/>
          </w:tcPr>
          <w:p w14:paraId="65C4A93F" w14:textId="68C3C0F3"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1.70</w:t>
            </w:r>
          </w:p>
        </w:tc>
        <w:tc>
          <w:tcPr>
            <w:tcW w:w="422" w:type="pct"/>
            <w:shd w:val="clear" w:color="auto" w:fill="auto"/>
            <w:noWrap/>
            <w:vAlign w:val="center"/>
            <w:hideMark/>
          </w:tcPr>
          <w:p w14:paraId="449DC395" w14:textId="568B9603"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1.74</w:t>
            </w:r>
          </w:p>
        </w:tc>
        <w:tc>
          <w:tcPr>
            <w:tcW w:w="425" w:type="pct"/>
            <w:shd w:val="clear" w:color="auto" w:fill="auto"/>
            <w:noWrap/>
            <w:vAlign w:val="center"/>
            <w:hideMark/>
          </w:tcPr>
          <w:p w14:paraId="736501F8" w14:textId="5575892E"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1.75</w:t>
            </w:r>
          </w:p>
        </w:tc>
      </w:tr>
      <w:tr w:rsidR="00F119B4" w:rsidRPr="006D0522" w14:paraId="689B159F" w14:textId="77777777" w:rsidTr="00CB0BEE">
        <w:trPr>
          <w:trHeight w:val="360"/>
        </w:trPr>
        <w:tc>
          <w:tcPr>
            <w:tcW w:w="782" w:type="pct"/>
            <w:shd w:val="clear" w:color="auto" w:fill="auto"/>
            <w:noWrap/>
            <w:vAlign w:val="center"/>
            <w:hideMark/>
          </w:tcPr>
          <w:p w14:paraId="56D8001D"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lastRenderedPageBreak/>
              <w:t>Interest on term loan</w:t>
            </w:r>
          </w:p>
        </w:tc>
        <w:tc>
          <w:tcPr>
            <w:tcW w:w="421" w:type="pct"/>
            <w:shd w:val="clear" w:color="auto" w:fill="auto"/>
            <w:noWrap/>
            <w:vAlign w:val="center"/>
            <w:hideMark/>
          </w:tcPr>
          <w:p w14:paraId="37894C13" w14:textId="794DE318"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0.29</w:t>
            </w:r>
          </w:p>
        </w:tc>
        <w:tc>
          <w:tcPr>
            <w:tcW w:w="421" w:type="pct"/>
            <w:shd w:val="clear" w:color="auto" w:fill="auto"/>
            <w:noWrap/>
            <w:vAlign w:val="center"/>
            <w:hideMark/>
          </w:tcPr>
          <w:p w14:paraId="29385231" w14:textId="0126F243"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0.66</w:t>
            </w:r>
          </w:p>
        </w:tc>
        <w:tc>
          <w:tcPr>
            <w:tcW w:w="421" w:type="pct"/>
            <w:shd w:val="clear" w:color="auto" w:fill="auto"/>
            <w:noWrap/>
            <w:vAlign w:val="center"/>
            <w:hideMark/>
          </w:tcPr>
          <w:p w14:paraId="70B5DABE" w14:textId="0A501C5E"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0.59</w:t>
            </w:r>
          </w:p>
        </w:tc>
        <w:tc>
          <w:tcPr>
            <w:tcW w:w="421" w:type="pct"/>
            <w:shd w:val="clear" w:color="auto" w:fill="auto"/>
            <w:noWrap/>
            <w:vAlign w:val="center"/>
            <w:hideMark/>
          </w:tcPr>
          <w:p w14:paraId="0B95AD07" w14:textId="1016C37D"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0.51</w:t>
            </w:r>
          </w:p>
        </w:tc>
        <w:tc>
          <w:tcPr>
            <w:tcW w:w="421" w:type="pct"/>
            <w:shd w:val="clear" w:color="auto" w:fill="auto"/>
            <w:noWrap/>
            <w:vAlign w:val="center"/>
            <w:hideMark/>
          </w:tcPr>
          <w:p w14:paraId="081B9EB8" w14:textId="0E399654"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0.42</w:t>
            </w:r>
          </w:p>
        </w:tc>
        <w:tc>
          <w:tcPr>
            <w:tcW w:w="422" w:type="pct"/>
            <w:shd w:val="clear" w:color="auto" w:fill="auto"/>
            <w:noWrap/>
            <w:vAlign w:val="center"/>
            <w:hideMark/>
          </w:tcPr>
          <w:p w14:paraId="26A49CA9" w14:textId="4D4FAB6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0.31</w:t>
            </w:r>
          </w:p>
        </w:tc>
        <w:tc>
          <w:tcPr>
            <w:tcW w:w="422" w:type="pct"/>
            <w:shd w:val="clear" w:color="auto" w:fill="auto"/>
            <w:noWrap/>
            <w:vAlign w:val="center"/>
            <w:hideMark/>
          </w:tcPr>
          <w:p w14:paraId="141AD27E" w14:textId="33C555FF"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0.19</w:t>
            </w:r>
          </w:p>
        </w:tc>
        <w:tc>
          <w:tcPr>
            <w:tcW w:w="422" w:type="pct"/>
            <w:shd w:val="clear" w:color="auto" w:fill="auto"/>
            <w:noWrap/>
            <w:vAlign w:val="center"/>
            <w:hideMark/>
          </w:tcPr>
          <w:p w14:paraId="6409F01B" w14:textId="4F0AC608"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22" w:type="pct"/>
            <w:shd w:val="clear" w:color="auto" w:fill="auto"/>
            <w:noWrap/>
            <w:vAlign w:val="center"/>
            <w:hideMark/>
          </w:tcPr>
          <w:p w14:paraId="6C4D2ED2" w14:textId="415C125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680A2785" w14:textId="651E6167"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F119B4" w:rsidRPr="006D0522" w14:paraId="03A5FCD3" w14:textId="77777777" w:rsidTr="00CB0BEE">
        <w:trPr>
          <w:trHeight w:val="360"/>
        </w:trPr>
        <w:tc>
          <w:tcPr>
            <w:tcW w:w="782" w:type="pct"/>
            <w:shd w:val="clear" w:color="auto" w:fill="auto"/>
            <w:noWrap/>
            <w:vAlign w:val="center"/>
            <w:hideMark/>
          </w:tcPr>
          <w:p w14:paraId="20995BB7"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366044FC" w14:textId="5B5684DE"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264358A8" w14:textId="6822FB2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00ACE819" w14:textId="0C0DEBD8"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0450AA01" w14:textId="3C63528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25968E35" w14:textId="3DA42C0D"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1BDA3BD0" w14:textId="0F191A67"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1E3569BA" w14:textId="6C1592F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0225C786" w14:textId="00984B61"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7E640B52" w14:textId="590CA27E"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5" w:type="pct"/>
            <w:shd w:val="clear" w:color="auto" w:fill="auto"/>
            <w:noWrap/>
            <w:vAlign w:val="center"/>
            <w:hideMark/>
          </w:tcPr>
          <w:p w14:paraId="5F1354B8" w14:textId="480978AC"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r>
      <w:tr w:rsidR="00F119B4" w:rsidRPr="006D0522" w14:paraId="5403FEF2" w14:textId="77777777" w:rsidTr="00CB0BEE">
        <w:trPr>
          <w:trHeight w:val="360"/>
        </w:trPr>
        <w:tc>
          <w:tcPr>
            <w:tcW w:w="782" w:type="pct"/>
            <w:shd w:val="clear" w:color="auto" w:fill="DAEEF3" w:themeFill="accent5" w:themeFillTint="33"/>
            <w:noWrap/>
            <w:vAlign w:val="center"/>
            <w:hideMark/>
          </w:tcPr>
          <w:p w14:paraId="11E0E64C" w14:textId="77777777" w:rsidR="00F119B4" w:rsidRPr="006D0522" w:rsidRDefault="00F119B4" w:rsidP="00F119B4">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7BEFBB8F" w14:textId="49A6514A"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0.92</w:t>
            </w:r>
          </w:p>
        </w:tc>
        <w:tc>
          <w:tcPr>
            <w:tcW w:w="421" w:type="pct"/>
            <w:shd w:val="clear" w:color="auto" w:fill="DAEEF3" w:themeFill="accent5" w:themeFillTint="33"/>
            <w:noWrap/>
            <w:vAlign w:val="center"/>
            <w:hideMark/>
          </w:tcPr>
          <w:p w14:paraId="36FB67DE" w14:textId="0C47DA9B"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2.07</w:t>
            </w:r>
          </w:p>
        </w:tc>
        <w:tc>
          <w:tcPr>
            <w:tcW w:w="421" w:type="pct"/>
            <w:shd w:val="clear" w:color="auto" w:fill="DAEEF3" w:themeFill="accent5" w:themeFillTint="33"/>
            <w:noWrap/>
            <w:vAlign w:val="center"/>
            <w:hideMark/>
          </w:tcPr>
          <w:p w14:paraId="65CC807E" w14:textId="260F4DAC"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1.91</w:t>
            </w:r>
          </w:p>
        </w:tc>
        <w:tc>
          <w:tcPr>
            <w:tcW w:w="421" w:type="pct"/>
            <w:shd w:val="clear" w:color="auto" w:fill="DAEEF3" w:themeFill="accent5" w:themeFillTint="33"/>
            <w:noWrap/>
            <w:vAlign w:val="center"/>
            <w:hideMark/>
          </w:tcPr>
          <w:p w14:paraId="716A6199" w14:textId="5153FE23"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1.92</w:t>
            </w:r>
          </w:p>
        </w:tc>
        <w:tc>
          <w:tcPr>
            <w:tcW w:w="421" w:type="pct"/>
            <w:shd w:val="clear" w:color="auto" w:fill="DAEEF3" w:themeFill="accent5" w:themeFillTint="33"/>
            <w:noWrap/>
            <w:vAlign w:val="center"/>
            <w:hideMark/>
          </w:tcPr>
          <w:p w14:paraId="192F2624" w14:textId="0371D496"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1.92</w:t>
            </w:r>
          </w:p>
        </w:tc>
        <w:tc>
          <w:tcPr>
            <w:tcW w:w="422" w:type="pct"/>
            <w:shd w:val="clear" w:color="auto" w:fill="DAEEF3" w:themeFill="accent5" w:themeFillTint="33"/>
            <w:noWrap/>
            <w:vAlign w:val="center"/>
            <w:hideMark/>
          </w:tcPr>
          <w:p w14:paraId="40D6FAC9" w14:textId="16E4674A"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1.92</w:t>
            </w:r>
          </w:p>
        </w:tc>
        <w:tc>
          <w:tcPr>
            <w:tcW w:w="422" w:type="pct"/>
            <w:shd w:val="clear" w:color="auto" w:fill="DAEEF3" w:themeFill="accent5" w:themeFillTint="33"/>
            <w:noWrap/>
            <w:vAlign w:val="center"/>
            <w:hideMark/>
          </w:tcPr>
          <w:p w14:paraId="125FC458" w14:textId="6F0F0597"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1.91</w:t>
            </w:r>
          </w:p>
        </w:tc>
        <w:tc>
          <w:tcPr>
            <w:tcW w:w="422" w:type="pct"/>
            <w:shd w:val="clear" w:color="auto" w:fill="DAEEF3" w:themeFill="accent5" w:themeFillTint="33"/>
            <w:noWrap/>
            <w:vAlign w:val="center"/>
            <w:hideMark/>
          </w:tcPr>
          <w:p w14:paraId="7EFC16D7" w14:textId="4157A9C1"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1.76</w:t>
            </w:r>
          </w:p>
        </w:tc>
        <w:tc>
          <w:tcPr>
            <w:tcW w:w="422" w:type="pct"/>
            <w:shd w:val="clear" w:color="auto" w:fill="DAEEF3" w:themeFill="accent5" w:themeFillTint="33"/>
            <w:noWrap/>
            <w:vAlign w:val="center"/>
            <w:hideMark/>
          </w:tcPr>
          <w:p w14:paraId="2805431F" w14:textId="484BCECA"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1.76</w:t>
            </w:r>
          </w:p>
        </w:tc>
        <w:tc>
          <w:tcPr>
            <w:tcW w:w="425" w:type="pct"/>
            <w:shd w:val="clear" w:color="auto" w:fill="DAEEF3" w:themeFill="accent5" w:themeFillTint="33"/>
            <w:noWrap/>
            <w:vAlign w:val="center"/>
            <w:hideMark/>
          </w:tcPr>
          <w:p w14:paraId="6CECD067" w14:textId="4B2B51F1"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1.77</w:t>
            </w:r>
          </w:p>
        </w:tc>
      </w:tr>
      <w:tr w:rsidR="00F119B4" w:rsidRPr="006D0522" w14:paraId="632254AA" w14:textId="77777777" w:rsidTr="00CB0BEE">
        <w:trPr>
          <w:trHeight w:val="360"/>
        </w:trPr>
        <w:tc>
          <w:tcPr>
            <w:tcW w:w="782" w:type="pct"/>
            <w:shd w:val="clear" w:color="auto" w:fill="auto"/>
            <w:noWrap/>
            <w:vAlign w:val="center"/>
            <w:hideMark/>
          </w:tcPr>
          <w:p w14:paraId="385869C0"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32DDAA71" w14:textId="2FC3BD7A"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0.29</w:t>
            </w:r>
          </w:p>
        </w:tc>
        <w:tc>
          <w:tcPr>
            <w:tcW w:w="421" w:type="pct"/>
            <w:shd w:val="clear" w:color="auto" w:fill="auto"/>
            <w:noWrap/>
            <w:vAlign w:val="center"/>
            <w:hideMark/>
          </w:tcPr>
          <w:p w14:paraId="7CE073A9" w14:textId="163748A7"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0.66</w:t>
            </w:r>
          </w:p>
        </w:tc>
        <w:tc>
          <w:tcPr>
            <w:tcW w:w="421" w:type="pct"/>
            <w:shd w:val="clear" w:color="auto" w:fill="auto"/>
            <w:noWrap/>
            <w:vAlign w:val="center"/>
            <w:hideMark/>
          </w:tcPr>
          <w:p w14:paraId="49C20697" w14:textId="0D5C9251"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0.59</w:t>
            </w:r>
          </w:p>
        </w:tc>
        <w:tc>
          <w:tcPr>
            <w:tcW w:w="421" w:type="pct"/>
            <w:shd w:val="clear" w:color="auto" w:fill="auto"/>
            <w:noWrap/>
            <w:vAlign w:val="center"/>
            <w:hideMark/>
          </w:tcPr>
          <w:p w14:paraId="3383B3C9" w14:textId="6477E659"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0.51</w:t>
            </w:r>
          </w:p>
        </w:tc>
        <w:tc>
          <w:tcPr>
            <w:tcW w:w="421" w:type="pct"/>
            <w:shd w:val="clear" w:color="auto" w:fill="auto"/>
            <w:noWrap/>
            <w:vAlign w:val="center"/>
            <w:hideMark/>
          </w:tcPr>
          <w:p w14:paraId="5E94F332" w14:textId="5CCCF46C"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0.42</w:t>
            </w:r>
          </w:p>
        </w:tc>
        <w:tc>
          <w:tcPr>
            <w:tcW w:w="422" w:type="pct"/>
            <w:shd w:val="clear" w:color="auto" w:fill="auto"/>
            <w:noWrap/>
            <w:vAlign w:val="center"/>
            <w:hideMark/>
          </w:tcPr>
          <w:p w14:paraId="1342A274" w14:textId="018ACF5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0.31</w:t>
            </w:r>
          </w:p>
        </w:tc>
        <w:tc>
          <w:tcPr>
            <w:tcW w:w="422" w:type="pct"/>
            <w:shd w:val="clear" w:color="auto" w:fill="auto"/>
            <w:noWrap/>
            <w:vAlign w:val="center"/>
            <w:hideMark/>
          </w:tcPr>
          <w:p w14:paraId="7E5EF515" w14:textId="596C06E4"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0.19</w:t>
            </w:r>
          </w:p>
        </w:tc>
        <w:tc>
          <w:tcPr>
            <w:tcW w:w="422" w:type="pct"/>
            <w:shd w:val="clear" w:color="auto" w:fill="auto"/>
            <w:noWrap/>
            <w:vAlign w:val="center"/>
            <w:hideMark/>
          </w:tcPr>
          <w:p w14:paraId="1BED28A2" w14:textId="652E860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22" w:type="pct"/>
            <w:shd w:val="clear" w:color="auto" w:fill="auto"/>
            <w:noWrap/>
            <w:vAlign w:val="center"/>
            <w:hideMark/>
          </w:tcPr>
          <w:p w14:paraId="743C8805" w14:textId="29BD10EC"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513B185C" w14:textId="6D68CBB4"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F119B4" w:rsidRPr="006D0522" w14:paraId="2695750B" w14:textId="77777777" w:rsidTr="00CB0BEE">
        <w:trPr>
          <w:trHeight w:val="360"/>
        </w:trPr>
        <w:tc>
          <w:tcPr>
            <w:tcW w:w="782" w:type="pct"/>
            <w:shd w:val="clear" w:color="auto" w:fill="auto"/>
            <w:noWrap/>
            <w:vAlign w:val="center"/>
            <w:hideMark/>
          </w:tcPr>
          <w:p w14:paraId="3716F665"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06F7451B" w14:textId="1DE5BDA9"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5722CA10" w14:textId="382B5466"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6CAEBCEC" w14:textId="6096FDBD"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0692A645" w14:textId="29798F96"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43015459" w14:textId="31D942AD"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250DA56A" w14:textId="01CA67C9"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178F8723" w14:textId="02D30E3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784002F5" w14:textId="6C098D89"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4ABE6884" w14:textId="002BCE70"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5" w:type="pct"/>
            <w:shd w:val="clear" w:color="auto" w:fill="auto"/>
            <w:noWrap/>
            <w:vAlign w:val="center"/>
            <w:hideMark/>
          </w:tcPr>
          <w:p w14:paraId="05BC5F02" w14:textId="0024CD03"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r>
      <w:tr w:rsidR="00F119B4" w:rsidRPr="006D0522" w14:paraId="07B635DB" w14:textId="77777777" w:rsidTr="00CB0BEE">
        <w:trPr>
          <w:trHeight w:val="360"/>
        </w:trPr>
        <w:tc>
          <w:tcPr>
            <w:tcW w:w="782" w:type="pct"/>
            <w:shd w:val="clear" w:color="auto" w:fill="auto"/>
            <w:noWrap/>
            <w:vAlign w:val="center"/>
            <w:hideMark/>
          </w:tcPr>
          <w:p w14:paraId="4EB7EC01"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Loan Repayment</w:t>
            </w:r>
          </w:p>
        </w:tc>
        <w:tc>
          <w:tcPr>
            <w:tcW w:w="421" w:type="pct"/>
            <w:shd w:val="clear" w:color="auto" w:fill="auto"/>
            <w:noWrap/>
            <w:vAlign w:val="center"/>
            <w:hideMark/>
          </w:tcPr>
          <w:p w14:paraId="00E5C75F" w14:textId="2029D410"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0.14</w:t>
            </w:r>
          </w:p>
        </w:tc>
        <w:tc>
          <w:tcPr>
            <w:tcW w:w="421" w:type="pct"/>
            <w:shd w:val="clear" w:color="auto" w:fill="auto"/>
            <w:noWrap/>
            <w:vAlign w:val="center"/>
            <w:hideMark/>
          </w:tcPr>
          <w:p w14:paraId="0A1E354C" w14:textId="7FA7A36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0.83</w:t>
            </w:r>
          </w:p>
        </w:tc>
        <w:tc>
          <w:tcPr>
            <w:tcW w:w="421" w:type="pct"/>
            <w:shd w:val="clear" w:color="auto" w:fill="auto"/>
            <w:noWrap/>
            <w:vAlign w:val="center"/>
            <w:hideMark/>
          </w:tcPr>
          <w:p w14:paraId="43EF5769" w14:textId="29195661"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0.83</w:t>
            </w:r>
          </w:p>
        </w:tc>
        <w:tc>
          <w:tcPr>
            <w:tcW w:w="421" w:type="pct"/>
            <w:shd w:val="clear" w:color="auto" w:fill="auto"/>
            <w:noWrap/>
            <w:vAlign w:val="center"/>
            <w:hideMark/>
          </w:tcPr>
          <w:p w14:paraId="4FF94254" w14:textId="27B8723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1.00</w:t>
            </w:r>
          </w:p>
        </w:tc>
        <w:tc>
          <w:tcPr>
            <w:tcW w:w="421" w:type="pct"/>
            <w:shd w:val="clear" w:color="auto" w:fill="auto"/>
            <w:noWrap/>
            <w:vAlign w:val="center"/>
            <w:hideMark/>
          </w:tcPr>
          <w:p w14:paraId="28727752" w14:textId="6F0CAA4C"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1.25</w:t>
            </w:r>
          </w:p>
        </w:tc>
        <w:tc>
          <w:tcPr>
            <w:tcW w:w="422" w:type="pct"/>
            <w:shd w:val="clear" w:color="auto" w:fill="auto"/>
            <w:noWrap/>
            <w:vAlign w:val="center"/>
            <w:hideMark/>
          </w:tcPr>
          <w:p w14:paraId="4A58405B" w14:textId="703C24C1"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1.25</w:t>
            </w:r>
          </w:p>
        </w:tc>
        <w:tc>
          <w:tcPr>
            <w:tcW w:w="422" w:type="pct"/>
            <w:shd w:val="clear" w:color="auto" w:fill="auto"/>
            <w:noWrap/>
            <w:vAlign w:val="center"/>
            <w:hideMark/>
          </w:tcPr>
          <w:p w14:paraId="36A9CC69" w14:textId="13C9198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1.66</w:t>
            </w:r>
          </w:p>
        </w:tc>
        <w:tc>
          <w:tcPr>
            <w:tcW w:w="422" w:type="pct"/>
            <w:shd w:val="clear" w:color="auto" w:fill="auto"/>
            <w:noWrap/>
            <w:vAlign w:val="center"/>
            <w:hideMark/>
          </w:tcPr>
          <w:p w14:paraId="2B139A75" w14:textId="74AD024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1.36</w:t>
            </w:r>
          </w:p>
        </w:tc>
        <w:tc>
          <w:tcPr>
            <w:tcW w:w="422" w:type="pct"/>
            <w:shd w:val="clear" w:color="auto" w:fill="auto"/>
            <w:noWrap/>
            <w:vAlign w:val="center"/>
            <w:hideMark/>
          </w:tcPr>
          <w:p w14:paraId="2A194AD4" w14:textId="3BF7CAD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27587611" w14:textId="472468E6"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F119B4" w:rsidRPr="006D0522" w14:paraId="33F7024D" w14:textId="77777777" w:rsidTr="00CB0BEE">
        <w:trPr>
          <w:trHeight w:val="360"/>
        </w:trPr>
        <w:tc>
          <w:tcPr>
            <w:tcW w:w="782" w:type="pct"/>
            <w:shd w:val="clear" w:color="auto" w:fill="DAEEF3" w:themeFill="accent5" w:themeFillTint="33"/>
            <w:noWrap/>
            <w:vAlign w:val="center"/>
            <w:hideMark/>
          </w:tcPr>
          <w:p w14:paraId="743CD791" w14:textId="77777777" w:rsidR="00F119B4" w:rsidRPr="006D0522" w:rsidRDefault="00F119B4" w:rsidP="00F119B4">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5D26BAAD" w14:textId="535D0422"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0.45</w:t>
            </w:r>
          </w:p>
        </w:tc>
        <w:tc>
          <w:tcPr>
            <w:tcW w:w="421" w:type="pct"/>
            <w:shd w:val="clear" w:color="auto" w:fill="DAEEF3" w:themeFill="accent5" w:themeFillTint="33"/>
            <w:noWrap/>
            <w:vAlign w:val="center"/>
            <w:hideMark/>
          </w:tcPr>
          <w:p w14:paraId="31D4795B" w14:textId="37CBC89A"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1.51</w:t>
            </w:r>
          </w:p>
        </w:tc>
        <w:tc>
          <w:tcPr>
            <w:tcW w:w="421" w:type="pct"/>
            <w:shd w:val="clear" w:color="auto" w:fill="DAEEF3" w:themeFill="accent5" w:themeFillTint="33"/>
            <w:noWrap/>
            <w:vAlign w:val="center"/>
            <w:hideMark/>
          </w:tcPr>
          <w:p w14:paraId="3F407139" w14:textId="43F489E0"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1.44</w:t>
            </w:r>
          </w:p>
        </w:tc>
        <w:tc>
          <w:tcPr>
            <w:tcW w:w="421" w:type="pct"/>
            <w:shd w:val="clear" w:color="auto" w:fill="DAEEF3" w:themeFill="accent5" w:themeFillTint="33"/>
            <w:noWrap/>
            <w:vAlign w:val="center"/>
            <w:hideMark/>
          </w:tcPr>
          <w:p w14:paraId="26447764" w14:textId="7A689A9B"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1.53</w:t>
            </w:r>
          </w:p>
        </w:tc>
        <w:tc>
          <w:tcPr>
            <w:tcW w:w="421" w:type="pct"/>
            <w:shd w:val="clear" w:color="auto" w:fill="DAEEF3" w:themeFill="accent5" w:themeFillTint="33"/>
            <w:noWrap/>
            <w:vAlign w:val="center"/>
            <w:hideMark/>
          </w:tcPr>
          <w:p w14:paraId="2BA50F72" w14:textId="12905C96"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1.68</w:t>
            </w:r>
          </w:p>
        </w:tc>
        <w:tc>
          <w:tcPr>
            <w:tcW w:w="422" w:type="pct"/>
            <w:shd w:val="clear" w:color="auto" w:fill="DAEEF3" w:themeFill="accent5" w:themeFillTint="33"/>
            <w:noWrap/>
            <w:vAlign w:val="center"/>
            <w:hideMark/>
          </w:tcPr>
          <w:p w14:paraId="764E5344" w14:textId="7B392D45"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1.57</w:t>
            </w:r>
          </w:p>
        </w:tc>
        <w:tc>
          <w:tcPr>
            <w:tcW w:w="422" w:type="pct"/>
            <w:shd w:val="clear" w:color="auto" w:fill="DAEEF3" w:themeFill="accent5" w:themeFillTint="33"/>
            <w:noWrap/>
            <w:vAlign w:val="center"/>
            <w:hideMark/>
          </w:tcPr>
          <w:p w14:paraId="35DD4327" w14:textId="731A72EA"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1.87</w:t>
            </w:r>
          </w:p>
        </w:tc>
        <w:tc>
          <w:tcPr>
            <w:tcW w:w="422" w:type="pct"/>
            <w:shd w:val="clear" w:color="auto" w:fill="DAEEF3" w:themeFill="accent5" w:themeFillTint="33"/>
            <w:noWrap/>
            <w:vAlign w:val="center"/>
            <w:hideMark/>
          </w:tcPr>
          <w:p w14:paraId="0465F4EE" w14:textId="12E1AE3A"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1.42</w:t>
            </w:r>
          </w:p>
        </w:tc>
        <w:tc>
          <w:tcPr>
            <w:tcW w:w="422" w:type="pct"/>
            <w:shd w:val="clear" w:color="auto" w:fill="DAEEF3" w:themeFill="accent5" w:themeFillTint="33"/>
            <w:noWrap/>
            <w:vAlign w:val="center"/>
            <w:hideMark/>
          </w:tcPr>
          <w:p w14:paraId="5672060F" w14:textId="60A06774"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0.02</w:t>
            </w:r>
          </w:p>
        </w:tc>
        <w:tc>
          <w:tcPr>
            <w:tcW w:w="425" w:type="pct"/>
            <w:shd w:val="clear" w:color="auto" w:fill="DAEEF3" w:themeFill="accent5" w:themeFillTint="33"/>
            <w:noWrap/>
            <w:vAlign w:val="center"/>
            <w:hideMark/>
          </w:tcPr>
          <w:p w14:paraId="6F5F3EBE" w14:textId="173BE238"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0.02</w:t>
            </w:r>
          </w:p>
        </w:tc>
      </w:tr>
      <w:tr w:rsidR="00F119B4" w:rsidRPr="006D0522" w14:paraId="52287CF0" w14:textId="77777777" w:rsidTr="00CB0BEE">
        <w:trPr>
          <w:trHeight w:val="360"/>
        </w:trPr>
        <w:tc>
          <w:tcPr>
            <w:tcW w:w="782" w:type="pct"/>
            <w:shd w:val="clear" w:color="auto" w:fill="auto"/>
            <w:noWrap/>
            <w:vAlign w:val="center"/>
            <w:hideMark/>
          </w:tcPr>
          <w:p w14:paraId="26200071"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DSCR</w:t>
            </w:r>
          </w:p>
        </w:tc>
        <w:tc>
          <w:tcPr>
            <w:tcW w:w="421" w:type="pct"/>
            <w:shd w:val="clear" w:color="auto" w:fill="auto"/>
            <w:noWrap/>
            <w:vAlign w:val="center"/>
            <w:hideMark/>
          </w:tcPr>
          <w:p w14:paraId="34BDB8EE" w14:textId="244F2046"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2.05</w:t>
            </w:r>
          </w:p>
        </w:tc>
        <w:tc>
          <w:tcPr>
            <w:tcW w:w="421" w:type="pct"/>
            <w:shd w:val="clear" w:color="auto" w:fill="auto"/>
            <w:noWrap/>
            <w:vAlign w:val="center"/>
            <w:hideMark/>
          </w:tcPr>
          <w:p w14:paraId="6D6C600B" w14:textId="34A975D8"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1.37</w:t>
            </w:r>
          </w:p>
        </w:tc>
        <w:tc>
          <w:tcPr>
            <w:tcW w:w="421" w:type="pct"/>
            <w:shd w:val="clear" w:color="auto" w:fill="auto"/>
            <w:noWrap/>
            <w:vAlign w:val="center"/>
            <w:hideMark/>
          </w:tcPr>
          <w:p w14:paraId="71AD812D" w14:textId="706C1B8F"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1.33</w:t>
            </w:r>
          </w:p>
        </w:tc>
        <w:tc>
          <w:tcPr>
            <w:tcW w:w="421" w:type="pct"/>
            <w:shd w:val="clear" w:color="auto" w:fill="auto"/>
            <w:noWrap/>
            <w:vAlign w:val="center"/>
            <w:hideMark/>
          </w:tcPr>
          <w:p w14:paraId="28418CDE" w14:textId="49C1F50E"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1.26</w:t>
            </w:r>
          </w:p>
        </w:tc>
        <w:tc>
          <w:tcPr>
            <w:tcW w:w="421" w:type="pct"/>
            <w:shd w:val="clear" w:color="auto" w:fill="auto"/>
            <w:noWrap/>
            <w:vAlign w:val="center"/>
            <w:hideMark/>
          </w:tcPr>
          <w:p w14:paraId="75C5DB50" w14:textId="10C27999"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1.14</w:t>
            </w:r>
          </w:p>
        </w:tc>
        <w:tc>
          <w:tcPr>
            <w:tcW w:w="422" w:type="pct"/>
            <w:shd w:val="clear" w:color="auto" w:fill="auto"/>
            <w:noWrap/>
            <w:vAlign w:val="center"/>
            <w:hideMark/>
          </w:tcPr>
          <w:p w14:paraId="427B94E2" w14:textId="42995E6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1.22</w:t>
            </w:r>
          </w:p>
        </w:tc>
        <w:tc>
          <w:tcPr>
            <w:tcW w:w="422" w:type="pct"/>
            <w:shd w:val="clear" w:color="auto" w:fill="auto"/>
            <w:noWrap/>
            <w:vAlign w:val="center"/>
            <w:hideMark/>
          </w:tcPr>
          <w:p w14:paraId="1A0B6FA8" w14:textId="2F56E9F8"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1.02</w:t>
            </w:r>
          </w:p>
        </w:tc>
        <w:tc>
          <w:tcPr>
            <w:tcW w:w="422" w:type="pct"/>
            <w:shd w:val="clear" w:color="auto" w:fill="auto"/>
            <w:noWrap/>
            <w:vAlign w:val="center"/>
            <w:hideMark/>
          </w:tcPr>
          <w:p w14:paraId="43C7336F" w14:textId="11FC0DEF"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1.24</w:t>
            </w:r>
          </w:p>
        </w:tc>
        <w:tc>
          <w:tcPr>
            <w:tcW w:w="422" w:type="pct"/>
            <w:shd w:val="clear" w:color="auto" w:fill="auto"/>
            <w:noWrap/>
            <w:vAlign w:val="center"/>
            <w:hideMark/>
          </w:tcPr>
          <w:p w14:paraId="4C0CF407" w14:textId="77777777" w:rsidR="00F119B4" w:rsidRPr="006D0522" w:rsidRDefault="00F119B4" w:rsidP="00F119B4">
            <w:pPr>
              <w:spacing w:line="276" w:lineRule="auto"/>
              <w:jc w:val="center"/>
              <w:rPr>
                <w:rFonts w:asciiTheme="minorHAnsi" w:hAnsiTheme="minorHAnsi" w:cstheme="minorHAnsi"/>
                <w:sz w:val="22"/>
                <w:szCs w:val="22"/>
              </w:rPr>
            </w:pPr>
          </w:p>
        </w:tc>
        <w:tc>
          <w:tcPr>
            <w:tcW w:w="425" w:type="pct"/>
            <w:shd w:val="clear" w:color="auto" w:fill="auto"/>
            <w:noWrap/>
            <w:vAlign w:val="center"/>
            <w:hideMark/>
          </w:tcPr>
          <w:p w14:paraId="27FA8E0E" w14:textId="77777777" w:rsidR="00F119B4" w:rsidRPr="006D0522" w:rsidRDefault="00F119B4" w:rsidP="00F119B4">
            <w:pPr>
              <w:spacing w:line="276" w:lineRule="auto"/>
              <w:jc w:val="center"/>
              <w:rPr>
                <w:rFonts w:asciiTheme="minorHAnsi" w:hAnsiTheme="minorHAnsi" w:cstheme="minorHAnsi"/>
                <w:sz w:val="22"/>
                <w:szCs w:val="22"/>
              </w:rPr>
            </w:pPr>
          </w:p>
        </w:tc>
      </w:tr>
      <w:tr w:rsidR="00CB0BEE" w:rsidRPr="006D0522" w14:paraId="0395EFDE" w14:textId="77777777" w:rsidTr="00CB0BEE">
        <w:trPr>
          <w:trHeight w:val="360"/>
        </w:trPr>
        <w:tc>
          <w:tcPr>
            <w:tcW w:w="782" w:type="pct"/>
            <w:shd w:val="clear" w:color="000000" w:fill="002060"/>
            <w:noWrap/>
            <w:vAlign w:val="center"/>
            <w:hideMark/>
          </w:tcPr>
          <w:p w14:paraId="764DD275" w14:textId="77777777" w:rsidR="00CB0BEE" w:rsidRPr="006D0522" w:rsidRDefault="00CB0BEE" w:rsidP="00CB0BEE">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Average DSCR</w:t>
            </w:r>
          </w:p>
        </w:tc>
        <w:tc>
          <w:tcPr>
            <w:tcW w:w="4218" w:type="pct"/>
            <w:gridSpan w:val="10"/>
            <w:shd w:val="clear" w:color="000000" w:fill="002060"/>
            <w:noWrap/>
            <w:vAlign w:val="center"/>
            <w:hideMark/>
          </w:tcPr>
          <w:p w14:paraId="228FD974" w14:textId="193C68B6" w:rsidR="00CB0BEE" w:rsidRPr="006D0522" w:rsidRDefault="00F119B4" w:rsidP="00CB0BEE">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1.33</w:t>
            </w:r>
          </w:p>
        </w:tc>
      </w:tr>
      <w:tr w:rsidR="00CB0BEE" w:rsidRPr="006D0522" w14:paraId="367E2EE1" w14:textId="77777777" w:rsidTr="00CB0BEE">
        <w:trPr>
          <w:trHeight w:val="360"/>
        </w:trPr>
        <w:tc>
          <w:tcPr>
            <w:tcW w:w="782" w:type="pct"/>
            <w:shd w:val="clear" w:color="000000" w:fill="002060"/>
            <w:noWrap/>
            <w:vAlign w:val="center"/>
            <w:hideMark/>
          </w:tcPr>
          <w:p w14:paraId="2A1FB805" w14:textId="77777777" w:rsidR="00CB0BEE" w:rsidRPr="006D0522" w:rsidRDefault="00CB0BEE" w:rsidP="00CB0BEE">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Maximum DSCR</w:t>
            </w:r>
          </w:p>
        </w:tc>
        <w:tc>
          <w:tcPr>
            <w:tcW w:w="4218" w:type="pct"/>
            <w:gridSpan w:val="10"/>
            <w:shd w:val="clear" w:color="000000" w:fill="002060"/>
            <w:noWrap/>
            <w:vAlign w:val="center"/>
            <w:hideMark/>
          </w:tcPr>
          <w:p w14:paraId="1DE35D47" w14:textId="6D5841E6" w:rsidR="00CB0BEE" w:rsidRPr="006D0522" w:rsidRDefault="00F119B4" w:rsidP="00CB0BEE">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2.05</w:t>
            </w:r>
          </w:p>
        </w:tc>
      </w:tr>
    </w:tbl>
    <w:p w14:paraId="21D94F86" w14:textId="72449612" w:rsidR="00CB0BEE" w:rsidRDefault="00CB0BEE" w:rsidP="00CB0BEE">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 xml:space="preserve"> Note</w:t>
      </w:r>
      <w:r w:rsidRPr="009974EC">
        <w:rPr>
          <w:rFonts w:ascii="Arial" w:hAnsi="Arial" w:cs="Arial"/>
          <w:noProof/>
          <w:sz w:val="22"/>
          <w:szCs w:val="22"/>
          <w:lang w:eastAsia="en-IN"/>
        </w:rPr>
        <w:t>: D.S.C.R has been calculated for lo</w:t>
      </w:r>
      <w:r>
        <w:rPr>
          <w:rFonts w:ascii="Arial" w:hAnsi="Arial" w:cs="Arial"/>
          <w:noProof/>
          <w:sz w:val="22"/>
          <w:szCs w:val="22"/>
          <w:lang w:eastAsia="en-IN"/>
        </w:rPr>
        <w:t>an repayment period from FY 2026 to FY 2033</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Pr="00C75D74">
        <w:rPr>
          <w:rFonts w:ascii="Arial" w:hAnsi="Arial" w:cs="Arial"/>
          <w:noProof/>
          <w:sz w:val="22"/>
          <w:szCs w:val="22"/>
          <w:lang w:eastAsia="en-IN"/>
        </w:rPr>
        <w:t xml:space="preserve">The proposed </w:t>
      </w:r>
      <w:r w:rsidR="00F119B4">
        <w:rPr>
          <w:rFonts w:ascii="Arial" w:hAnsi="Arial" w:cs="Arial"/>
          <w:noProof/>
          <w:sz w:val="22"/>
          <w:szCs w:val="22"/>
          <w:lang w:eastAsia="en-IN"/>
        </w:rPr>
        <w:t>Ahamdabad (Kheda)</w:t>
      </w:r>
      <w:r>
        <w:rPr>
          <w:rFonts w:ascii="Arial" w:hAnsi="Arial" w:cs="Arial"/>
          <w:noProof/>
          <w:sz w:val="22"/>
          <w:szCs w:val="22"/>
          <w:lang w:eastAsia="en-IN"/>
        </w:rPr>
        <w:t xml:space="preserve"> Cold storage project </w:t>
      </w:r>
      <w:r w:rsidRPr="00C75D74">
        <w:rPr>
          <w:rFonts w:ascii="Arial" w:hAnsi="Arial" w:cs="Arial"/>
          <w:noProof/>
          <w:sz w:val="22"/>
          <w:szCs w:val="22"/>
          <w:lang w:eastAsia="en-IN"/>
        </w:rPr>
        <w:t>is having a D.S.C.R of more than 1 during the projected loan repayment period.</w:t>
      </w:r>
    </w:p>
    <w:p w14:paraId="28CC7CBB" w14:textId="758B6946" w:rsidR="00CB0BEE" w:rsidRDefault="00F119B4" w:rsidP="00CB0BEE">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drawing>
          <wp:inline distT="0" distB="0" distL="0" distR="0" wp14:anchorId="00528DCE" wp14:editId="458AEB64">
            <wp:extent cx="5857875" cy="2305050"/>
            <wp:effectExtent l="19050" t="19050" r="28575" b="190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82C48F6.tmp"/>
                    <pic:cNvPicPr/>
                  </pic:nvPicPr>
                  <pic:blipFill>
                    <a:blip r:embed="rId31">
                      <a:extLst>
                        <a:ext uri="{28A0092B-C50C-407E-A947-70E740481C1C}">
                          <a14:useLocalDpi xmlns:a14="http://schemas.microsoft.com/office/drawing/2010/main" val="0"/>
                        </a:ext>
                      </a:extLst>
                    </a:blip>
                    <a:stretch>
                      <a:fillRect/>
                    </a:stretch>
                  </pic:blipFill>
                  <pic:spPr>
                    <a:xfrm>
                      <a:off x="0" y="0"/>
                      <a:ext cx="5858701" cy="2305375"/>
                    </a:xfrm>
                    <a:prstGeom prst="rect">
                      <a:avLst/>
                    </a:prstGeom>
                    <a:ln>
                      <a:solidFill>
                        <a:schemeClr val="tx1"/>
                      </a:solidFill>
                    </a:ln>
                  </pic:spPr>
                </pic:pic>
              </a:graphicData>
            </a:graphic>
          </wp:inline>
        </w:drawing>
      </w:r>
    </w:p>
    <w:p w14:paraId="47D9DC7D" w14:textId="77777777" w:rsidR="00CB0BEE" w:rsidRDefault="00CB0BEE" w:rsidP="00CB0BEE">
      <w:pPr>
        <w:pStyle w:val="ListParagraph"/>
        <w:numPr>
          <w:ilvl w:val="0"/>
          <w:numId w:val="38"/>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lastRenderedPageBreak/>
        <w:t>NPV,IRR AND PAYBACK PERIOD OF THE PROJECT:</w:t>
      </w:r>
    </w:p>
    <w:p w14:paraId="0BEC76FD" w14:textId="77777777" w:rsidR="00CB0BEE" w:rsidRDefault="00CB0BEE" w:rsidP="00CB0BEE">
      <w:pPr>
        <w:pStyle w:val="ListParagraph"/>
        <w:autoSpaceDE w:val="0"/>
        <w:autoSpaceDN w:val="0"/>
        <w:adjustRightInd w:val="0"/>
        <w:ind w:left="1134" w:right="-1108"/>
        <w:jc w:val="right"/>
        <w:rPr>
          <w:rFonts w:ascii="Arial" w:hAnsi="Arial" w:cs="Arial"/>
          <w:b/>
          <w:noProof/>
          <w:sz w:val="22"/>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38"/>
        <w:gridCol w:w="966"/>
        <w:gridCol w:w="967"/>
        <w:gridCol w:w="970"/>
        <w:gridCol w:w="967"/>
        <w:gridCol w:w="528"/>
        <w:gridCol w:w="442"/>
        <w:gridCol w:w="967"/>
        <w:gridCol w:w="967"/>
        <w:gridCol w:w="767"/>
        <w:gridCol w:w="203"/>
        <w:gridCol w:w="967"/>
        <w:gridCol w:w="970"/>
        <w:gridCol w:w="967"/>
        <w:gridCol w:w="978"/>
      </w:tblGrid>
      <w:tr w:rsidR="00F119B4" w:rsidRPr="00655485" w14:paraId="715C1935" w14:textId="77777777" w:rsidTr="00F119B4">
        <w:trPr>
          <w:trHeight w:val="360"/>
        </w:trPr>
        <w:tc>
          <w:tcPr>
            <w:tcW w:w="816" w:type="pct"/>
            <w:gridSpan w:val="2"/>
            <w:shd w:val="clear" w:color="000000" w:fill="002060"/>
            <w:noWrap/>
            <w:vAlign w:val="center"/>
            <w:hideMark/>
          </w:tcPr>
          <w:p w14:paraId="099D77A5" w14:textId="77777777" w:rsidR="00F119B4" w:rsidRPr="00655485" w:rsidRDefault="00F119B4" w:rsidP="00F119B4">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Year Ending</w:t>
            </w:r>
          </w:p>
        </w:tc>
        <w:tc>
          <w:tcPr>
            <w:tcW w:w="348" w:type="pct"/>
            <w:shd w:val="clear" w:color="000000" w:fill="002060"/>
            <w:noWrap/>
            <w:vAlign w:val="center"/>
            <w:hideMark/>
          </w:tcPr>
          <w:p w14:paraId="79039D1A" w14:textId="42A579DE"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31-Mar-25</w:t>
            </w:r>
          </w:p>
        </w:tc>
        <w:tc>
          <w:tcPr>
            <w:tcW w:w="348" w:type="pct"/>
            <w:shd w:val="clear" w:color="000000" w:fill="002060"/>
            <w:noWrap/>
            <w:vAlign w:val="center"/>
            <w:hideMark/>
          </w:tcPr>
          <w:p w14:paraId="1AAED613" w14:textId="1AAC1C08"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31-Oct-25</w:t>
            </w:r>
          </w:p>
        </w:tc>
        <w:tc>
          <w:tcPr>
            <w:tcW w:w="349" w:type="pct"/>
            <w:shd w:val="clear" w:color="000000" w:fill="002060"/>
            <w:noWrap/>
            <w:vAlign w:val="center"/>
            <w:hideMark/>
          </w:tcPr>
          <w:p w14:paraId="40575278" w14:textId="65258AC1"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31-Mar-26</w:t>
            </w:r>
          </w:p>
        </w:tc>
        <w:tc>
          <w:tcPr>
            <w:tcW w:w="348" w:type="pct"/>
            <w:shd w:val="clear" w:color="000000" w:fill="002060"/>
            <w:noWrap/>
            <w:vAlign w:val="center"/>
            <w:hideMark/>
          </w:tcPr>
          <w:p w14:paraId="7103AEF1" w14:textId="472D6853"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31-Mar-27</w:t>
            </w:r>
          </w:p>
        </w:tc>
        <w:tc>
          <w:tcPr>
            <w:tcW w:w="349" w:type="pct"/>
            <w:gridSpan w:val="2"/>
            <w:shd w:val="clear" w:color="000000" w:fill="002060"/>
            <w:noWrap/>
            <w:vAlign w:val="center"/>
            <w:hideMark/>
          </w:tcPr>
          <w:p w14:paraId="355B3C3A" w14:textId="362DFD5C"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31-Mar-28</w:t>
            </w:r>
          </w:p>
        </w:tc>
        <w:tc>
          <w:tcPr>
            <w:tcW w:w="348" w:type="pct"/>
            <w:shd w:val="clear" w:color="000000" w:fill="002060"/>
            <w:noWrap/>
            <w:vAlign w:val="center"/>
            <w:hideMark/>
          </w:tcPr>
          <w:p w14:paraId="08224D79" w14:textId="2548A124"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31-Mar-29</w:t>
            </w:r>
          </w:p>
        </w:tc>
        <w:tc>
          <w:tcPr>
            <w:tcW w:w="348" w:type="pct"/>
            <w:shd w:val="clear" w:color="000000" w:fill="002060"/>
            <w:noWrap/>
            <w:vAlign w:val="center"/>
            <w:hideMark/>
          </w:tcPr>
          <w:p w14:paraId="2702CA9D" w14:textId="2502B06E"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31-Mar-30</w:t>
            </w:r>
          </w:p>
        </w:tc>
        <w:tc>
          <w:tcPr>
            <w:tcW w:w="349" w:type="pct"/>
            <w:gridSpan w:val="2"/>
            <w:shd w:val="clear" w:color="000000" w:fill="002060"/>
            <w:noWrap/>
            <w:vAlign w:val="center"/>
            <w:hideMark/>
          </w:tcPr>
          <w:p w14:paraId="3123B098" w14:textId="2980A687"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31-Mar-31</w:t>
            </w:r>
          </w:p>
        </w:tc>
        <w:tc>
          <w:tcPr>
            <w:tcW w:w="348" w:type="pct"/>
            <w:shd w:val="clear" w:color="000000" w:fill="002060"/>
            <w:noWrap/>
            <w:vAlign w:val="center"/>
            <w:hideMark/>
          </w:tcPr>
          <w:p w14:paraId="413A7C9A" w14:textId="468AEE80"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31-Mar-32</w:t>
            </w:r>
          </w:p>
        </w:tc>
        <w:tc>
          <w:tcPr>
            <w:tcW w:w="349" w:type="pct"/>
            <w:shd w:val="clear" w:color="000000" w:fill="002060"/>
            <w:noWrap/>
            <w:vAlign w:val="center"/>
            <w:hideMark/>
          </w:tcPr>
          <w:p w14:paraId="7BCB016C" w14:textId="4091C06E"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31-Mar-33</w:t>
            </w:r>
          </w:p>
        </w:tc>
        <w:tc>
          <w:tcPr>
            <w:tcW w:w="348" w:type="pct"/>
            <w:shd w:val="clear" w:color="000000" w:fill="002060"/>
            <w:noWrap/>
            <w:vAlign w:val="center"/>
            <w:hideMark/>
          </w:tcPr>
          <w:p w14:paraId="36029880" w14:textId="5AEC3ECD"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31-Mar-34</w:t>
            </w:r>
          </w:p>
        </w:tc>
        <w:tc>
          <w:tcPr>
            <w:tcW w:w="352" w:type="pct"/>
            <w:shd w:val="clear" w:color="000000" w:fill="002060"/>
            <w:noWrap/>
            <w:vAlign w:val="center"/>
            <w:hideMark/>
          </w:tcPr>
          <w:p w14:paraId="1CA1418A" w14:textId="02AD31CA"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31-Mar-35</w:t>
            </w:r>
          </w:p>
        </w:tc>
      </w:tr>
      <w:tr w:rsidR="00F119B4" w:rsidRPr="00655485" w14:paraId="777718B6" w14:textId="77777777" w:rsidTr="00F119B4">
        <w:trPr>
          <w:trHeight w:val="360"/>
        </w:trPr>
        <w:tc>
          <w:tcPr>
            <w:tcW w:w="816" w:type="pct"/>
            <w:gridSpan w:val="2"/>
            <w:shd w:val="clear" w:color="000000" w:fill="DDEBF7"/>
            <w:noWrap/>
            <w:vAlign w:val="center"/>
            <w:hideMark/>
          </w:tcPr>
          <w:p w14:paraId="753FEA6E" w14:textId="77777777" w:rsidR="00F119B4" w:rsidRPr="00655485" w:rsidRDefault="00F119B4" w:rsidP="00F119B4">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Year Counter</w:t>
            </w:r>
          </w:p>
        </w:tc>
        <w:tc>
          <w:tcPr>
            <w:tcW w:w="348" w:type="pct"/>
            <w:shd w:val="clear" w:color="auto" w:fill="DAEEF3" w:themeFill="accent5" w:themeFillTint="33"/>
            <w:noWrap/>
            <w:vAlign w:val="center"/>
            <w:hideMark/>
          </w:tcPr>
          <w:p w14:paraId="3011789F" w14:textId="5E60F603"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0</w:t>
            </w:r>
          </w:p>
        </w:tc>
        <w:tc>
          <w:tcPr>
            <w:tcW w:w="348" w:type="pct"/>
            <w:shd w:val="clear" w:color="auto" w:fill="DAEEF3" w:themeFill="accent5" w:themeFillTint="33"/>
            <w:noWrap/>
            <w:vAlign w:val="center"/>
            <w:hideMark/>
          </w:tcPr>
          <w:p w14:paraId="294D2C94" w14:textId="24200636"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0</w:t>
            </w:r>
          </w:p>
        </w:tc>
        <w:tc>
          <w:tcPr>
            <w:tcW w:w="349" w:type="pct"/>
            <w:shd w:val="clear" w:color="000000" w:fill="DDEBF7"/>
            <w:noWrap/>
            <w:vAlign w:val="center"/>
            <w:hideMark/>
          </w:tcPr>
          <w:p w14:paraId="10B3E1D1" w14:textId="03FC77C4"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w:t>
            </w:r>
          </w:p>
        </w:tc>
        <w:tc>
          <w:tcPr>
            <w:tcW w:w="348" w:type="pct"/>
            <w:shd w:val="clear" w:color="000000" w:fill="DDEBF7"/>
            <w:noWrap/>
            <w:vAlign w:val="center"/>
            <w:hideMark/>
          </w:tcPr>
          <w:p w14:paraId="5FEABD4E" w14:textId="043034E8"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2</w:t>
            </w:r>
          </w:p>
        </w:tc>
        <w:tc>
          <w:tcPr>
            <w:tcW w:w="349" w:type="pct"/>
            <w:gridSpan w:val="2"/>
            <w:shd w:val="clear" w:color="000000" w:fill="DDEBF7"/>
            <w:noWrap/>
            <w:vAlign w:val="center"/>
            <w:hideMark/>
          </w:tcPr>
          <w:p w14:paraId="4B6D43E2" w14:textId="33EFEBE8"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3</w:t>
            </w:r>
          </w:p>
        </w:tc>
        <w:tc>
          <w:tcPr>
            <w:tcW w:w="348" w:type="pct"/>
            <w:shd w:val="clear" w:color="000000" w:fill="DDEBF7"/>
            <w:noWrap/>
            <w:vAlign w:val="center"/>
            <w:hideMark/>
          </w:tcPr>
          <w:p w14:paraId="39D21A2E" w14:textId="498821BE"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4</w:t>
            </w:r>
          </w:p>
        </w:tc>
        <w:tc>
          <w:tcPr>
            <w:tcW w:w="348" w:type="pct"/>
            <w:shd w:val="clear" w:color="000000" w:fill="DDEBF7"/>
            <w:noWrap/>
            <w:vAlign w:val="center"/>
            <w:hideMark/>
          </w:tcPr>
          <w:p w14:paraId="4C4331D3" w14:textId="7970025D"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5</w:t>
            </w:r>
          </w:p>
        </w:tc>
        <w:tc>
          <w:tcPr>
            <w:tcW w:w="349" w:type="pct"/>
            <w:gridSpan w:val="2"/>
            <w:shd w:val="clear" w:color="000000" w:fill="DDEBF7"/>
            <w:noWrap/>
            <w:vAlign w:val="center"/>
            <w:hideMark/>
          </w:tcPr>
          <w:p w14:paraId="48DB40B2" w14:textId="7B686616"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6</w:t>
            </w:r>
          </w:p>
        </w:tc>
        <w:tc>
          <w:tcPr>
            <w:tcW w:w="348" w:type="pct"/>
            <w:shd w:val="clear" w:color="000000" w:fill="DDEBF7"/>
            <w:noWrap/>
            <w:vAlign w:val="center"/>
            <w:hideMark/>
          </w:tcPr>
          <w:p w14:paraId="1E4DCCB9" w14:textId="6BB976EA"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7</w:t>
            </w:r>
          </w:p>
        </w:tc>
        <w:tc>
          <w:tcPr>
            <w:tcW w:w="349" w:type="pct"/>
            <w:shd w:val="clear" w:color="000000" w:fill="DDEBF7"/>
            <w:noWrap/>
            <w:vAlign w:val="center"/>
            <w:hideMark/>
          </w:tcPr>
          <w:p w14:paraId="29B3A9CE" w14:textId="25ECDD79"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8</w:t>
            </w:r>
          </w:p>
        </w:tc>
        <w:tc>
          <w:tcPr>
            <w:tcW w:w="348" w:type="pct"/>
            <w:shd w:val="clear" w:color="000000" w:fill="DDEBF7"/>
            <w:noWrap/>
            <w:vAlign w:val="center"/>
            <w:hideMark/>
          </w:tcPr>
          <w:p w14:paraId="6C85FA15" w14:textId="15EB4DA4"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9</w:t>
            </w:r>
          </w:p>
        </w:tc>
        <w:tc>
          <w:tcPr>
            <w:tcW w:w="352" w:type="pct"/>
            <w:shd w:val="clear" w:color="000000" w:fill="DDEBF7"/>
            <w:noWrap/>
            <w:vAlign w:val="center"/>
            <w:hideMark/>
          </w:tcPr>
          <w:p w14:paraId="6AD7E4F2" w14:textId="618E0151"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10</w:t>
            </w:r>
          </w:p>
        </w:tc>
      </w:tr>
      <w:tr w:rsidR="00F119B4" w:rsidRPr="00655485" w14:paraId="29A8987F" w14:textId="77777777" w:rsidTr="00F119B4">
        <w:trPr>
          <w:trHeight w:val="360"/>
        </w:trPr>
        <w:tc>
          <w:tcPr>
            <w:tcW w:w="816" w:type="pct"/>
            <w:gridSpan w:val="2"/>
            <w:shd w:val="clear" w:color="000000" w:fill="DDEBF7"/>
            <w:noWrap/>
            <w:vAlign w:val="center"/>
            <w:hideMark/>
          </w:tcPr>
          <w:p w14:paraId="2EFC079D" w14:textId="77777777" w:rsidR="00F119B4" w:rsidRPr="00655485" w:rsidRDefault="00F119B4" w:rsidP="00F119B4">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Months Counter</w:t>
            </w:r>
          </w:p>
        </w:tc>
        <w:tc>
          <w:tcPr>
            <w:tcW w:w="348" w:type="pct"/>
            <w:shd w:val="clear" w:color="auto" w:fill="DAEEF3" w:themeFill="accent5" w:themeFillTint="33"/>
            <w:noWrap/>
            <w:vAlign w:val="center"/>
            <w:hideMark/>
          </w:tcPr>
          <w:p w14:paraId="15BCD181" w14:textId="57CF2A8C"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2</w:t>
            </w:r>
          </w:p>
        </w:tc>
        <w:tc>
          <w:tcPr>
            <w:tcW w:w="348" w:type="pct"/>
            <w:shd w:val="clear" w:color="auto" w:fill="DAEEF3" w:themeFill="accent5" w:themeFillTint="33"/>
            <w:noWrap/>
            <w:vAlign w:val="center"/>
            <w:hideMark/>
          </w:tcPr>
          <w:p w14:paraId="07BDEF93" w14:textId="3490EE5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7</w:t>
            </w:r>
          </w:p>
        </w:tc>
        <w:tc>
          <w:tcPr>
            <w:tcW w:w="349" w:type="pct"/>
            <w:shd w:val="clear" w:color="000000" w:fill="DDEBF7"/>
            <w:noWrap/>
            <w:vAlign w:val="center"/>
            <w:hideMark/>
          </w:tcPr>
          <w:p w14:paraId="1C9C863D" w14:textId="20BE52D9"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5</w:t>
            </w:r>
          </w:p>
        </w:tc>
        <w:tc>
          <w:tcPr>
            <w:tcW w:w="348" w:type="pct"/>
            <w:shd w:val="clear" w:color="000000" w:fill="DDEBF7"/>
            <w:noWrap/>
            <w:vAlign w:val="center"/>
            <w:hideMark/>
          </w:tcPr>
          <w:p w14:paraId="3BD68F9A" w14:textId="1BF2E724"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9" w:type="pct"/>
            <w:gridSpan w:val="2"/>
            <w:shd w:val="clear" w:color="000000" w:fill="DDEBF7"/>
            <w:noWrap/>
            <w:vAlign w:val="center"/>
            <w:hideMark/>
          </w:tcPr>
          <w:p w14:paraId="314FDEB0" w14:textId="44107C03"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8" w:type="pct"/>
            <w:shd w:val="clear" w:color="000000" w:fill="DDEBF7"/>
            <w:noWrap/>
            <w:vAlign w:val="center"/>
            <w:hideMark/>
          </w:tcPr>
          <w:p w14:paraId="601ED450" w14:textId="066ECF4C"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8" w:type="pct"/>
            <w:shd w:val="clear" w:color="000000" w:fill="DDEBF7"/>
            <w:noWrap/>
            <w:vAlign w:val="center"/>
            <w:hideMark/>
          </w:tcPr>
          <w:p w14:paraId="19C3DAC1" w14:textId="50731DAB"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9" w:type="pct"/>
            <w:gridSpan w:val="2"/>
            <w:shd w:val="clear" w:color="000000" w:fill="DDEBF7"/>
            <w:noWrap/>
            <w:vAlign w:val="center"/>
            <w:hideMark/>
          </w:tcPr>
          <w:p w14:paraId="09ABE1DA" w14:textId="77682EFC"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8" w:type="pct"/>
            <w:shd w:val="clear" w:color="000000" w:fill="DDEBF7"/>
            <w:noWrap/>
            <w:vAlign w:val="center"/>
            <w:hideMark/>
          </w:tcPr>
          <w:p w14:paraId="22042377" w14:textId="01E71128"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9" w:type="pct"/>
            <w:shd w:val="clear" w:color="000000" w:fill="DDEBF7"/>
            <w:noWrap/>
            <w:vAlign w:val="center"/>
            <w:hideMark/>
          </w:tcPr>
          <w:p w14:paraId="13D159B6" w14:textId="7C769ED0"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8" w:type="pct"/>
            <w:shd w:val="clear" w:color="000000" w:fill="DDEBF7"/>
            <w:noWrap/>
            <w:vAlign w:val="center"/>
            <w:hideMark/>
          </w:tcPr>
          <w:p w14:paraId="616B478C" w14:textId="3326E2FE"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52" w:type="pct"/>
            <w:shd w:val="clear" w:color="000000" w:fill="DDEBF7"/>
            <w:noWrap/>
            <w:vAlign w:val="center"/>
            <w:hideMark/>
          </w:tcPr>
          <w:p w14:paraId="6BA4BB0B" w14:textId="06A52A1C"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r>
      <w:tr w:rsidR="00F119B4" w:rsidRPr="00655485" w14:paraId="7D235EF2" w14:textId="77777777" w:rsidTr="00F119B4">
        <w:trPr>
          <w:trHeight w:val="360"/>
        </w:trPr>
        <w:tc>
          <w:tcPr>
            <w:tcW w:w="816" w:type="pct"/>
            <w:gridSpan w:val="2"/>
            <w:shd w:val="clear" w:color="auto" w:fill="auto"/>
            <w:noWrap/>
            <w:vAlign w:val="center"/>
            <w:hideMark/>
          </w:tcPr>
          <w:p w14:paraId="43EF1195"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EBIT</w:t>
            </w:r>
          </w:p>
        </w:tc>
        <w:tc>
          <w:tcPr>
            <w:tcW w:w="348" w:type="pct"/>
            <w:shd w:val="clear" w:color="auto" w:fill="auto"/>
            <w:noWrap/>
            <w:vAlign w:val="center"/>
            <w:hideMark/>
          </w:tcPr>
          <w:p w14:paraId="45826BFA" w14:textId="6F3EE54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37753069" w14:textId="6E66A4F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shd w:val="clear" w:color="auto" w:fill="auto"/>
            <w:noWrap/>
            <w:vAlign w:val="center"/>
            <w:hideMark/>
          </w:tcPr>
          <w:p w14:paraId="25CEF6C6" w14:textId="10714191"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0.69</w:t>
            </w:r>
          </w:p>
        </w:tc>
        <w:tc>
          <w:tcPr>
            <w:tcW w:w="348" w:type="pct"/>
            <w:shd w:val="clear" w:color="auto" w:fill="auto"/>
            <w:noWrap/>
            <w:vAlign w:val="center"/>
            <w:hideMark/>
          </w:tcPr>
          <w:p w14:paraId="0FDDE07A" w14:textId="1839243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1.62</w:t>
            </w:r>
          </w:p>
        </w:tc>
        <w:tc>
          <w:tcPr>
            <w:tcW w:w="349" w:type="pct"/>
            <w:gridSpan w:val="2"/>
            <w:shd w:val="clear" w:color="auto" w:fill="auto"/>
            <w:noWrap/>
            <w:vAlign w:val="center"/>
            <w:hideMark/>
          </w:tcPr>
          <w:p w14:paraId="4DF953EE" w14:textId="766532A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1.52</w:t>
            </w:r>
          </w:p>
        </w:tc>
        <w:tc>
          <w:tcPr>
            <w:tcW w:w="348" w:type="pct"/>
            <w:shd w:val="clear" w:color="auto" w:fill="auto"/>
            <w:noWrap/>
            <w:vAlign w:val="center"/>
            <w:hideMark/>
          </w:tcPr>
          <w:p w14:paraId="7115A05C" w14:textId="1DE354D2"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1.54</w:t>
            </w:r>
          </w:p>
        </w:tc>
        <w:tc>
          <w:tcPr>
            <w:tcW w:w="348" w:type="pct"/>
            <w:shd w:val="clear" w:color="auto" w:fill="auto"/>
            <w:noWrap/>
            <w:vAlign w:val="center"/>
            <w:hideMark/>
          </w:tcPr>
          <w:p w14:paraId="65B5CD86" w14:textId="01CDDBBB"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1.56</w:t>
            </w:r>
          </w:p>
        </w:tc>
        <w:tc>
          <w:tcPr>
            <w:tcW w:w="349" w:type="pct"/>
            <w:gridSpan w:val="2"/>
            <w:shd w:val="clear" w:color="auto" w:fill="auto"/>
            <w:noWrap/>
            <w:vAlign w:val="center"/>
            <w:hideMark/>
          </w:tcPr>
          <w:p w14:paraId="0A9A814C" w14:textId="4FF28734"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1.58</w:t>
            </w:r>
          </w:p>
        </w:tc>
        <w:tc>
          <w:tcPr>
            <w:tcW w:w="348" w:type="pct"/>
            <w:shd w:val="clear" w:color="auto" w:fill="auto"/>
            <w:noWrap/>
            <w:vAlign w:val="center"/>
            <w:hideMark/>
          </w:tcPr>
          <w:p w14:paraId="645EFE80" w14:textId="10AC8CDD"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1.61</w:t>
            </w:r>
          </w:p>
        </w:tc>
        <w:tc>
          <w:tcPr>
            <w:tcW w:w="349" w:type="pct"/>
            <w:shd w:val="clear" w:color="auto" w:fill="auto"/>
            <w:noWrap/>
            <w:vAlign w:val="center"/>
            <w:hideMark/>
          </w:tcPr>
          <w:p w14:paraId="2B564FB0" w14:textId="3848D0E4"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1.63</w:t>
            </w:r>
          </w:p>
        </w:tc>
        <w:tc>
          <w:tcPr>
            <w:tcW w:w="348" w:type="pct"/>
            <w:shd w:val="clear" w:color="auto" w:fill="auto"/>
            <w:noWrap/>
            <w:vAlign w:val="center"/>
            <w:hideMark/>
          </w:tcPr>
          <w:p w14:paraId="293BEEF3" w14:textId="15CB159C"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1.66</w:t>
            </w:r>
          </w:p>
        </w:tc>
        <w:tc>
          <w:tcPr>
            <w:tcW w:w="352" w:type="pct"/>
            <w:shd w:val="clear" w:color="auto" w:fill="auto"/>
            <w:noWrap/>
            <w:vAlign w:val="center"/>
            <w:hideMark/>
          </w:tcPr>
          <w:p w14:paraId="7B4ABC36" w14:textId="0A7BA91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1.69</w:t>
            </w:r>
          </w:p>
        </w:tc>
      </w:tr>
      <w:tr w:rsidR="00F119B4" w:rsidRPr="00655485" w14:paraId="47134AEB" w14:textId="77777777" w:rsidTr="00F119B4">
        <w:trPr>
          <w:trHeight w:val="360"/>
        </w:trPr>
        <w:tc>
          <w:tcPr>
            <w:tcW w:w="816" w:type="pct"/>
            <w:gridSpan w:val="2"/>
            <w:shd w:val="clear" w:color="auto" w:fill="auto"/>
            <w:noWrap/>
            <w:vAlign w:val="center"/>
            <w:hideMark/>
          </w:tcPr>
          <w:p w14:paraId="50FE6984"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Less: Taxes</w:t>
            </w:r>
          </w:p>
        </w:tc>
        <w:tc>
          <w:tcPr>
            <w:tcW w:w="348" w:type="pct"/>
            <w:shd w:val="clear" w:color="auto" w:fill="auto"/>
            <w:noWrap/>
            <w:vAlign w:val="center"/>
            <w:hideMark/>
          </w:tcPr>
          <w:p w14:paraId="4B22D3AE" w14:textId="4C62E054"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121F952D" w14:textId="53F6F95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shd w:val="clear" w:color="auto" w:fill="auto"/>
            <w:noWrap/>
            <w:vAlign w:val="center"/>
            <w:hideMark/>
          </w:tcPr>
          <w:p w14:paraId="60AAA674" w14:textId="6388F738"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0.17</w:t>
            </w:r>
          </w:p>
        </w:tc>
        <w:tc>
          <w:tcPr>
            <w:tcW w:w="348" w:type="pct"/>
            <w:shd w:val="clear" w:color="auto" w:fill="auto"/>
            <w:noWrap/>
            <w:vAlign w:val="center"/>
            <w:hideMark/>
          </w:tcPr>
          <w:p w14:paraId="0DC09872" w14:textId="2A14AD05"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0.41</w:t>
            </w:r>
          </w:p>
        </w:tc>
        <w:tc>
          <w:tcPr>
            <w:tcW w:w="349" w:type="pct"/>
            <w:gridSpan w:val="2"/>
            <w:shd w:val="clear" w:color="auto" w:fill="auto"/>
            <w:noWrap/>
            <w:vAlign w:val="center"/>
            <w:hideMark/>
          </w:tcPr>
          <w:p w14:paraId="30A4FAE6" w14:textId="51C4CB1A"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0.38</w:t>
            </w:r>
          </w:p>
        </w:tc>
        <w:tc>
          <w:tcPr>
            <w:tcW w:w="348" w:type="pct"/>
            <w:shd w:val="clear" w:color="auto" w:fill="auto"/>
            <w:noWrap/>
            <w:vAlign w:val="center"/>
            <w:hideMark/>
          </w:tcPr>
          <w:p w14:paraId="443A06D9" w14:textId="622562F2"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0.39</w:t>
            </w:r>
          </w:p>
        </w:tc>
        <w:tc>
          <w:tcPr>
            <w:tcW w:w="348" w:type="pct"/>
            <w:shd w:val="clear" w:color="auto" w:fill="auto"/>
            <w:noWrap/>
            <w:vAlign w:val="center"/>
            <w:hideMark/>
          </w:tcPr>
          <w:p w14:paraId="01257CA4" w14:textId="0D4DF56D"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0.39</w:t>
            </w:r>
          </w:p>
        </w:tc>
        <w:tc>
          <w:tcPr>
            <w:tcW w:w="349" w:type="pct"/>
            <w:gridSpan w:val="2"/>
            <w:shd w:val="clear" w:color="auto" w:fill="auto"/>
            <w:noWrap/>
            <w:vAlign w:val="center"/>
            <w:hideMark/>
          </w:tcPr>
          <w:p w14:paraId="162B4FD6" w14:textId="1027BFA5"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0.40</w:t>
            </w:r>
          </w:p>
        </w:tc>
        <w:tc>
          <w:tcPr>
            <w:tcW w:w="348" w:type="pct"/>
            <w:shd w:val="clear" w:color="auto" w:fill="auto"/>
            <w:noWrap/>
            <w:vAlign w:val="center"/>
            <w:hideMark/>
          </w:tcPr>
          <w:p w14:paraId="16A27753" w14:textId="0F85B141"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0.40</w:t>
            </w:r>
          </w:p>
        </w:tc>
        <w:tc>
          <w:tcPr>
            <w:tcW w:w="349" w:type="pct"/>
            <w:shd w:val="clear" w:color="auto" w:fill="auto"/>
            <w:noWrap/>
            <w:vAlign w:val="center"/>
            <w:hideMark/>
          </w:tcPr>
          <w:p w14:paraId="71C85B11" w14:textId="3AE15BAC"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0.41</w:t>
            </w:r>
          </w:p>
        </w:tc>
        <w:tc>
          <w:tcPr>
            <w:tcW w:w="348" w:type="pct"/>
            <w:shd w:val="clear" w:color="auto" w:fill="auto"/>
            <w:noWrap/>
            <w:vAlign w:val="center"/>
            <w:hideMark/>
          </w:tcPr>
          <w:p w14:paraId="2E5A8E4E" w14:textId="345FB08F"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0.42</w:t>
            </w:r>
          </w:p>
        </w:tc>
        <w:tc>
          <w:tcPr>
            <w:tcW w:w="352" w:type="pct"/>
            <w:shd w:val="clear" w:color="auto" w:fill="auto"/>
            <w:noWrap/>
            <w:vAlign w:val="center"/>
            <w:hideMark/>
          </w:tcPr>
          <w:p w14:paraId="63121097" w14:textId="1E09B6C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0.43</w:t>
            </w:r>
          </w:p>
        </w:tc>
      </w:tr>
      <w:tr w:rsidR="00F119B4" w:rsidRPr="00655485" w14:paraId="0FDDD42E" w14:textId="77777777" w:rsidTr="00F119B4">
        <w:trPr>
          <w:trHeight w:val="360"/>
        </w:trPr>
        <w:tc>
          <w:tcPr>
            <w:tcW w:w="816" w:type="pct"/>
            <w:gridSpan w:val="2"/>
            <w:shd w:val="clear" w:color="auto" w:fill="auto"/>
            <w:noWrap/>
            <w:vAlign w:val="center"/>
            <w:hideMark/>
          </w:tcPr>
          <w:p w14:paraId="4A2DFFF3"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Add: Depreciation &amp; Amortisation</w:t>
            </w:r>
          </w:p>
        </w:tc>
        <w:tc>
          <w:tcPr>
            <w:tcW w:w="348" w:type="pct"/>
            <w:shd w:val="clear" w:color="auto" w:fill="auto"/>
            <w:noWrap/>
            <w:vAlign w:val="center"/>
            <w:hideMark/>
          </w:tcPr>
          <w:p w14:paraId="61C0DA4D" w14:textId="62B228F5"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3E83B1AF" w14:textId="3902B996"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shd w:val="clear" w:color="auto" w:fill="auto"/>
            <w:noWrap/>
            <w:vAlign w:val="center"/>
            <w:hideMark/>
          </w:tcPr>
          <w:p w14:paraId="5D446E20" w14:textId="7E3140D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0.23</w:t>
            </w:r>
          </w:p>
        </w:tc>
        <w:tc>
          <w:tcPr>
            <w:tcW w:w="348" w:type="pct"/>
            <w:shd w:val="clear" w:color="auto" w:fill="auto"/>
            <w:noWrap/>
            <w:vAlign w:val="center"/>
            <w:hideMark/>
          </w:tcPr>
          <w:p w14:paraId="25419C84" w14:textId="3721AB5E"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9" w:type="pct"/>
            <w:gridSpan w:val="2"/>
            <w:shd w:val="clear" w:color="auto" w:fill="auto"/>
            <w:noWrap/>
            <w:vAlign w:val="center"/>
            <w:hideMark/>
          </w:tcPr>
          <w:p w14:paraId="611E3417" w14:textId="2CD07555"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8" w:type="pct"/>
            <w:shd w:val="clear" w:color="auto" w:fill="auto"/>
            <w:noWrap/>
            <w:vAlign w:val="center"/>
            <w:hideMark/>
          </w:tcPr>
          <w:p w14:paraId="5EC142C6" w14:textId="215D18AA"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8" w:type="pct"/>
            <w:shd w:val="clear" w:color="auto" w:fill="auto"/>
            <w:noWrap/>
            <w:vAlign w:val="center"/>
            <w:hideMark/>
          </w:tcPr>
          <w:p w14:paraId="372B9FC4" w14:textId="79240CF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9" w:type="pct"/>
            <w:gridSpan w:val="2"/>
            <w:shd w:val="clear" w:color="auto" w:fill="auto"/>
            <w:noWrap/>
            <w:vAlign w:val="center"/>
            <w:hideMark/>
          </w:tcPr>
          <w:p w14:paraId="1F9CE305" w14:textId="6D62E463"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8" w:type="pct"/>
            <w:shd w:val="clear" w:color="auto" w:fill="auto"/>
            <w:noWrap/>
            <w:vAlign w:val="center"/>
            <w:hideMark/>
          </w:tcPr>
          <w:p w14:paraId="60BDEEDC" w14:textId="159F945F"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9" w:type="pct"/>
            <w:shd w:val="clear" w:color="auto" w:fill="auto"/>
            <w:noWrap/>
            <w:vAlign w:val="center"/>
            <w:hideMark/>
          </w:tcPr>
          <w:p w14:paraId="71816907" w14:textId="2DA538D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8" w:type="pct"/>
            <w:shd w:val="clear" w:color="auto" w:fill="auto"/>
            <w:noWrap/>
            <w:vAlign w:val="center"/>
            <w:hideMark/>
          </w:tcPr>
          <w:p w14:paraId="0CA71C18" w14:textId="17D5990A"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52" w:type="pct"/>
            <w:shd w:val="clear" w:color="auto" w:fill="auto"/>
            <w:noWrap/>
            <w:vAlign w:val="center"/>
            <w:hideMark/>
          </w:tcPr>
          <w:p w14:paraId="01ED8396" w14:textId="1A5BCD03"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r>
      <w:tr w:rsidR="00F119B4" w:rsidRPr="00655485" w14:paraId="5CDE4C19" w14:textId="77777777" w:rsidTr="00F119B4">
        <w:trPr>
          <w:trHeight w:val="360"/>
        </w:trPr>
        <w:tc>
          <w:tcPr>
            <w:tcW w:w="816" w:type="pct"/>
            <w:gridSpan w:val="2"/>
            <w:shd w:val="clear" w:color="auto" w:fill="DAEEF3" w:themeFill="accent5" w:themeFillTint="33"/>
            <w:noWrap/>
            <w:vAlign w:val="center"/>
            <w:hideMark/>
          </w:tcPr>
          <w:p w14:paraId="4C21B584" w14:textId="77777777" w:rsidR="00F119B4" w:rsidRPr="00655485" w:rsidRDefault="00F119B4" w:rsidP="00F119B4">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NOPAT</w:t>
            </w:r>
          </w:p>
        </w:tc>
        <w:tc>
          <w:tcPr>
            <w:tcW w:w="348" w:type="pct"/>
            <w:shd w:val="clear" w:color="auto" w:fill="DAEEF3" w:themeFill="accent5" w:themeFillTint="33"/>
            <w:noWrap/>
            <w:vAlign w:val="center"/>
            <w:hideMark/>
          </w:tcPr>
          <w:p w14:paraId="443D5A66" w14:textId="4DBB1231"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0.00</w:t>
            </w:r>
          </w:p>
        </w:tc>
        <w:tc>
          <w:tcPr>
            <w:tcW w:w="348" w:type="pct"/>
            <w:shd w:val="clear" w:color="auto" w:fill="DAEEF3" w:themeFill="accent5" w:themeFillTint="33"/>
            <w:noWrap/>
            <w:vAlign w:val="center"/>
            <w:hideMark/>
          </w:tcPr>
          <w:p w14:paraId="00C1E5E8" w14:textId="04F1BCFA"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0.00</w:t>
            </w:r>
          </w:p>
        </w:tc>
        <w:tc>
          <w:tcPr>
            <w:tcW w:w="349" w:type="pct"/>
            <w:shd w:val="clear" w:color="auto" w:fill="DAEEF3" w:themeFill="accent5" w:themeFillTint="33"/>
            <w:noWrap/>
            <w:vAlign w:val="center"/>
            <w:hideMark/>
          </w:tcPr>
          <w:p w14:paraId="299DA982" w14:textId="0A266A4E"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0.75</w:t>
            </w:r>
          </w:p>
        </w:tc>
        <w:tc>
          <w:tcPr>
            <w:tcW w:w="348" w:type="pct"/>
            <w:shd w:val="clear" w:color="auto" w:fill="DAEEF3" w:themeFill="accent5" w:themeFillTint="33"/>
            <w:noWrap/>
            <w:vAlign w:val="center"/>
            <w:hideMark/>
          </w:tcPr>
          <w:p w14:paraId="207CAADC" w14:textId="7CC626FD"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1.77</w:t>
            </w:r>
          </w:p>
        </w:tc>
        <w:tc>
          <w:tcPr>
            <w:tcW w:w="349" w:type="pct"/>
            <w:gridSpan w:val="2"/>
            <w:shd w:val="clear" w:color="auto" w:fill="DAEEF3" w:themeFill="accent5" w:themeFillTint="33"/>
            <w:noWrap/>
            <w:vAlign w:val="center"/>
            <w:hideMark/>
          </w:tcPr>
          <w:p w14:paraId="69B3759A" w14:textId="26CB83D6"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1.69</w:t>
            </w:r>
          </w:p>
        </w:tc>
        <w:tc>
          <w:tcPr>
            <w:tcW w:w="348" w:type="pct"/>
            <w:shd w:val="clear" w:color="auto" w:fill="DAEEF3" w:themeFill="accent5" w:themeFillTint="33"/>
            <w:noWrap/>
            <w:vAlign w:val="center"/>
            <w:hideMark/>
          </w:tcPr>
          <w:p w14:paraId="24B37591" w14:textId="14BB23A1"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1.70</w:t>
            </w:r>
          </w:p>
        </w:tc>
        <w:tc>
          <w:tcPr>
            <w:tcW w:w="348" w:type="pct"/>
            <w:shd w:val="clear" w:color="auto" w:fill="DAEEF3" w:themeFill="accent5" w:themeFillTint="33"/>
            <w:noWrap/>
            <w:vAlign w:val="center"/>
            <w:hideMark/>
          </w:tcPr>
          <w:p w14:paraId="13B20AF4" w14:textId="7A316857"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1.72</w:t>
            </w:r>
          </w:p>
        </w:tc>
        <w:tc>
          <w:tcPr>
            <w:tcW w:w="349" w:type="pct"/>
            <w:gridSpan w:val="2"/>
            <w:shd w:val="clear" w:color="auto" w:fill="DAEEF3" w:themeFill="accent5" w:themeFillTint="33"/>
            <w:noWrap/>
            <w:vAlign w:val="center"/>
            <w:hideMark/>
          </w:tcPr>
          <w:p w14:paraId="305AECDC" w14:textId="53E2E003"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1.73</w:t>
            </w:r>
          </w:p>
        </w:tc>
        <w:tc>
          <w:tcPr>
            <w:tcW w:w="348" w:type="pct"/>
            <w:shd w:val="clear" w:color="auto" w:fill="DAEEF3" w:themeFill="accent5" w:themeFillTint="33"/>
            <w:noWrap/>
            <w:vAlign w:val="center"/>
            <w:hideMark/>
          </w:tcPr>
          <w:p w14:paraId="2B3D92EF" w14:textId="64EE96B5"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1.75</w:t>
            </w:r>
          </w:p>
        </w:tc>
        <w:tc>
          <w:tcPr>
            <w:tcW w:w="349" w:type="pct"/>
            <w:shd w:val="clear" w:color="auto" w:fill="DAEEF3" w:themeFill="accent5" w:themeFillTint="33"/>
            <w:noWrap/>
            <w:vAlign w:val="center"/>
            <w:hideMark/>
          </w:tcPr>
          <w:p w14:paraId="743A9A96" w14:textId="3A53FE7B"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1.77</w:t>
            </w:r>
          </w:p>
        </w:tc>
        <w:tc>
          <w:tcPr>
            <w:tcW w:w="348" w:type="pct"/>
            <w:shd w:val="clear" w:color="auto" w:fill="DAEEF3" w:themeFill="accent5" w:themeFillTint="33"/>
            <w:noWrap/>
            <w:vAlign w:val="center"/>
            <w:hideMark/>
          </w:tcPr>
          <w:p w14:paraId="07495C70" w14:textId="687BB54F"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1.79</w:t>
            </w:r>
          </w:p>
        </w:tc>
        <w:tc>
          <w:tcPr>
            <w:tcW w:w="352" w:type="pct"/>
            <w:shd w:val="clear" w:color="auto" w:fill="DAEEF3" w:themeFill="accent5" w:themeFillTint="33"/>
            <w:noWrap/>
            <w:vAlign w:val="center"/>
            <w:hideMark/>
          </w:tcPr>
          <w:p w14:paraId="246BF68D" w14:textId="0A203D16"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1.82</w:t>
            </w:r>
          </w:p>
        </w:tc>
      </w:tr>
      <w:tr w:rsidR="00F119B4" w:rsidRPr="00655485" w14:paraId="46EBA661" w14:textId="77777777" w:rsidTr="00F119B4">
        <w:trPr>
          <w:trHeight w:val="360"/>
        </w:trPr>
        <w:tc>
          <w:tcPr>
            <w:tcW w:w="816" w:type="pct"/>
            <w:gridSpan w:val="2"/>
            <w:shd w:val="clear" w:color="auto" w:fill="auto"/>
            <w:noWrap/>
            <w:vAlign w:val="center"/>
            <w:hideMark/>
          </w:tcPr>
          <w:p w14:paraId="571A42DB"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Increase/(Decrease) in working capital</w:t>
            </w:r>
          </w:p>
        </w:tc>
        <w:tc>
          <w:tcPr>
            <w:tcW w:w="348" w:type="pct"/>
            <w:shd w:val="clear" w:color="auto" w:fill="auto"/>
            <w:noWrap/>
            <w:vAlign w:val="center"/>
            <w:hideMark/>
          </w:tcPr>
          <w:p w14:paraId="2583BB5B" w14:textId="1526BDFD"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49B745D5" w14:textId="3B802A71"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shd w:val="clear" w:color="auto" w:fill="auto"/>
            <w:noWrap/>
            <w:vAlign w:val="center"/>
            <w:hideMark/>
          </w:tcPr>
          <w:p w14:paraId="16FEE9ED" w14:textId="0DF49743"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0.14</w:t>
            </w:r>
          </w:p>
        </w:tc>
        <w:tc>
          <w:tcPr>
            <w:tcW w:w="348" w:type="pct"/>
            <w:shd w:val="clear" w:color="auto" w:fill="auto"/>
            <w:noWrap/>
            <w:vAlign w:val="center"/>
            <w:hideMark/>
          </w:tcPr>
          <w:p w14:paraId="4C60F201" w14:textId="03DA1D6A"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0.20</w:t>
            </w:r>
          </w:p>
        </w:tc>
        <w:tc>
          <w:tcPr>
            <w:tcW w:w="349" w:type="pct"/>
            <w:gridSpan w:val="2"/>
            <w:shd w:val="clear" w:color="auto" w:fill="auto"/>
            <w:noWrap/>
            <w:vAlign w:val="center"/>
            <w:hideMark/>
          </w:tcPr>
          <w:p w14:paraId="3E30E016" w14:textId="60711CD7"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-0.01</w:t>
            </w:r>
          </w:p>
        </w:tc>
        <w:tc>
          <w:tcPr>
            <w:tcW w:w="348" w:type="pct"/>
            <w:shd w:val="clear" w:color="auto" w:fill="auto"/>
            <w:noWrap/>
            <w:vAlign w:val="center"/>
            <w:hideMark/>
          </w:tcPr>
          <w:p w14:paraId="74119005" w14:textId="4ED841CD"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0.02</w:t>
            </w:r>
          </w:p>
        </w:tc>
        <w:tc>
          <w:tcPr>
            <w:tcW w:w="348" w:type="pct"/>
            <w:shd w:val="clear" w:color="auto" w:fill="auto"/>
            <w:noWrap/>
            <w:vAlign w:val="center"/>
            <w:hideMark/>
          </w:tcPr>
          <w:p w14:paraId="60CEFC76" w14:textId="0340C0A2"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0.01</w:t>
            </w:r>
          </w:p>
        </w:tc>
        <w:tc>
          <w:tcPr>
            <w:tcW w:w="349" w:type="pct"/>
            <w:gridSpan w:val="2"/>
            <w:shd w:val="clear" w:color="auto" w:fill="auto"/>
            <w:noWrap/>
            <w:vAlign w:val="center"/>
            <w:hideMark/>
          </w:tcPr>
          <w:p w14:paraId="7FB82363" w14:textId="0D49DC14"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0.01</w:t>
            </w:r>
          </w:p>
        </w:tc>
        <w:tc>
          <w:tcPr>
            <w:tcW w:w="348" w:type="pct"/>
            <w:shd w:val="clear" w:color="auto" w:fill="auto"/>
            <w:noWrap/>
            <w:vAlign w:val="center"/>
            <w:hideMark/>
          </w:tcPr>
          <w:p w14:paraId="56329C14" w14:textId="5D28E26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0.02</w:t>
            </w:r>
          </w:p>
        </w:tc>
        <w:tc>
          <w:tcPr>
            <w:tcW w:w="349" w:type="pct"/>
            <w:shd w:val="clear" w:color="auto" w:fill="auto"/>
            <w:noWrap/>
            <w:vAlign w:val="center"/>
            <w:hideMark/>
          </w:tcPr>
          <w:p w14:paraId="6E9A82B4" w14:textId="28B3D98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0.01</w:t>
            </w:r>
          </w:p>
        </w:tc>
        <w:tc>
          <w:tcPr>
            <w:tcW w:w="348" w:type="pct"/>
            <w:shd w:val="clear" w:color="auto" w:fill="auto"/>
            <w:noWrap/>
            <w:vAlign w:val="center"/>
            <w:hideMark/>
          </w:tcPr>
          <w:p w14:paraId="3895329F" w14:textId="0988A4B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0.01</w:t>
            </w:r>
          </w:p>
        </w:tc>
        <w:tc>
          <w:tcPr>
            <w:tcW w:w="352" w:type="pct"/>
            <w:shd w:val="clear" w:color="auto" w:fill="auto"/>
            <w:noWrap/>
            <w:vAlign w:val="center"/>
            <w:hideMark/>
          </w:tcPr>
          <w:p w14:paraId="4EC3C1B9" w14:textId="35124A87"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0.02</w:t>
            </w:r>
          </w:p>
        </w:tc>
      </w:tr>
      <w:tr w:rsidR="00F119B4" w:rsidRPr="00655485" w14:paraId="1E1B9A85" w14:textId="77777777" w:rsidTr="00F119B4">
        <w:trPr>
          <w:trHeight w:val="360"/>
        </w:trPr>
        <w:tc>
          <w:tcPr>
            <w:tcW w:w="816" w:type="pct"/>
            <w:gridSpan w:val="2"/>
            <w:shd w:val="clear" w:color="auto" w:fill="auto"/>
            <w:noWrap/>
            <w:vAlign w:val="center"/>
            <w:hideMark/>
          </w:tcPr>
          <w:p w14:paraId="595ABEB7"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Capex</w:t>
            </w:r>
          </w:p>
        </w:tc>
        <w:tc>
          <w:tcPr>
            <w:tcW w:w="348" w:type="pct"/>
            <w:shd w:val="clear" w:color="auto" w:fill="auto"/>
            <w:noWrap/>
            <w:vAlign w:val="center"/>
            <w:hideMark/>
          </w:tcPr>
          <w:p w14:paraId="09534667" w14:textId="40123A51"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6.45</w:t>
            </w:r>
          </w:p>
        </w:tc>
        <w:tc>
          <w:tcPr>
            <w:tcW w:w="348" w:type="pct"/>
            <w:shd w:val="clear" w:color="auto" w:fill="auto"/>
            <w:noWrap/>
            <w:vAlign w:val="center"/>
            <w:hideMark/>
          </w:tcPr>
          <w:p w14:paraId="5AC0A1AD" w14:textId="34333A5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2.78</w:t>
            </w:r>
          </w:p>
        </w:tc>
        <w:tc>
          <w:tcPr>
            <w:tcW w:w="349" w:type="pct"/>
            <w:shd w:val="clear" w:color="auto" w:fill="auto"/>
            <w:noWrap/>
            <w:vAlign w:val="center"/>
            <w:hideMark/>
          </w:tcPr>
          <w:p w14:paraId="2B0755E5" w14:textId="6818224E"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5377092F" w14:textId="0418A668"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gridSpan w:val="2"/>
            <w:shd w:val="clear" w:color="auto" w:fill="auto"/>
            <w:noWrap/>
            <w:vAlign w:val="center"/>
            <w:hideMark/>
          </w:tcPr>
          <w:p w14:paraId="18A8257F" w14:textId="6D57A268"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05B32F50" w14:textId="1BED15F3"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462AD00D" w14:textId="6A963A03"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gridSpan w:val="2"/>
            <w:shd w:val="clear" w:color="auto" w:fill="auto"/>
            <w:noWrap/>
            <w:vAlign w:val="center"/>
            <w:hideMark/>
          </w:tcPr>
          <w:p w14:paraId="737C6134" w14:textId="48C1CEBC"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05AA09F8" w14:textId="766604A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shd w:val="clear" w:color="auto" w:fill="auto"/>
            <w:noWrap/>
            <w:vAlign w:val="center"/>
            <w:hideMark/>
          </w:tcPr>
          <w:p w14:paraId="674D2F28" w14:textId="6AA5D361"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1716F6FD" w14:textId="1EA5254A"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52" w:type="pct"/>
            <w:shd w:val="clear" w:color="auto" w:fill="auto"/>
            <w:noWrap/>
            <w:vAlign w:val="center"/>
            <w:hideMark/>
          </w:tcPr>
          <w:p w14:paraId="670DF923" w14:textId="121D8571"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r>
      <w:tr w:rsidR="00F119B4" w:rsidRPr="00655485" w14:paraId="272C7BF1" w14:textId="77777777" w:rsidTr="00F119B4">
        <w:trPr>
          <w:trHeight w:val="375"/>
        </w:trPr>
        <w:tc>
          <w:tcPr>
            <w:tcW w:w="816" w:type="pct"/>
            <w:gridSpan w:val="2"/>
            <w:shd w:val="clear" w:color="000000" w:fill="DDEBF7"/>
            <w:noWrap/>
            <w:vAlign w:val="center"/>
            <w:hideMark/>
          </w:tcPr>
          <w:p w14:paraId="24039BE3" w14:textId="77777777" w:rsidR="00F119B4" w:rsidRPr="00655485" w:rsidRDefault="00F119B4" w:rsidP="00F119B4">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Free Cash Flow to Firm (FCFF)</w:t>
            </w:r>
          </w:p>
        </w:tc>
        <w:tc>
          <w:tcPr>
            <w:tcW w:w="348" w:type="pct"/>
            <w:shd w:val="clear" w:color="000000" w:fill="DDEBF7"/>
            <w:noWrap/>
            <w:vAlign w:val="center"/>
            <w:hideMark/>
          </w:tcPr>
          <w:p w14:paraId="39801674" w14:textId="1B018BB3"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-6.45</w:t>
            </w:r>
          </w:p>
        </w:tc>
        <w:tc>
          <w:tcPr>
            <w:tcW w:w="348" w:type="pct"/>
            <w:shd w:val="clear" w:color="000000" w:fill="DDEBF7"/>
            <w:noWrap/>
            <w:vAlign w:val="center"/>
            <w:hideMark/>
          </w:tcPr>
          <w:p w14:paraId="01EA2275" w14:textId="6517E1CE"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-2.78</w:t>
            </w:r>
          </w:p>
        </w:tc>
        <w:tc>
          <w:tcPr>
            <w:tcW w:w="349" w:type="pct"/>
            <w:shd w:val="clear" w:color="000000" w:fill="DDEBF7"/>
            <w:noWrap/>
            <w:vAlign w:val="center"/>
            <w:hideMark/>
          </w:tcPr>
          <w:p w14:paraId="0E388C78" w14:textId="5C9EC12F"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0.61</w:t>
            </w:r>
          </w:p>
        </w:tc>
        <w:tc>
          <w:tcPr>
            <w:tcW w:w="348" w:type="pct"/>
            <w:shd w:val="clear" w:color="000000" w:fill="DDEBF7"/>
            <w:noWrap/>
            <w:vAlign w:val="center"/>
            <w:hideMark/>
          </w:tcPr>
          <w:p w14:paraId="2A718049" w14:textId="529AB1B6"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1.56</w:t>
            </w:r>
          </w:p>
        </w:tc>
        <w:tc>
          <w:tcPr>
            <w:tcW w:w="349" w:type="pct"/>
            <w:gridSpan w:val="2"/>
            <w:shd w:val="clear" w:color="000000" w:fill="DDEBF7"/>
            <w:noWrap/>
            <w:vAlign w:val="center"/>
            <w:hideMark/>
          </w:tcPr>
          <w:p w14:paraId="5F532CD6" w14:textId="0EB9EB13"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1.69</w:t>
            </w:r>
          </w:p>
        </w:tc>
        <w:tc>
          <w:tcPr>
            <w:tcW w:w="348" w:type="pct"/>
            <w:shd w:val="clear" w:color="000000" w:fill="DDEBF7"/>
            <w:noWrap/>
            <w:vAlign w:val="center"/>
            <w:hideMark/>
          </w:tcPr>
          <w:p w14:paraId="14EBF00D" w14:textId="6463CC88"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1.69</w:t>
            </w:r>
          </w:p>
        </w:tc>
        <w:tc>
          <w:tcPr>
            <w:tcW w:w="348" w:type="pct"/>
            <w:shd w:val="clear" w:color="000000" w:fill="DDEBF7"/>
            <w:noWrap/>
            <w:vAlign w:val="center"/>
            <w:hideMark/>
          </w:tcPr>
          <w:p w14:paraId="3A64E230" w14:textId="1B827F4D"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1.71</w:t>
            </w:r>
          </w:p>
        </w:tc>
        <w:tc>
          <w:tcPr>
            <w:tcW w:w="349" w:type="pct"/>
            <w:gridSpan w:val="2"/>
            <w:shd w:val="clear" w:color="000000" w:fill="DDEBF7"/>
            <w:noWrap/>
            <w:vAlign w:val="center"/>
            <w:hideMark/>
          </w:tcPr>
          <w:p w14:paraId="4B461F82" w14:textId="3D587747"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1.72</w:t>
            </w:r>
          </w:p>
        </w:tc>
        <w:tc>
          <w:tcPr>
            <w:tcW w:w="348" w:type="pct"/>
            <w:shd w:val="clear" w:color="000000" w:fill="DDEBF7"/>
            <w:noWrap/>
            <w:vAlign w:val="center"/>
            <w:hideMark/>
          </w:tcPr>
          <w:p w14:paraId="5C33906C" w14:textId="3371E62E"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1.73</w:t>
            </w:r>
          </w:p>
        </w:tc>
        <w:tc>
          <w:tcPr>
            <w:tcW w:w="349" w:type="pct"/>
            <w:shd w:val="clear" w:color="000000" w:fill="DDEBF7"/>
            <w:noWrap/>
            <w:vAlign w:val="center"/>
            <w:hideMark/>
          </w:tcPr>
          <w:p w14:paraId="4138630A" w14:textId="714276FC"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1.76</w:t>
            </w:r>
          </w:p>
        </w:tc>
        <w:tc>
          <w:tcPr>
            <w:tcW w:w="348" w:type="pct"/>
            <w:shd w:val="clear" w:color="000000" w:fill="DDEBF7"/>
            <w:noWrap/>
            <w:vAlign w:val="center"/>
            <w:hideMark/>
          </w:tcPr>
          <w:p w14:paraId="2B3C4E60" w14:textId="09C2C393"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1.78</w:t>
            </w:r>
          </w:p>
        </w:tc>
        <w:tc>
          <w:tcPr>
            <w:tcW w:w="352" w:type="pct"/>
            <w:shd w:val="clear" w:color="000000" w:fill="DDEBF7"/>
            <w:noWrap/>
            <w:vAlign w:val="center"/>
            <w:hideMark/>
          </w:tcPr>
          <w:p w14:paraId="43978740" w14:textId="10D9C470"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1.79</w:t>
            </w:r>
          </w:p>
        </w:tc>
      </w:tr>
      <w:tr w:rsidR="00F119B4" w:rsidRPr="00655485" w14:paraId="572EE0D0" w14:textId="77777777" w:rsidTr="00F119B4">
        <w:trPr>
          <w:trHeight w:val="360"/>
        </w:trPr>
        <w:tc>
          <w:tcPr>
            <w:tcW w:w="816" w:type="pct"/>
            <w:gridSpan w:val="2"/>
            <w:shd w:val="clear" w:color="auto" w:fill="auto"/>
            <w:noWrap/>
            <w:vAlign w:val="center"/>
            <w:hideMark/>
          </w:tcPr>
          <w:p w14:paraId="709B9049"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Period</w:t>
            </w:r>
          </w:p>
        </w:tc>
        <w:tc>
          <w:tcPr>
            <w:tcW w:w="348" w:type="pct"/>
            <w:shd w:val="clear" w:color="auto" w:fill="auto"/>
            <w:noWrap/>
            <w:vAlign w:val="center"/>
            <w:hideMark/>
          </w:tcPr>
          <w:p w14:paraId="1AFB2227" w14:textId="3C3C5C7F"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0.17</w:t>
            </w:r>
          </w:p>
        </w:tc>
        <w:tc>
          <w:tcPr>
            <w:tcW w:w="348" w:type="pct"/>
            <w:shd w:val="clear" w:color="auto" w:fill="auto"/>
            <w:noWrap/>
            <w:vAlign w:val="center"/>
            <w:hideMark/>
          </w:tcPr>
          <w:p w14:paraId="2F59FFB8" w14:textId="2D6F64AC"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9" w:type="pct"/>
            <w:shd w:val="clear" w:color="auto" w:fill="auto"/>
            <w:noWrap/>
            <w:vAlign w:val="center"/>
            <w:hideMark/>
          </w:tcPr>
          <w:p w14:paraId="2AB40F9C" w14:textId="34A19A13"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1.17</w:t>
            </w:r>
          </w:p>
        </w:tc>
        <w:tc>
          <w:tcPr>
            <w:tcW w:w="348" w:type="pct"/>
            <w:shd w:val="clear" w:color="auto" w:fill="auto"/>
            <w:noWrap/>
            <w:vAlign w:val="center"/>
            <w:hideMark/>
          </w:tcPr>
          <w:p w14:paraId="58C79E60" w14:textId="4856474E"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2.17</w:t>
            </w:r>
          </w:p>
        </w:tc>
        <w:tc>
          <w:tcPr>
            <w:tcW w:w="349" w:type="pct"/>
            <w:gridSpan w:val="2"/>
            <w:shd w:val="clear" w:color="auto" w:fill="auto"/>
            <w:noWrap/>
            <w:vAlign w:val="center"/>
            <w:hideMark/>
          </w:tcPr>
          <w:p w14:paraId="7D13A662" w14:textId="0D0483A5"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3.17</w:t>
            </w:r>
          </w:p>
        </w:tc>
        <w:tc>
          <w:tcPr>
            <w:tcW w:w="348" w:type="pct"/>
            <w:shd w:val="clear" w:color="auto" w:fill="auto"/>
            <w:noWrap/>
            <w:vAlign w:val="center"/>
            <w:hideMark/>
          </w:tcPr>
          <w:p w14:paraId="75E2F1D0" w14:textId="52C5F048"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4.17</w:t>
            </w:r>
          </w:p>
        </w:tc>
        <w:tc>
          <w:tcPr>
            <w:tcW w:w="348" w:type="pct"/>
            <w:shd w:val="clear" w:color="auto" w:fill="auto"/>
            <w:noWrap/>
            <w:vAlign w:val="center"/>
            <w:hideMark/>
          </w:tcPr>
          <w:p w14:paraId="1E63AE47" w14:textId="23BA449A"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5.17</w:t>
            </w:r>
          </w:p>
        </w:tc>
        <w:tc>
          <w:tcPr>
            <w:tcW w:w="349" w:type="pct"/>
            <w:gridSpan w:val="2"/>
            <w:shd w:val="clear" w:color="auto" w:fill="auto"/>
            <w:noWrap/>
            <w:vAlign w:val="center"/>
            <w:hideMark/>
          </w:tcPr>
          <w:p w14:paraId="71219B0E" w14:textId="19861172"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6.17</w:t>
            </w:r>
          </w:p>
        </w:tc>
        <w:tc>
          <w:tcPr>
            <w:tcW w:w="348" w:type="pct"/>
            <w:shd w:val="clear" w:color="auto" w:fill="auto"/>
            <w:noWrap/>
            <w:vAlign w:val="center"/>
            <w:hideMark/>
          </w:tcPr>
          <w:p w14:paraId="314649F2" w14:textId="151956A6"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7.17</w:t>
            </w:r>
          </w:p>
        </w:tc>
        <w:tc>
          <w:tcPr>
            <w:tcW w:w="349" w:type="pct"/>
            <w:shd w:val="clear" w:color="auto" w:fill="auto"/>
            <w:noWrap/>
            <w:vAlign w:val="center"/>
            <w:hideMark/>
          </w:tcPr>
          <w:p w14:paraId="708F8514" w14:textId="7CB7C3CC"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8.17</w:t>
            </w:r>
          </w:p>
        </w:tc>
        <w:tc>
          <w:tcPr>
            <w:tcW w:w="348" w:type="pct"/>
            <w:shd w:val="clear" w:color="auto" w:fill="auto"/>
            <w:noWrap/>
            <w:vAlign w:val="center"/>
            <w:hideMark/>
          </w:tcPr>
          <w:p w14:paraId="4CF14AFF" w14:textId="0481E321"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9.17</w:t>
            </w:r>
          </w:p>
        </w:tc>
        <w:tc>
          <w:tcPr>
            <w:tcW w:w="352" w:type="pct"/>
            <w:shd w:val="clear" w:color="auto" w:fill="auto"/>
            <w:noWrap/>
            <w:vAlign w:val="center"/>
            <w:hideMark/>
          </w:tcPr>
          <w:p w14:paraId="5FD706DB" w14:textId="59478208"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10.17</w:t>
            </w:r>
          </w:p>
        </w:tc>
      </w:tr>
      <w:tr w:rsidR="00F119B4" w:rsidRPr="00655485" w14:paraId="3C28764E" w14:textId="77777777" w:rsidTr="00F119B4">
        <w:trPr>
          <w:trHeight w:val="360"/>
        </w:trPr>
        <w:tc>
          <w:tcPr>
            <w:tcW w:w="816" w:type="pct"/>
            <w:gridSpan w:val="2"/>
            <w:shd w:val="clear" w:color="auto" w:fill="auto"/>
            <w:noWrap/>
            <w:vAlign w:val="center"/>
            <w:hideMark/>
          </w:tcPr>
          <w:p w14:paraId="3C7382EC"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Factor</w:t>
            </w:r>
          </w:p>
        </w:tc>
        <w:tc>
          <w:tcPr>
            <w:tcW w:w="348" w:type="pct"/>
            <w:shd w:val="clear" w:color="auto" w:fill="auto"/>
            <w:noWrap/>
            <w:vAlign w:val="center"/>
            <w:hideMark/>
          </w:tcPr>
          <w:p w14:paraId="36727F23" w14:textId="6A5E1A33"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0.98</w:t>
            </w:r>
          </w:p>
        </w:tc>
        <w:tc>
          <w:tcPr>
            <w:tcW w:w="348" w:type="pct"/>
            <w:shd w:val="clear" w:color="auto" w:fill="auto"/>
            <w:noWrap/>
            <w:vAlign w:val="center"/>
            <w:hideMark/>
          </w:tcPr>
          <w:p w14:paraId="61842EAA" w14:textId="617A1F1E"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0.93</w:t>
            </w:r>
          </w:p>
        </w:tc>
        <w:tc>
          <w:tcPr>
            <w:tcW w:w="349" w:type="pct"/>
            <w:shd w:val="clear" w:color="auto" w:fill="auto"/>
            <w:noWrap/>
            <w:vAlign w:val="center"/>
            <w:hideMark/>
          </w:tcPr>
          <w:p w14:paraId="26FF1E81" w14:textId="5900342A"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0.90</w:t>
            </w:r>
          </w:p>
        </w:tc>
        <w:tc>
          <w:tcPr>
            <w:tcW w:w="348" w:type="pct"/>
            <w:shd w:val="clear" w:color="auto" w:fill="auto"/>
            <w:noWrap/>
            <w:vAlign w:val="center"/>
            <w:hideMark/>
          </w:tcPr>
          <w:p w14:paraId="2442002D" w14:textId="1CA26F29"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0.82</w:t>
            </w:r>
          </w:p>
        </w:tc>
        <w:tc>
          <w:tcPr>
            <w:tcW w:w="349" w:type="pct"/>
            <w:gridSpan w:val="2"/>
            <w:shd w:val="clear" w:color="auto" w:fill="auto"/>
            <w:noWrap/>
            <w:vAlign w:val="center"/>
            <w:hideMark/>
          </w:tcPr>
          <w:p w14:paraId="130D7280" w14:textId="7870CB4C"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0.74</w:t>
            </w:r>
          </w:p>
        </w:tc>
        <w:tc>
          <w:tcPr>
            <w:tcW w:w="348" w:type="pct"/>
            <w:shd w:val="clear" w:color="auto" w:fill="auto"/>
            <w:noWrap/>
            <w:vAlign w:val="center"/>
            <w:hideMark/>
          </w:tcPr>
          <w:p w14:paraId="05EE5C2A" w14:textId="5C4261A7"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0.68</w:t>
            </w:r>
          </w:p>
        </w:tc>
        <w:tc>
          <w:tcPr>
            <w:tcW w:w="348" w:type="pct"/>
            <w:shd w:val="clear" w:color="auto" w:fill="auto"/>
            <w:noWrap/>
            <w:vAlign w:val="center"/>
            <w:hideMark/>
          </w:tcPr>
          <w:p w14:paraId="24526B8F" w14:textId="6C41C354"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0.61</w:t>
            </w:r>
          </w:p>
        </w:tc>
        <w:tc>
          <w:tcPr>
            <w:tcW w:w="349" w:type="pct"/>
            <w:gridSpan w:val="2"/>
            <w:shd w:val="clear" w:color="auto" w:fill="auto"/>
            <w:noWrap/>
            <w:vAlign w:val="center"/>
            <w:hideMark/>
          </w:tcPr>
          <w:p w14:paraId="08F51E8D" w14:textId="493FBE5E"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0.56</w:t>
            </w:r>
          </w:p>
        </w:tc>
        <w:tc>
          <w:tcPr>
            <w:tcW w:w="348" w:type="pct"/>
            <w:shd w:val="clear" w:color="auto" w:fill="auto"/>
            <w:noWrap/>
            <w:vAlign w:val="center"/>
            <w:hideMark/>
          </w:tcPr>
          <w:p w14:paraId="3EA1B348" w14:textId="46B6A8DE"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0.51</w:t>
            </w:r>
          </w:p>
        </w:tc>
        <w:tc>
          <w:tcPr>
            <w:tcW w:w="349" w:type="pct"/>
            <w:shd w:val="clear" w:color="auto" w:fill="auto"/>
            <w:noWrap/>
            <w:vAlign w:val="center"/>
            <w:hideMark/>
          </w:tcPr>
          <w:p w14:paraId="5C67A380" w14:textId="0BE2EE48"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0.46</w:t>
            </w:r>
          </w:p>
        </w:tc>
        <w:tc>
          <w:tcPr>
            <w:tcW w:w="348" w:type="pct"/>
            <w:shd w:val="clear" w:color="auto" w:fill="auto"/>
            <w:noWrap/>
            <w:vAlign w:val="center"/>
            <w:hideMark/>
          </w:tcPr>
          <w:p w14:paraId="0EF8573F" w14:textId="6226A81D"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352" w:type="pct"/>
            <w:shd w:val="clear" w:color="auto" w:fill="auto"/>
            <w:noWrap/>
            <w:vAlign w:val="center"/>
            <w:hideMark/>
          </w:tcPr>
          <w:p w14:paraId="6837B505" w14:textId="734A4276"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0.38</w:t>
            </w:r>
          </w:p>
        </w:tc>
      </w:tr>
      <w:tr w:rsidR="00F119B4" w:rsidRPr="00655485" w14:paraId="49502AFD" w14:textId="77777777" w:rsidTr="00F119B4">
        <w:trPr>
          <w:trHeight w:val="360"/>
        </w:trPr>
        <w:tc>
          <w:tcPr>
            <w:tcW w:w="816" w:type="pct"/>
            <w:gridSpan w:val="2"/>
            <w:shd w:val="clear" w:color="auto" w:fill="auto"/>
            <w:noWrap/>
            <w:vAlign w:val="center"/>
            <w:hideMark/>
          </w:tcPr>
          <w:p w14:paraId="774F60FB"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FCFF</w:t>
            </w:r>
          </w:p>
        </w:tc>
        <w:tc>
          <w:tcPr>
            <w:tcW w:w="348" w:type="pct"/>
            <w:shd w:val="clear" w:color="auto" w:fill="auto"/>
            <w:noWrap/>
            <w:vAlign w:val="center"/>
            <w:hideMark/>
          </w:tcPr>
          <w:p w14:paraId="3B48646F" w14:textId="1950D5D6"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-6.35</w:t>
            </w:r>
          </w:p>
        </w:tc>
        <w:tc>
          <w:tcPr>
            <w:tcW w:w="348" w:type="pct"/>
            <w:shd w:val="clear" w:color="auto" w:fill="auto"/>
            <w:noWrap/>
            <w:vAlign w:val="center"/>
            <w:hideMark/>
          </w:tcPr>
          <w:p w14:paraId="6341DBDA" w14:textId="1ADB9DAA"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-2.59</w:t>
            </w:r>
          </w:p>
        </w:tc>
        <w:tc>
          <w:tcPr>
            <w:tcW w:w="349" w:type="pct"/>
            <w:shd w:val="clear" w:color="auto" w:fill="auto"/>
            <w:noWrap/>
            <w:vAlign w:val="center"/>
            <w:hideMark/>
          </w:tcPr>
          <w:p w14:paraId="709C18C1" w14:textId="0115D529"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0.54</w:t>
            </w:r>
          </w:p>
        </w:tc>
        <w:tc>
          <w:tcPr>
            <w:tcW w:w="348" w:type="pct"/>
            <w:shd w:val="clear" w:color="auto" w:fill="auto"/>
            <w:noWrap/>
            <w:vAlign w:val="center"/>
            <w:hideMark/>
          </w:tcPr>
          <w:p w14:paraId="2F6E86CC" w14:textId="1F3DD0A3"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1.27</w:t>
            </w:r>
          </w:p>
        </w:tc>
        <w:tc>
          <w:tcPr>
            <w:tcW w:w="349" w:type="pct"/>
            <w:gridSpan w:val="2"/>
            <w:shd w:val="clear" w:color="auto" w:fill="auto"/>
            <w:noWrap/>
            <w:vAlign w:val="center"/>
            <w:hideMark/>
          </w:tcPr>
          <w:p w14:paraId="3E35FC21" w14:textId="571FC994"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1.26</w:t>
            </w:r>
          </w:p>
        </w:tc>
        <w:tc>
          <w:tcPr>
            <w:tcW w:w="348" w:type="pct"/>
            <w:shd w:val="clear" w:color="auto" w:fill="auto"/>
            <w:noWrap/>
            <w:vAlign w:val="center"/>
            <w:hideMark/>
          </w:tcPr>
          <w:p w14:paraId="3816446C" w14:textId="048896B6"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1.14</w:t>
            </w:r>
          </w:p>
        </w:tc>
        <w:tc>
          <w:tcPr>
            <w:tcW w:w="348" w:type="pct"/>
            <w:shd w:val="clear" w:color="auto" w:fill="auto"/>
            <w:noWrap/>
            <w:vAlign w:val="center"/>
            <w:hideMark/>
          </w:tcPr>
          <w:p w14:paraId="494BB32F" w14:textId="37F6CFC1"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1.05</w:t>
            </w:r>
          </w:p>
        </w:tc>
        <w:tc>
          <w:tcPr>
            <w:tcW w:w="349" w:type="pct"/>
            <w:gridSpan w:val="2"/>
            <w:shd w:val="clear" w:color="auto" w:fill="auto"/>
            <w:noWrap/>
            <w:vAlign w:val="center"/>
            <w:hideMark/>
          </w:tcPr>
          <w:p w14:paraId="7825E4A4" w14:textId="42A2580F"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8" w:type="pct"/>
            <w:shd w:val="clear" w:color="auto" w:fill="auto"/>
            <w:noWrap/>
            <w:vAlign w:val="center"/>
            <w:hideMark/>
          </w:tcPr>
          <w:p w14:paraId="60C16E39" w14:textId="7FF8A9BA"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0.88</w:t>
            </w:r>
          </w:p>
        </w:tc>
        <w:tc>
          <w:tcPr>
            <w:tcW w:w="349" w:type="pct"/>
            <w:shd w:val="clear" w:color="auto" w:fill="auto"/>
            <w:noWrap/>
            <w:vAlign w:val="center"/>
            <w:hideMark/>
          </w:tcPr>
          <w:p w14:paraId="77AE6A47" w14:textId="2EA9827D"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0.82</w:t>
            </w:r>
          </w:p>
        </w:tc>
        <w:tc>
          <w:tcPr>
            <w:tcW w:w="348" w:type="pct"/>
            <w:shd w:val="clear" w:color="auto" w:fill="auto"/>
            <w:noWrap/>
            <w:vAlign w:val="center"/>
            <w:hideMark/>
          </w:tcPr>
          <w:p w14:paraId="7930235F" w14:textId="6C84FE7F"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52" w:type="pct"/>
            <w:shd w:val="clear" w:color="auto" w:fill="auto"/>
            <w:noWrap/>
            <w:vAlign w:val="center"/>
            <w:hideMark/>
          </w:tcPr>
          <w:p w14:paraId="46C9DDD6" w14:textId="1CA1D425"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0.69</w:t>
            </w:r>
          </w:p>
        </w:tc>
      </w:tr>
      <w:tr w:rsidR="00F119B4" w:rsidRPr="00655485" w14:paraId="7F45639C" w14:textId="77777777" w:rsidTr="00F119B4">
        <w:trPr>
          <w:trHeight w:val="360"/>
        </w:trPr>
        <w:tc>
          <w:tcPr>
            <w:tcW w:w="816" w:type="pct"/>
            <w:gridSpan w:val="2"/>
            <w:shd w:val="clear" w:color="auto" w:fill="auto"/>
            <w:noWrap/>
            <w:vAlign w:val="center"/>
            <w:hideMark/>
          </w:tcPr>
          <w:p w14:paraId="238E1A5B"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Terminal Value of the project</w:t>
            </w:r>
          </w:p>
        </w:tc>
        <w:tc>
          <w:tcPr>
            <w:tcW w:w="348" w:type="pct"/>
            <w:shd w:val="clear" w:color="auto" w:fill="auto"/>
            <w:noWrap/>
            <w:vAlign w:val="center"/>
            <w:hideMark/>
          </w:tcPr>
          <w:p w14:paraId="1D95E4DC" w14:textId="77777777" w:rsidR="00F119B4" w:rsidRPr="00655485" w:rsidRDefault="00F119B4" w:rsidP="00F119B4">
            <w:pPr>
              <w:rPr>
                <w:rFonts w:asciiTheme="minorHAnsi" w:hAnsiTheme="minorHAnsi" w:cstheme="minorHAnsi"/>
                <w:sz w:val="22"/>
                <w:szCs w:val="22"/>
              </w:rPr>
            </w:pPr>
          </w:p>
        </w:tc>
        <w:tc>
          <w:tcPr>
            <w:tcW w:w="348" w:type="pct"/>
            <w:shd w:val="clear" w:color="auto" w:fill="auto"/>
            <w:noWrap/>
            <w:vAlign w:val="center"/>
            <w:hideMark/>
          </w:tcPr>
          <w:p w14:paraId="1A79908F" w14:textId="77777777" w:rsidR="00F119B4" w:rsidRPr="00655485" w:rsidRDefault="00F119B4" w:rsidP="00F119B4">
            <w:pPr>
              <w:rPr>
                <w:rFonts w:asciiTheme="minorHAnsi" w:hAnsiTheme="minorHAnsi" w:cstheme="minorHAnsi"/>
                <w:sz w:val="22"/>
                <w:szCs w:val="22"/>
              </w:rPr>
            </w:pPr>
          </w:p>
        </w:tc>
        <w:tc>
          <w:tcPr>
            <w:tcW w:w="349" w:type="pct"/>
            <w:shd w:val="clear" w:color="auto" w:fill="auto"/>
            <w:noWrap/>
            <w:vAlign w:val="center"/>
            <w:hideMark/>
          </w:tcPr>
          <w:p w14:paraId="44AB801C" w14:textId="77777777" w:rsidR="00F119B4" w:rsidRPr="00655485" w:rsidRDefault="00F119B4" w:rsidP="00F119B4">
            <w:pPr>
              <w:rPr>
                <w:rFonts w:asciiTheme="minorHAnsi" w:hAnsiTheme="minorHAnsi" w:cstheme="minorHAnsi"/>
                <w:sz w:val="22"/>
                <w:szCs w:val="22"/>
              </w:rPr>
            </w:pPr>
          </w:p>
        </w:tc>
        <w:tc>
          <w:tcPr>
            <w:tcW w:w="348" w:type="pct"/>
            <w:shd w:val="clear" w:color="auto" w:fill="auto"/>
            <w:noWrap/>
            <w:vAlign w:val="center"/>
            <w:hideMark/>
          </w:tcPr>
          <w:p w14:paraId="025E9AED" w14:textId="77777777" w:rsidR="00F119B4" w:rsidRPr="00655485" w:rsidRDefault="00F119B4" w:rsidP="00F119B4">
            <w:pPr>
              <w:rPr>
                <w:rFonts w:asciiTheme="minorHAnsi" w:hAnsiTheme="minorHAnsi" w:cstheme="minorHAnsi"/>
                <w:sz w:val="22"/>
                <w:szCs w:val="22"/>
              </w:rPr>
            </w:pPr>
          </w:p>
        </w:tc>
        <w:tc>
          <w:tcPr>
            <w:tcW w:w="349" w:type="pct"/>
            <w:gridSpan w:val="2"/>
            <w:shd w:val="clear" w:color="auto" w:fill="auto"/>
            <w:noWrap/>
            <w:vAlign w:val="center"/>
            <w:hideMark/>
          </w:tcPr>
          <w:p w14:paraId="026A2708" w14:textId="77777777" w:rsidR="00F119B4" w:rsidRPr="00655485" w:rsidRDefault="00F119B4" w:rsidP="00F119B4">
            <w:pPr>
              <w:rPr>
                <w:rFonts w:asciiTheme="minorHAnsi" w:hAnsiTheme="minorHAnsi" w:cstheme="minorHAnsi"/>
                <w:sz w:val="22"/>
                <w:szCs w:val="22"/>
              </w:rPr>
            </w:pPr>
          </w:p>
        </w:tc>
        <w:tc>
          <w:tcPr>
            <w:tcW w:w="348" w:type="pct"/>
            <w:shd w:val="clear" w:color="auto" w:fill="auto"/>
            <w:noWrap/>
            <w:vAlign w:val="center"/>
            <w:hideMark/>
          </w:tcPr>
          <w:p w14:paraId="3D680279" w14:textId="77777777" w:rsidR="00F119B4" w:rsidRPr="00655485" w:rsidRDefault="00F119B4" w:rsidP="00F119B4">
            <w:pPr>
              <w:rPr>
                <w:rFonts w:asciiTheme="minorHAnsi" w:hAnsiTheme="minorHAnsi" w:cstheme="minorHAnsi"/>
                <w:sz w:val="22"/>
                <w:szCs w:val="22"/>
              </w:rPr>
            </w:pPr>
          </w:p>
        </w:tc>
        <w:tc>
          <w:tcPr>
            <w:tcW w:w="348" w:type="pct"/>
            <w:shd w:val="clear" w:color="auto" w:fill="auto"/>
            <w:noWrap/>
            <w:vAlign w:val="center"/>
            <w:hideMark/>
          </w:tcPr>
          <w:p w14:paraId="5A33BF02" w14:textId="77777777" w:rsidR="00F119B4" w:rsidRPr="00655485" w:rsidRDefault="00F119B4" w:rsidP="00F119B4">
            <w:pPr>
              <w:rPr>
                <w:rFonts w:asciiTheme="minorHAnsi" w:hAnsiTheme="minorHAnsi" w:cstheme="minorHAnsi"/>
                <w:sz w:val="22"/>
                <w:szCs w:val="22"/>
              </w:rPr>
            </w:pPr>
          </w:p>
        </w:tc>
        <w:tc>
          <w:tcPr>
            <w:tcW w:w="349" w:type="pct"/>
            <w:gridSpan w:val="2"/>
            <w:shd w:val="clear" w:color="auto" w:fill="auto"/>
            <w:noWrap/>
            <w:vAlign w:val="center"/>
            <w:hideMark/>
          </w:tcPr>
          <w:p w14:paraId="0E3386DF" w14:textId="77777777" w:rsidR="00F119B4" w:rsidRPr="00655485" w:rsidRDefault="00F119B4" w:rsidP="00F119B4">
            <w:pPr>
              <w:rPr>
                <w:rFonts w:asciiTheme="minorHAnsi" w:hAnsiTheme="minorHAnsi" w:cstheme="minorHAnsi"/>
                <w:sz w:val="22"/>
                <w:szCs w:val="22"/>
              </w:rPr>
            </w:pPr>
          </w:p>
        </w:tc>
        <w:tc>
          <w:tcPr>
            <w:tcW w:w="348" w:type="pct"/>
            <w:shd w:val="clear" w:color="auto" w:fill="auto"/>
            <w:noWrap/>
            <w:vAlign w:val="center"/>
            <w:hideMark/>
          </w:tcPr>
          <w:p w14:paraId="69C9D600" w14:textId="77777777" w:rsidR="00F119B4" w:rsidRPr="00655485" w:rsidRDefault="00F119B4" w:rsidP="00F119B4">
            <w:pPr>
              <w:rPr>
                <w:rFonts w:asciiTheme="minorHAnsi" w:hAnsiTheme="minorHAnsi" w:cstheme="minorHAnsi"/>
                <w:sz w:val="22"/>
                <w:szCs w:val="22"/>
              </w:rPr>
            </w:pPr>
          </w:p>
        </w:tc>
        <w:tc>
          <w:tcPr>
            <w:tcW w:w="349" w:type="pct"/>
            <w:shd w:val="clear" w:color="auto" w:fill="auto"/>
            <w:noWrap/>
            <w:vAlign w:val="center"/>
            <w:hideMark/>
          </w:tcPr>
          <w:p w14:paraId="7F23B8A7" w14:textId="77777777" w:rsidR="00F119B4" w:rsidRPr="00655485" w:rsidRDefault="00F119B4" w:rsidP="00F119B4">
            <w:pPr>
              <w:rPr>
                <w:rFonts w:asciiTheme="minorHAnsi" w:hAnsiTheme="minorHAnsi" w:cstheme="minorHAnsi"/>
                <w:sz w:val="22"/>
                <w:szCs w:val="22"/>
              </w:rPr>
            </w:pPr>
          </w:p>
        </w:tc>
        <w:tc>
          <w:tcPr>
            <w:tcW w:w="348" w:type="pct"/>
            <w:shd w:val="clear" w:color="auto" w:fill="auto"/>
            <w:noWrap/>
            <w:vAlign w:val="center"/>
            <w:hideMark/>
          </w:tcPr>
          <w:p w14:paraId="186FEC23" w14:textId="77777777" w:rsidR="00F119B4" w:rsidRPr="00655485" w:rsidRDefault="00F119B4" w:rsidP="00F119B4">
            <w:pPr>
              <w:rPr>
                <w:rFonts w:asciiTheme="minorHAnsi" w:hAnsiTheme="minorHAnsi" w:cstheme="minorHAnsi"/>
                <w:sz w:val="22"/>
                <w:szCs w:val="22"/>
              </w:rPr>
            </w:pPr>
          </w:p>
        </w:tc>
        <w:tc>
          <w:tcPr>
            <w:tcW w:w="352" w:type="pct"/>
            <w:shd w:val="clear" w:color="auto" w:fill="auto"/>
            <w:noWrap/>
            <w:vAlign w:val="center"/>
            <w:hideMark/>
          </w:tcPr>
          <w:p w14:paraId="18C2ABCC" w14:textId="4A15FAD3"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19.23</w:t>
            </w:r>
          </w:p>
        </w:tc>
      </w:tr>
      <w:tr w:rsidR="00F119B4" w:rsidRPr="00655485" w14:paraId="6693D9DE" w14:textId="77777777" w:rsidTr="00F119B4">
        <w:trPr>
          <w:trHeight w:val="360"/>
        </w:trPr>
        <w:tc>
          <w:tcPr>
            <w:tcW w:w="816" w:type="pct"/>
            <w:gridSpan w:val="2"/>
            <w:shd w:val="clear" w:color="auto" w:fill="auto"/>
            <w:noWrap/>
            <w:vAlign w:val="center"/>
            <w:hideMark/>
          </w:tcPr>
          <w:p w14:paraId="240B41D9"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Terminal Value</w:t>
            </w:r>
          </w:p>
        </w:tc>
        <w:tc>
          <w:tcPr>
            <w:tcW w:w="348" w:type="pct"/>
            <w:shd w:val="clear" w:color="auto" w:fill="auto"/>
            <w:noWrap/>
            <w:vAlign w:val="center"/>
            <w:hideMark/>
          </w:tcPr>
          <w:p w14:paraId="5EE9E424" w14:textId="7C80913F"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4DE22FC4" w14:textId="2277C49E"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794F4140" w14:textId="199AF66C"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7087264A" w14:textId="4DEAF037"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gridSpan w:val="2"/>
            <w:shd w:val="clear" w:color="auto" w:fill="auto"/>
            <w:noWrap/>
            <w:vAlign w:val="center"/>
            <w:hideMark/>
          </w:tcPr>
          <w:p w14:paraId="0BD4D069" w14:textId="44928D34"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7E4BF26E" w14:textId="3B897EDE"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42A05F32" w14:textId="170658CF"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gridSpan w:val="2"/>
            <w:shd w:val="clear" w:color="auto" w:fill="auto"/>
            <w:noWrap/>
            <w:vAlign w:val="center"/>
            <w:hideMark/>
          </w:tcPr>
          <w:p w14:paraId="1D70D71C" w14:textId="62F26704"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0CF90DC3" w14:textId="71C602BD"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4991BB58" w14:textId="1954B9D1"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76CD0013" w14:textId="7B14A606"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52" w:type="pct"/>
            <w:shd w:val="clear" w:color="auto" w:fill="auto"/>
            <w:noWrap/>
            <w:vAlign w:val="center"/>
            <w:hideMark/>
          </w:tcPr>
          <w:p w14:paraId="3188C254" w14:textId="3BDC7C3E"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7.38</w:t>
            </w:r>
          </w:p>
        </w:tc>
      </w:tr>
      <w:tr w:rsidR="00F119B4" w:rsidRPr="00655485" w14:paraId="17DA7A6E" w14:textId="77777777" w:rsidTr="00F119B4">
        <w:trPr>
          <w:trHeight w:val="360"/>
        </w:trPr>
        <w:tc>
          <w:tcPr>
            <w:tcW w:w="816" w:type="pct"/>
            <w:gridSpan w:val="2"/>
            <w:shd w:val="clear" w:color="auto" w:fill="auto"/>
            <w:noWrap/>
            <w:vAlign w:val="center"/>
            <w:hideMark/>
          </w:tcPr>
          <w:p w14:paraId="511A132E"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FCFF+TV</w:t>
            </w:r>
          </w:p>
        </w:tc>
        <w:tc>
          <w:tcPr>
            <w:tcW w:w="348" w:type="pct"/>
            <w:shd w:val="clear" w:color="auto" w:fill="auto"/>
            <w:noWrap/>
            <w:vAlign w:val="center"/>
            <w:hideMark/>
          </w:tcPr>
          <w:p w14:paraId="705EBD60" w14:textId="0591E3B2"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-6.45</w:t>
            </w:r>
          </w:p>
        </w:tc>
        <w:tc>
          <w:tcPr>
            <w:tcW w:w="348" w:type="pct"/>
            <w:shd w:val="clear" w:color="auto" w:fill="auto"/>
            <w:noWrap/>
            <w:vAlign w:val="center"/>
            <w:hideMark/>
          </w:tcPr>
          <w:p w14:paraId="7D93FAC4" w14:textId="4288A8D4"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-2.78</w:t>
            </w:r>
          </w:p>
        </w:tc>
        <w:tc>
          <w:tcPr>
            <w:tcW w:w="349" w:type="pct"/>
            <w:shd w:val="clear" w:color="auto" w:fill="auto"/>
            <w:noWrap/>
            <w:vAlign w:val="center"/>
            <w:hideMark/>
          </w:tcPr>
          <w:p w14:paraId="31082AD0" w14:textId="10BB2D4C"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0.61</w:t>
            </w:r>
          </w:p>
        </w:tc>
        <w:tc>
          <w:tcPr>
            <w:tcW w:w="348" w:type="pct"/>
            <w:shd w:val="clear" w:color="auto" w:fill="auto"/>
            <w:noWrap/>
            <w:vAlign w:val="center"/>
            <w:hideMark/>
          </w:tcPr>
          <w:p w14:paraId="215F3FE9" w14:textId="6E2199E0"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1.56</w:t>
            </w:r>
          </w:p>
        </w:tc>
        <w:tc>
          <w:tcPr>
            <w:tcW w:w="349" w:type="pct"/>
            <w:gridSpan w:val="2"/>
            <w:shd w:val="clear" w:color="auto" w:fill="auto"/>
            <w:noWrap/>
            <w:vAlign w:val="center"/>
            <w:hideMark/>
          </w:tcPr>
          <w:p w14:paraId="5E239905" w14:textId="4F5A6B00"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1.69</w:t>
            </w:r>
          </w:p>
        </w:tc>
        <w:tc>
          <w:tcPr>
            <w:tcW w:w="348" w:type="pct"/>
            <w:shd w:val="clear" w:color="auto" w:fill="auto"/>
            <w:noWrap/>
            <w:vAlign w:val="center"/>
            <w:hideMark/>
          </w:tcPr>
          <w:p w14:paraId="16B24AAE" w14:textId="39199827"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1.69</w:t>
            </w:r>
          </w:p>
        </w:tc>
        <w:tc>
          <w:tcPr>
            <w:tcW w:w="348" w:type="pct"/>
            <w:shd w:val="clear" w:color="auto" w:fill="auto"/>
            <w:noWrap/>
            <w:vAlign w:val="center"/>
            <w:hideMark/>
          </w:tcPr>
          <w:p w14:paraId="50E7C456" w14:textId="571E9CB8"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1.71</w:t>
            </w:r>
          </w:p>
        </w:tc>
        <w:tc>
          <w:tcPr>
            <w:tcW w:w="349" w:type="pct"/>
            <w:gridSpan w:val="2"/>
            <w:shd w:val="clear" w:color="auto" w:fill="auto"/>
            <w:noWrap/>
            <w:vAlign w:val="center"/>
            <w:hideMark/>
          </w:tcPr>
          <w:p w14:paraId="6663E9E3" w14:textId="6006C13B"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1.72</w:t>
            </w:r>
          </w:p>
        </w:tc>
        <w:tc>
          <w:tcPr>
            <w:tcW w:w="348" w:type="pct"/>
            <w:shd w:val="clear" w:color="auto" w:fill="auto"/>
            <w:noWrap/>
            <w:vAlign w:val="center"/>
            <w:hideMark/>
          </w:tcPr>
          <w:p w14:paraId="221090B8" w14:textId="0F44D459"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1.73</w:t>
            </w:r>
          </w:p>
        </w:tc>
        <w:tc>
          <w:tcPr>
            <w:tcW w:w="349" w:type="pct"/>
            <w:shd w:val="clear" w:color="auto" w:fill="auto"/>
            <w:noWrap/>
            <w:vAlign w:val="center"/>
            <w:hideMark/>
          </w:tcPr>
          <w:p w14:paraId="708CA1DB" w14:textId="4D59EF48"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1.76</w:t>
            </w:r>
          </w:p>
        </w:tc>
        <w:tc>
          <w:tcPr>
            <w:tcW w:w="348" w:type="pct"/>
            <w:shd w:val="clear" w:color="auto" w:fill="auto"/>
            <w:noWrap/>
            <w:vAlign w:val="center"/>
            <w:hideMark/>
          </w:tcPr>
          <w:p w14:paraId="5E2A458B" w14:textId="66922BBD"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1.78</w:t>
            </w:r>
          </w:p>
        </w:tc>
        <w:tc>
          <w:tcPr>
            <w:tcW w:w="352" w:type="pct"/>
            <w:shd w:val="clear" w:color="auto" w:fill="auto"/>
            <w:noWrap/>
            <w:vAlign w:val="center"/>
            <w:hideMark/>
          </w:tcPr>
          <w:p w14:paraId="16BAD06C" w14:textId="1FFF9E11"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21.03</w:t>
            </w:r>
          </w:p>
        </w:tc>
      </w:tr>
      <w:tr w:rsidR="00F119B4" w:rsidRPr="00655485" w14:paraId="2BF204D7" w14:textId="77777777" w:rsidTr="00F119B4">
        <w:trPr>
          <w:trHeight w:val="360"/>
        </w:trPr>
        <w:tc>
          <w:tcPr>
            <w:tcW w:w="816" w:type="pct"/>
            <w:gridSpan w:val="2"/>
            <w:shd w:val="clear" w:color="auto" w:fill="auto"/>
            <w:noWrap/>
            <w:vAlign w:val="center"/>
            <w:hideMark/>
          </w:tcPr>
          <w:p w14:paraId="33979478"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 PV of Terminal Value</w:t>
            </w:r>
          </w:p>
        </w:tc>
        <w:tc>
          <w:tcPr>
            <w:tcW w:w="348" w:type="pct"/>
            <w:shd w:val="clear" w:color="auto" w:fill="auto"/>
            <w:noWrap/>
            <w:vAlign w:val="center"/>
            <w:hideMark/>
          </w:tcPr>
          <w:p w14:paraId="59279682" w14:textId="6F316901"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-6.35</w:t>
            </w:r>
          </w:p>
        </w:tc>
        <w:tc>
          <w:tcPr>
            <w:tcW w:w="348" w:type="pct"/>
            <w:shd w:val="clear" w:color="auto" w:fill="auto"/>
            <w:noWrap/>
            <w:vAlign w:val="center"/>
            <w:hideMark/>
          </w:tcPr>
          <w:p w14:paraId="5EC5EE0A" w14:textId="02A142A2"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-2.59</w:t>
            </w:r>
          </w:p>
        </w:tc>
        <w:tc>
          <w:tcPr>
            <w:tcW w:w="349" w:type="pct"/>
            <w:shd w:val="clear" w:color="auto" w:fill="auto"/>
            <w:noWrap/>
            <w:vAlign w:val="center"/>
            <w:hideMark/>
          </w:tcPr>
          <w:p w14:paraId="6A49D64A" w14:textId="5034B51D"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0.54</w:t>
            </w:r>
          </w:p>
        </w:tc>
        <w:tc>
          <w:tcPr>
            <w:tcW w:w="348" w:type="pct"/>
            <w:shd w:val="clear" w:color="auto" w:fill="auto"/>
            <w:noWrap/>
            <w:vAlign w:val="center"/>
            <w:hideMark/>
          </w:tcPr>
          <w:p w14:paraId="2DAEBADD" w14:textId="6BC97B8B"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1.27</w:t>
            </w:r>
          </w:p>
        </w:tc>
        <w:tc>
          <w:tcPr>
            <w:tcW w:w="349" w:type="pct"/>
            <w:gridSpan w:val="2"/>
            <w:shd w:val="clear" w:color="auto" w:fill="auto"/>
            <w:noWrap/>
            <w:vAlign w:val="center"/>
            <w:hideMark/>
          </w:tcPr>
          <w:p w14:paraId="23436BEE" w14:textId="21D8FC8D"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1.26</w:t>
            </w:r>
          </w:p>
        </w:tc>
        <w:tc>
          <w:tcPr>
            <w:tcW w:w="348" w:type="pct"/>
            <w:shd w:val="clear" w:color="auto" w:fill="auto"/>
            <w:noWrap/>
            <w:vAlign w:val="center"/>
            <w:hideMark/>
          </w:tcPr>
          <w:p w14:paraId="6C90536A" w14:textId="4A022EC5"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1.14</w:t>
            </w:r>
          </w:p>
        </w:tc>
        <w:tc>
          <w:tcPr>
            <w:tcW w:w="348" w:type="pct"/>
            <w:shd w:val="clear" w:color="auto" w:fill="auto"/>
            <w:noWrap/>
            <w:vAlign w:val="center"/>
            <w:hideMark/>
          </w:tcPr>
          <w:p w14:paraId="77DCEE0F" w14:textId="4E639BA6"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1.05</w:t>
            </w:r>
          </w:p>
        </w:tc>
        <w:tc>
          <w:tcPr>
            <w:tcW w:w="349" w:type="pct"/>
            <w:gridSpan w:val="2"/>
            <w:shd w:val="clear" w:color="auto" w:fill="auto"/>
            <w:noWrap/>
            <w:vAlign w:val="center"/>
            <w:hideMark/>
          </w:tcPr>
          <w:p w14:paraId="71A5ACA8" w14:textId="4E0EEAB4"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8" w:type="pct"/>
            <w:shd w:val="clear" w:color="auto" w:fill="auto"/>
            <w:noWrap/>
            <w:vAlign w:val="center"/>
            <w:hideMark/>
          </w:tcPr>
          <w:p w14:paraId="7BDDA8EE" w14:textId="47790606"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0.88</w:t>
            </w:r>
          </w:p>
        </w:tc>
        <w:tc>
          <w:tcPr>
            <w:tcW w:w="349" w:type="pct"/>
            <w:shd w:val="clear" w:color="auto" w:fill="auto"/>
            <w:noWrap/>
            <w:vAlign w:val="center"/>
            <w:hideMark/>
          </w:tcPr>
          <w:p w14:paraId="01A6B511" w14:textId="6B19E652"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0.82</w:t>
            </w:r>
          </w:p>
        </w:tc>
        <w:tc>
          <w:tcPr>
            <w:tcW w:w="348" w:type="pct"/>
            <w:shd w:val="clear" w:color="auto" w:fill="auto"/>
            <w:noWrap/>
            <w:vAlign w:val="center"/>
            <w:hideMark/>
          </w:tcPr>
          <w:p w14:paraId="737CF15D" w14:textId="047B9BAD"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52" w:type="pct"/>
            <w:shd w:val="clear" w:color="auto" w:fill="auto"/>
            <w:noWrap/>
            <w:vAlign w:val="center"/>
            <w:hideMark/>
          </w:tcPr>
          <w:p w14:paraId="1B4472BA" w14:textId="20572993"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8.07</w:t>
            </w:r>
          </w:p>
        </w:tc>
      </w:tr>
      <w:tr w:rsidR="00CB0BEE" w:rsidRPr="00655485" w14:paraId="377D21FF" w14:textId="77777777" w:rsidTr="00F119B4">
        <w:trPr>
          <w:trHeight w:val="360"/>
        </w:trPr>
        <w:tc>
          <w:tcPr>
            <w:tcW w:w="816" w:type="pct"/>
            <w:gridSpan w:val="2"/>
            <w:shd w:val="clear" w:color="000000" w:fill="002060"/>
            <w:noWrap/>
            <w:vAlign w:val="center"/>
            <w:hideMark/>
          </w:tcPr>
          <w:p w14:paraId="7EB07994" w14:textId="77777777" w:rsidR="00CB0BEE" w:rsidRPr="00655485" w:rsidRDefault="00CB0BEE" w:rsidP="00CB0BEE">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NPV</w:t>
            </w:r>
          </w:p>
        </w:tc>
        <w:tc>
          <w:tcPr>
            <w:tcW w:w="4184" w:type="pct"/>
            <w:gridSpan w:val="14"/>
            <w:shd w:val="clear" w:color="000000" w:fill="002060"/>
            <w:noWrap/>
            <w:vAlign w:val="center"/>
            <w:hideMark/>
          </w:tcPr>
          <w:p w14:paraId="53351BED" w14:textId="76CE01DC" w:rsidR="00CB0BEE" w:rsidRPr="00655485" w:rsidRDefault="00F119B4" w:rsidP="00CB0BEE">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INR 7.80</w:t>
            </w:r>
            <w:r w:rsidR="00CB0BEE" w:rsidRPr="00655485">
              <w:rPr>
                <w:rFonts w:asciiTheme="minorHAnsi" w:hAnsiTheme="minorHAnsi" w:cstheme="minorHAnsi"/>
                <w:b/>
                <w:bCs/>
                <w:color w:val="FFFFFF"/>
                <w:sz w:val="22"/>
                <w:szCs w:val="22"/>
              </w:rPr>
              <w:t xml:space="preserve"> Crore</w:t>
            </w:r>
          </w:p>
        </w:tc>
      </w:tr>
      <w:tr w:rsidR="00CB0BEE" w:rsidRPr="00655485" w14:paraId="1F04DEB0" w14:textId="77777777" w:rsidTr="00F119B4">
        <w:trPr>
          <w:trHeight w:val="360"/>
        </w:trPr>
        <w:tc>
          <w:tcPr>
            <w:tcW w:w="816" w:type="pct"/>
            <w:gridSpan w:val="2"/>
            <w:shd w:val="clear" w:color="000000" w:fill="002060"/>
            <w:noWrap/>
            <w:vAlign w:val="center"/>
            <w:hideMark/>
          </w:tcPr>
          <w:p w14:paraId="568E17BD" w14:textId="77777777" w:rsidR="00CB0BEE" w:rsidRPr="00655485" w:rsidRDefault="00CB0BEE" w:rsidP="00CB0BEE">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IRR</w:t>
            </w:r>
          </w:p>
        </w:tc>
        <w:tc>
          <w:tcPr>
            <w:tcW w:w="4184" w:type="pct"/>
            <w:gridSpan w:val="14"/>
            <w:shd w:val="clear" w:color="000000" w:fill="002060"/>
            <w:noWrap/>
            <w:vAlign w:val="center"/>
            <w:hideMark/>
          </w:tcPr>
          <w:p w14:paraId="2431A147" w14:textId="690835DA" w:rsidR="00CB0BEE" w:rsidRPr="00655485" w:rsidRDefault="00F119B4" w:rsidP="00CB0BEE">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20.69</w:t>
            </w:r>
            <w:r w:rsidR="00CB0BEE" w:rsidRPr="00655485">
              <w:rPr>
                <w:rFonts w:asciiTheme="minorHAnsi" w:hAnsiTheme="minorHAnsi" w:cstheme="minorHAnsi"/>
                <w:b/>
                <w:bCs/>
                <w:color w:val="FFFFFF"/>
                <w:sz w:val="22"/>
                <w:szCs w:val="22"/>
              </w:rPr>
              <w:t>% </w:t>
            </w:r>
          </w:p>
        </w:tc>
      </w:tr>
      <w:tr w:rsidR="00CB0BEE" w:rsidRPr="00DF6E30" w14:paraId="3269D522" w14:textId="77777777" w:rsidTr="00F119B4">
        <w:trPr>
          <w:gridBefore w:val="1"/>
          <w:gridAfter w:val="5"/>
          <w:wBefore w:w="766" w:type="pct"/>
          <w:wAfter w:w="1471" w:type="pct"/>
          <w:trHeight w:val="300"/>
        </w:trPr>
        <w:tc>
          <w:tcPr>
            <w:tcW w:w="2764" w:type="pct"/>
            <w:gridSpan w:val="10"/>
            <w:shd w:val="clear" w:color="000000" w:fill="002060"/>
            <w:noWrap/>
            <w:vAlign w:val="center"/>
            <w:hideMark/>
          </w:tcPr>
          <w:p w14:paraId="5A0CA6DA" w14:textId="77777777" w:rsidR="00CB0BEE" w:rsidRPr="00DF6E30" w:rsidRDefault="00CB0BEE" w:rsidP="00CB0BEE">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lastRenderedPageBreak/>
              <w:br w:type="page"/>
            </w:r>
            <w:r w:rsidRPr="00DF6E30">
              <w:rPr>
                <w:rFonts w:asciiTheme="minorHAnsi" w:hAnsiTheme="minorHAnsi" w:cstheme="minorHAnsi"/>
                <w:sz w:val="22"/>
                <w:szCs w:val="22"/>
              </w:rPr>
              <w:br w:type="page"/>
            </w:r>
            <w:r w:rsidRPr="00DF6E30">
              <w:rPr>
                <w:rFonts w:asciiTheme="minorHAnsi" w:hAnsiTheme="minorHAnsi" w:cstheme="minorHAnsi"/>
                <w:b/>
                <w:noProof/>
                <w:color w:val="FFFFFF" w:themeColor="background1"/>
                <w:sz w:val="22"/>
                <w:szCs w:val="22"/>
                <w:lang w:eastAsia="en-IN"/>
              </w:rPr>
              <w:t>Key Input for NPV &amp; IRR</w:t>
            </w:r>
          </w:p>
        </w:tc>
      </w:tr>
      <w:tr w:rsidR="00CB0BEE" w:rsidRPr="00DF6E30" w14:paraId="37E12874" w14:textId="77777777" w:rsidTr="00F119B4">
        <w:trPr>
          <w:gridBefore w:val="1"/>
          <w:gridAfter w:val="5"/>
          <w:wBefore w:w="766" w:type="pct"/>
          <w:wAfter w:w="1471" w:type="pct"/>
          <w:trHeight w:val="300"/>
        </w:trPr>
        <w:tc>
          <w:tcPr>
            <w:tcW w:w="1633" w:type="pct"/>
            <w:gridSpan w:val="6"/>
            <w:shd w:val="clear" w:color="auto" w:fill="auto"/>
            <w:noWrap/>
            <w:vAlign w:val="center"/>
            <w:hideMark/>
          </w:tcPr>
          <w:p w14:paraId="21224E53"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Debt Wd</w:t>
            </w:r>
          </w:p>
        </w:tc>
        <w:tc>
          <w:tcPr>
            <w:tcW w:w="1130" w:type="pct"/>
            <w:gridSpan w:val="4"/>
            <w:shd w:val="clear" w:color="auto" w:fill="auto"/>
            <w:noWrap/>
            <w:vAlign w:val="center"/>
            <w:hideMark/>
          </w:tcPr>
          <w:p w14:paraId="3C2378E1" w14:textId="77777777" w:rsidR="00CB0BEE" w:rsidRPr="00DF6E30" w:rsidRDefault="00CB0BEE" w:rsidP="00CB0BEE">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CB0BEE" w:rsidRPr="00DF6E30" w14:paraId="5991F873" w14:textId="77777777" w:rsidTr="00F119B4">
        <w:trPr>
          <w:gridBefore w:val="1"/>
          <w:gridAfter w:val="5"/>
          <w:wBefore w:w="766" w:type="pct"/>
          <w:wAfter w:w="1471" w:type="pct"/>
          <w:trHeight w:val="300"/>
        </w:trPr>
        <w:tc>
          <w:tcPr>
            <w:tcW w:w="1633" w:type="pct"/>
            <w:gridSpan w:val="6"/>
            <w:shd w:val="clear" w:color="auto" w:fill="auto"/>
            <w:noWrap/>
            <w:vAlign w:val="center"/>
            <w:hideMark/>
          </w:tcPr>
          <w:p w14:paraId="53D9C660"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Debt Kd</w:t>
            </w:r>
          </w:p>
        </w:tc>
        <w:tc>
          <w:tcPr>
            <w:tcW w:w="1130" w:type="pct"/>
            <w:gridSpan w:val="4"/>
            <w:shd w:val="clear" w:color="auto" w:fill="auto"/>
            <w:noWrap/>
            <w:vAlign w:val="center"/>
            <w:hideMark/>
          </w:tcPr>
          <w:p w14:paraId="649C41B7" w14:textId="77777777" w:rsidR="00CB0BEE" w:rsidRPr="00DF6E30" w:rsidRDefault="00CB0BEE" w:rsidP="00CB0BEE">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8.50</w:t>
            </w:r>
            <w:r w:rsidRPr="00DF6E30">
              <w:rPr>
                <w:rFonts w:asciiTheme="minorHAnsi" w:hAnsiTheme="minorHAnsi" w:cstheme="minorHAnsi"/>
                <w:color w:val="000000"/>
                <w:sz w:val="22"/>
                <w:szCs w:val="22"/>
              </w:rPr>
              <w:t>%</w:t>
            </w:r>
          </w:p>
        </w:tc>
      </w:tr>
      <w:tr w:rsidR="00CB0BEE" w:rsidRPr="00DF6E30" w14:paraId="66451561" w14:textId="77777777" w:rsidTr="00F119B4">
        <w:trPr>
          <w:gridBefore w:val="1"/>
          <w:gridAfter w:val="5"/>
          <w:wBefore w:w="766" w:type="pct"/>
          <w:wAfter w:w="1471" w:type="pct"/>
          <w:trHeight w:val="300"/>
        </w:trPr>
        <w:tc>
          <w:tcPr>
            <w:tcW w:w="1633" w:type="pct"/>
            <w:gridSpan w:val="6"/>
            <w:shd w:val="clear" w:color="auto" w:fill="auto"/>
            <w:noWrap/>
            <w:vAlign w:val="center"/>
            <w:hideMark/>
          </w:tcPr>
          <w:p w14:paraId="4FF52DFE"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1130" w:type="pct"/>
            <w:gridSpan w:val="4"/>
            <w:shd w:val="clear" w:color="auto" w:fill="auto"/>
            <w:noWrap/>
            <w:vAlign w:val="center"/>
            <w:hideMark/>
          </w:tcPr>
          <w:p w14:paraId="0BF2376D" w14:textId="77777777" w:rsidR="00CB0BEE" w:rsidRPr="00DF6E30" w:rsidRDefault="00CB0BEE" w:rsidP="00CB0BEE">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Pr="00DF6E30">
              <w:rPr>
                <w:rFonts w:asciiTheme="minorHAnsi" w:hAnsiTheme="minorHAnsi" w:cstheme="minorHAnsi"/>
                <w:color w:val="000000"/>
                <w:sz w:val="22"/>
                <w:szCs w:val="22"/>
              </w:rPr>
              <w:t>%</w:t>
            </w:r>
          </w:p>
        </w:tc>
      </w:tr>
      <w:tr w:rsidR="00CB0BEE" w:rsidRPr="00DF6E30" w14:paraId="7A3A86CF" w14:textId="77777777" w:rsidTr="00F119B4">
        <w:trPr>
          <w:gridBefore w:val="1"/>
          <w:gridAfter w:val="5"/>
          <w:wBefore w:w="766" w:type="pct"/>
          <w:wAfter w:w="1471" w:type="pct"/>
          <w:trHeight w:val="300"/>
        </w:trPr>
        <w:tc>
          <w:tcPr>
            <w:tcW w:w="1633" w:type="pct"/>
            <w:gridSpan w:val="6"/>
            <w:shd w:val="clear" w:color="auto" w:fill="auto"/>
            <w:noWrap/>
            <w:vAlign w:val="center"/>
            <w:hideMark/>
          </w:tcPr>
          <w:p w14:paraId="035220B4"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Post tax Kd</w:t>
            </w:r>
          </w:p>
        </w:tc>
        <w:tc>
          <w:tcPr>
            <w:tcW w:w="1130" w:type="pct"/>
            <w:gridSpan w:val="4"/>
            <w:shd w:val="clear" w:color="auto" w:fill="auto"/>
            <w:noWrap/>
            <w:vAlign w:val="center"/>
            <w:hideMark/>
          </w:tcPr>
          <w:p w14:paraId="00BD538A" w14:textId="77777777" w:rsidR="00CB0BEE" w:rsidRPr="00DF6E30" w:rsidRDefault="00CB0BEE" w:rsidP="00CB0BEE">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6.36</w:t>
            </w:r>
            <w:r w:rsidRPr="00DF6E30">
              <w:rPr>
                <w:rFonts w:asciiTheme="minorHAnsi" w:hAnsiTheme="minorHAnsi" w:cstheme="minorHAnsi"/>
                <w:color w:val="000000"/>
                <w:sz w:val="22"/>
                <w:szCs w:val="22"/>
              </w:rPr>
              <w:t>%</w:t>
            </w:r>
          </w:p>
        </w:tc>
      </w:tr>
      <w:tr w:rsidR="00CB0BEE" w:rsidRPr="00DF6E30" w14:paraId="434C8168" w14:textId="77777777" w:rsidTr="00F119B4">
        <w:trPr>
          <w:gridBefore w:val="1"/>
          <w:gridAfter w:val="5"/>
          <w:wBefore w:w="766" w:type="pct"/>
          <w:wAfter w:w="1471" w:type="pct"/>
          <w:trHeight w:val="300"/>
        </w:trPr>
        <w:tc>
          <w:tcPr>
            <w:tcW w:w="1633" w:type="pct"/>
            <w:gridSpan w:val="6"/>
            <w:shd w:val="clear" w:color="auto" w:fill="auto"/>
            <w:noWrap/>
            <w:vAlign w:val="center"/>
            <w:hideMark/>
          </w:tcPr>
          <w:p w14:paraId="3252B472"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1130" w:type="pct"/>
            <w:gridSpan w:val="4"/>
            <w:shd w:val="clear" w:color="auto" w:fill="auto"/>
            <w:noWrap/>
            <w:vAlign w:val="center"/>
            <w:hideMark/>
          </w:tcPr>
          <w:p w14:paraId="29E14CD0" w14:textId="77777777" w:rsidR="00CB0BEE" w:rsidRPr="00DF6E30" w:rsidRDefault="00CB0BEE" w:rsidP="00CB0BEE">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CB0BEE" w:rsidRPr="00DF6E30" w14:paraId="60601407" w14:textId="77777777" w:rsidTr="00F119B4">
        <w:trPr>
          <w:gridBefore w:val="1"/>
          <w:gridAfter w:val="5"/>
          <w:wBefore w:w="766" w:type="pct"/>
          <w:wAfter w:w="1471" w:type="pct"/>
          <w:trHeight w:val="300"/>
        </w:trPr>
        <w:tc>
          <w:tcPr>
            <w:tcW w:w="1633" w:type="pct"/>
            <w:gridSpan w:val="6"/>
            <w:shd w:val="clear" w:color="auto" w:fill="auto"/>
            <w:noWrap/>
            <w:vAlign w:val="center"/>
            <w:hideMark/>
          </w:tcPr>
          <w:p w14:paraId="690D554F"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Equity Ke</w:t>
            </w:r>
          </w:p>
        </w:tc>
        <w:tc>
          <w:tcPr>
            <w:tcW w:w="1130" w:type="pct"/>
            <w:gridSpan w:val="4"/>
            <w:shd w:val="clear" w:color="auto" w:fill="auto"/>
            <w:noWrap/>
            <w:vAlign w:val="center"/>
            <w:hideMark/>
          </w:tcPr>
          <w:p w14:paraId="3F8EB26F" w14:textId="77777777" w:rsidR="00CB0BEE" w:rsidRPr="00DF6E30" w:rsidRDefault="00CB0BEE" w:rsidP="00CB0BEE">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Pr="00DF6E30">
              <w:rPr>
                <w:rFonts w:asciiTheme="minorHAnsi" w:hAnsiTheme="minorHAnsi" w:cstheme="minorHAnsi"/>
                <w:color w:val="000000"/>
                <w:sz w:val="22"/>
                <w:szCs w:val="22"/>
              </w:rPr>
              <w:t>%</w:t>
            </w:r>
          </w:p>
        </w:tc>
      </w:tr>
      <w:tr w:rsidR="00CB0BEE" w:rsidRPr="00DF6E30" w14:paraId="2458F95A" w14:textId="77777777" w:rsidTr="00F119B4">
        <w:trPr>
          <w:gridBefore w:val="1"/>
          <w:gridAfter w:val="5"/>
          <w:wBefore w:w="766" w:type="pct"/>
          <w:wAfter w:w="1471" w:type="pct"/>
          <w:trHeight w:val="300"/>
        </w:trPr>
        <w:tc>
          <w:tcPr>
            <w:tcW w:w="1633" w:type="pct"/>
            <w:gridSpan w:val="6"/>
            <w:shd w:val="clear" w:color="auto" w:fill="DBE5F1" w:themeFill="accent1" w:themeFillTint="33"/>
            <w:noWrap/>
            <w:vAlign w:val="center"/>
            <w:hideMark/>
          </w:tcPr>
          <w:p w14:paraId="60ED4A3A" w14:textId="77777777" w:rsidR="00CB0BEE" w:rsidRPr="00DB5270" w:rsidRDefault="00CB0BEE" w:rsidP="00CB0BEE">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WACC</w:t>
            </w:r>
          </w:p>
        </w:tc>
        <w:tc>
          <w:tcPr>
            <w:tcW w:w="1130" w:type="pct"/>
            <w:gridSpan w:val="4"/>
            <w:shd w:val="clear" w:color="auto" w:fill="DBE5F1" w:themeFill="accent1" w:themeFillTint="33"/>
            <w:noWrap/>
            <w:vAlign w:val="center"/>
            <w:hideMark/>
          </w:tcPr>
          <w:p w14:paraId="0A456C50" w14:textId="77777777" w:rsidR="00CB0BEE" w:rsidRPr="00DB5270" w:rsidRDefault="00CB0BEE" w:rsidP="00CB0BEE">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7.88%</w:t>
            </w:r>
          </w:p>
        </w:tc>
      </w:tr>
      <w:tr w:rsidR="00CB0BEE" w:rsidRPr="00DF6E30" w14:paraId="266D3CF8" w14:textId="77777777" w:rsidTr="00F119B4">
        <w:trPr>
          <w:gridBefore w:val="1"/>
          <w:gridAfter w:val="5"/>
          <w:wBefore w:w="766" w:type="pct"/>
          <w:wAfter w:w="1471" w:type="pct"/>
          <w:trHeight w:val="300"/>
        </w:trPr>
        <w:tc>
          <w:tcPr>
            <w:tcW w:w="1633" w:type="pct"/>
            <w:gridSpan w:val="6"/>
            <w:shd w:val="clear" w:color="auto" w:fill="auto"/>
            <w:noWrap/>
            <w:vAlign w:val="center"/>
          </w:tcPr>
          <w:p w14:paraId="0462C5B2" w14:textId="77777777" w:rsidR="00CB0BEE" w:rsidRPr="00DB5270" w:rsidRDefault="00CB0BEE" w:rsidP="00CB0BEE">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1130" w:type="pct"/>
            <w:gridSpan w:val="4"/>
            <w:shd w:val="clear" w:color="auto" w:fill="auto"/>
            <w:noWrap/>
            <w:vAlign w:val="center"/>
          </w:tcPr>
          <w:p w14:paraId="5C46E287" w14:textId="77777777" w:rsidR="00CB0BEE" w:rsidRPr="00DB5270" w:rsidRDefault="00CB0BEE" w:rsidP="00CB0BEE">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CB0BEE" w:rsidRPr="00DF6E30" w14:paraId="0B409C23" w14:textId="77777777" w:rsidTr="00F119B4">
        <w:trPr>
          <w:gridBefore w:val="1"/>
          <w:gridAfter w:val="5"/>
          <w:wBefore w:w="766" w:type="pct"/>
          <w:wAfter w:w="1471" w:type="pct"/>
          <w:trHeight w:val="300"/>
        </w:trPr>
        <w:tc>
          <w:tcPr>
            <w:tcW w:w="1633" w:type="pct"/>
            <w:gridSpan w:val="6"/>
            <w:shd w:val="clear" w:color="auto" w:fill="002060"/>
            <w:noWrap/>
            <w:vAlign w:val="center"/>
          </w:tcPr>
          <w:p w14:paraId="47C8CD76" w14:textId="77777777" w:rsidR="00CB0BEE" w:rsidRPr="00DB5270" w:rsidRDefault="00CB0BEE" w:rsidP="00CB0BEE">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Discount rate</w:t>
            </w:r>
          </w:p>
        </w:tc>
        <w:tc>
          <w:tcPr>
            <w:tcW w:w="1130" w:type="pct"/>
            <w:gridSpan w:val="4"/>
            <w:shd w:val="clear" w:color="auto" w:fill="002060"/>
            <w:noWrap/>
            <w:vAlign w:val="center"/>
          </w:tcPr>
          <w:p w14:paraId="7D7EF9C3" w14:textId="77777777" w:rsidR="00CB0BEE" w:rsidRPr="00DB5270" w:rsidRDefault="00CB0BEE" w:rsidP="00CB0BEE">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9.88%</w:t>
            </w:r>
          </w:p>
        </w:tc>
      </w:tr>
      <w:tr w:rsidR="00CB0BEE" w:rsidRPr="00DF6E30" w14:paraId="793B595A" w14:textId="77777777" w:rsidTr="00F119B4">
        <w:trPr>
          <w:gridBefore w:val="1"/>
          <w:gridAfter w:val="5"/>
          <w:wBefore w:w="766" w:type="pct"/>
          <w:wAfter w:w="1471" w:type="pct"/>
          <w:trHeight w:val="300"/>
        </w:trPr>
        <w:tc>
          <w:tcPr>
            <w:tcW w:w="1633" w:type="pct"/>
            <w:gridSpan w:val="6"/>
            <w:shd w:val="clear" w:color="auto" w:fill="auto"/>
            <w:noWrap/>
            <w:vAlign w:val="center"/>
          </w:tcPr>
          <w:p w14:paraId="48B2AC94" w14:textId="77777777" w:rsidR="00CB0BEE" w:rsidRDefault="00CB0BEE" w:rsidP="00CB0BEE">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Expected growth rate(Terminal)</w:t>
            </w:r>
          </w:p>
        </w:tc>
        <w:tc>
          <w:tcPr>
            <w:tcW w:w="1130" w:type="pct"/>
            <w:gridSpan w:val="4"/>
            <w:shd w:val="clear" w:color="auto" w:fill="auto"/>
            <w:noWrap/>
            <w:vAlign w:val="center"/>
          </w:tcPr>
          <w:p w14:paraId="099376A5" w14:textId="77777777" w:rsidR="00CB0BEE" w:rsidRDefault="00CB0BEE" w:rsidP="00CB0BEE">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bl>
    <w:p w14:paraId="74DFC17C" w14:textId="77777777" w:rsidR="00CB0BEE" w:rsidRDefault="00CB0BEE" w:rsidP="00CB0BEE"/>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164"/>
        <w:gridCol w:w="1167"/>
        <w:gridCol w:w="1167"/>
        <w:gridCol w:w="1167"/>
        <w:gridCol w:w="1167"/>
        <w:gridCol w:w="1164"/>
        <w:gridCol w:w="1167"/>
        <w:gridCol w:w="1167"/>
        <w:gridCol w:w="1167"/>
        <w:gridCol w:w="1161"/>
      </w:tblGrid>
      <w:tr w:rsidR="00CB0BEE" w:rsidRPr="00DB5270" w14:paraId="19E4927B" w14:textId="77777777" w:rsidTr="00CB0BEE">
        <w:trPr>
          <w:trHeight w:val="360"/>
        </w:trPr>
        <w:tc>
          <w:tcPr>
            <w:tcW w:w="5000" w:type="pct"/>
            <w:gridSpan w:val="11"/>
            <w:shd w:val="clear" w:color="000000" w:fill="002060"/>
            <w:noWrap/>
            <w:vAlign w:val="center"/>
          </w:tcPr>
          <w:p w14:paraId="470EB28C" w14:textId="77777777" w:rsidR="00CB0BEE" w:rsidRPr="00DB5270" w:rsidRDefault="00CB0BEE" w:rsidP="00CB0BEE">
            <w:pPr>
              <w:jc w:val="center"/>
              <w:rPr>
                <w:rFonts w:asciiTheme="minorHAnsi" w:hAnsiTheme="minorHAnsi" w:cstheme="minorHAnsi"/>
                <w:b/>
                <w:bCs/>
                <w:sz w:val="22"/>
                <w:szCs w:val="22"/>
              </w:rPr>
            </w:pPr>
            <w:r>
              <w:rPr>
                <w:rFonts w:asciiTheme="minorHAnsi" w:hAnsiTheme="minorHAnsi" w:cstheme="minorHAnsi"/>
                <w:b/>
                <w:bCs/>
                <w:sz w:val="22"/>
                <w:szCs w:val="22"/>
              </w:rPr>
              <w:t>Payback Period of the project</w:t>
            </w:r>
          </w:p>
        </w:tc>
      </w:tr>
      <w:tr w:rsidR="00F119B4" w:rsidRPr="00DB5270" w14:paraId="3D77ECE3" w14:textId="77777777" w:rsidTr="00CB0BEE">
        <w:trPr>
          <w:trHeight w:val="360"/>
        </w:trPr>
        <w:tc>
          <w:tcPr>
            <w:tcW w:w="814" w:type="pct"/>
            <w:shd w:val="clear" w:color="auto" w:fill="DBE5F1" w:themeFill="accent1" w:themeFillTint="33"/>
            <w:noWrap/>
            <w:vAlign w:val="center"/>
            <w:hideMark/>
          </w:tcPr>
          <w:p w14:paraId="70D4488E" w14:textId="77777777" w:rsidR="00F119B4" w:rsidRPr="00DB5270" w:rsidRDefault="00F119B4" w:rsidP="00F119B4">
            <w:pPr>
              <w:rPr>
                <w:rFonts w:asciiTheme="minorHAnsi" w:hAnsiTheme="minorHAnsi" w:cstheme="minorHAnsi"/>
                <w:b/>
                <w:bCs/>
                <w:sz w:val="22"/>
                <w:szCs w:val="22"/>
              </w:rPr>
            </w:pPr>
            <w:r w:rsidRPr="00DB5270">
              <w:rPr>
                <w:rFonts w:asciiTheme="minorHAnsi" w:hAnsiTheme="minorHAnsi" w:cstheme="minorHAnsi"/>
                <w:b/>
                <w:bCs/>
                <w:sz w:val="22"/>
                <w:szCs w:val="22"/>
              </w:rPr>
              <w:t>Year Ending</w:t>
            </w:r>
          </w:p>
        </w:tc>
        <w:tc>
          <w:tcPr>
            <w:tcW w:w="418" w:type="pct"/>
            <w:shd w:val="clear" w:color="auto" w:fill="DBE5F1" w:themeFill="accent1" w:themeFillTint="33"/>
            <w:noWrap/>
            <w:vAlign w:val="center"/>
            <w:hideMark/>
          </w:tcPr>
          <w:p w14:paraId="1AF0618E" w14:textId="399EC085"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31-Mar-26</w:t>
            </w:r>
          </w:p>
        </w:tc>
        <w:tc>
          <w:tcPr>
            <w:tcW w:w="419" w:type="pct"/>
            <w:shd w:val="clear" w:color="auto" w:fill="DBE5F1" w:themeFill="accent1" w:themeFillTint="33"/>
            <w:noWrap/>
            <w:vAlign w:val="center"/>
            <w:hideMark/>
          </w:tcPr>
          <w:p w14:paraId="12DB42B4" w14:textId="04721F52"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31-Mar-27</w:t>
            </w:r>
          </w:p>
        </w:tc>
        <w:tc>
          <w:tcPr>
            <w:tcW w:w="419" w:type="pct"/>
            <w:shd w:val="clear" w:color="auto" w:fill="DBE5F1" w:themeFill="accent1" w:themeFillTint="33"/>
            <w:noWrap/>
            <w:vAlign w:val="center"/>
            <w:hideMark/>
          </w:tcPr>
          <w:p w14:paraId="009ABD20" w14:textId="079DE93C"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31-Mar-28</w:t>
            </w:r>
          </w:p>
        </w:tc>
        <w:tc>
          <w:tcPr>
            <w:tcW w:w="419" w:type="pct"/>
            <w:shd w:val="clear" w:color="auto" w:fill="DBE5F1" w:themeFill="accent1" w:themeFillTint="33"/>
            <w:noWrap/>
            <w:vAlign w:val="center"/>
            <w:hideMark/>
          </w:tcPr>
          <w:p w14:paraId="4B561DE9" w14:textId="0F6B022F"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31-Mar-29</w:t>
            </w:r>
          </w:p>
        </w:tc>
        <w:tc>
          <w:tcPr>
            <w:tcW w:w="419" w:type="pct"/>
            <w:shd w:val="clear" w:color="auto" w:fill="DBE5F1" w:themeFill="accent1" w:themeFillTint="33"/>
            <w:noWrap/>
            <w:vAlign w:val="center"/>
            <w:hideMark/>
          </w:tcPr>
          <w:p w14:paraId="41C650B5" w14:textId="7BDD89EA"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31-Mar-30</w:t>
            </w:r>
          </w:p>
        </w:tc>
        <w:tc>
          <w:tcPr>
            <w:tcW w:w="418" w:type="pct"/>
            <w:shd w:val="clear" w:color="auto" w:fill="DBE5F1" w:themeFill="accent1" w:themeFillTint="33"/>
            <w:noWrap/>
            <w:vAlign w:val="center"/>
            <w:hideMark/>
          </w:tcPr>
          <w:p w14:paraId="7013059E" w14:textId="21D3A210"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31-Mar-31</w:t>
            </w:r>
          </w:p>
        </w:tc>
        <w:tc>
          <w:tcPr>
            <w:tcW w:w="419" w:type="pct"/>
            <w:shd w:val="clear" w:color="auto" w:fill="DBE5F1" w:themeFill="accent1" w:themeFillTint="33"/>
            <w:noWrap/>
            <w:vAlign w:val="center"/>
            <w:hideMark/>
          </w:tcPr>
          <w:p w14:paraId="24CB84BF" w14:textId="5A5BA08D"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31-Mar-32</w:t>
            </w:r>
          </w:p>
        </w:tc>
        <w:tc>
          <w:tcPr>
            <w:tcW w:w="419" w:type="pct"/>
            <w:shd w:val="clear" w:color="auto" w:fill="DBE5F1" w:themeFill="accent1" w:themeFillTint="33"/>
            <w:noWrap/>
            <w:vAlign w:val="center"/>
            <w:hideMark/>
          </w:tcPr>
          <w:p w14:paraId="2EB06117" w14:textId="7BC22390"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31-Mar-33</w:t>
            </w:r>
          </w:p>
        </w:tc>
        <w:tc>
          <w:tcPr>
            <w:tcW w:w="419" w:type="pct"/>
            <w:shd w:val="clear" w:color="auto" w:fill="DBE5F1" w:themeFill="accent1" w:themeFillTint="33"/>
            <w:noWrap/>
            <w:vAlign w:val="center"/>
            <w:hideMark/>
          </w:tcPr>
          <w:p w14:paraId="3F8970B1" w14:textId="34D5D9BC"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31-Mar-34</w:t>
            </w:r>
          </w:p>
        </w:tc>
        <w:tc>
          <w:tcPr>
            <w:tcW w:w="417" w:type="pct"/>
            <w:shd w:val="clear" w:color="auto" w:fill="DBE5F1" w:themeFill="accent1" w:themeFillTint="33"/>
            <w:noWrap/>
            <w:vAlign w:val="center"/>
            <w:hideMark/>
          </w:tcPr>
          <w:p w14:paraId="16B51F21" w14:textId="5424BD72"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31-Mar-35</w:t>
            </w:r>
          </w:p>
        </w:tc>
      </w:tr>
      <w:tr w:rsidR="00F119B4" w:rsidRPr="00DB5270" w14:paraId="60273C2F" w14:textId="77777777" w:rsidTr="00CB0BEE">
        <w:trPr>
          <w:trHeight w:val="360"/>
        </w:trPr>
        <w:tc>
          <w:tcPr>
            <w:tcW w:w="814" w:type="pct"/>
            <w:shd w:val="clear" w:color="000000" w:fill="DDEBF7"/>
            <w:noWrap/>
            <w:vAlign w:val="center"/>
            <w:hideMark/>
          </w:tcPr>
          <w:p w14:paraId="3CC78746" w14:textId="77777777" w:rsidR="00F119B4" w:rsidRPr="00DB5270" w:rsidRDefault="00F119B4" w:rsidP="00F119B4">
            <w:pPr>
              <w:rPr>
                <w:rFonts w:asciiTheme="minorHAnsi" w:hAnsiTheme="minorHAnsi" w:cstheme="minorHAnsi"/>
                <w:b/>
                <w:bCs/>
                <w:iCs/>
                <w:sz w:val="22"/>
                <w:szCs w:val="22"/>
              </w:rPr>
            </w:pPr>
            <w:r w:rsidRPr="00DB5270">
              <w:rPr>
                <w:rFonts w:asciiTheme="minorHAnsi" w:hAnsiTheme="minorHAnsi" w:cstheme="minorHAnsi"/>
                <w:b/>
                <w:bCs/>
                <w:iCs/>
                <w:sz w:val="22"/>
                <w:szCs w:val="22"/>
              </w:rPr>
              <w:t>Year Counter</w:t>
            </w:r>
          </w:p>
        </w:tc>
        <w:tc>
          <w:tcPr>
            <w:tcW w:w="418" w:type="pct"/>
            <w:shd w:val="clear" w:color="000000" w:fill="DDEBF7"/>
            <w:noWrap/>
            <w:vAlign w:val="center"/>
            <w:hideMark/>
          </w:tcPr>
          <w:p w14:paraId="4D9D54DB" w14:textId="1BFC8E54"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w:t>
            </w:r>
          </w:p>
        </w:tc>
        <w:tc>
          <w:tcPr>
            <w:tcW w:w="419" w:type="pct"/>
            <w:shd w:val="clear" w:color="000000" w:fill="DDEBF7"/>
            <w:noWrap/>
            <w:vAlign w:val="center"/>
            <w:hideMark/>
          </w:tcPr>
          <w:p w14:paraId="27CD39E4" w14:textId="15D27402"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2</w:t>
            </w:r>
          </w:p>
        </w:tc>
        <w:tc>
          <w:tcPr>
            <w:tcW w:w="419" w:type="pct"/>
            <w:shd w:val="clear" w:color="000000" w:fill="DDEBF7"/>
            <w:noWrap/>
            <w:vAlign w:val="center"/>
            <w:hideMark/>
          </w:tcPr>
          <w:p w14:paraId="07329BA0" w14:textId="6A33161F"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3</w:t>
            </w:r>
          </w:p>
        </w:tc>
        <w:tc>
          <w:tcPr>
            <w:tcW w:w="419" w:type="pct"/>
            <w:shd w:val="clear" w:color="000000" w:fill="DDEBF7"/>
            <w:noWrap/>
            <w:vAlign w:val="center"/>
            <w:hideMark/>
          </w:tcPr>
          <w:p w14:paraId="3B88FAA7" w14:textId="101E17E6"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4</w:t>
            </w:r>
          </w:p>
        </w:tc>
        <w:tc>
          <w:tcPr>
            <w:tcW w:w="419" w:type="pct"/>
            <w:shd w:val="clear" w:color="000000" w:fill="DDEBF7"/>
            <w:noWrap/>
            <w:vAlign w:val="center"/>
            <w:hideMark/>
          </w:tcPr>
          <w:p w14:paraId="1104B4FC" w14:textId="06836C2C"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5</w:t>
            </w:r>
          </w:p>
        </w:tc>
        <w:tc>
          <w:tcPr>
            <w:tcW w:w="418" w:type="pct"/>
            <w:shd w:val="clear" w:color="000000" w:fill="DDEBF7"/>
            <w:noWrap/>
            <w:vAlign w:val="center"/>
            <w:hideMark/>
          </w:tcPr>
          <w:p w14:paraId="7C9FD2A1" w14:textId="06AD05DA"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6</w:t>
            </w:r>
          </w:p>
        </w:tc>
        <w:tc>
          <w:tcPr>
            <w:tcW w:w="419" w:type="pct"/>
            <w:shd w:val="clear" w:color="000000" w:fill="DDEBF7"/>
            <w:noWrap/>
            <w:vAlign w:val="center"/>
            <w:hideMark/>
          </w:tcPr>
          <w:p w14:paraId="1A605557" w14:textId="6DA69991"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7</w:t>
            </w:r>
          </w:p>
        </w:tc>
        <w:tc>
          <w:tcPr>
            <w:tcW w:w="419" w:type="pct"/>
            <w:shd w:val="clear" w:color="000000" w:fill="DDEBF7"/>
            <w:noWrap/>
            <w:vAlign w:val="center"/>
            <w:hideMark/>
          </w:tcPr>
          <w:p w14:paraId="7CB69EFA" w14:textId="5899259C"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8</w:t>
            </w:r>
          </w:p>
        </w:tc>
        <w:tc>
          <w:tcPr>
            <w:tcW w:w="419" w:type="pct"/>
            <w:shd w:val="clear" w:color="000000" w:fill="DDEBF7"/>
            <w:noWrap/>
            <w:vAlign w:val="center"/>
            <w:hideMark/>
          </w:tcPr>
          <w:p w14:paraId="04FDDBC1" w14:textId="155A5C69"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9</w:t>
            </w:r>
          </w:p>
        </w:tc>
        <w:tc>
          <w:tcPr>
            <w:tcW w:w="417" w:type="pct"/>
            <w:shd w:val="clear" w:color="000000" w:fill="DDEBF7"/>
            <w:noWrap/>
            <w:vAlign w:val="center"/>
            <w:hideMark/>
          </w:tcPr>
          <w:p w14:paraId="19E42334" w14:textId="49DCDF6D"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10</w:t>
            </w:r>
          </w:p>
        </w:tc>
      </w:tr>
      <w:tr w:rsidR="00F119B4" w:rsidRPr="00DB5270" w14:paraId="0BC45106" w14:textId="77777777" w:rsidTr="00CB0BEE">
        <w:trPr>
          <w:trHeight w:val="360"/>
        </w:trPr>
        <w:tc>
          <w:tcPr>
            <w:tcW w:w="814" w:type="pct"/>
            <w:shd w:val="clear" w:color="000000" w:fill="DDEBF7"/>
            <w:noWrap/>
            <w:vAlign w:val="center"/>
            <w:hideMark/>
          </w:tcPr>
          <w:p w14:paraId="5C3CBD0D" w14:textId="77777777" w:rsidR="00F119B4" w:rsidRPr="00DB5270" w:rsidRDefault="00F119B4" w:rsidP="00F119B4">
            <w:pPr>
              <w:rPr>
                <w:rFonts w:asciiTheme="minorHAnsi" w:hAnsiTheme="minorHAnsi" w:cstheme="minorHAnsi"/>
                <w:b/>
                <w:bCs/>
                <w:iCs/>
                <w:sz w:val="22"/>
                <w:szCs w:val="22"/>
              </w:rPr>
            </w:pPr>
            <w:r w:rsidRPr="00DB5270">
              <w:rPr>
                <w:rFonts w:asciiTheme="minorHAnsi" w:hAnsiTheme="minorHAnsi" w:cstheme="minorHAnsi"/>
                <w:b/>
                <w:bCs/>
                <w:iCs/>
                <w:sz w:val="22"/>
                <w:szCs w:val="22"/>
              </w:rPr>
              <w:t>Months Counter</w:t>
            </w:r>
          </w:p>
        </w:tc>
        <w:tc>
          <w:tcPr>
            <w:tcW w:w="418" w:type="pct"/>
            <w:shd w:val="clear" w:color="000000" w:fill="DDEBF7"/>
            <w:noWrap/>
            <w:vAlign w:val="center"/>
            <w:hideMark/>
          </w:tcPr>
          <w:p w14:paraId="212D7DBB" w14:textId="3A6F1C79"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5</w:t>
            </w:r>
          </w:p>
        </w:tc>
        <w:tc>
          <w:tcPr>
            <w:tcW w:w="419" w:type="pct"/>
            <w:shd w:val="clear" w:color="000000" w:fill="DDEBF7"/>
            <w:noWrap/>
            <w:vAlign w:val="center"/>
            <w:hideMark/>
          </w:tcPr>
          <w:p w14:paraId="693D38E3" w14:textId="5858D428"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6CBC4104" w14:textId="5B76D7FC"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0D172D85" w14:textId="76C514E6"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4D39EC8E" w14:textId="34000E4F"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8" w:type="pct"/>
            <w:shd w:val="clear" w:color="000000" w:fill="DDEBF7"/>
            <w:noWrap/>
            <w:vAlign w:val="center"/>
            <w:hideMark/>
          </w:tcPr>
          <w:p w14:paraId="4234E7FD" w14:textId="6E1BDEFC"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02B4BE0A" w14:textId="2DDB0D78"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6AEB3309" w14:textId="738840E2"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5C11E352" w14:textId="7D5047E0"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7" w:type="pct"/>
            <w:shd w:val="clear" w:color="000000" w:fill="DDEBF7"/>
            <w:noWrap/>
            <w:vAlign w:val="center"/>
            <w:hideMark/>
          </w:tcPr>
          <w:p w14:paraId="354AA5B8" w14:textId="0557137B"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r>
      <w:tr w:rsidR="00F119B4" w:rsidRPr="00DB5270" w14:paraId="36C8DE4D" w14:textId="77777777" w:rsidTr="00CB0BEE">
        <w:trPr>
          <w:trHeight w:val="360"/>
        </w:trPr>
        <w:tc>
          <w:tcPr>
            <w:tcW w:w="814" w:type="pct"/>
            <w:shd w:val="clear" w:color="auto" w:fill="auto"/>
            <w:noWrap/>
            <w:vAlign w:val="center"/>
            <w:hideMark/>
          </w:tcPr>
          <w:p w14:paraId="05650A1B" w14:textId="77777777" w:rsidR="00F119B4" w:rsidRPr="00DB5270" w:rsidRDefault="00F119B4" w:rsidP="00F119B4">
            <w:pPr>
              <w:rPr>
                <w:rFonts w:asciiTheme="minorHAnsi" w:hAnsiTheme="minorHAnsi" w:cstheme="minorHAnsi"/>
                <w:sz w:val="22"/>
                <w:szCs w:val="22"/>
              </w:rPr>
            </w:pPr>
            <w:r w:rsidRPr="00DB5270">
              <w:rPr>
                <w:rFonts w:asciiTheme="minorHAnsi" w:hAnsiTheme="minorHAnsi" w:cstheme="minorHAnsi"/>
                <w:sz w:val="22"/>
                <w:szCs w:val="22"/>
              </w:rPr>
              <w:t>No. Of Years</w:t>
            </w:r>
          </w:p>
        </w:tc>
        <w:tc>
          <w:tcPr>
            <w:tcW w:w="418" w:type="pct"/>
            <w:shd w:val="clear" w:color="auto" w:fill="auto"/>
            <w:noWrap/>
            <w:vAlign w:val="center"/>
            <w:hideMark/>
          </w:tcPr>
          <w:p w14:paraId="104166C2" w14:textId="3B4661E7"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w:t>
            </w:r>
          </w:p>
        </w:tc>
        <w:tc>
          <w:tcPr>
            <w:tcW w:w="419" w:type="pct"/>
            <w:shd w:val="clear" w:color="auto" w:fill="auto"/>
            <w:noWrap/>
            <w:vAlign w:val="center"/>
            <w:hideMark/>
          </w:tcPr>
          <w:p w14:paraId="380FD5C0" w14:textId="6766F755"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2</w:t>
            </w:r>
          </w:p>
        </w:tc>
        <w:tc>
          <w:tcPr>
            <w:tcW w:w="419" w:type="pct"/>
            <w:shd w:val="clear" w:color="auto" w:fill="auto"/>
            <w:noWrap/>
            <w:vAlign w:val="center"/>
            <w:hideMark/>
          </w:tcPr>
          <w:p w14:paraId="52880635" w14:textId="42CD0DC0"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3</w:t>
            </w:r>
          </w:p>
        </w:tc>
        <w:tc>
          <w:tcPr>
            <w:tcW w:w="419" w:type="pct"/>
            <w:shd w:val="clear" w:color="auto" w:fill="auto"/>
            <w:noWrap/>
            <w:vAlign w:val="center"/>
            <w:hideMark/>
          </w:tcPr>
          <w:p w14:paraId="476308D4" w14:textId="2DBF7E30"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4</w:t>
            </w:r>
          </w:p>
        </w:tc>
        <w:tc>
          <w:tcPr>
            <w:tcW w:w="419" w:type="pct"/>
            <w:shd w:val="clear" w:color="auto" w:fill="auto"/>
            <w:noWrap/>
            <w:vAlign w:val="center"/>
            <w:hideMark/>
          </w:tcPr>
          <w:p w14:paraId="3D56843C" w14:textId="34734FBB"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5</w:t>
            </w:r>
          </w:p>
        </w:tc>
        <w:tc>
          <w:tcPr>
            <w:tcW w:w="418" w:type="pct"/>
            <w:shd w:val="clear" w:color="auto" w:fill="auto"/>
            <w:noWrap/>
            <w:vAlign w:val="center"/>
            <w:hideMark/>
          </w:tcPr>
          <w:p w14:paraId="3B1BB5C2" w14:textId="48982305"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6</w:t>
            </w:r>
          </w:p>
        </w:tc>
        <w:tc>
          <w:tcPr>
            <w:tcW w:w="419" w:type="pct"/>
            <w:shd w:val="clear" w:color="auto" w:fill="auto"/>
            <w:noWrap/>
            <w:vAlign w:val="center"/>
            <w:hideMark/>
          </w:tcPr>
          <w:p w14:paraId="3118A3A7" w14:textId="60B85E7B"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7</w:t>
            </w:r>
          </w:p>
        </w:tc>
        <w:tc>
          <w:tcPr>
            <w:tcW w:w="419" w:type="pct"/>
            <w:shd w:val="clear" w:color="auto" w:fill="auto"/>
            <w:noWrap/>
            <w:vAlign w:val="center"/>
            <w:hideMark/>
          </w:tcPr>
          <w:p w14:paraId="194AFEC9" w14:textId="4ADFD625"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8</w:t>
            </w:r>
          </w:p>
        </w:tc>
        <w:tc>
          <w:tcPr>
            <w:tcW w:w="419" w:type="pct"/>
            <w:shd w:val="clear" w:color="auto" w:fill="auto"/>
            <w:noWrap/>
            <w:vAlign w:val="center"/>
            <w:hideMark/>
          </w:tcPr>
          <w:p w14:paraId="6D1D1293" w14:textId="5F8A1DF3"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9</w:t>
            </w:r>
          </w:p>
        </w:tc>
        <w:tc>
          <w:tcPr>
            <w:tcW w:w="417" w:type="pct"/>
            <w:shd w:val="clear" w:color="auto" w:fill="auto"/>
            <w:noWrap/>
            <w:vAlign w:val="center"/>
            <w:hideMark/>
          </w:tcPr>
          <w:p w14:paraId="0F5E7C07" w14:textId="6B363A91"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10</w:t>
            </w:r>
          </w:p>
        </w:tc>
      </w:tr>
      <w:tr w:rsidR="00F119B4" w:rsidRPr="00DB5270" w14:paraId="564A553B" w14:textId="77777777" w:rsidTr="00CB0BEE">
        <w:trPr>
          <w:trHeight w:val="360"/>
        </w:trPr>
        <w:tc>
          <w:tcPr>
            <w:tcW w:w="814" w:type="pct"/>
            <w:shd w:val="clear" w:color="auto" w:fill="auto"/>
            <w:noWrap/>
            <w:vAlign w:val="center"/>
            <w:hideMark/>
          </w:tcPr>
          <w:p w14:paraId="53050DEF" w14:textId="77777777" w:rsidR="00F119B4" w:rsidRPr="00DB5270" w:rsidRDefault="00F119B4" w:rsidP="00F119B4">
            <w:pPr>
              <w:rPr>
                <w:rFonts w:asciiTheme="minorHAnsi" w:hAnsiTheme="minorHAnsi" w:cstheme="minorHAnsi"/>
                <w:sz w:val="22"/>
                <w:szCs w:val="22"/>
              </w:rPr>
            </w:pPr>
            <w:r w:rsidRPr="00DB5270">
              <w:rPr>
                <w:rFonts w:asciiTheme="minorHAnsi" w:hAnsiTheme="minorHAnsi" w:cstheme="minorHAnsi"/>
                <w:sz w:val="22"/>
                <w:szCs w:val="22"/>
              </w:rPr>
              <w:t>Cash Accrual</w:t>
            </w:r>
          </w:p>
        </w:tc>
        <w:tc>
          <w:tcPr>
            <w:tcW w:w="418" w:type="pct"/>
            <w:shd w:val="clear" w:color="auto" w:fill="auto"/>
            <w:noWrap/>
            <w:vAlign w:val="center"/>
            <w:hideMark/>
          </w:tcPr>
          <w:p w14:paraId="03F45B20" w14:textId="181604C9"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0.61</w:t>
            </w:r>
          </w:p>
        </w:tc>
        <w:tc>
          <w:tcPr>
            <w:tcW w:w="419" w:type="pct"/>
            <w:shd w:val="clear" w:color="auto" w:fill="auto"/>
            <w:noWrap/>
            <w:vAlign w:val="center"/>
            <w:hideMark/>
          </w:tcPr>
          <w:p w14:paraId="5058912C" w14:textId="7C0B9CD0"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1.40</w:t>
            </w:r>
          </w:p>
        </w:tc>
        <w:tc>
          <w:tcPr>
            <w:tcW w:w="419" w:type="pct"/>
            <w:shd w:val="clear" w:color="auto" w:fill="auto"/>
            <w:noWrap/>
            <w:vAlign w:val="center"/>
            <w:hideMark/>
          </w:tcPr>
          <w:p w14:paraId="70C627D0" w14:textId="630F7577"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1.31</w:t>
            </w:r>
          </w:p>
        </w:tc>
        <w:tc>
          <w:tcPr>
            <w:tcW w:w="419" w:type="pct"/>
            <w:shd w:val="clear" w:color="auto" w:fill="auto"/>
            <w:noWrap/>
            <w:vAlign w:val="center"/>
            <w:hideMark/>
          </w:tcPr>
          <w:p w14:paraId="7CF246CD" w14:textId="7FCF8767"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1.39</w:t>
            </w:r>
          </w:p>
        </w:tc>
        <w:tc>
          <w:tcPr>
            <w:tcW w:w="419" w:type="pct"/>
            <w:shd w:val="clear" w:color="auto" w:fill="auto"/>
            <w:noWrap/>
            <w:vAlign w:val="center"/>
            <w:hideMark/>
          </w:tcPr>
          <w:p w14:paraId="75932A91" w14:textId="78974006"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1.48</w:t>
            </w:r>
          </w:p>
        </w:tc>
        <w:tc>
          <w:tcPr>
            <w:tcW w:w="418" w:type="pct"/>
            <w:shd w:val="clear" w:color="auto" w:fill="auto"/>
            <w:noWrap/>
            <w:vAlign w:val="center"/>
            <w:hideMark/>
          </w:tcPr>
          <w:p w14:paraId="29D505DF" w14:textId="15AF8D8F"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1.59</w:t>
            </w:r>
          </w:p>
        </w:tc>
        <w:tc>
          <w:tcPr>
            <w:tcW w:w="419" w:type="pct"/>
            <w:shd w:val="clear" w:color="auto" w:fill="auto"/>
            <w:noWrap/>
            <w:vAlign w:val="center"/>
            <w:hideMark/>
          </w:tcPr>
          <w:p w14:paraId="6C4F05F7" w14:textId="5E88600D"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1.70</w:t>
            </w:r>
          </w:p>
        </w:tc>
        <w:tc>
          <w:tcPr>
            <w:tcW w:w="419" w:type="pct"/>
            <w:shd w:val="clear" w:color="auto" w:fill="auto"/>
            <w:noWrap/>
            <w:vAlign w:val="center"/>
            <w:hideMark/>
          </w:tcPr>
          <w:p w14:paraId="2EA4B949" w14:textId="29FA3F45"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1.70</w:t>
            </w:r>
          </w:p>
        </w:tc>
        <w:tc>
          <w:tcPr>
            <w:tcW w:w="419" w:type="pct"/>
            <w:shd w:val="clear" w:color="auto" w:fill="auto"/>
            <w:noWrap/>
            <w:vAlign w:val="center"/>
            <w:hideMark/>
          </w:tcPr>
          <w:p w14:paraId="0064F65F" w14:textId="1930AEAC"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1.74</w:t>
            </w:r>
          </w:p>
        </w:tc>
        <w:tc>
          <w:tcPr>
            <w:tcW w:w="417" w:type="pct"/>
            <w:shd w:val="clear" w:color="auto" w:fill="auto"/>
            <w:noWrap/>
            <w:vAlign w:val="center"/>
            <w:hideMark/>
          </w:tcPr>
          <w:p w14:paraId="3C4C4D9D" w14:textId="3BDE01B8"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1.75</w:t>
            </w:r>
          </w:p>
        </w:tc>
      </w:tr>
      <w:tr w:rsidR="00F119B4" w:rsidRPr="00DB5270" w14:paraId="4DF50CA8" w14:textId="77777777" w:rsidTr="00CB0BEE">
        <w:trPr>
          <w:trHeight w:val="360"/>
        </w:trPr>
        <w:tc>
          <w:tcPr>
            <w:tcW w:w="814" w:type="pct"/>
            <w:shd w:val="clear" w:color="auto" w:fill="auto"/>
            <w:noWrap/>
            <w:vAlign w:val="center"/>
            <w:hideMark/>
          </w:tcPr>
          <w:p w14:paraId="7CB48E73" w14:textId="77777777" w:rsidR="00F119B4" w:rsidRPr="00DB5270" w:rsidRDefault="00F119B4" w:rsidP="00F119B4">
            <w:pPr>
              <w:rPr>
                <w:rFonts w:asciiTheme="minorHAnsi" w:hAnsiTheme="minorHAnsi" w:cstheme="minorHAnsi"/>
                <w:sz w:val="22"/>
                <w:szCs w:val="22"/>
              </w:rPr>
            </w:pPr>
            <w:r w:rsidRPr="00DB5270">
              <w:rPr>
                <w:rFonts w:asciiTheme="minorHAnsi" w:hAnsiTheme="minorHAnsi" w:cstheme="minorHAnsi"/>
                <w:sz w:val="22"/>
                <w:szCs w:val="22"/>
              </w:rPr>
              <w:t>Accumulated Cash Accrual</w:t>
            </w:r>
          </w:p>
        </w:tc>
        <w:tc>
          <w:tcPr>
            <w:tcW w:w="418" w:type="pct"/>
            <w:shd w:val="clear" w:color="auto" w:fill="auto"/>
            <w:noWrap/>
            <w:vAlign w:val="center"/>
            <w:hideMark/>
          </w:tcPr>
          <w:p w14:paraId="35C9BFB3" w14:textId="21937D1C"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0.61</w:t>
            </w:r>
          </w:p>
        </w:tc>
        <w:tc>
          <w:tcPr>
            <w:tcW w:w="419" w:type="pct"/>
            <w:shd w:val="clear" w:color="auto" w:fill="auto"/>
            <w:noWrap/>
            <w:vAlign w:val="center"/>
            <w:hideMark/>
          </w:tcPr>
          <w:p w14:paraId="17CBFB7D" w14:textId="75E14206"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2.01</w:t>
            </w:r>
          </w:p>
        </w:tc>
        <w:tc>
          <w:tcPr>
            <w:tcW w:w="419" w:type="pct"/>
            <w:shd w:val="clear" w:color="auto" w:fill="auto"/>
            <w:noWrap/>
            <w:vAlign w:val="center"/>
            <w:hideMark/>
          </w:tcPr>
          <w:p w14:paraId="077BAC80" w14:textId="1927DE3F"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3.31</w:t>
            </w:r>
          </w:p>
        </w:tc>
        <w:tc>
          <w:tcPr>
            <w:tcW w:w="419" w:type="pct"/>
            <w:shd w:val="clear" w:color="auto" w:fill="auto"/>
            <w:noWrap/>
            <w:vAlign w:val="center"/>
            <w:hideMark/>
          </w:tcPr>
          <w:p w14:paraId="2E9565EB" w14:textId="10181C46"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4.70</w:t>
            </w:r>
          </w:p>
        </w:tc>
        <w:tc>
          <w:tcPr>
            <w:tcW w:w="419" w:type="pct"/>
            <w:shd w:val="clear" w:color="auto" w:fill="auto"/>
            <w:noWrap/>
            <w:vAlign w:val="center"/>
            <w:hideMark/>
          </w:tcPr>
          <w:p w14:paraId="3473C3C9" w14:textId="39DCC4DB"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6.19</w:t>
            </w:r>
          </w:p>
        </w:tc>
        <w:tc>
          <w:tcPr>
            <w:tcW w:w="418" w:type="pct"/>
            <w:shd w:val="clear" w:color="auto" w:fill="auto"/>
            <w:noWrap/>
            <w:vAlign w:val="center"/>
            <w:hideMark/>
          </w:tcPr>
          <w:p w14:paraId="582AC092" w14:textId="6813C9C0"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7.78</w:t>
            </w:r>
          </w:p>
        </w:tc>
        <w:tc>
          <w:tcPr>
            <w:tcW w:w="419" w:type="pct"/>
            <w:shd w:val="clear" w:color="auto" w:fill="auto"/>
            <w:noWrap/>
            <w:vAlign w:val="center"/>
            <w:hideMark/>
          </w:tcPr>
          <w:p w14:paraId="7B2A96F9" w14:textId="766A25BB"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9.48</w:t>
            </w:r>
          </w:p>
        </w:tc>
        <w:tc>
          <w:tcPr>
            <w:tcW w:w="419" w:type="pct"/>
            <w:shd w:val="clear" w:color="auto" w:fill="auto"/>
            <w:noWrap/>
            <w:vAlign w:val="center"/>
            <w:hideMark/>
          </w:tcPr>
          <w:p w14:paraId="2BEECAEA" w14:textId="027F604A"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11.18</w:t>
            </w:r>
          </w:p>
        </w:tc>
        <w:tc>
          <w:tcPr>
            <w:tcW w:w="419" w:type="pct"/>
            <w:shd w:val="clear" w:color="auto" w:fill="auto"/>
            <w:noWrap/>
            <w:vAlign w:val="center"/>
            <w:hideMark/>
          </w:tcPr>
          <w:p w14:paraId="02EB419D" w14:textId="1AA5FCB6"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12.91</w:t>
            </w:r>
          </w:p>
        </w:tc>
        <w:tc>
          <w:tcPr>
            <w:tcW w:w="417" w:type="pct"/>
            <w:shd w:val="clear" w:color="auto" w:fill="auto"/>
            <w:noWrap/>
            <w:vAlign w:val="center"/>
            <w:hideMark/>
          </w:tcPr>
          <w:p w14:paraId="1640C5E8" w14:textId="6484D84D"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14.66</w:t>
            </w:r>
          </w:p>
        </w:tc>
      </w:tr>
      <w:tr w:rsidR="00CB0BEE" w:rsidRPr="00DB5270" w14:paraId="04A53E5F" w14:textId="77777777" w:rsidTr="00CB0BEE">
        <w:trPr>
          <w:trHeight w:val="360"/>
        </w:trPr>
        <w:tc>
          <w:tcPr>
            <w:tcW w:w="814" w:type="pct"/>
            <w:shd w:val="clear" w:color="auto" w:fill="auto"/>
            <w:noWrap/>
            <w:vAlign w:val="center"/>
            <w:hideMark/>
          </w:tcPr>
          <w:p w14:paraId="4CF35C6D" w14:textId="77777777" w:rsidR="00CB0BEE" w:rsidRPr="00DB5270" w:rsidRDefault="00CB0BEE" w:rsidP="00CB0BEE">
            <w:pPr>
              <w:rPr>
                <w:rFonts w:asciiTheme="minorHAnsi" w:hAnsiTheme="minorHAnsi" w:cstheme="minorHAnsi"/>
                <w:sz w:val="22"/>
                <w:szCs w:val="22"/>
              </w:rPr>
            </w:pPr>
            <w:r w:rsidRPr="00DB5270">
              <w:rPr>
                <w:rFonts w:asciiTheme="minorHAnsi" w:hAnsiTheme="minorHAnsi" w:cstheme="minorHAnsi"/>
                <w:sz w:val="22"/>
                <w:szCs w:val="22"/>
              </w:rPr>
              <w:t>TPC</w:t>
            </w:r>
          </w:p>
        </w:tc>
        <w:tc>
          <w:tcPr>
            <w:tcW w:w="4186" w:type="pct"/>
            <w:gridSpan w:val="10"/>
            <w:shd w:val="clear" w:color="auto" w:fill="auto"/>
            <w:noWrap/>
            <w:vAlign w:val="center"/>
            <w:hideMark/>
          </w:tcPr>
          <w:p w14:paraId="2F2DA1CF" w14:textId="3BB2F2E3" w:rsidR="00CB0BEE" w:rsidRPr="00DB5270" w:rsidRDefault="00F119B4" w:rsidP="00CB0BEE">
            <w:pPr>
              <w:jc w:val="center"/>
              <w:rPr>
                <w:rFonts w:asciiTheme="minorHAnsi" w:hAnsiTheme="minorHAnsi" w:cstheme="minorHAnsi"/>
                <w:sz w:val="22"/>
                <w:szCs w:val="22"/>
              </w:rPr>
            </w:pPr>
            <w:r>
              <w:rPr>
                <w:rFonts w:asciiTheme="minorHAnsi" w:hAnsiTheme="minorHAnsi" w:cstheme="minorHAnsi"/>
                <w:sz w:val="22"/>
                <w:szCs w:val="22"/>
              </w:rPr>
              <w:t>INR 11.01</w:t>
            </w:r>
            <w:r w:rsidR="00CB0BEE">
              <w:rPr>
                <w:rFonts w:asciiTheme="minorHAnsi" w:hAnsiTheme="minorHAnsi" w:cstheme="minorHAnsi"/>
                <w:sz w:val="22"/>
                <w:szCs w:val="22"/>
              </w:rPr>
              <w:t xml:space="preserve"> Cr.</w:t>
            </w:r>
          </w:p>
        </w:tc>
      </w:tr>
      <w:tr w:rsidR="00CB0BEE" w:rsidRPr="00DB5270" w14:paraId="5781C780" w14:textId="77777777" w:rsidTr="00CB0BEE">
        <w:trPr>
          <w:trHeight w:val="360"/>
        </w:trPr>
        <w:tc>
          <w:tcPr>
            <w:tcW w:w="814" w:type="pct"/>
            <w:shd w:val="clear" w:color="000000" w:fill="002060"/>
            <w:noWrap/>
            <w:vAlign w:val="center"/>
            <w:hideMark/>
          </w:tcPr>
          <w:p w14:paraId="52567084" w14:textId="77777777" w:rsidR="00CB0BEE" w:rsidRPr="00DB5270" w:rsidRDefault="00CB0BEE" w:rsidP="00CB0BEE">
            <w:pPr>
              <w:rPr>
                <w:rFonts w:asciiTheme="minorHAnsi" w:hAnsiTheme="minorHAnsi" w:cstheme="minorHAnsi"/>
                <w:b/>
                <w:bCs/>
                <w:sz w:val="22"/>
                <w:szCs w:val="22"/>
              </w:rPr>
            </w:pPr>
            <w:r w:rsidRPr="00DB5270">
              <w:rPr>
                <w:rFonts w:asciiTheme="minorHAnsi" w:hAnsiTheme="minorHAnsi" w:cstheme="minorHAnsi"/>
                <w:b/>
                <w:bCs/>
                <w:sz w:val="22"/>
                <w:szCs w:val="22"/>
              </w:rPr>
              <w:t>Payback Period</w:t>
            </w:r>
          </w:p>
        </w:tc>
        <w:tc>
          <w:tcPr>
            <w:tcW w:w="4186" w:type="pct"/>
            <w:gridSpan w:val="10"/>
            <w:shd w:val="clear" w:color="000000" w:fill="002060"/>
            <w:noWrap/>
            <w:vAlign w:val="center"/>
            <w:hideMark/>
          </w:tcPr>
          <w:p w14:paraId="59276606" w14:textId="79DB6E67" w:rsidR="00CB0BEE" w:rsidRPr="00DB5270" w:rsidRDefault="00F119B4" w:rsidP="00CB0BEE">
            <w:pPr>
              <w:jc w:val="center"/>
              <w:rPr>
                <w:rFonts w:asciiTheme="minorHAnsi" w:hAnsiTheme="minorHAnsi" w:cstheme="minorHAnsi"/>
                <w:b/>
                <w:bCs/>
                <w:sz w:val="22"/>
                <w:szCs w:val="22"/>
              </w:rPr>
            </w:pPr>
            <w:r>
              <w:rPr>
                <w:rFonts w:asciiTheme="minorHAnsi" w:hAnsiTheme="minorHAnsi" w:cstheme="minorHAnsi"/>
                <w:b/>
                <w:bCs/>
                <w:sz w:val="22"/>
                <w:szCs w:val="22"/>
              </w:rPr>
              <w:t>7.90</w:t>
            </w:r>
            <w:r w:rsidR="00CB0BEE">
              <w:rPr>
                <w:rFonts w:asciiTheme="minorHAnsi" w:hAnsiTheme="minorHAnsi" w:cstheme="minorHAnsi"/>
                <w:b/>
                <w:bCs/>
                <w:sz w:val="22"/>
                <w:szCs w:val="22"/>
              </w:rPr>
              <w:t xml:space="preserve"> Years</w:t>
            </w:r>
          </w:p>
        </w:tc>
      </w:tr>
    </w:tbl>
    <w:p w14:paraId="28CF52BE" w14:textId="4F38F791" w:rsidR="00CB0BEE" w:rsidRDefault="00CB0BEE" w:rsidP="00CB0BEE">
      <w:pPr>
        <w:pStyle w:val="ListParagraph"/>
        <w:autoSpaceDE w:val="0"/>
        <w:autoSpaceDN w:val="0"/>
        <w:adjustRightInd w:val="0"/>
        <w:spacing w:before="240" w:line="360" w:lineRule="auto"/>
        <w:ind w:left="1134" w:right="-1108"/>
        <w:jc w:val="both"/>
        <w:rPr>
          <w:rFonts w:ascii="Arial" w:hAnsi="Arial" w:cs="Arial"/>
          <w:sz w:val="22"/>
          <w:szCs w:val="22"/>
        </w:rPr>
      </w:pPr>
      <w:r w:rsidRPr="0027074E">
        <w:rPr>
          <w:rFonts w:ascii="Arial" w:hAnsi="Arial" w:cs="Arial"/>
          <w:sz w:val="22"/>
          <w:szCs w:val="22"/>
        </w:rPr>
        <w:t xml:space="preserve">Thus, the </w:t>
      </w:r>
      <w:r w:rsidR="00F119B4">
        <w:rPr>
          <w:rFonts w:ascii="Arial" w:hAnsi="Arial" w:cs="Arial"/>
          <w:sz w:val="22"/>
          <w:szCs w:val="22"/>
        </w:rPr>
        <w:t>Ahamdabad-1</w:t>
      </w:r>
      <w:r>
        <w:rPr>
          <w:rFonts w:ascii="Arial" w:hAnsi="Arial" w:cs="Arial"/>
          <w:sz w:val="22"/>
          <w:szCs w:val="22"/>
        </w:rPr>
        <w:t xml:space="preserve"> cold storage </w:t>
      </w:r>
      <w:r w:rsidRPr="0027074E">
        <w:rPr>
          <w:rFonts w:ascii="Arial" w:hAnsi="Arial" w:cs="Arial"/>
          <w:sz w:val="22"/>
          <w:szCs w:val="22"/>
        </w:rPr>
        <w:t xml:space="preserve">project will be having a payback period of </w:t>
      </w:r>
      <w:r w:rsidR="00F119B4">
        <w:rPr>
          <w:rFonts w:ascii="Arial" w:hAnsi="Arial" w:cs="Arial"/>
          <w:b/>
          <w:sz w:val="22"/>
          <w:szCs w:val="22"/>
        </w:rPr>
        <w:t>7.90</w:t>
      </w:r>
      <w:r w:rsidRPr="00C27739">
        <w:rPr>
          <w:rFonts w:ascii="Arial" w:hAnsi="Arial" w:cs="Arial"/>
          <w:b/>
          <w:sz w:val="22"/>
          <w:szCs w:val="22"/>
        </w:rPr>
        <w:t xml:space="preserve"> years</w:t>
      </w:r>
      <w:r w:rsidRPr="0027074E">
        <w:rPr>
          <w:rFonts w:ascii="Arial" w:hAnsi="Arial" w:cs="Arial"/>
          <w:sz w:val="22"/>
          <w:szCs w:val="22"/>
        </w:rPr>
        <w:t xml:space="preserve"> and</w:t>
      </w:r>
      <w:r>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F119B4">
        <w:rPr>
          <w:rFonts w:ascii="Arial" w:hAnsi="Arial" w:cs="Arial"/>
          <w:b/>
          <w:sz w:val="22"/>
          <w:szCs w:val="22"/>
        </w:rPr>
        <w:t>7.80</w:t>
      </w:r>
      <w:r w:rsidRPr="00C27739">
        <w:rPr>
          <w:rFonts w:ascii="Arial" w:hAnsi="Arial" w:cs="Arial"/>
          <w:b/>
          <w:sz w:val="22"/>
          <w:szCs w:val="22"/>
        </w:rPr>
        <w:t xml:space="preserve"> Crore</w:t>
      </w:r>
      <w:r w:rsidRPr="0027074E">
        <w:rPr>
          <w:rFonts w:ascii="Arial" w:hAnsi="Arial" w:cs="Arial"/>
          <w:sz w:val="22"/>
          <w:szCs w:val="22"/>
        </w:rPr>
        <w:t xml:space="preserve"> &amp; </w:t>
      </w:r>
      <w:r w:rsidR="00F119B4">
        <w:rPr>
          <w:rFonts w:ascii="Arial" w:hAnsi="Arial" w:cs="Arial"/>
          <w:b/>
          <w:sz w:val="22"/>
          <w:szCs w:val="22"/>
        </w:rPr>
        <w:t>20.69</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34A60350" w14:textId="77777777" w:rsidR="00CB0BEE" w:rsidRDefault="00CB0BEE" w:rsidP="00CB0BEE">
      <w:pPr>
        <w:pStyle w:val="ListParagraph"/>
        <w:numPr>
          <w:ilvl w:val="0"/>
          <w:numId w:val="38"/>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lastRenderedPageBreak/>
        <w:t xml:space="preserve">SENSITIVITY ANALYSIS: </w:t>
      </w:r>
    </w:p>
    <w:p w14:paraId="5FD9E80E" w14:textId="77777777" w:rsidR="00CB0BEE" w:rsidRDefault="00CB0BEE" w:rsidP="00CB0BEE">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Pr>
          <w:rFonts w:ascii="Arial" w:hAnsi="Arial" w:cs="Arial"/>
          <w:sz w:val="22"/>
          <w:szCs w:val="22"/>
        </w:rPr>
        <w:t>various expected variables</w:t>
      </w:r>
      <w:r w:rsidRPr="001F7470">
        <w:rPr>
          <w:rFonts w:ascii="Arial" w:hAnsi="Arial" w:cs="Arial"/>
          <w:sz w:val="22"/>
          <w:szCs w:val="22"/>
        </w:rPr>
        <w:t xml:space="preserve"> has been shown in the below table:</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7"/>
        <w:gridCol w:w="2181"/>
        <w:gridCol w:w="2181"/>
        <w:gridCol w:w="2181"/>
        <w:gridCol w:w="2181"/>
      </w:tblGrid>
      <w:tr w:rsidR="00CB0BEE" w:rsidRPr="002A5C4E" w14:paraId="461767C2" w14:textId="77777777" w:rsidTr="00CB0BEE">
        <w:trPr>
          <w:trHeight w:val="360"/>
        </w:trPr>
        <w:tc>
          <w:tcPr>
            <w:tcW w:w="1860" w:type="pct"/>
            <w:shd w:val="clear" w:color="auto" w:fill="002060"/>
            <w:noWrap/>
            <w:vAlign w:val="center"/>
            <w:hideMark/>
          </w:tcPr>
          <w:p w14:paraId="45A852AD" w14:textId="77777777" w:rsidR="00CB0BEE" w:rsidRPr="002A5C4E" w:rsidRDefault="00CB0BEE" w:rsidP="00CB0BE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Sensitivity Analysis</w:t>
            </w:r>
          </w:p>
        </w:tc>
        <w:tc>
          <w:tcPr>
            <w:tcW w:w="785" w:type="pct"/>
            <w:shd w:val="clear" w:color="auto" w:fill="002060"/>
            <w:noWrap/>
            <w:vAlign w:val="center"/>
            <w:hideMark/>
          </w:tcPr>
          <w:p w14:paraId="65789EC5" w14:textId="77777777" w:rsidR="00CB0BEE" w:rsidRPr="002A5C4E" w:rsidRDefault="00CB0BEE" w:rsidP="00CB0BE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Average DSCR</w:t>
            </w:r>
          </w:p>
        </w:tc>
        <w:tc>
          <w:tcPr>
            <w:tcW w:w="785" w:type="pct"/>
            <w:shd w:val="clear" w:color="auto" w:fill="002060"/>
            <w:noWrap/>
            <w:vAlign w:val="center"/>
            <w:hideMark/>
          </w:tcPr>
          <w:p w14:paraId="5F6FE94B" w14:textId="77777777" w:rsidR="00CB0BEE" w:rsidRPr="002A5C4E" w:rsidRDefault="00CB0BEE" w:rsidP="00CB0BE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NPV</w:t>
            </w:r>
          </w:p>
        </w:tc>
        <w:tc>
          <w:tcPr>
            <w:tcW w:w="785" w:type="pct"/>
            <w:shd w:val="clear" w:color="auto" w:fill="002060"/>
            <w:noWrap/>
            <w:vAlign w:val="center"/>
            <w:hideMark/>
          </w:tcPr>
          <w:p w14:paraId="6355DA81" w14:textId="77777777" w:rsidR="00CB0BEE" w:rsidRPr="002A5C4E" w:rsidRDefault="00CB0BEE" w:rsidP="00CB0BE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IRR</w:t>
            </w:r>
          </w:p>
        </w:tc>
        <w:tc>
          <w:tcPr>
            <w:tcW w:w="785" w:type="pct"/>
            <w:shd w:val="clear" w:color="auto" w:fill="002060"/>
            <w:noWrap/>
            <w:vAlign w:val="center"/>
            <w:hideMark/>
          </w:tcPr>
          <w:p w14:paraId="6FAC7528" w14:textId="77777777" w:rsidR="00CB0BEE" w:rsidRPr="002A5C4E" w:rsidRDefault="00CB0BEE" w:rsidP="00CB0BE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Payback Period</w:t>
            </w:r>
          </w:p>
        </w:tc>
      </w:tr>
      <w:tr w:rsidR="007D264C" w:rsidRPr="002A5C4E" w14:paraId="37095329" w14:textId="77777777" w:rsidTr="00C334FF">
        <w:trPr>
          <w:trHeight w:val="368"/>
        </w:trPr>
        <w:tc>
          <w:tcPr>
            <w:tcW w:w="1860" w:type="pct"/>
            <w:shd w:val="clear" w:color="auto" w:fill="DBE5F1" w:themeFill="accent1" w:themeFillTint="33"/>
            <w:noWrap/>
            <w:vAlign w:val="center"/>
            <w:hideMark/>
          </w:tcPr>
          <w:p w14:paraId="0AF44A6E"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As a base case</w:t>
            </w:r>
          </w:p>
        </w:tc>
        <w:tc>
          <w:tcPr>
            <w:tcW w:w="785" w:type="pct"/>
            <w:shd w:val="clear" w:color="auto" w:fill="auto"/>
            <w:noWrap/>
            <w:hideMark/>
          </w:tcPr>
          <w:p w14:paraId="58D82657" w14:textId="7A7F854B"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1.33</w:t>
            </w:r>
          </w:p>
        </w:tc>
        <w:tc>
          <w:tcPr>
            <w:tcW w:w="785" w:type="pct"/>
            <w:shd w:val="clear" w:color="auto" w:fill="auto"/>
            <w:noWrap/>
            <w:hideMark/>
          </w:tcPr>
          <w:p w14:paraId="7743C346" w14:textId="16F7C9CF"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7.80 Crore</w:t>
            </w:r>
          </w:p>
        </w:tc>
        <w:tc>
          <w:tcPr>
            <w:tcW w:w="785" w:type="pct"/>
            <w:shd w:val="clear" w:color="auto" w:fill="auto"/>
            <w:noWrap/>
            <w:hideMark/>
          </w:tcPr>
          <w:p w14:paraId="7DA7554E" w14:textId="661989B7"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20.69%</w:t>
            </w:r>
          </w:p>
        </w:tc>
        <w:tc>
          <w:tcPr>
            <w:tcW w:w="785" w:type="pct"/>
            <w:shd w:val="clear" w:color="auto" w:fill="auto"/>
            <w:noWrap/>
            <w:hideMark/>
          </w:tcPr>
          <w:p w14:paraId="17807B5D" w14:textId="32FEC488"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7.90 years</w:t>
            </w:r>
          </w:p>
        </w:tc>
      </w:tr>
      <w:tr w:rsidR="007D264C" w:rsidRPr="002A5C4E" w14:paraId="07A6D2D9" w14:textId="77777777" w:rsidTr="00C334FF">
        <w:trPr>
          <w:trHeight w:val="415"/>
        </w:trPr>
        <w:tc>
          <w:tcPr>
            <w:tcW w:w="1860" w:type="pct"/>
            <w:shd w:val="clear" w:color="auto" w:fill="DBE5F1" w:themeFill="accent1" w:themeFillTint="33"/>
            <w:noWrap/>
            <w:vAlign w:val="center"/>
            <w:hideMark/>
          </w:tcPr>
          <w:p w14:paraId="7BC82475"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5%</w:t>
            </w:r>
          </w:p>
        </w:tc>
        <w:tc>
          <w:tcPr>
            <w:tcW w:w="785" w:type="pct"/>
            <w:shd w:val="clear" w:color="auto" w:fill="auto"/>
            <w:noWrap/>
            <w:hideMark/>
          </w:tcPr>
          <w:p w14:paraId="482B912B" w14:textId="42C608A0"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1.21</w:t>
            </w:r>
          </w:p>
        </w:tc>
        <w:tc>
          <w:tcPr>
            <w:tcW w:w="785" w:type="pct"/>
            <w:shd w:val="clear" w:color="auto" w:fill="auto"/>
            <w:noWrap/>
            <w:hideMark/>
          </w:tcPr>
          <w:p w14:paraId="4A6CF16B" w14:textId="09B8B3DA"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5.92 Crore</w:t>
            </w:r>
          </w:p>
        </w:tc>
        <w:tc>
          <w:tcPr>
            <w:tcW w:w="785" w:type="pct"/>
            <w:shd w:val="clear" w:color="auto" w:fill="auto"/>
            <w:noWrap/>
            <w:hideMark/>
          </w:tcPr>
          <w:p w14:paraId="507664B2" w14:textId="431FF961"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18.47%</w:t>
            </w:r>
          </w:p>
        </w:tc>
        <w:tc>
          <w:tcPr>
            <w:tcW w:w="785" w:type="pct"/>
            <w:shd w:val="clear" w:color="auto" w:fill="auto"/>
            <w:noWrap/>
            <w:hideMark/>
          </w:tcPr>
          <w:p w14:paraId="6901DDCC" w14:textId="19F7D0B3"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8.75 years</w:t>
            </w:r>
          </w:p>
        </w:tc>
      </w:tr>
      <w:tr w:rsidR="007D264C" w:rsidRPr="002A5C4E" w14:paraId="59B6A19A" w14:textId="77777777" w:rsidTr="00C334FF">
        <w:trPr>
          <w:trHeight w:val="408"/>
        </w:trPr>
        <w:tc>
          <w:tcPr>
            <w:tcW w:w="1860" w:type="pct"/>
            <w:shd w:val="clear" w:color="auto" w:fill="DBE5F1" w:themeFill="accent1" w:themeFillTint="33"/>
            <w:noWrap/>
            <w:vAlign w:val="center"/>
            <w:hideMark/>
          </w:tcPr>
          <w:p w14:paraId="25F38C5A"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10%</w:t>
            </w:r>
          </w:p>
        </w:tc>
        <w:tc>
          <w:tcPr>
            <w:tcW w:w="785" w:type="pct"/>
            <w:shd w:val="clear" w:color="auto" w:fill="auto"/>
            <w:noWrap/>
            <w:hideMark/>
          </w:tcPr>
          <w:p w14:paraId="0B5C110C" w14:textId="610047D3"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1.08</w:t>
            </w:r>
          </w:p>
        </w:tc>
        <w:tc>
          <w:tcPr>
            <w:tcW w:w="785" w:type="pct"/>
            <w:shd w:val="clear" w:color="auto" w:fill="auto"/>
            <w:noWrap/>
            <w:hideMark/>
          </w:tcPr>
          <w:p w14:paraId="66069D3F" w14:textId="6B890122"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4.04 Crore</w:t>
            </w:r>
          </w:p>
        </w:tc>
        <w:tc>
          <w:tcPr>
            <w:tcW w:w="785" w:type="pct"/>
            <w:shd w:val="clear" w:color="auto" w:fill="auto"/>
            <w:noWrap/>
            <w:hideMark/>
          </w:tcPr>
          <w:p w14:paraId="26CB7A51" w14:textId="6F498BBC"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16.06%</w:t>
            </w:r>
          </w:p>
        </w:tc>
        <w:tc>
          <w:tcPr>
            <w:tcW w:w="785" w:type="pct"/>
            <w:shd w:val="clear" w:color="auto" w:fill="auto"/>
            <w:noWrap/>
            <w:hideMark/>
          </w:tcPr>
          <w:p w14:paraId="672035A3" w14:textId="72684AE2"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9.89 years</w:t>
            </w:r>
          </w:p>
        </w:tc>
      </w:tr>
      <w:tr w:rsidR="007D264C" w:rsidRPr="002A5C4E" w14:paraId="071BA65D" w14:textId="77777777" w:rsidTr="00C334FF">
        <w:trPr>
          <w:trHeight w:val="414"/>
        </w:trPr>
        <w:tc>
          <w:tcPr>
            <w:tcW w:w="1860" w:type="pct"/>
            <w:shd w:val="clear" w:color="auto" w:fill="DBE5F1" w:themeFill="accent1" w:themeFillTint="33"/>
            <w:noWrap/>
            <w:vAlign w:val="center"/>
            <w:hideMark/>
          </w:tcPr>
          <w:p w14:paraId="4E6286A8"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5%</w:t>
            </w:r>
          </w:p>
        </w:tc>
        <w:tc>
          <w:tcPr>
            <w:tcW w:w="785" w:type="pct"/>
            <w:shd w:val="clear" w:color="auto" w:fill="auto"/>
            <w:noWrap/>
            <w:hideMark/>
          </w:tcPr>
          <w:p w14:paraId="34D4C295" w14:textId="769D58D7"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1.27</w:t>
            </w:r>
          </w:p>
        </w:tc>
        <w:tc>
          <w:tcPr>
            <w:tcW w:w="785" w:type="pct"/>
            <w:shd w:val="clear" w:color="auto" w:fill="auto"/>
            <w:noWrap/>
            <w:hideMark/>
          </w:tcPr>
          <w:p w14:paraId="6139A904" w14:textId="24C8337B"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6.69 Crore</w:t>
            </w:r>
          </w:p>
        </w:tc>
        <w:tc>
          <w:tcPr>
            <w:tcW w:w="785" w:type="pct"/>
            <w:shd w:val="clear" w:color="auto" w:fill="auto"/>
            <w:noWrap/>
            <w:hideMark/>
          </w:tcPr>
          <w:p w14:paraId="7C15E4F4" w14:textId="5133F0D5"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19.42%</w:t>
            </w:r>
          </w:p>
        </w:tc>
        <w:tc>
          <w:tcPr>
            <w:tcW w:w="785" w:type="pct"/>
            <w:shd w:val="clear" w:color="auto" w:fill="auto"/>
            <w:noWrap/>
            <w:hideMark/>
          </w:tcPr>
          <w:p w14:paraId="6EFD510F" w14:textId="49F8923B"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8.29 years</w:t>
            </w:r>
          </w:p>
        </w:tc>
      </w:tr>
      <w:tr w:rsidR="007D264C" w:rsidRPr="002A5C4E" w14:paraId="0628CA91" w14:textId="77777777" w:rsidTr="00C334FF">
        <w:trPr>
          <w:trHeight w:val="419"/>
        </w:trPr>
        <w:tc>
          <w:tcPr>
            <w:tcW w:w="1860" w:type="pct"/>
            <w:shd w:val="clear" w:color="auto" w:fill="DBE5F1" w:themeFill="accent1" w:themeFillTint="33"/>
            <w:noWrap/>
            <w:vAlign w:val="center"/>
            <w:hideMark/>
          </w:tcPr>
          <w:p w14:paraId="4AC9DF47"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10%</w:t>
            </w:r>
          </w:p>
        </w:tc>
        <w:tc>
          <w:tcPr>
            <w:tcW w:w="785" w:type="pct"/>
            <w:shd w:val="clear" w:color="auto" w:fill="auto"/>
            <w:noWrap/>
            <w:hideMark/>
          </w:tcPr>
          <w:p w14:paraId="3D87880D" w14:textId="30475D33"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1.20</w:t>
            </w:r>
          </w:p>
        </w:tc>
        <w:tc>
          <w:tcPr>
            <w:tcW w:w="785" w:type="pct"/>
            <w:shd w:val="clear" w:color="auto" w:fill="auto"/>
            <w:noWrap/>
            <w:hideMark/>
          </w:tcPr>
          <w:p w14:paraId="137B2BB9" w14:textId="728DC562"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5.57 Crore</w:t>
            </w:r>
          </w:p>
        </w:tc>
        <w:tc>
          <w:tcPr>
            <w:tcW w:w="785" w:type="pct"/>
            <w:shd w:val="clear" w:color="auto" w:fill="auto"/>
            <w:noWrap/>
            <w:hideMark/>
          </w:tcPr>
          <w:p w14:paraId="7749193E" w14:textId="26E6914E"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18.09%</w:t>
            </w:r>
          </w:p>
        </w:tc>
        <w:tc>
          <w:tcPr>
            <w:tcW w:w="785" w:type="pct"/>
            <w:shd w:val="clear" w:color="auto" w:fill="auto"/>
            <w:noWrap/>
            <w:hideMark/>
          </w:tcPr>
          <w:p w14:paraId="4A5A52D6" w14:textId="09EAB265"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8.87 years</w:t>
            </w:r>
          </w:p>
        </w:tc>
      </w:tr>
      <w:tr w:rsidR="007D264C" w:rsidRPr="002A5C4E" w14:paraId="0A70FF0C" w14:textId="77777777" w:rsidTr="00C334FF">
        <w:trPr>
          <w:trHeight w:val="411"/>
        </w:trPr>
        <w:tc>
          <w:tcPr>
            <w:tcW w:w="1860" w:type="pct"/>
            <w:shd w:val="clear" w:color="auto" w:fill="DBE5F1" w:themeFill="accent1" w:themeFillTint="33"/>
            <w:noWrap/>
            <w:vAlign w:val="center"/>
            <w:hideMark/>
          </w:tcPr>
          <w:p w14:paraId="65EFC296"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0.5%</w:t>
            </w:r>
          </w:p>
        </w:tc>
        <w:tc>
          <w:tcPr>
            <w:tcW w:w="785" w:type="pct"/>
            <w:shd w:val="clear" w:color="auto" w:fill="auto"/>
            <w:noWrap/>
            <w:hideMark/>
          </w:tcPr>
          <w:p w14:paraId="3A08F140" w14:textId="734A7BCA"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1.30</w:t>
            </w:r>
          </w:p>
        </w:tc>
        <w:tc>
          <w:tcPr>
            <w:tcW w:w="785" w:type="pct"/>
            <w:shd w:val="clear" w:color="auto" w:fill="auto"/>
            <w:noWrap/>
            <w:hideMark/>
          </w:tcPr>
          <w:p w14:paraId="041BE84A" w14:textId="2BFE8047"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7.26 Crore</w:t>
            </w:r>
          </w:p>
        </w:tc>
        <w:tc>
          <w:tcPr>
            <w:tcW w:w="785" w:type="pct"/>
            <w:shd w:val="clear" w:color="auto" w:fill="auto"/>
            <w:noWrap/>
            <w:hideMark/>
          </w:tcPr>
          <w:p w14:paraId="3DAB0FA9" w14:textId="5B9FC347"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20.45%</w:t>
            </w:r>
          </w:p>
        </w:tc>
        <w:tc>
          <w:tcPr>
            <w:tcW w:w="785" w:type="pct"/>
            <w:shd w:val="clear" w:color="auto" w:fill="auto"/>
            <w:noWrap/>
            <w:hideMark/>
          </w:tcPr>
          <w:p w14:paraId="6684A9BF" w14:textId="4FC7FAD7"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8.01 years</w:t>
            </w:r>
          </w:p>
        </w:tc>
      </w:tr>
      <w:tr w:rsidR="007D264C" w:rsidRPr="002A5C4E" w14:paraId="03977359" w14:textId="77777777" w:rsidTr="00C334FF">
        <w:trPr>
          <w:trHeight w:val="418"/>
        </w:trPr>
        <w:tc>
          <w:tcPr>
            <w:tcW w:w="1860" w:type="pct"/>
            <w:shd w:val="clear" w:color="auto" w:fill="DBE5F1" w:themeFill="accent1" w:themeFillTint="33"/>
            <w:noWrap/>
            <w:vAlign w:val="center"/>
            <w:hideMark/>
          </w:tcPr>
          <w:p w14:paraId="2BF53019"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1%</w:t>
            </w:r>
          </w:p>
        </w:tc>
        <w:tc>
          <w:tcPr>
            <w:tcW w:w="785" w:type="pct"/>
            <w:shd w:val="clear" w:color="auto" w:fill="auto"/>
            <w:noWrap/>
            <w:hideMark/>
          </w:tcPr>
          <w:p w14:paraId="78430685" w14:textId="7C128566"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1.29</w:t>
            </w:r>
          </w:p>
        </w:tc>
        <w:tc>
          <w:tcPr>
            <w:tcW w:w="785" w:type="pct"/>
            <w:shd w:val="clear" w:color="auto" w:fill="auto"/>
            <w:noWrap/>
            <w:hideMark/>
          </w:tcPr>
          <w:p w14:paraId="3E5E1B8C" w14:textId="75B5ACC3"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6.75 Crore</w:t>
            </w:r>
          </w:p>
        </w:tc>
        <w:tc>
          <w:tcPr>
            <w:tcW w:w="785" w:type="pct"/>
            <w:shd w:val="clear" w:color="auto" w:fill="auto"/>
            <w:noWrap/>
            <w:hideMark/>
          </w:tcPr>
          <w:p w14:paraId="3B538DD2" w14:textId="1C72C4A5"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20.22%</w:t>
            </w:r>
          </w:p>
        </w:tc>
        <w:tc>
          <w:tcPr>
            <w:tcW w:w="785" w:type="pct"/>
            <w:shd w:val="clear" w:color="auto" w:fill="auto"/>
            <w:noWrap/>
            <w:hideMark/>
          </w:tcPr>
          <w:p w14:paraId="0F748177" w14:textId="5300F40D"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8.02 years</w:t>
            </w:r>
          </w:p>
        </w:tc>
      </w:tr>
      <w:tr w:rsidR="007D264C" w:rsidRPr="002A5C4E" w14:paraId="1C08A309" w14:textId="77777777" w:rsidTr="00C334FF">
        <w:trPr>
          <w:trHeight w:val="410"/>
        </w:trPr>
        <w:tc>
          <w:tcPr>
            <w:tcW w:w="1860" w:type="pct"/>
            <w:shd w:val="clear" w:color="auto" w:fill="DBE5F1" w:themeFill="accent1" w:themeFillTint="33"/>
            <w:noWrap/>
            <w:vAlign w:val="center"/>
            <w:hideMark/>
          </w:tcPr>
          <w:p w14:paraId="6430CAE3"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Repairs &amp; Maintenance Expenses  increased by 1%</w:t>
            </w:r>
          </w:p>
        </w:tc>
        <w:tc>
          <w:tcPr>
            <w:tcW w:w="785" w:type="pct"/>
            <w:shd w:val="clear" w:color="auto" w:fill="auto"/>
            <w:noWrap/>
            <w:hideMark/>
          </w:tcPr>
          <w:p w14:paraId="3EE45117" w14:textId="0E32500A"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1.29</w:t>
            </w:r>
          </w:p>
        </w:tc>
        <w:tc>
          <w:tcPr>
            <w:tcW w:w="785" w:type="pct"/>
            <w:shd w:val="clear" w:color="auto" w:fill="auto"/>
            <w:noWrap/>
            <w:hideMark/>
          </w:tcPr>
          <w:p w14:paraId="5807A50A" w14:textId="05A157BE"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7.11 Crore</w:t>
            </w:r>
          </w:p>
        </w:tc>
        <w:tc>
          <w:tcPr>
            <w:tcW w:w="785" w:type="pct"/>
            <w:shd w:val="clear" w:color="auto" w:fill="auto"/>
            <w:noWrap/>
            <w:hideMark/>
          </w:tcPr>
          <w:p w14:paraId="385347A0" w14:textId="09E0F004"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19.96%</w:t>
            </w:r>
          </w:p>
        </w:tc>
        <w:tc>
          <w:tcPr>
            <w:tcW w:w="785" w:type="pct"/>
            <w:shd w:val="clear" w:color="auto" w:fill="auto"/>
            <w:noWrap/>
            <w:hideMark/>
          </w:tcPr>
          <w:p w14:paraId="6DEF9A8A" w14:textId="4D91EBAE"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8.18 years</w:t>
            </w:r>
          </w:p>
        </w:tc>
      </w:tr>
      <w:tr w:rsidR="007D264C" w:rsidRPr="002A5C4E" w14:paraId="56EFD91C" w14:textId="77777777" w:rsidTr="00C334FF">
        <w:trPr>
          <w:trHeight w:val="415"/>
        </w:trPr>
        <w:tc>
          <w:tcPr>
            <w:tcW w:w="1860" w:type="pct"/>
            <w:shd w:val="clear" w:color="auto" w:fill="DBE5F1" w:themeFill="accent1" w:themeFillTint="33"/>
            <w:noWrap/>
            <w:vAlign w:val="center"/>
            <w:hideMark/>
          </w:tcPr>
          <w:p w14:paraId="12635056"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Administrative Expenses increased by 1%</w:t>
            </w:r>
          </w:p>
        </w:tc>
        <w:tc>
          <w:tcPr>
            <w:tcW w:w="785" w:type="pct"/>
            <w:shd w:val="clear" w:color="auto" w:fill="auto"/>
            <w:noWrap/>
            <w:hideMark/>
          </w:tcPr>
          <w:p w14:paraId="070DB256" w14:textId="387C88DC"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1.30</w:t>
            </w:r>
          </w:p>
        </w:tc>
        <w:tc>
          <w:tcPr>
            <w:tcW w:w="785" w:type="pct"/>
            <w:shd w:val="clear" w:color="auto" w:fill="auto"/>
            <w:noWrap/>
            <w:hideMark/>
          </w:tcPr>
          <w:p w14:paraId="337F3E79" w14:textId="06C7E4C3"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7.43 Crore</w:t>
            </w:r>
          </w:p>
        </w:tc>
        <w:tc>
          <w:tcPr>
            <w:tcW w:w="785" w:type="pct"/>
            <w:shd w:val="clear" w:color="auto" w:fill="auto"/>
            <w:noWrap/>
            <w:hideMark/>
          </w:tcPr>
          <w:p w14:paraId="338C6865" w14:textId="34347A03"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20.26%</w:t>
            </w:r>
          </w:p>
        </w:tc>
        <w:tc>
          <w:tcPr>
            <w:tcW w:w="785" w:type="pct"/>
            <w:shd w:val="clear" w:color="auto" w:fill="auto"/>
            <w:noWrap/>
            <w:hideMark/>
          </w:tcPr>
          <w:p w14:paraId="2C8DCCA0" w14:textId="29FA5D7B"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8.07 years</w:t>
            </w:r>
          </w:p>
        </w:tc>
      </w:tr>
    </w:tbl>
    <w:p w14:paraId="4A68EFD9" w14:textId="77777777" w:rsidR="00CB0BEE" w:rsidRPr="00C27739" w:rsidRDefault="00CB0BEE" w:rsidP="00CB0BEE">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Pr>
          <w:rFonts w:ascii="Arial" w:hAnsi="Arial" w:cs="Arial"/>
          <w:sz w:val="22"/>
          <w:szCs w:val="22"/>
        </w:rPr>
        <w:t xml:space="preserve">higher </w:t>
      </w:r>
      <w:r w:rsidRPr="00C27739">
        <w:rPr>
          <w:rFonts w:ascii="Arial" w:hAnsi="Arial" w:cs="Arial"/>
          <w:sz w:val="22"/>
          <w:szCs w:val="22"/>
        </w:rPr>
        <w:t xml:space="preserve">sensitive with respect to the </w:t>
      </w:r>
      <w:r>
        <w:rPr>
          <w:rFonts w:ascii="Arial" w:hAnsi="Arial" w:cs="Arial"/>
          <w:sz w:val="22"/>
          <w:szCs w:val="22"/>
        </w:rPr>
        <w:t xml:space="preserve">downside variation in the projected </w:t>
      </w:r>
      <w:r w:rsidRPr="00C27739">
        <w:rPr>
          <w:rFonts w:ascii="Arial" w:hAnsi="Arial" w:cs="Arial"/>
          <w:sz w:val="22"/>
          <w:szCs w:val="22"/>
        </w:rPr>
        <w:t xml:space="preserve">revenue, than the </w:t>
      </w:r>
      <w:r>
        <w:rPr>
          <w:rFonts w:ascii="Arial" w:hAnsi="Arial" w:cs="Arial"/>
          <w:sz w:val="22"/>
          <w:szCs w:val="22"/>
        </w:rPr>
        <w:t>upside variation in the projected operational</w:t>
      </w:r>
      <w:r w:rsidRPr="00C27739">
        <w:rPr>
          <w:rFonts w:ascii="Arial" w:hAnsi="Arial" w:cs="Arial"/>
          <w:sz w:val="22"/>
          <w:szCs w:val="22"/>
        </w:rPr>
        <w:t xml:space="preserve"> </w:t>
      </w:r>
      <w:r>
        <w:rPr>
          <w:rFonts w:ascii="Arial" w:hAnsi="Arial" w:cs="Arial"/>
          <w:sz w:val="22"/>
          <w:szCs w:val="22"/>
        </w:rPr>
        <w:t xml:space="preserve">expenses </w:t>
      </w:r>
      <w:r w:rsidRPr="00C27739">
        <w:rPr>
          <w:rFonts w:ascii="Arial" w:hAnsi="Arial" w:cs="Arial"/>
          <w:sz w:val="22"/>
          <w:szCs w:val="22"/>
        </w:rPr>
        <w:t>and any surge in the interest rate.</w:t>
      </w:r>
    </w:p>
    <w:p w14:paraId="36C62828" w14:textId="77777777" w:rsidR="00CB0BEE" w:rsidRDefault="00CB0BEE" w:rsidP="00CB0BEE">
      <w:pPr>
        <w:pStyle w:val="ListParagraph"/>
        <w:numPr>
          <w:ilvl w:val="0"/>
          <w:numId w:val="38"/>
        </w:numPr>
        <w:autoSpaceDE w:val="0"/>
        <w:autoSpaceDN w:val="0"/>
        <w:adjustRightInd w:val="0"/>
        <w:spacing w:before="240" w:after="240" w:line="360" w:lineRule="auto"/>
        <w:ind w:left="1134" w:right="-143" w:hanging="425"/>
        <w:jc w:val="both"/>
        <w:rPr>
          <w:rFonts w:ascii="Arial" w:hAnsi="Arial" w:cs="Arial"/>
          <w:b/>
          <w:sz w:val="22"/>
          <w:szCs w:val="22"/>
        </w:rPr>
      </w:pPr>
      <w:r w:rsidRPr="00BE2F69">
        <w:rPr>
          <w:rFonts w:ascii="Arial" w:hAnsi="Arial" w:cs="Arial"/>
          <w:b/>
          <w:sz w:val="22"/>
          <w:szCs w:val="22"/>
        </w:rPr>
        <w:t>OTHER FINANCIAL RATIOS:</w:t>
      </w:r>
    </w:p>
    <w:tbl>
      <w:tblPr>
        <w:tblW w:w="48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1178"/>
        <w:gridCol w:w="1178"/>
        <w:gridCol w:w="1179"/>
        <w:gridCol w:w="1179"/>
        <w:gridCol w:w="1179"/>
        <w:gridCol w:w="1179"/>
        <w:gridCol w:w="1179"/>
        <w:gridCol w:w="1179"/>
        <w:gridCol w:w="1179"/>
        <w:gridCol w:w="1192"/>
      </w:tblGrid>
      <w:tr w:rsidR="0035760E" w:rsidRPr="0035760E" w14:paraId="2D9FB299" w14:textId="77777777" w:rsidTr="0035760E">
        <w:trPr>
          <w:trHeight w:val="360"/>
        </w:trPr>
        <w:tc>
          <w:tcPr>
            <w:tcW w:w="675" w:type="pct"/>
            <w:shd w:val="clear" w:color="000000" w:fill="002060"/>
            <w:noWrap/>
            <w:vAlign w:val="center"/>
            <w:hideMark/>
          </w:tcPr>
          <w:p w14:paraId="0EA9E0E2" w14:textId="77777777" w:rsidR="0035760E" w:rsidRPr="0035760E" w:rsidRDefault="0035760E" w:rsidP="0035760E">
            <w:pPr>
              <w:spacing w:line="276" w:lineRule="auto"/>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Year Ending</w:t>
            </w:r>
          </w:p>
        </w:tc>
        <w:tc>
          <w:tcPr>
            <w:tcW w:w="432" w:type="pct"/>
            <w:shd w:val="clear" w:color="000000" w:fill="002060"/>
            <w:noWrap/>
            <w:vAlign w:val="center"/>
            <w:hideMark/>
          </w:tcPr>
          <w:p w14:paraId="351805CC"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31-Mar-26</w:t>
            </w:r>
          </w:p>
        </w:tc>
        <w:tc>
          <w:tcPr>
            <w:tcW w:w="432" w:type="pct"/>
            <w:shd w:val="clear" w:color="000000" w:fill="002060"/>
            <w:noWrap/>
            <w:vAlign w:val="center"/>
            <w:hideMark/>
          </w:tcPr>
          <w:p w14:paraId="75A32E2F"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31-Mar-27</w:t>
            </w:r>
          </w:p>
        </w:tc>
        <w:tc>
          <w:tcPr>
            <w:tcW w:w="432" w:type="pct"/>
            <w:shd w:val="clear" w:color="000000" w:fill="002060"/>
            <w:noWrap/>
            <w:vAlign w:val="center"/>
            <w:hideMark/>
          </w:tcPr>
          <w:p w14:paraId="102FC16E"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31-Mar-28</w:t>
            </w:r>
          </w:p>
        </w:tc>
        <w:tc>
          <w:tcPr>
            <w:tcW w:w="432" w:type="pct"/>
            <w:shd w:val="clear" w:color="000000" w:fill="002060"/>
            <w:noWrap/>
            <w:vAlign w:val="center"/>
            <w:hideMark/>
          </w:tcPr>
          <w:p w14:paraId="131C5249"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31-Mar-29</w:t>
            </w:r>
          </w:p>
        </w:tc>
        <w:tc>
          <w:tcPr>
            <w:tcW w:w="432" w:type="pct"/>
            <w:shd w:val="clear" w:color="000000" w:fill="002060"/>
            <w:noWrap/>
            <w:vAlign w:val="center"/>
            <w:hideMark/>
          </w:tcPr>
          <w:p w14:paraId="408D6C46"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31-Mar-30</w:t>
            </w:r>
          </w:p>
        </w:tc>
        <w:tc>
          <w:tcPr>
            <w:tcW w:w="432" w:type="pct"/>
            <w:shd w:val="clear" w:color="000000" w:fill="002060"/>
            <w:noWrap/>
            <w:vAlign w:val="center"/>
            <w:hideMark/>
          </w:tcPr>
          <w:p w14:paraId="0C7F8449"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31-Mar-31</w:t>
            </w:r>
          </w:p>
        </w:tc>
        <w:tc>
          <w:tcPr>
            <w:tcW w:w="432" w:type="pct"/>
            <w:shd w:val="clear" w:color="000000" w:fill="002060"/>
            <w:noWrap/>
            <w:vAlign w:val="center"/>
            <w:hideMark/>
          </w:tcPr>
          <w:p w14:paraId="1302A99B"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31-Mar-32</w:t>
            </w:r>
          </w:p>
        </w:tc>
        <w:tc>
          <w:tcPr>
            <w:tcW w:w="432" w:type="pct"/>
            <w:shd w:val="clear" w:color="000000" w:fill="002060"/>
            <w:noWrap/>
            <w:vAlign w:val="center"/>
            <w:hideMark/>
          </w:tcPr>
          <w:p w14:paraId="683164EA"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31-Mar-33</w:t>
            </w:r>
          </w:p>
        </w:tc>
        <w:tc>
          <w:tcPr>
            <w:tcW w:w="432" w:type="pct"/>
            <w:shd w:val="clear" w:color="000000" w:fill="002060"/>
            <w:noWrap/>
            <w:vAlign w:val="center"/>
            <w:hideMark/>
          </w:tcPr>
          <w:p w14:paraId="49F95B65"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31-Mar-34</w:t>
            </w:r>
          </w:p>
        </w:tc>
        <w:tc>
          <w:tcPr>
            <w:tcW w:w="432" w:type="pct"/>
            <w:shd w:val="clear" w:color="000000" w:fill="002060"/>
            <w:noWrap/>
            <w:vAlign w:val="center"/>
            <w:hideMark/>
          </w:tcPr>
          <w:p w14:paraId="7E340B3A"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31-Mar-35</w:t>
            </w:r>
          </w:p>
        </w:tc>
      </w:tr>
      <w:tr w:rsidR="0035760E" w:rsidRPr="0035760E" w14:paraId="5F1F2EDB" w14:textId="77777777" w:rsidTr="0035760E">
        <w:trPr>
          <w:trHeight w:val="360"/>
        </w:trPr>
        <w:tc>
          <w:tcPr>
            <w:tcW w:w="675" w:type="pct"/>
            <w:shd w:val="clear" w:color="000000" w:fill="DDEBF7"/>
            <w:noWrap/>
            <w:vAlign w:val="center"/>
            <w:hideMark/>
          </w:tcPr>
          <w:p w14:paraId="62935B3E" w14:textId="77777777" w:rsidR="0035760E" w:rsidRPr="0035760E" w:rsidRDefault="0035760E" w:rsidP="0035760E">
            <w:pPr>
              <w:spacing w:line="276" w:lineRule="auto"/>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Year Counter</w:t>
            </w:r>
          </w:p>
        </w:tc>
        <w:tc>
          <w:tcPr>
            <w:tcW w:w="432" w:type="pct"/>
            <w:shd w:val="clear" w:color="000000" w:fill="DDEBF7"/>
            <w:noWrap/>
            <w:vAlign w:val="center"/>
            <w:hideMark/>
          </w:tcPr>
          <w:p w14:paraId="46DD56A6"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w:t>
            </w:r>
          </w:p>
        </w:tc>
        <w:tc>
          <w:tcPr>
            <w:tcW w:w="432" w:type="pct"/>
            <w:shd w:val="clear" w:color="000000" w:fill="DDEBF7"/>
            <w:noWrap/>
            <w:vAlign w:val="center"/>
            <w:hideMark/>
          </w:tcPr>
          <w:p w14:paraId="3451E9AF"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2</w:t>
            </w:r>
          </w:p>
        </w:tc>
        <w:tc>
          <w:tcPr>
            <w:tcW w:w="432" w:type="pct"/>
            <w:shd w:val="clear" w:color="000000" w:fill="DDEBF7"/>
            <w:noWrap/>
            <w:vAlign w:val="center"/>
            <w:hideMark/>
          </w:tcPr>
          <w:p w14:paraId="457EAE13"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3</w:t>
            </w:r>
          </w:p>
        </w:tc>
        <w:tc>
          <w:tcPr>
            <w:tcW w:w="432" w:type="pct"/>
            <w:shd w:val="clear" w:color="000000" w:fill="DDEBF7"/>
            <w:noWrap/>
            <w:vAlign w:val="center"/>
            <w:hideMark/>
          </w:tcPr>
          <w:p w14:paraId="27E8DE07"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4</w:t>
            </w:r>
          </w:p>
        </w:tc>
        <w:tc>
          <w:tcPr>
            <w:tcW w:w="432" w:type="pct"/>
            <w:shd w:val="clear" w:color="000000" w:fill="DDEBF7"/>
            <w:noWrap/>
            <w:vAlign w:val="center"/>
            <w:hideMark/>
          </w:tcPr>
          <w:p w14:paraId="2B9A8531"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5</w:t>
            </w:r>
          </w:p>
        </w:tc>
        <w:tc>
          <w:tcPr>
            <w:tcW w:w="432" w:type="pct"/>
            <w:shd w:val="clear" w:color="000000" w:fill="DDEBF7"/>
            <w:noWrap/>
            <w:vAlign w:val="center"/>
            <w:hideMark/>
          </w:tcPr>
          <w:p w14:paraId="61F469B0"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6</w:t>
            </w:r>
          </w:p>
        </w:tc>
        <w:tc>
          <w:tcPr>
            <w:tcW w:w="432" w:type="pct"/>
            <w:shd w:val="clear" w:color="000000" w:fill="DDEBF7"/>
            <w:noWrap/>
            <w:vAlign w:val="center"/>
            <w:hideMark/>
          </w:tcPr>
          <w:p w14:paraId="78876A50"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7</w:t>
            </w:r>
          </w:p>
        </w:tc>
        <w:tc>
          <w:tcPr>
            <w:tcW w:w="432" w:type="pct"/>
            <w:shd w:val="clear" w:color="000000" w:fill="DDEBF7"/>
            <w:noWrap/>
            <w:vAlign w:val="center"/>
            <w:hideMark/>
          </w:tcPr>
          <w:p w14:paraId="7E06760C"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8</w:t>
            </w:r>
          </w:p>
        </w:tc>
        <w:tc>
          <w:tcPr>
            <w:tcW w:w="432" w:type="pct"/>
            <w:shd w:val="clear" w:color="000000" w:fill="DDEBF7"/>
            <w:noWrap/>
            <w:vAlign w:val="center"/>
            <w:hideMark/>
          </w:tcPr>
          <w:p w14:paraId="58EB9548"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9</w:t>
            </w:r>
          </w:p>
        </w:tc>
        <w:tc>
          <w:tcPr>
            <w:tcW w:w="432" w:type="pct"/>
            <w:shd w:val="clear" w:color="000000" w:fill="DDEBF7"/>
            <w:noWrap/>
            <w:vAlign w:val="center"/>
            <w:hideMark/>
          </w:tcPr>
          <w:p w14:paraId="60CACCC9"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10</w:t>
            </w:r>
          </w:p>
        </w:tc>
      </w:tr>
      <w:tr w:rsidR="0035760E" w:rsidRPr="0035760E" w14:paraId="49B88EFE" w14:textId="77777777" w:rsidTr="0035760E">
        <w:trPr>
          <w:trHeight w:val="360"/>
        </w:trPr>
        <w:tc>
          <w:tcPr>
            <w:tcW w:w="675" w:type="pct"/>
            <w:shd w:val="clear" w:color="000000" w:fill="DDEBF7"/>
            <w:noWrap/>
            <w:vAlign w:val="center"/>
            <w:hideMark/>
          </w:tcPr>
          <w:p w14:paraId="4A5580B8" w14:textId="77777777" w:rsidR="0035760E" w:rsidRPr="0035760E" w:rsidRDefault="0035760E" w:rsidP="0035760E">
            <w:pPr>
              <w:spacing w:line="276" w:lineRule="auto"/>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Months Counter</w:t>
            </w:r>
          </w:p>
        </w:tc>
        <w:tc>
          <w:tcPr>
            <w:tcW w:w="432" w:type="pct"/>
            <w:shd w:val="clear" w:color="000000" w:fill="DDEBF7"/>
            <w:noWrap/>
            <w:vAlign w:val="center"/>
            <w:hideMark/>
          </w:tcPr>
          <w:p w14:paraId="6C98855C"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5</w:t>
            </w:r>
          </w:p>
        </w:tc>
        <w:tc>
          <w:tcPr>
            <w:tcW w:w="432" w:type="pct"/>
            <w:shd w:val="clear" w:color="000000" w:fill="DDEBF7"/>
            <w:noWrap/>
            <w:vAlign w:val="center"/>
            <w:hideMark/>
          </w:tcPr>
          <w:p w14:paraId="32410725"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03BBDF80"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5979E8CC"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34E4B5E6"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4522FF96"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6AB3FED2"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1643BC9F"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3FA7DCAE"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25C9CC8A"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r>
      <w:tr w:rsidR="0035760E" w:rsidRPr="0035760E" w14:paraId="50F2EC93" w14:textId="77777777" w:rsidTr="0035760E">
        <w:trPr>
          <w:trHeight w:val="360"/>
        </w:trPr>
        <w:tc>
          <w:tcPr>
            <w:tcW w:w="675" w:type="pct"/>
            <w:shd w:val="clear" w:color="auto" w:fill="auto"/>
            <w:noWrap/>
            <w:vAlign w:val="center"/>
            <w:hideMark/>
          </w:tcPr>
          <w:p w14:paraId="48527D57"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 xml:space="preserve">Return on Capital </w:t>
            </w:r>
            <w:r w:rsidRPr="0035760E">
              <w:rPr>
                <w:rFonts w:asciiTheme="minorHAnsi" w:hAnsiTheme="minorHAnsi" w:cstheme="minorHAnsi"/>
                <w:color w:val="000000"/>
                <w:sz w:val="22"/>
                <w:szCs w:val="22"/>
              </w:rPr>
              <w:lastRenderedPageBreak/>
              <w:t>employed (%)</w:t>
            </w:r>
          </w:p>
        </w:tc>
        <w:tc>
          <w:tcPr>
            <w:tcW w:w="432" w:type="pct"/>
            <w:shd w:val="clear" w:color="auto" w:fill="auto"/>
            <w:noWrap/>
            <w:vAlign w:val="center"/>
            <w:hideMark/>
          </w:tcPr>
          <w:p w14:paraId="321B70B9"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lastRenderedPageBreak/>
              <w:t>6.77%</w:t>
            </w:r>
          </w:p>
        </w:tc>
        <w:tc>
          <w:tcPr>
            <w:tcW w:w="432" w:type="pct"/>
            <w:shd w:val="clear" w:color="auto" w:fill="auto"/>
            <w:noWrap/>
            <w:vAlign w:val="center"/>
            <w:hideMark/>
          </w:tcPr>
          <w:p w14:paraId="61C0305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16.09%</w:t>
            </w:r>
          </w:p>
        </w:tc>
        <w:tc>
          <w:tcPr>
            <w:tcW w:w="432" w:type="pct"/>
            <w:shd w:val="clear" w:color="auto" w:fill="auto"/>
            <w:noWrap/>
            <w:vAlign w:val="center"/>
            <w:hideMark/>
          </w:tcPr>
          <w:p w14:paraId="250A555D"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15.58%</w:t>
            </w:r>
          </w:p>
        </w:tc>
        <w:tc>
          <w:tcPr>
            <w:tcW w:w="432" w:type="pct"/>
            <w:shd w:val="clear" w:color="auto" w:fill="auto"/>
            <w:noWrap/>
            <w:vAlign w:val="center"/>
            <w:hideMark/>
          </w:tcPr>
          <w:p w14:paraId="1879A4A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16.61%</w:t>
            </w:r>
          </w:p>
        </w:tc>
        <w:tc>
          <w:tcPr>
            <w:tcW w:w="432" w:type="pct"/>
            <w:shd w:val="clear" w:color="auto" w:fill="auto"/>
            <w:noWrap/>
            <w:vAlign w:val="center"/>
            <w:hideMark/>
          </w:tcPr>
          <w:p w14:paraId="0DAD9825"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17.50%</w:t>
            </w:r>
          </w:p>
        </w:tc>
        <w:tc>
          <w:tcPr>
            <w:tcW w:w="432" w:type="pct"/>
            <w:shd w:val="clear" w:color="auto" w:fill="auto"/>
            <w:noWrap/>
            <w:vAlign w:val="center"/>
            <w:hideMark/>
          </w:tcPr>
          <w:p w14:paraId="57B28D3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19.12%</w:t>
            </w:r>
          </w:p>
        </w:tc>
        <w:tc>
          <w:tcPr>
            <w:tcW w:w="432" w:type="pct"/>
            <w:shd w:val="clear" w:color="auto" w:fill="auto"/>
            <w:noWrap/>
            <w:vAlign w:val="center"/>
            <w:hideMark/>
          </w:tcPr>
          <w:p w14:paraId="77E1808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19.91%</w:t>
            </w:r>
          </w:p>
        </w:tc>
        <w:tc>
          <w:tcPr>
            <w:tcW w:w="432" w:type="pct"/>
            <w:shd w:val="clear" w:color="auto" w:fill="auto"/>
            <w:noWrap/>
            <w:vAlign w:val="center"/>
            <w:hideMark/>
          </w:tcPr>
          <w:p w14:paraId="210BADC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17.67%</w:t>
            </w:r>
          </w:p>
        </w:tc>
        <w:tc>
          <w:tcPr>
            <w:tcW w:w="432" w:type="pct"/>
            <w:shd w:val="clear" w:color="auto" w:fill="auto"/>
            <w:noWrap/>
            <w:vAlign w:val="center"/>
            <w:hideMark/>
          </w:tcPr>
          <w:p w14:paraId="581782B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15.86%</w:t>
            </w:r>
          </w:p>
        </w:tc>
        <w:tc>
          <w:tcPr>
            <w:tcW w:w="432" w:type="pct"/>
            <w:shd w:val="clear" w:color="auto" w:fill="auto"/>
            <w:noWrap/>
            <w:vAlign w:val="center"/>
            <w:hideMark/>
          </w:tcPr>
          <w:p w14:paraId="18FD8563"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14.44%</w:t>
            </w:r>
          </w:p>
        </w:tc>
      </w:tr>
      <w:tr w:rsidR="0035760E" w:rsidRPr="0035760E" w14:paraId="4758D2A9" w14:textId="77777777" w:rsidTr="0035760E">
        <w:trPr>
          <w:trHeight w:val="360"/>
        </w:trPr>
        <w:tc>
          <w:tcPr>
            <w:tcW w:w="675" w:type="pct"/>
            <w:shd w:val="clear" w:color="000000" w:fill="DDEBF7"/>
            <w:noWrap/>
            <w:vAlign w:val="center"/>
            <w:hideMark/>
          </w:tcPr>
          <w:p w14:paraId="126A936E"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41146AFA"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15.96%</w:t>
            </w:r>
          </w:p>
        </w:tc>
      </w:tr>
      <w:tr w:rsidR="0035760E" w:rsidRPr="0035760E" w14:paraId="4CCA473E" w14:textId="77777777" w:rsidTr="0035760E">
        <w:trPr>
          <w:trHeight w:val="360"/>
        </w:trPr>
        <w:tc>
          <w:tcPr>
            <w:tcW w:w="675" w:type="pct"/>
            <w:shd w:val="clear" w:color="auto" w:fill="auto"/>
            <w:noWrap/>
            <w:vAlign w:val="center"/>
            <w:hideMark/>
          </w:tcPr>
          <w:p w14:paraId="35966F11"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Return on Investment (%)</w:t>
            </w:r>
          </w:p>
        </w:tc>
        <w:tc>
          <w:tcPr>
            <w:tcW w:w="432" w:type="pct"/>
            <w:shd w:val="clear" w:color="auto" w:fill="auto"/>
            <w:noWrap/>
            <w:vAlign w:val="center"/>
            <w:hideMark/>
          </w:tcPr>
          <w:p w14:paraId="3D291776"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0.96%</w:t>
            </w:r>
          </w:p>
        </w:tc>
        <w:tc>
          <w:tcPr>
            <w:tcW w:w="432" w:type="pct"/>
            <w:shd w:val="clear" w:color="auto" w:fill="auto"/>
            <w:noWrap/>
            <w:vAlign w:val="center"/>
            <w:hideMark/>
          </w:tcPr>
          <w:p w14:paraId="6C75EAB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6.90%</w:t>
            </w:r>
          </w:p>
        </w:tc>
        <w:tc>
          <w:tcPr>
            <w:tcW w:w="432" w:type="pct"/>
            <w:shd w:val="clear" w:color="auto" w:fill="auto"/>
            <w:noWrap/>
            <w:vAlign w:val="center"/>
            <w:hideMark/>
          </w:tcPr>
          <w:p w14:paraId="02BB9C46"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6.99%</w:t>
            </w:r>
          </w:p>
        </w:tc>
        <w:tc>
          <w:tcPr>
            <w:tcW w:w="432" w:type="pct"/>
            <w:shd w:val="clear" w:color="auto" w:fill="auto"/>
            <w:noWrap/>
            <w:vAlign w:val="center"/>
            <w:hideMark/>
          </w:tcPr>
          <w:p w14:paraId="7266D8B5"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9.25%</w:t>
            </w:r>
          </w:p>
        </w:tc>
        <w:tc>
          <w:tcPr>
            <w:tcW w:w="432" w:type="pct"/>
            <w:shd w:val="clear" w:color="auto" w:fill="auto"/>
            <w:noWrap/>
            <w:vAlign w:val="center"/>
            <w:hideMark/>
          </w:tcPr>
          <w:p w14:paraId="6E94893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12.68%</w:t>
            </w:r>
          </w:p>
        </w:tc>
        <w:tc>
          <w:tcPr>
            <w:tcW w:w="432" w:type="pct"/>
            <w:shd w:val="clear" w:color="auto" w:fill="auto"/>
            <w:noWrap/>
            <w:vAlign w:val="center"/>
            <w:hideMark/>
          </w:tcPr>
          <w:p w14:paraId="5360343B"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17.69%</w:t>
            </w:r>
          </w:p>
        </w:tc>
        <w:tc>
          <w:tcPr>
            <w:tcW w:w="432" w:type="pct"/>
            <w:shd w:val="clear" w:color="auto" w:fill="auto"/>
            <w:noWrap/>
            <w:vAlign w:val="center"/>
            <w:hideMark/>
          </w:tcPr>
          <w:p w14:paraId="2CC09905"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28.10%</w:t>
            </w:r>
          </w:p>
        </w:tc>
        <w:tc>
          <w:tcPr>
            <w:tcW w:w="432" w:type="pct"/>
            <w:shd w:val="clear" w:color="auto" w:fill="auto"/>
            <w:noWrap/>
            <w:vAlign w:val="center"/>
            <w:hideMark/>
          </w:tcPr>
          <w:p w14:paraId="73BB29A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42.35%</w:t>
            </w:r>
          </w:p>
        </w:tc>
        <w:tc>
          <w:tcPr>
            <w:tcW w:w="432" w:type="pct"/>
            <w:shd w:val="clear" w:color="auto" w:fill="auto"/>
            <w:noWrap/>
            <w:vAlign w:val="center"/>
            <w:hideMark/>
          </w:tcPr>
          <w:p w14:paraId="6E391D5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44.38%</w:t>
            </w:r>
          </w:p>
        </w:tc>
        <w:tc>
          <w:tcPr>
            <w:tcW w:w="432" w:type="pct"/>
            <w:shd w:val="clear" w:color="auto" w:fill="auto"/>
            <w:noWrap/>
            <w:vAlign w:val="center"/>
            <w:hideMark/>
          </w:tcPr>
          <w:p w14:paraId="2028802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45.26%</w:t>
            </w:r>
          </w:p>
        </w:tc>
      </w:tr>
      <w:tr w:rsidR="0035760E" w:rsidRPr="0035760E" w14:paraId="1F10A5CE" w14:textId="77777777" w:rsidTr="0035760E">
        <w:trPr>
          <w:trHeight w:val="360"/>
        </w:trPr>
        <w:tc>
          <w:tcPr>
            <w:tcW w:w="675" w:type="pct"/>
            <w:shd w:val="clear" w:color="000000" w:fill="DDEBF7"/>
            <w:noWrap/>
            <w:vAlign w:val="center"/>
            <w:hideMark/>
          </w:tcPr>
          <w:p w14:paraId="071BE9E6"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19B3BAC4"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21.46%</w:t>
            </w:r>
          </w:p>
        </w:tc>
      </w:tr>
      <w:tr w:rsidR="0035760E" w:rsidRPr="0035760E" w14:paraId="6A50C81C" w14:textId="77777777" w:rsidTr="0035760E">
        <w:trPr>
          <w:trHeight w:val="360"/>
        </w:trPr>
        <w:tc>
          <w:tcPr>
            <w:tcW w:w="675" w:type="pct"/>
            <w:shd w:val="clear" w:color="auto" w:fill="auto"/>
            <w:noWrap/>
            <w:vAlign w:val="center"/>
            <w:hideMark/>
          </w:tcPr>
          <w:p w14:paraId="5CB5A271"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Return on Net Worth</w:t>
            </w:r>
          </w:p>
        </w:tc>
        <w:tc>
          <w:tcPr>
            <w:tcW w:w="432" w:type="pct"/>
            <w:shd w:val="clear" w:color="auto" w:fill="auto"/>
            <w:noWrap/>
            <w:vAlign w:val="center"/>
            <w:hideMark/>
          </w:tcPr>
          <w:p w14:paraId="75440BE1"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3.64%</w:t>
            </w:r>
          </w:p>
        </w:tc>
        <w:tc>
          <w:tcPr>
            <w:tcW w:w="432" w:type="pct"/>
            <w:shd w:val="clear" w:color="auto" w:fill="auto"/>
            <w:noWrap/>
            <w:vAlign w:val="center"/>
            <w:hideMark/>
          </w:tcPr>
          <w:p w14:paraId="4E88B597"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19.54%</w:t>
            </w:r>
          </w:p>
        </w:tc>
        <w:tc>
          <w:tcPr>
            <w:tcW w:w="432" w:type="pct"/>
            <w:shd w:val="clear" w:color="auto" w:fill="auto"/>
            <w:noWrap/>
            <w:vAlign w:val="center"/>
            <w:hideMark/>
          </w:tcPr>
          <w:p w14:paraId="6DAB4F9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15.37%</w:t>
            </w:r>
          </w:p>
        </w:tc>
        <w:tc>
          <w:tcPr>
            <w:tcW w:w="432" w:type="pct"/>
            <w:shd w:val="clear" w:color="auto" w:fill="auto"/>
            <w:noWrap/>
            <w:vAlign w:val="center"/>
            <w:hideMark/>
          </w:tcPr>
          <w:p w14:paraId="601A8AE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15.36%</w:t>
            </w:r>
          </w:p>
        </w:tc>
        <w:tc>
          <w:tcPr>
            <w:tcW w:w="432" w:type="pct"/>
            <w:shd w:val="clear" w:color="auto" w:fill="auto"/>
            <w:noWrap/>
            <w:vAlign w:val="center"/>
            <w:hideMark/>
          </w:tcPr>
          <w:p w14:paraId="7550DC8C"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15.17%</w:t>
            </w:r>
          </w:p>
        </w:tc>
        <w:tc>
          <w:tcPr>
            <w:tcW w:w="432" w:type="pct"/>
            <w:shd w:val="clear" w:color="auto" w:fill="auto"/>
            <w:noWrap/>
            <w:vAlign w:val="center"/>
            <w:hideMark/>
          </w:tcPr>
          <w:p w14:paraId="3A29CC03"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14.83%</w:t>
            </w:r>
          </w:p>
        </w:tc>
        <w:tc>
          <w:tcPr>
            <w:tcW w:w="432" w:type="pct"/>
            <w:shd w:val="clear" w:color="auto" w:fill="auto"/>
            <w:noWrap/>
            <w:vAlign w:val="center"/>
            <w:hideMark/>
          </w:tcPr>
          <w:p w14:paraId="70847151"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14.38%</w:t>
            </w:r>
          </w:p>
        </w:tc>
        <w:tc>
          <w:tcPr>
            <w:tcW w:w="432" w:type="pct"/>
            <w:shd w:val="clear" w:color="auto" w:fill="auto"/>
            <w:noWrap/>
            <w:vAlign w:val="center"/>
            <w:hideMark/>
          </w:tcPr>
          <w:p w14:paraId="23FC35A6"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12.70%</w:t>
            </w:r>
          </w:p>
        </w:tc>
        <w:tc>
          <w:tcPr>
            <w:tcW w:w="432" w:type="pct"/>
            <w:shd w:val="clear" w:color="auto" w:fill="auto"/>
            <w:noWrap/>
            <w:vAlign w:val="center"/>
            <w:hideMark/>
          </w:tcPr>
          <w:p w14:paraId="1DA2F9A6"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11.74%</w:t>
            </w:r>
          </w:p>
        </w:tc>
        <w:tc>
          <w:tcPr>
            <w:tcW w:w="432" w:type="pct"/>
            <w:shd w:val="clear" w:color="auto" w:fill="auto"/>
            <w:noWrap/>
            <w:vAlign w:val="center"/>
            <w:hideMark/>
          </w:tcPr>
          <w:p w14:paraId="10500EB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10.70%</w:t>
            </w:r>
          </w:p>
        </w:tc>
      </w:tr>
      <w:tr w:rsidR="0035760E" w:rsidRPr="0035760E" w14:paraId="790FDA9B" w14:textId="77777777" w:rsidTr="0035760E">
        <w:trPr>
          <w:trHeight w:val="360"/>
        </w:trPr>
        <w:tc>
          <w:tcPr>
            <w:tcW w:w="675" w:type="pct"/>
            <w:shd w:val="clear" w:color="000000" w:fill="DDEBF7"/>
            <w:noWrap/>
            <w:vAlign w:val="center"/>
            <w:hideMark/>
          </w:tcPr>
          <w:p w14:paraId="3819C745"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3615B00E"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13.34%</w:t>
            </w:r>
          </w:p>
        </w:tc>
      </w:tr>
      <w:tr w:rsidR="0035760E" w:rsidRPr="0035760E" w14:paraId="0D26C792" w14:textId="77777777" w:rsidTr="0035760E">
        <w:trPr>
          <w:trHeight w:val="360"/>
        </w:trPr>
        <w:tc>
          <w:tcPr>
            <w:tcW w:w="675" w:type="pct"/>
            <w:shd w:val="clear" w:color="auto" w:fill="auto"/>
            <w:noWrap/>
            <w:vAlign w:val="center"/>
            <w:hideMark/>
          </w:tcPr>
          <w:p w14:paraId="70425E1F"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DSCR</w:t>
            </w:r>
          </w:p>
        </w:tc>
        <w:tc>
          <w:tcPr>
            <w:tcW w:w="432" w:type="pct"/>
            <w:shd w:val="clear" w:color="auto" w:fill="auto"/>
            <w:noWrap/>
            <w:vAlign w:val="center"/>
            <w:hideMark/>
          </w:tcPr>
          <w:p w14:paraId="1308CDE5"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2.05</w:t>
            </w:r>
          </w:p>
        </w:tc>
        <w:tc>
          <w:tcPr>
            <w:tcW w:w="432" w:type="pct"/>
            <w:shd w:val="clear" w:color="auto" w:fill="auto"/>
            <w:noWrap/>
            <w:vAlign w:val="center"/>
            <w:hideMark/>
          </w:tcPr>
          <w:p w14:paraId="53CF97E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1.37</w:t>
            </w:r>
          </w:p>
        </w:tc>
        <w:tc>
          <w:tcPr>
            <w:tcW w:w="432" w:type="pct"/>
            <w:shd w:val="clear" w:color="auto" w:fill="auto"/>
            <w:noWrap/>
            <w:vAlign w:val="center"/>
            <w:hideMark/>
          </w:tcPr>
          <w:p w14:paraId="5E02ED87"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1.33</w:t>
            </w:r>
          </w:p>
        </w:tc>
        <w:tc>
          <w:tcPr>
            <w:tcW w:w="432" w:type="pct"/>
            <w:shd w:val="clear" w:color="auto" w:fill="auto"/>
            <w:noWrap/>
            <w:vAlign w:val="center"/>
            <w:hideMark/>
          </w:tcPr>
          <w:p w14:paraId="315F3CD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1.26</w:t>
            </w:r>
          </w:p>
        </w:tc>
        <w:tc>
          <w:tcPr>
            <w:tcW w:w="432" w:type="pct"/>
            <w:shd w:val="clear" w:color="auto" w:fill="auto"/>
            <w:noWrap/>
            <w:vAlign w:val="center"/>
            <w:hideMark/>
          </w:tcPr>
          <w:p w14:paraId="2DAEEEE9"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1.14</w:t>
            </w:r>
          </w:p>
        </w:tc>
        <w:tc>
          <w:tcPr>
            <w:tcW w:w="432" w:type="pct"/>
            <w:shd w:val="clear" w:color="auto" w:fill="auto"/>
            <w:noWrap/>
            <w:vAlign w:val="center"/>
            <w:hideMark/>
          </w:tcPr>
          <w:p w14:paraId="2B10277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1.22</w:t>
            </w:r>
          </w:p>
        </w:tc>
        <w:tc>
          <w:tcPr>
            <w:tcW w:w="432" w:type="pct"/>
            <w:shd w:val="clear" w:color="auto" w:fill="auto"/>
            <w:noWrap/>
            <w:vAlign w:val="center"/>
            <w:hideMark/>
          </w:tcPr>
          <w:p w14:paraId="25C6599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1.02</w:t>
            </w:r>
          </w:p>
        </w:tc>
        <w:tc>
          <w:tcPr>
            <w:tcW w:w="432" w:type="pct"/>
            <w:shd w:val="clear" w:color="auto" w:fill="auto"/>
            <w:noWrap/>
            <w:vAlign w:val="center"/>
            <w:hideMark/>
          </w:tcPr>
          <w:p w14:paraId="4566F401"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1.24</w:t>
            </w:r>
          </w:p>
        </w:tc>
        <w:tc>
          <w:tcPr>
            <w:tcW w:w="432" w:type="pct"/>
            <w:shd w:val="clear" w:color="auto" w:fill="auto"/>
            <w:noWrap/>
            <w:vAlign w:val="center"/>
            <w:hideMark/>
          </w:tcPr>
          <w:p w14:paraId="19ABAC86"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0.00</w:t>
            </w:r>
          </w:p>
        </w:tc>
        <w:tc>
          <w:tcPr>
            <w:tcW w:w="432" w:type="pct"/>
            <w:shd w:val="clear" w:color="auto" w:fill="auto"/>
            <w:noWrap/>
            <w:vAlign w:val="center"/>
            <w:hideMark/>
          </w:tcPr>
          <w:p w14:paraId="6A06423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0.00</w:t>
            </w:r>
          </w:p>
        </w:tc>
      </w:tr>
      <w:tr w:rsidR="0035760E" w:rsidRPr="0035760E" w14:paraId="57E48CAF" w14:textId="77777777" w:rsidTr="0035760E">
        <w:trPr>
          <w:trHeight w:val="360"/>
        </w:trPr>
        <w:tc>
          <w:tcPr>
            <w:tcW w:w="675" w:type="pct"/>
            <w:shd w:val="clear" w:color="000000" w:fill="DDEBF7"/>
            <w:noWrap/>
            <w:vAlign w:val="center"/>
            <w:hideMark/>
          </w:tcPr>
          <w:p w14:paraId="23C2D720"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667CAC22"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1.33</w:t>
            </w:r>
          </w:p>
        </w:tc>
      </w:tr>
      <w:tr w:rsidR="0035760E" w:rsidRPr="0035760E" w14:paraId="7A96A23F" w14:textId="77777777" w:rsidTr="0035760E">
        <w:trPr>
          <w:trHeight w:val="360"/>
        </w:trPr>
        <w:tc>
          <w:tcPr>
            <w:tcW w:w="675" w:type="pct"/>
            <w:shd w:val="clear" w:color="auto" w:fill="auto"/>
            <w:noWrap/>
            <w:vAlign w:val="center"/>
            <w:hideMark/>
          </w:tcPr>
          <w:p w14:paraId="75F60AD6"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ISCR</w:t>
            </w:r>
          </w:p>
        </w:tc>
        <w:tc>
          <w:tcPr>
            <w:tcW w:w="432" w:type="pct"/>
            <w:shd w:val="clear" w:color="auto" w:fill="auto"/>
            <w:noWrap/>
            <w:vAlign w:val="center"/>
            <w:hideMark/>
          </w:tcPr>
          <w:p w14:paraId="6DA73328"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2.97</w:t>
            </w:r>
          </w:p>
        </w:tc>
        <w:tc>
          <w:tcPr>
            <w:tcW w:w="432" w:type="pct"/>
            <w:shd w:val="clear" w:color="auto" w:fill="auto"/>
            <w:noWrap/>
            <w:vAlign w:val="center"/>
            <w:hideMark/>
          </w:tcPr>
          <w:p w14:paraId="426283C9"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3.21</w:t>
            </w:r>
          </w:p>
        </w:tc>
        <w:tc>
          <w:tcPr>
            <w:tcW w:w="432" w:type="pct"/>
            <w:shd w:val="clear" w:color="auto" w:fill="auto"/>
            <w:noWrap/>
            <w:vAlign w:val="center"/>
            <w:hideMark/>
          </w:tcPr>
          <w:p w14:paraId="58669268"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3.41</w:t>
            </w:r>
          </w:p>
        </w:tc>
        <w:tc>
          <w:tcPr>
            <w:tcW w:w="432" w:type="pct"/>
            <w:shd w:val="clear" w:color="auto" w:fill="auto"/>
            <w:noWrap/>
            <w:vAlign w:val="center"/>
            <w:hideMark/>
          </w:tcPr>
          <w:p w14:paraId="720B783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3.95</w:t>
            </w:r>
          </w:p>
        </w:tc>
        <w:tc>
          <w:tcPr>
            <w:tcW w:w="432" w:type="pct"/>
            <w:shd w:val="clear" w:color="auto" w:fill="auto"/>
            <w:noWrap/>
            <w:vAlign w:val="center"/>
            <w:hideMark/>
          </w:tcPr>
          <w:p w14:paraId="3D0EFCE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4.87</w:t>
            </w:r>
          </w:p>
        </w:tc>
        <w:tc>
          <w:tcPr>
            <w:tcW w:w="432" w:type="pct"/>
            <w:shd w:val="clear" w:color="auto" w:fill="auto"/>
            <w:noWrap/>
            <w:vAlign w:val="center"/>
            <w:hideMark/>
          </w:tcPr>
          <w:p w14:paraId="030891D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6.52</w:t>
            </w:r>
          </w:p>
        </w:tc>
        <w:tc>
          <w:tcPr>
            <w:tcW w:w="432" w:type="pct"/>
            <w:shd w:val="clear" w:color="auto" w:fill="auto"/>
            <w:noWrap/>
            <w:vAlign w:val="center"/>
            <w:hideMark/>
          </w:tcPr>
          <w:p w14:paraId="7AD0BFB8"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10.62</w:t>
            </w:r>
          </w:p>
        </w:tc>
        <w:tc>
          <w:tcPr>
            <w:tcW w:w="432" w:type="pct"/>
            <w:shd w:val="clear" w:color="auto" w:fill="auto"/>
            <w:noWrap/>
            <w:vAlign w:val="center"/>
            <w:hideMark/>
          </w:tcPr>
          <w:p w14:paraId="3558006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34.00</w:t>
            </w:r>
          </w:p>
        </w:tc>
        <w:tc>
          <w:tcPr>
            <w:tcW w:w="432" w:type="pct"/>
            <w:shd w:val="clear" w:color="auto" w:fill="auto"/>
            <w:noWrap/>
            <w:vAlign w:val="center"/>
            <w:hideMark/>
          </w:tcPr>
          <w:p w14:paraId="0C13C131"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130.11</w:t>
            </w:r>
          </w:p>
        </w:tc>
        <w:tc>
          <w:tcPr>
            <w:tcW w:w="432" w:type="pct"/>
            <w:shd w:val="clear" w:color="auto" w:fill="auto"/>
            <w:noWrap/>
            <w:vAlign w:val="center"/>
            <w:hideMark/>
          </w:tcPr>
          <w:p w14:paraId="6CE7258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132.05</w:t>
            </w:r>
          </w:p>
        </w:tc>
      </w:tr>
      <w:tr w:rsidR="0035760E" w:rsidRPr="0035760E" w14:paraId="19E3D08E" w14:textId="77777777" w:rsidTr="0035760E">
        <w:trPr>
          <w:trHeight w:val="360"/>
        </w:trPr>
        <w:tc>
          <w:tcPr>
            <w:tcW w:w="675" w:type="pct"/>
            <w:shd w:val="clear" w:color="000000" w:fill="DDEBF7"/>
            <w:noWrap/>
            <w:vAlign w:val="center"/>
            <w:hideMark/>
          </w:tcPr>
          <w:p w14:paraId="7FDB49BD"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4E3672ED"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33.17</w:t>
            </w:r>
          </w:p>
        </w:tc>
      </w:tr>
      <w:tr w:rsidR="0035760E" w:rsidRPr="0035760E" w14:paraId="4B215EDD" w14:textId="77777777" w:rsidTr="0035760E">
        <w:trPr>
          <w:trHeight w:val="360"/>
        </w:trPr>
        <w:tc>
          <w:tcPr>
            <w:tcW w:w="675" w:type="pct"/>
            <w:shd w:val="clear" w:color="auto" w:fill="auto"/>
            <w:noWrap/>
            <w:vAlign w:val="center"/>
            <w:hideMark/>
          </w:tcPr>
          <w:p w14:paraId="53C4A4FC"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Fixed Asset Coverage Ratio</w:t>
            </w:r>
          </w:p>
        </w:tc>
        <w:tc>
          <w:tcPr>
            <w:tcW w:w="432" w:type="pct"/>
            <w:shd w:val="clear" w:color="auto" w:fill="auto"/>
            <w:noWrap/>
            <w:vAlign w:val="center"/>
            <w:hideMark/>
          </w:tcPr>
          <w:p w14:paraId="77205C6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1.23</w:t>
            </w:r>
          </w:p>
        </w:tc>
        <w:tc>
          <w:tcPr>
            <w:tcW w:w="432" w:type="pct"/>
            <w:shd w:val="clear" w:color="auto" w:fill="auto"/>
            <w:noWrap/>
            <w:vAlign w:val="center"/>
            <w:hideMark/>
          </w:tcPr>
          <w:p w14:paraId="2F86E07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1.30</w:t>
            </w:r>
          </w:p>
        </w:tc>
        <w:tc>
          <w:tcPr>
            <w:tcW w:w="432" w:type="pct"/>
            <w:shd w:val="clear" w:color="auto" w:fill="auto"/>
            <w:noWrap/>
            <w:vAlign w:val="center"/>
            <w:hideMark/>
          </w:tcPr>
          <w:p w14:paraId="645D524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1.43</w:t>
            </w:r>
          </w:p>
        </w:tc>
        <w:tc>
          <w:tcPr>
            <w:tcW w:w="432" w:type="pct"/>
            <w:shd w:val="clear" w:color="auto" w:fill="auto"/>
            <w:noWrap/>
            <w:vAlign w:val="center"/>
            <w:hideMark/>
          </w:tcPr>
          <w:p w14:paraId="6B293D1C"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1.72</w:t>
            </w:r>
          </w:p>
        </w:tc>
        <w:tc>
          <w:tcPr>
            <w:tcW w:w="432" w:type="pct"/>
            <w:shd w:val="clear" w:color="auto" w:fill="auto"/>
            <w:noWrap/>
            <w:vAlign w:val="center"/>
            <w:hideMark/>
          </w:tcPr>
          <w:p w14:paraId="281A4F8A"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2.25</w:t>
            </w:r>
          </w:p>
        </w:tc>
        <w:tc>
          <w:tcPr>
            <w:tcW w:w="432" w:type="pct"/>
            <w:shd w:val="clear" w:color="auto" w:fill="auto"/>
            <w:noWrap/>
            <w:vAlign w:val="center"/>
            <w:hideMark/>
          </w:tcPr>
          <w:p w14:paraId="146A180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4.60</w:t>
            </w:r>
          </w:p>
        </w:tc>
        <w:tc>
          <w:tcPr>
            <w:tcW w:w="432" w:type="pct"/>
            <w:shd w:val="clear" w:color="auto" w:fill="auto"/>
            <w:noWrap/>
            <w:vAlign w:val="center"/>
            <w:hideMark/>
          </w:tcPr>
          <w:p w14:paraId="4529B065" w14:textId="77777777" w:rsidR="0035760E" w:rsidRPr="0035760E" w:rsidRDefault="0035760E" w:rsidP="0035760E">
            <w:pPr>
              <w:spacing w:line="276" w:lineRule="auto"/>
              <w:jc w:val="center"/>
              <w:rPr>
                <w:rFonts w:asciiTheme="minorHAnsi" w:hAnsiTheme="minorHAnsi" w:cstheme="minorHAnsi"/>
                <w:color w:val="000000"/>
                <w:sz w:val="22"/>
                <w:szCs w:val="22"/>
              </w:rPr>
            </w:pPr>
          </w:p>
        </w:tc>
        <w:tc>
          <w:tcPr>
            <w:tcW w:w="432" w:type="pct"/>
            <w:shd w:val="clear" w:color="auto" w:fill="auto"/>
            <w:noWrap/>
            <w:vAlign w:val="center"/>
            <w:hideMark/>
          </w:tcPr>
          <w:p w14:paraId="6B60EE54" w14:textId="77777777" w:rsidR="0035760E" w:rsidRPr="0035760E" w:rsidRDefault="0035760E" w:rsidP="0035760E">
            <w:pPr>
              <w:spacing w:line="276" w:lineRule="auto"/>
              <w:jc w:val="center"/>
              <w:rPr>
                <w:rFonts w:asciiTheme="minorHAnsi" w:hAnsiTheme="minorHAnsi" w:cstheme="minorHAnsi"/>
                <w:sz w:val="22"/>
                <w:szCs w:val="22"/>
              </w:rPr>
            </w:pPr>
          </w:p>
        </w:tc>
        <w:tc>
          <w:tcPr>
            <w:tcW w:w="432" w:type="pct"/>
            <w:shd w:val="clear" w:color="auto" w:fill="auto"/>
            <w:noWrap/>
            <w:vAlign w:val="center"/>
            <w:hideMark/>
          </w:tcPr>
          <w:p w14:paraId="00A3EBFA" w14:textId="77777777" w:rsidR="0035760E" w:rsidRPr="0035760E" w:rsidRDefault="0035760E" w:rsidP="0035760E">
            <w:pPr>
              <w:spacing w:line="276" w:lineRule="auto"/>
              <w:jc w:val="center"/>
              <w:rPr>
                <w:rFonts w:asciiTheme="minorHAnsi" w:hAnsiTheme="minorHAnsi" w:cstheme="minorHAnsi"/>
                <w:sz w:val="22"/>
                <w:szCs w:val="22"/>
              </w:rPr>
            </w:pPr>
          </w:p>
        </w:tc>
        <w:tc>
          <w:tcPr>
            <w:tcW w:w="432" w:type="pct"/>
            <w:shd w:val="clear" w:color="auto" w:fill="auto"/>
            <w:noWrap/>
            <w:vAlign w:val="center"/>
            <w:hideMark/>
          </w:tcPr>
          <w:p w14:paraId="2BA0992F" w14:textId="77777777" w:rsidR="0035760E" w:rsidRPr="0035760E" w:rsidRDefault="0035760E" w:rsidP="0035760E">
            <w:pPr>
              <w:spacing w:line="276" w:lineRule="auto"/>
              <w:jc w:val="center"/>
              <w:rPr>
                <w:rFonts w:asciiTheme="minorHAnsi" w:hAnsiTheme="minorHAnsi" w:cstheme="minorHAnsi"/>
                <w:sz w:val="22"/>
                <w:szCs w:val="22"/>
              </w:rPr>
            </w:pPr>
          </w:p>
        </w:tc>
      </w:tr>
      <w:tr w:rsidR="0035760E" w:rsidRPr="0035760E" w14:paraId="6016A229" w14:textId="77777777" w:rsidTr="0035760E">
        <w:trPr>
          <w:trHeight w:val="360"/>
        </w:trPr>
        <w:tc>
          <w:tcPr>
            <w:tcW w:w="675" w:type="pct"/>
            <w:shd w:val="clear" w:color="000000" w:fill="DDEBF7"/>
            <w:noWrap/>
            <w:vAlign w:val="center"/>
            <w:hideMark/>
          </w:tcPr>
          <w:p w14:paraId="5A4131DE"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6AD09CA7"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2.09</w:t>
            </w:r>
          </w:p>
        </w:tc>
      </w:tr>
      <w:tr w:rsidR="0035760E" w:rsidRPr="0035760E" w14:paraId="6D649834" w14:textId="77777777" w:rsidTr="0035760E">
        <w:trPr>
          <w:trHeight w:val="360"/>
        </w:trPr>
        <w:tc>
          <w:tcPr>
            <w:tcW w:w="675" w:type="pct"/>
            <w:shd w:val="clear" w:color="auto" w:fill="auto"/>
            <w:noWrap/>
            <w:vAlign w:val="center"/>
            <w:hideMark/>
          </w:tcPr>
          <w:p w14:paraId="5F57E386"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Current Ratio</w:t>
            </w:r>
          </w:p>
        </w:tc>
        <w:tc>
          <w:tcPr>
            <w:tcW w:w="432" w:type="pct"/>
            <w:shd w:val="clear" w:color="auto" w:fill="auto"/>
            <w:noWrap/>
            <w:vAlign w:val="center"/>
            <w:hideMark/>
          </w:tcPr>
          <w:p w14:paraId="1F39095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44.44</w:t>
            </w:r>
          </w:p>
        </w:tc>
        <w:tc>
          <w:tcPr>
            <w:tcW w:w="432" w:type="pct"/>
            <w:shd w:val="clear" w:color="auto" w:fill="auto"/>
            <w:noWrap/>
            <w:vAlign w:val="center"/>
            <w:hideMark/>
          </w:tcPr>
          <w:p w14:paraId="6A274D9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44.44</w:t>
            </w:r>
          </w:p>
        </w:tc>
        <w:tc>
          <w:tcPr>
            <w:tcW w:w="432" w:type="pct"/>
            <w:shd w:val="clear" w:color="auto" w:fill="auto"/>
            <w:noWrap/>
            <w:vAlign w:val="center"/>
            <w:hideMark/>
          </w:tcPr>
          <w:p w14:paraId="00D808DA"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15.00</w:t>
            </w:r>
          </w:p>
        </w:tc>
        <w:tc>
          <w:tcPr>
            <w:tcW w:w="432" w:type="pct"/>
            <w:shd w:val="clear" w:color="auto" w:fill="auto"/>
            <w:noWrap/>
            <w:vAlign w:val="center"/>
            <w:hideMark/>
          </w:tcPr>
          <w:p w14:paraId="7AD83DC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15.00</w:t>
            </w:r>
          </w:p>
        </w:tc>
        <w:tc>
          <w:tcPr>
            <w:tcW w:w="432" w:type="pct"/>
            <w:shd w:val="clear" w:color="auto" w:fill="auto"/>
            <w:noWrap/>
            <w:vAlign w:val="center"/>
            <w:hideMark/>
          </w:tcPr>
          <w:p w14:paraId="54C5F58C"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14.81</w:t>
            </w:r>
          </w:p>
        </w:tc>
        <w:tc>
          <w:tcPr>
            <w:tcW w:w="432" w:type="pct"/>
            <w:shd w:val="clear" w:color="auto" w:fill="auto"/>
            <w:noWrap/>
            <w:vAlign w:val="center"/>
            <w:hideMark/>
          </w:tcPr>
          <w:p w14:paraId="4969D88C"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14.64</w:t>
            </w:r>
          </w:p>
        </w:tc>
        <w:tc>
          <w:tcPr>
            <w:tcW w:w="432" w:type="pct"/>
            <w:shd w:val="clear" w:color="auto" w:fill="auto"/>
            <w:noWrap/>
            <w:vAlign w:val="center"/>
            <w:hideMark/>
          </w:tcPr>
          <w:p w14:paraId="7CA540C8"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14.67</w:t>
            </w:r>
          </w:p>
        </w:tc>
        <w:tc>
          <w:tcPr>
            <w:tcW w:w="432" w:type="pct"/>
            <w:shd w:val="clear" w:color="auto" w:fill="auto"/>
            <w:noWrap/>
            <w:vAlign w:val="center"/>
            <w:hideMark/>
          </w:tcPr>
          <w:p w14:paraId="6AB3354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14.51</w:t>
            </w:r>
          </w:p>
        </w:tc>
        <w:tc>
          <w:tcPr>
            <w:tcW w:w="432" w:type="pct"/>
            <w:shd w:val="clear" w:color="auto" w:fill="auto"/>
            <w:noWrap/>
            <w:vAlign w:val="center"/>
            <w:hideMark/>
          </w:tcPr>
          <w:p w14:paraId="780F27E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14.37</w:t>
            </w:r>
          </w:p>
        </w:tc>
        <w:tc>
          <w:tcPr>
            <w:tcW w:w="432" w:type="pct"/>
            <w:shd w:val="clear" w:color="auto" w:fill="auto"/>
            <w:noWrap/>
            <w:vAlign w:val="center"/>
            <w:hideMark/>
          </w:tcPr>
          <w:p w14:paraId="7879A2B9"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14.43</w:t>
            </w:r>
          </w:p>
        </w:tc>
      </w:tr>
      <w:tr w:rsidR="0035760E" w:rsidRPr="0035760E" w14:paraId="682EE1A8" w14:textId="77777777" w:rsidTr="0035760E">
        <w:trPr>
          <w:trHeight w:val="360"/>
        </w:trPr>
        <w:tc>
          <w:tcPr>
            <w:tcW w:w="675" w:type="pct"/>
            <w:shd w:val="clear" w:color="000000" w:fill="DDEBF7"/>
            <w:noWrap/>
            <w:vAlign w:val="center"/>
            <w:hideMark/>
          </w:tcPr>
          <w:p w14:paraId="472FEC9D"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7D956ACB"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20.63</w:t>
            </w:r>
          </w:p>
        </w:tc>
      </w:tr>
      <w:tr w:rsidR="0035760E" w:rsidRPr="0035760E" w14:paraId="1262F07C" w14:textId="77777777" w:rsidTr="0035760E">
        <w:trPr>
          <w:trHeight w:val="360"/>
        </w:trPr>
        <w:tc>
          <w:tcPr>
            <w:tcW w:w="675" w:type="pct"/>
            <w:shd w:val="clear" w:color="auto" w:fill="auto"/>
            <w:noWrap/>
            <w:vAlign w:val="center"/>
            <w:hideMark/>
          </w:tcPr>
          <w:p w14:paraId="6993EA3B"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TOL/TNW</w:t>
            </w:r>
          </w:p>
        </w:tc>
        <w:tc>
          <w:tcPr>
            <w:tcW w:w="432" w:type="pct"/>
            <w:shd w:val="clear" w:color="auto" w:fill="auto"/>
            <w:noWrap/>
            <w:vAlign w:val="center"/>
            <w:hideMark/>
          </w:tcPr>
          <w:p w14:paraId="5AD4ADA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2.91</w:t>
            </w:r>
          </w:p>
        </w:tc>
        <w:tc>
          <w:tcPr>
            <w:tcW w:w="432" w:type="pct"/>
            <w:shd w:val="clear" w:color="auto" w:fill="auto"/>
            <w:noWrap/>
            <w:vAlign w:val="center"/>
            <w:hideMark/>
          </w:tcPr>
          <w:p w14:paraId="2C17DE8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2.11</w:t>
            </w:r>
          </w:p>
        </w:tc>
        <w:tc>
          <w:tcPr>
            <w:tcW w:w="432" w:type="pct"/>
            <w:shd w:val="clear" w:color="auto" w:fill="auto"/>
            <w:noWrap/>
            <w:vAlign w:val="center"/>
            <w:hideMark/>
          </w:tcPr>
          <w:p w14:paraId="2AC1A81B"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1.59</w:t>
            </w:r>
          </w:p>
        </w:tc>
        <w:tc>
          <w:tcPr>
            <w:tcW w:w="432" w:type="pct"/>
            <w:shd w:val="clear" w:color="auto" w:fill="auto"/>
            <w:noWrap/>
            <w:vAlign w:val="center"/>
            <w:hideMark/>
          </w:tcPr>
          <w:p w14:paraId="625AE853"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1.15</w:t>
            </w:r>
          </w:p>
        </w:tc>
        <w:tc>
          <w:tcPr>
            <w:tcW w:w="432" w:type="pct"/>
            <w:shd w:val="clear" w:color="auto" w:fill="auto"/>
            <w:noWrap/>
            <w:vAlign w:val="center"/>
            <w:hideMark/>
          </w:tcPr>
          <w:p w14:paraId="548FB428"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0.76</w:t>
            </w:r>
          </w:p>
        </w:tc>
        <w:tc>
          <w:tcPr>
            <w:tcW w:w="432" w:type="pct"/>
            <w:shd w:val="clear" w:color="auto" w:fill="auto"/>
            <w:noWrap/>
            <w:vAlign w:val="center"/>
            <w:hideMark/>
          </w:tcPr>
          <w:p w14:paraId="27FF53F9"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0.47</w:t>
            </w:r>
          </w:p>
        </w:tc>
        <w:tc>
          <w:tcPr>
            <w:tcW w:w="432" w:type="pct"/>
            <w:shd w:val="clear" w:color="auto" w:fill="auto"/>
            <w:noWrap/>
            <w:vAlign w:val="center"/>
            <w:hideMark/>
          </w:tcPr>
          <w:p w14:paraId="09455173"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0.20</w:t>
            </w:r>
          </w:p>
        </w:tc>
        <w:tc>
          <w:tcPr>
            <w:tcW w:w="432" w:type="pct"/>
            <w:shd w:val="clear" w:color="auto" w:fill="auto"/>
            <w:noWrap/>
            <w:vAlign w:val="center"/>
            <w:hideMark/>
          </w:tcPr>
          <w:p w14:paraId="43526206"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0.02</w:t>
            </w:r>
          </w:p>
        </w:tc>
        <w:tc>
          <w:tcPr>
            <w:tcW w:w="432" w:type="pct"/>
            <w:shd w:val="clear" w:color="auto" w:fill="auto"/>
            <w:noWrap/>
            <w:vAlign w:val="center"/>
            <w:hideMark/>
          </w:tcPr>
          <w:p w14:paraId="4A87515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0.02</w:t>
            </w:r>
          </w:p>
        </w:tc>
        <w:tc>
          <w:tcPr>
            <w:tcW w:w="432" w:type="pct"/>
            <w:shd w:val="clear" w:color="auto" w:fill="auto"/>
            <w:noWrap/>
            <w:vAlign w:val="center"/>
            <w:hideMark/>
          </w:tcPr>
          <w:p w14:paraId="4447D27D"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0.02</w:t>
            </w:r>
          </w:p>
        </w:tc>
      </w:tr>
      <w:tr w:rsidR="0035760E" w:rsidRPr="0035760E" w14:paraId="610FC939" w14:textId="77777777" w:rsidTr="0035760E">
        <w:trPr>
          <w:trHeight w:val="360"/>
        </w:trPr>
        <w:tc>
          <w:tcPr>
            <w:tcW w:w="675" w:type="pct"/>
            <w:shd w:val="clear" w:color="000000" w:fill="DDEBF7"/>
            <w:noWrap/>
            <w:vAlign w:val="center"/>
            <w:hideMark/>
          </w:tcPr>
          <w:p w14:paraId="78B08E2C"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767E29A0"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0.93</w:t>
            </w:r>
          </w:p>
        </w:tc>
      </w:tr>
      <w:tr w:rsidR="0035760E" w:rsidRPr="0035760E" w14:paraId="26E72A38" w14:textId="77777777" w:rsidTr="0035760E">
        <w:trPr>
          <w:trHeight w:val="360"/>
        </w:trPr>
        <w:tc>
          <w:tcPr>
            <w:tcW w:w="675" w:type="pct"/>
            <w:shd w:val="clear" w:color="auto" w:fill="auto"/>
            <w:noWrap/>
            <w:vAlign w:val="center"/>
            <w:hideMark/>
          </w:tcPr>
          <w:p w14:paraId="35A77157"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Debt to Equity Ratio</w:t>
            </w:r>
          </w:p>
        </w:tc>
        <w:tc>
          <w:tcPr>
            <w:tcW w:w="432" w:type="pct"/>
            <w:shd w:val="clear" w:color="auto" w:fill="auto"/>
            <w:noWrap/>
            <w:vAlign w:val="center"/>
            <w:hideMark/>
          </w:tcPr>
          <w:p w14:paraId="12532C3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2.95</w:t>
            </w:r>
          </w:p>
        </w:tc>
        <w:tc>
          <w:tcPr>
            <w:tcW w:w="432" w:type="pct"/>
            <w:shd w:val="clear" w:color="auto" w:fill="auto"/>
            <w:noWrap/>
            <w:vAlign w:val="center"/>
            <w:hideMark/>
          </w:tcPr>
          <w:p w14:paraId="1BD513C7"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2.65</w:t>
            </w:r>
          </w:p>
        </w:tc>
        <w:tc>
          <w:tcPr>
            <w:tcW w:w="432" w:type="pct"/>
            <w:shd w:val="clear" w:color="auto" w:fill="auto"/>
            <w:noWrap/>
            <w:vAlign w:val="center"/>
            <w:hideMark/>
          </w:tcPr>
          <w:p w14:paraId="5864772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2.35</w:t>
            </w:r>
          </w:p>
        </w:tc>
        <w:tc>
          <w:tcPr>
            <w:tcW w:w="432" w:type="pct"/>
            <w:shd w:val="clear" w:color="auto" w:fill="auto"/>
            <w:noWrap/>
            <w:vAlign w:val="center"/>
            <w:hideMark/>
          </w:tcPr>
          <w:p w14:paraId="213D214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1.99</w:t>
            </w:r>
          </w:p>
        </w:tc>
        <w:tc>
          <w:tcPr>
            <w:tcW w:w="432" w:type="pct"/>
            <w:shd w:val="clear" w:color="auto" w:fill="auto"/>
            <w:noWrap/>
            <w:vAlign w:val="center"/>
            <w:hideMark/>
          </w:tcPr>
          <w:p w14:paraId="4131E35A"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1.54</w:t>
            </w:r>
          </w:p>
        </w:tc>
        <w:tc>
          <w:tcPr>
            <w:tcW w:w="432" w:type="pct"/>
            <w:shd w:val="clear" w:color="auto" w:fill="auto"/>
            <w:noWrap/>
            <w:vAlign w:val="center"/>
            <w:hideMark/>
          </w:tcPr>
          <w:p w14:paraId="31EBCFA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1.09</w:t>
            </w:r>
          </w:p>
        </w:tc>
        <w:tc>
          <w:tcPr>
            <w:tcW w:w="432" w:type="pct"/>
            <w:shd w:val="clear" w:color="auto" w:fill="auto"/>
            <w:noWrap/>
            <w:vAlign w:val="center"/>
            <w:hideMark/>
          </w:tcPr>
          <w:p w14:paraId="3E894ED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0.49</w:t>
            </w:r>
          </w:p>
        </w:tc>
        <w:tc>
          <w:tcPr>
            <w:tcW w:w="432" w:type="pct"/>
            <w:shd w:val="clear" w:color="auto" w:fill="auto"/>
            <w:noWrap/>
            <w:vAlign w:val="center"/>
            <w:hideMark/>
          </w:tcPr>
          <w:p w14:paraId="34A1A761"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0.00</w:t>
            </w:r>
          </w:p>
        </w:tc>
        <w:tc>
          <w:tcPr>
            <w:tcW w:w="432" w:type="pct"/>
            <w:shd w:val="clear" w:color="auto" w:fill="auto"/>
            <w:noWrap/>
            <w:vAlign w:val="center"/>
            <w:hideMark/>
          </w:tcPr>
          <w:p w14:paraId="389F0CF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0.00</w:t>
            </w:r>
          </w:p>
        </w:tc>
        <w:tc>
          <w:tcPr>
            <w:tcW w:w="432" w:type="pct"/>
            <w:shd w:val="clear" w:color="auto" w:fill="auto"/>
            <w:noWrap/>
            <w:vAlign w:val="center"/>
            <w:hideMark/>
          </w:tcPr>
          <w:p w14:paraId="48C0C8E1"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0.00</w:t>
            </w:r>
          </w:p>
        </w:tc>
      </w:tr>
      <w:tr w:rsidR="0035760E" w:rsidRPr="0035760E" w14:paraId="217BC7DA" w14:textId="77777777" w:rsidTr="0035760E">
        <w:trPr>
          <w:trHeight w:val="360"/>
        </w:trPr>
        <w:tc>
          <w:tcPr>
            <w:tcW w:w="675" w:type="pct"/>
            <w:shd w:val="clear" w:color="000000" w:fill="DDEBF7"/>
            <w:noWrap/>
            <w:vAlign w:val="center"/>
            <w:hideMark/>
          </w:tcPr>
          <w:p w14:paraId="0D4B6EF4"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6C695F59"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1.31</w:t>
            </w:r>
          </w:p>
        </w:tc>
      </w:tr>
    </w:tbl>
    <w:p w14:paraId="1E7BA9AA" w14:textId="77777777" w:rsidR="00CB0BEE" w:rsidRDefault="00CB0BEE" w:rsidP="00CB0BEE">
      <w:pPr>
        <w:ind w:right="-824"/>
        <w:jc w:val="right"/>
        <w:rPr>
          <w:rFonts w:ascii="Arial" w:hAnsi="Arial" w:cs="Arial"/>
          <w:b/>
          <w:i/>
          <w:noProof/>
          <w:sz w:val="20"/>
          <w:szCs w:val="22"/>
          <w:lang w:eastAsia="en-IN"/>
        </w:rPr>
      </w:pPr>
    </w:p>
    <w:p w14:paraId="0928AB57" w14:textId="77777777" w:rsidR="00CB0BEE" w:rsidRDefault="00CB0BEE" w:rsidP="00CB0BEE">
      <w:pPr>
        <w:pStyle w:val="ListParagraph"/>
        <w:numPr>
          <w:ilvl w:val="0"/>
          <w:numId w:val="38"/>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BREAK-EVEN 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48"/>
        <w:gridCol w:w="1149"/>
        <w:gridCol w:w="1149"/>
        <w:gridCol w:w="1149"/>
        <w:gridCol w:w="1149"/>
        <w:gridCol w:w="1149"/>
        <w:gridCol w:w="1149"/>
        <w:gridCol w:w="1149"/>
        <w:gridCol w:w="1149"/>
        <w:gridCol w:w="1143"/>
      </w:tblGrid>
      <w:tr w:rsidR="00C334FF" w:rsidRPr="00D9086B" w14:paraId="05177288" w14:textId="77777777" w:rsidTr="00CB0BEE">
        <w:trPr>
          <w:trHeight w:val="360"/>
        </w:trPr>
        <w:tc>
          <w:tcPr>
            <w:tcW w:w="692" w:type="pct"/>
            <w:shd w:val="clear" w:color="000000" w:fill="002060"/>
            <w:noWrap/>
            <w:vAlign w:val="center"/>
            <w:hideMark/>
          </w:tcPr>
          <w:p w14:paraId="7841CE24" w14:textId="77777777" w:rsidR="00C334FF" w:rsidRPr="00D9086B" w:rsidRDefault="00C334FF" w:rsidP="00C334FF">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lastRenderedPageBreak/>
              <w:t>Year Ending</w:t>
            </w:r>
          </w:p>
        </w:tc>
        <w:tc>
          <w:tcPr>
            <w:tcW w:w="431" w:type="pct"/>
            <w:shd w:val="clear" w:color="000000" w:fill="002060"/>
            <w:noWrap/>
            <w:vAlign w:val="center"/>
            <w:hideMark/>
          </w:tcPr>
          <w:p w14:paraId="0F8E3B5C" w14:textId="48F00F22"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31-Mar-26</w:t>
            </w:r>
          </w:p>
        </w:tc>
        <w:tc>
          <w:tcPr>
            <w:tcW w:w="431" w:type="pct"/>
            <w:shd w:val="clear" w:color="000000" w:fill="002060"/>
            <w:noWrap/>
            <w:vAlign w:val="center"/>
            <w:hideMark/>
          </w:tcPr>
          <w:p w14:paraId="5E87EAB2" w14:textId="4B0E1ABB"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31-Mar-27</w:t>
            </w:r>
          </w:p>
        </w:tc>
        <w:tc>
          <w:tcPr>
            <w:tcW w:w="431" w:type="pct"/>
            <w:shd w:val="clear" w:color="000000" w:fill="002060"/>
            <w:noWrap/>
            <w:vAlign w:val="center"/>
            <w:hideMark/>
          </w:tcPr>
          <w:p w14:paraId="1F43AA4C" w14:textId="488CDD27"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31-Mar-28</w:t>
            </w:r>
          </w:p>
        </w:tc>
        <w:tc>
          <w:tcPr>
            <w:tcW w:w="431" w:type="pct"/>
            <w:shd w:val="clear" w:color="000000" w:fill="002060"/>
            <w:noWrap/>
            <w:vAlign w:val="center"/>
            <w:hideMark/>
          </w:tcPr>
          <w:p w14:paraId="01E8F437" w14:textId="0EFDD94D"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31-Mar-29</w:t>
            </w:r>
          </w:p>
        </w:tc>
        <w:tc>
          <w:tcPr>
            <w:tcW w:w="431" w:type="pct"/>
            <w:shd w:val="clear" w:color="000000" w:fill="002060"/>
            <w:noWrap/>
            <w:vAlign w:val="center"/>
            <w:hideMark/>
          </w:tcPr>
          <w:p w14:paraId="60ED83D9" w14:textId="20C0DFFD"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31-Mar-30</w:t>
            </w:r>
          </w:p>
        </w:tc>
        <w:tc>
          <w:tcPr>
            <w:tcW w:w="431" w:type="pct"/>
            <w:shd w:val="clear" w:color="000000" w:fill="002060"/>
            <w:noWrap/>
            <w:vAlign w:val="center"/>
            <w:hideMark/>
          </w:tcPr>
          <w:p w14:paraId="12E7F993" w14:textId="7D51C276"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31-Mar-31</w:t>
            </w:r>
          </w:p>
        </w:tc>
        <w:tc>
          <w:tcPr>
            <w:tcW w:w="431" w:type="pct"/>
            <w:shd w:val="clear" w:color="000000" w:fill="002060"/>
            <w:noWrap/>
            <w:vAlign w:val="center"/>
            <w:hideMark/>
          </w:tcPr>
          <w:p w14:paraId="685E296F" w14:textId="00D43DB9"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31-Mar-32</w:t>
            </w:r>
          </w:p>
        </w:tc>
        <w:tc>
          <w:tcPr>
            <w:tcW w:w="431" w:type="pct"/>
            <w:shd w:val="clear" w:color="000000" w:fill="002060"/>
            <w:noWrap/>
            <w:vAlign w:val="center"/>
            <w:hideMark/>
          </w:tcPr>
          <w:p w14:paraId="7F686787" w14:textId="545D02CE"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31-Mar-33</w:t>
            </w:r>
          </w:p>
        </w:tc>
        <w:tc>
          <w:tcPr>
            <w:tcW w:w="431" w:type="pct"/>
            <w:shd w:val="clear" w:color="000000" w:fill="002060"/>
            <w:noWrap/>
            <w:vAlign w:val="center"/>
            <w:hideMark/>
          </w:tcPr>
          <w:p w14:paraId="6358AEEF" w14:textId="5F688B08"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31-Mar-34</w:t>
            </w:r>
          </w:p>
        </w:tc>
        <w:tc>
          <w:tcPr>
            <w:tcW w:w="429" w:type="pct"/>
            <w:shd w:val="clear" w:color="000000" w:fill="002060"/>
            <w:noWrap/>
            <w:vAlign w:val="center"/>
            <w:hideMark/>
          </w:tcPr>
          <w:p w14:paraId="5C3C01A1" w14:textId="549A0F35"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31-Mar-35</w:t>
            </w:r>
          </w:p>
        </w:tc>
      </w:tr>
      <w:tr w:rsidR="00C334FF" w:rsidRPr="00D9086B" w14:paraId="1CDD0C56" w14:textId="77777777" w:rsidTr="00CB0BEE">
        <w:trPr>
          <w:trHeight w:val="360"/>
        </w:trPr>
        <w:tc>
          <w:tcPr>
            <w:tcW w:w="692" w:type="pct"/>
            <w:shd w:val="clear" w:color="000000" w:fill="DDEBF7"/>
            <w:noWrap/>
            <w:vAlign w:val="center"/>
            <w:hideMark/>
          </w:tcPr>
          <w:p w14:paraId="6F91743D" w14:textId="77777777" w:rsidR="00C334FF" w:rsidRPr="00D9086B" w:rsidRDefault="00C334FF" w:rsidP="00C334FF">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3A254823" w14:textId="66D3C1D5"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434D49D8" w14:textId="3227FB11"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0716C93A" w14:textId="611B278A"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10325CD0" w14:textId="57E7D9B1"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771F4783" w14:textId="6868718A"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06077663" w14:textId="59A62EC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675568F0" w14:textId="349BC340"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52A7A923" w14:textId="0D7A977C"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0510776A" w14:textId="5A6257EB"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9</w:t>
            </w:r>
          </w:p>
        </w:tc>
        <w:tc>
          <w:tcPr>
            <w:tcW w:w="429" w:type="pct"/>
            <w:shd w:val="clear" w:color="000000" w:fill="DDEBF7"/>
            <w:noWrap/>
            <w:vAlign w:val="center"/>
            <w:hideMark/>
          </w:tcPr>
          <w:p w14:paraId="63C1CCDC" w14:textId="1B3FC5BC"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10</w:t>
            </w:r>
          </w:p>
        </w:tc>
      </w:tr>
      <w:tr w:rsidR="00C334FF" w:rsidRPr="00D9086B" w14:paraId="502CFA21" w14:textId="77777777" w:rsidTr="00CB0BEE">
        <w:trPr>
          <w:trHeight w:val="360"/>
        </w:trPr>
        <w:tc>
          <w:tcPr>
            <w:tcW w:w="692" w:type="pct"/>
            <w:shd w:val="clear" w:color="000000" w:fill="DDEBF7"/>
            <w:noWrap/>
            <w:vAlign w:val="center"/>
            <w:hideMark/>
          </w:tcPr>
          <w:p w14:paraId="672EEEBF" w14:textId="77777777" w:rsidR="00C334FF" w:rsidRPr="00D9086B" w:rsidRDefault="00C334FF" w:rsidP="00C334FF">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0E89F560" w14:textId="03183A22"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5D970B23" w14:textId="2CF5D02C"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06931E73" w14:textId="49D5415F"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503E85C" w14:textId="5F916D29"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11F5EF4F" w14:textId="00C0670E"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2EA7408" w14:textId="1B29008B"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17721194" w14:textId="0B7B0C06"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0E1916DD" w14:textId="46139F5F"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38EC352" w14:textId="1CC39A93"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29" w:type="pct"/>
            <w:shd w:val="clear" w:color="000000" w:fill="DDEBF7"/>
            <w:noWrap/>
            <w:vAlign w:val="center"/>
            <w:hideMark/>
          </w:tcPr>
          <w:p w14:paraId="46E812FB" w14:textId="06A1D7E4"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r>
      <w:tr w:rsidR="00C334FF" w:rsidRPr="00D9086B" w14:paraId="360D32B6" w14:textId="77777777" w:rsidTr="00CB0BEE">
        <w:trPr>
          <w:trHeight w:val="360"/>
        </w:trPr>
        <w:tc>
          <w:tcPr>
            <w:tcW w:w="692" w:type="pct"/>
            <w:shd w:val="clear" w:color="auto" w:fill="auto"/>
            <w:noWrap/>
            <w:vAlign w:val="center"/>
            <w:hideMark/>
          </w:tcPr>
          <w:p w14:paraId="6884A0BF" w14:textId="77777777" w:rsidR="00C334FF" w:rsidRPr="00D9086B" w:rsidRDefault="00C334FF" w:rsidP="00C334FF">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4317BAA5" w14:textId="67DCDCF8"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1.76</w:t>
            </w:r>
          </w:p>
        </w:tc>
        <w:tc>
          <w:tcPr>
            <w:tcW w:w="431" w:type="pct"/>
            <w:shd w:val="clear" w:color="auto" w:fill="auto"/>
            <w:noWrap/>
            <w:vAlign w:val="center"/>
            <w:hideMark/>
          </w:tcPr>
          <w:p w14:paraId="00601E11" w14:textId="2B45E299"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4.29</w:t>
            </w:r>
          </w:p>
        </w:tc>
        <w:tc>
          <w:tcPr>
            <w:tcW w:w="431" w:type="pct"/>
            <w:shd w:val="clear" w:color="auto" w:fill="auto"/>
            <w:noWrap/>
            <w:vAlign w:val="center"/>
            <w:hideMark/>
          </w:tcPr>
          <w:p w14:paraId="026E28A7" w14:textId="76112165"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4.41</w:t>
            </w:r>
          </w:p>
        </w:tc>
        <w:tc>
          <w:tcPr>
            <w:tcW w:w="431" w:type="pct"/>
            <w:shd w:val="clear" w:color="auto" w:fill="auto"/>
            <w:noWrap/>
            <w:vAlign w:val="center"/>
            <w:hideMark/>
          </w:tcPr>
          <w:p w14:paraId="571A442B" w14:textId="189F8D63"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4.63</w:t>
            </w:r>
          </w:p>
        </w:tc>
        <w:tc>
          <w:tcPr>
            <w:tcW w:w="431" w:type="pct"/>
            <w:shd w:val="clear" w:color="auto" w:fill="auto"/>
            <w:noWrap/>
            <w:vAlign w:val="center"/>
            <w:hideMark/>
          </w:tcPr>
          <w:p w14:paraId="25B601FF" w14:textId="608DBB4B"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4.77</w:t>
            </w:r>
          </w:p>
        </w:tc>
        <w:tc>
          <w:tcPr>
            <w:tcW w:w="431" w:type="pct"/>
            <w:shd w:val="clear" w:color="auto" w:fill="auto"/>
            <w:noWrap/>
            <w:vAlign w:val="center"/>
            <w:hideMark/>
          </w:tcPr>
          <w:p w14:paraId="52776C20" w14:textId="02A77115"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4.92</w:t>
            </w:r>
          </w:p>
        </w:tc>
        <w:tc>
          <w:tcPr>
            <w:tcW w:w="431" w:type="pct"/>
            <w:shd w:val="clear" w:color="auto" w:fill="auto"/>
            <w:noWrap/>
            <w:vAlign w:val="center"/>
            <w:hideMark/>
          </w:tcPr>
          <w:p w14:paraId="4A7BF552" w14:textId="4ECD75E3"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5.18</w:t>
            </w:r>
          </w:p>
        </w:tc>
        <w:tc>
          <w:tcPr>
            <w:tcW w:w="431" w:type="pct"/>
            <w:shd w:val="clear" w:color="auto" w:fill="auto"/>
            <w:noWrap/>
            <w:vAlign w:val="center"/>
            <w:hideMark/>
          </w:tcPr>
          <w:p w14:paraId="107F21A2" w14:textId="47BF9C49"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5.36</w:t>
            </w:r>
          </w:p>
        </w:tc>
        <w:tc>
          <w:tcPr>
            <w:tcW w:w="431" w:type="pct"/>
            <w:shd w:val="clear" w:color="auto" w:fill="auto"/>
            <w:noWrap/>
            <w:vAlign w:val="center"/>
            <w:hideMark/>
          </w:tcPr>
          <w:p w14:paraId="783A0B54" w14:textId="2C35A3A1"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5.54</w:t>
            </w:r>
          </w:p>
        </w:tc>
        <w:tc>
          <w:tcPr>
            <w:tcW w:w="429" w:type="pct"/>
            <w:shd w:val="clear" w:color="auto" w:fill="auto"/>
            <w:noWrap/>
            <w:vAlign w:val="center"/>
            <w:hideMark/>
          </w:tcPr>
          <w:p w14:paraId="65D1A0A8" w14:textId="5C3E6D0E"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5.86</w:t>
            </w:r>
          </w:p>
        </w:tc>
      </w:tr>
      <w:tr w:rsidR="00C334FF" w:rsidRPr="00D9086B" w14:paraId="3A1CA6EE" w14:textId="77777777" w:rsidTr="00CB0BEE">
        <w:trPr>
          <w:trHeight w:val="360"/>
        </w:trPr>
        <w:tc>
          <w:tcPr>
            <w:tcW w:w="692" w:type="pct"/>
            <w:shd w:val="clear" w:color="auto" w:fill="auto"/>
            <w:noWrap/>
            <w:vAlign w:val="center"/>
            <w:hideMark/>
          </w:tcPr>
          <w:p w14:paraId="335F3640" w14:textId="77777777" w:rsidR="00C334FF" w:rsidRPr="00D9086B" w:rsidRDefault="00C334FF" w:rsidP="00C334FF">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Variable Expenses</w:t>
            </w:r>
          </w:p>
        </w:tc>
        <w:tc>
          <w:tcPr>
            <w:tcW w:w="431" w:type="pct"/>
            <w:shd w:val="clear" w:color="auto" w:fill="auto"/>
            <w:noWrap/>
            <w:vAlign w:val="center"/>
            <w:hideMark/>
          </w:tcPr>
          <w:p w14:paraId="66B10FB0" w14:textId="004B7AA6"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31" w:type="pct"/>
            <w:shd w:val="clear" w:color="auto" w:fill="auto"/>
            <w:noWrap/>
            <w:vAlign w:val="center"/>
            <w:hideMark/>
          </w:tcPr>
          <w:p w14:paraId="31B3B5FE" w14:textId="07A16831"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0.06</w:t>
            </w:r>
          </w:p>
        </w:tc>
        <w:tc>
          <w:tcPr>
            <w:tcW w:w="431" w:type="pct"/>
            <w:shd w:val="clear" w:color="auto" w:fill="auto"/>
            <w:noWrap/>
            <w:vAlign w:val="center"/>
            <w:hideMark/>
          </w:tcPr>
          <w:p w14:paraId="5659B00F" w14:textId="2D303DB0"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0.07</w:t>
            </w:r>
          </w:p>
        </w:tc>
        <w:tc>
          <w:tcPr>
            <w:tcW w:w="431" w:type="pct"/>
            <w:shd w:val="clear" w:color="auto" w:fill="auto"/>
            <w:noWrap/>
            <w:vAlign w:val="center"/>
            <w:hideMark/>
          </w:tcPr>
          <w:p w14:paraId="49C400AC" w14:textId="6276643E"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0.07</w:t>
            </w:r>
          </w:p>
        </w:tc>
        <w:tc>
          <w:tcPr>
            <w:tcW w:w="431" w:type="pct"/>
            <w:shd w:val="clear" w:color="auto" w:fill="auto"/>
            <w:noWrap/>
            <w:vAlign w:val="center"/>
            <w:hideMark/>
          </w:tcPr>
          <w:p w14:paraId="7F5A9C6C" w14:textId="12C9E579"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0.07</w:t>
            </w:r>
          </w:p>
        </w:tc>
        <w:tc>
          <w:tcPr>
            <w:tcW w:w="431" w:type="pct"/>
            <w:shd w:val="clear" w:color="auto" w:fill="auto"/>
            <w:noWrap/>
            <w:vAlign w:val="center"/>
            <w:hideMark/>
          </w:tcPr>
          <w:p w14:paraId="522FE88C" w14:textId="31652EEE"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0.07</w:t>
            </w:r>
          </w:p>
        </w:tc>
        <w:tc>
          <w:tcPr>
            <w:tcW w:w="431" w:type="pct"/>
            <w:shd w:val="clear" w:color="auto" w:fill="auto"/>
            <w:noWrap/>
            <w:vAlign w:val="center"/>
            <w:hideMark/>
          </w:tcPr>
          <w:p w14:paraId="12F932E1" w14:textId="7B2ABF7D"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0.08</w:t>
            </w:r>
          </w:p>
        </w:tc>
        <w:tc>
          <w:tcPr>
            <w:tcW w:w="431" w:type="pct"/>
            <w:shd w:val="clear" w:color="auto" w:fill="auto"/>
            <w:noWrap/>
            <w:vAlign w:val="center"/>
            <w:hideMark/>
          </w:tcPr>
          <w:p w14:paraId="7D21AA6A" w14:textId="6EEC4B32"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0.08</w:t>
            </w:r>
          </w:p>
        </w:tc>
        <w:tc>
          <w:tcPr>
            <w:tcW w:w="431" w:type="pct"/>
            <w:shd w:val="clear" w:color="auto" w:fill="auto"/>
            <w:noWrap/>
            <w:vAlign w:val="center"/>
            <w:hideMark/>
          </w:tcPr>
          <w:p w14:paraId="0F93AC0E" w14:textId="792CD33D"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0.08</w:t>
            </w:r>
          </w:p>
        </w:tc>
        <w:tc>
          <w:tcPr>
            <w:tcW w:w="429" w:type="pct"/>
            <w:shd w:val="clear" w:color="auto" w:fill="auto"/>
            <w:noWrap/>
            <w:vAlign w:val="center"/>
            <w:hideMark/>
          </w:tcPr>
          <w:p w14:paraId="2F3C5F31" w14:textId="636E0C6E"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0.09</w:t>
            </w:r>
          </w:p>
        </w:tc>
      </w:tr>
      <w:tr w:rsidR="00C334FF" w:rsidRPr="00D9086B" w14:paraId="273D1F87" w14:textId="77777777" w:rsidTr="00CB0BEE">
        <w:trPr>
          <w:trHeight w:val="360"/>
        </w:trPr>
        <w:tc>
          <w:tcPr>
            <w:tcW w:w="692" w:type="pct"/>
            <w:shd w:val="clear" w:color="auto" w:fill="auto"/>
            <w:noWrap/>
            <w:vAlign w:val="center"/>
            <w:hideMark/>
          </w:tcPr>
          <w:p w14:paraId="783CC0EA" w14:textId="77777777" w:rsidR="00C334FF" w:rsidRPr="00D9086B" w:rsidRDefault="00C334FF" w:rsidP="00C334FF">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4DC1C3A6" w14:textId="140273A8"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1.74</w:t>
            </w:r>
          </w:p>
        </w:tc>
        <w:tc>
          <w:tcPr>
            <w:tcW w:w="431" w:type="pct"/>
            <w:shd w:val="clear" w:color="auto" w:fill="auto"/>
            <w:noWrap/>
            <w:vAlign w:val="center"/>
            <w:hideMark/>
          </w:tcPr>
          <w:p w14:paraId="1D7B8DD9" w14:textId="69775214"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4.22</w:t>
            </w:r>
          </w:p>
        </w:tc>
        <w:tc>
          <w:tcPr>
            <w:tcW w:w="431" w:type="pct"/>
            <w:shd w:val="clear" w:color="auto" w:fill="auto"/>
            <w:noWrap/>
            <w:vAlign w:val="center"/>
            <w:hideMark/>
          </w:tcPr>
          <w:p w14:paraId="27FD8FCE" w14:textId="5F252A43"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4.34</w:t>
            </w:r>
          </w:p>
        </w:tc>
        <w:tc>
          <w:tcPr>
            <w:tcW w:w="431" w:type="pct"/>
            <w:shd w:val="clear" w:color="auto" w:fill="auto"/>
            <w:noWrap/>
            <w:vAlign w:val="center"/>
            <w:hideMark/>
          </w:tcPr>
          <w:p w14:paraId="4582A0BC" w14:textId="554F4325"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4.56</w:t>
            </w:r>
          </w:p>
        </w:tc>
        <w:tc>
          <w:tcPr>
            <w:tcW w:w="431" w:type="pct"/>
            <w:shd w:val="clear" w:color="auto" w:fill="auto"/>
            <w:noWrap/>
            <w:vAlign w:val="center"/>
            <w:hideMark/>
          </w:tcPr>
          <w:p w14:paraId="3F5D3067" w14:textId="2AA76E9C"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4.70</w:t>
            </w:r>
          </w:p>
        </w:tc>
        <w:tc>
          <w:tcPr>
            <w:tcW w:w="431" w:type="pct"/>
            <w:shd w:val="clear" w:color="auto" w:fill="auto"/>
            <w:noWrap/>
            <w:vAlign w:val="center"/>
            <w:hideMark/>
          </w:tcPr>
          <w:p w14:paraId="7516ACAB" w14:textId="03CD408D"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4.85</w:t>
            </w:r>
          </w:p>
        </w:tc>
        <w:tc>
          <w:tcPr>
            <w:tcW w:w="431" w:type="pct"/>
            <w:shd w:val="clear" w:color="auto" w:fill="auto"/>
            <w:noWrap/>
            <w:vAlign w:val="center"/>
            <w:hideMark/>
          </w:tcPr>
          <w:p w14:paraId="01EB0061" w14:textId="3EC9FA4A"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5.10</w:t>
            </w:r>
          </w:p>
        </w:tc>
        <w:tc>
          <w:tcPr>
            <w:tcW w:w="431" w:type="pct"/>
            <w:shd w:val="clear" w:color="auto" w:fill="auto"/>
            <w:noWrap/>
            <w:vAlign w:val="center"/>
            <w:hideMark/>
          </w:tcPr>
          <w:p w14:paraId="2F7A3E37" w14:textId="6E579F42"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5.28</w:t>
            </w:r>
          </w:p>
        </w:tc>
        <w:tc>
          <w:tcPr>
            <w:tcW w:w="431" w:type="pct"/>
            <w:shd w:val="clear" w:color="auto" w:fill="auto"/>
            <w:noWrap/>
            <w:vAlign w:val="center"/>
            <w:hideMark/>
          </w:tcPr>
          <w:p w14:paraId="7FB18791" w14:textId="4BDBA7EC"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5.46</w:t>
            </w:r>
          </w:p>
        </w:tc>
        <w:tc>
          <w:tcPr>
            <w:tcW w:w="429" w:type="pct"/>
            <w:shd w:val="clear" w:color="auto" w:fill="auto"/>
            <w:noWrap/>
            <w:vAlign w:val="center"/>
            <w:hideMark/>
          </w:tcPr>
          <w:p w14:paraId="58AAB05F" w14:textId="79AE2F3F"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5.77</w:t>
            </w:r>
          </w:p>
        </w:tc>
      </w:tr>
      <w:tr w:rsidR="00C334FF" w:rsidRPr="00D9086B" w14:paraId="7CFBF4A6" w14:textId="77777777" w:rsidTr="00CB0BEE">
        <w:trPr>
          <w:trHeight w:val="360"/>
        </w:trPr>
        <w:tc>
          <w:tcPr>
            <w:tcW w:w="692" w:type="pct"/>
            <w:shd w:val="clear" w:color="auto" w:fill="auto"/>
            <w:noWrap/>
            <w:vAlign w:val="center"/>
            <w:hideMark/>
          </w:tcPr>
          <w:p w14:paraId="6EEF50E9" w14:textId="77777777" w:rsidR="00C334FF" w:rsidRPr="00D9086B" w:rsidRDefault="00C334FF" w:rsidP="00C334FF">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6DFFF6CC" w14:textId="7BC948C9"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0.81</w:t>
            </w:r>
          </w:p>
        </w:tc>
        <w:tc>
          <w:tcPr>
            <w:tcW w:w="431" w:type="pct"/>
            <w:shd w:val="clear" w:color="auto" w:fill="auto"/>
            <w:noWrap/>
            <w:vAlign w:val="center"/>
            <w:hideMark/>
          </w:tcPr>
          <w:p w14:paraId="0FABEF91" w14:textId="610FE41C"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2.05</w:t>
            </w:r>
          </w:p>
        </w:tc>
        <w:tc>
          <w:tcPr>
            <w:tcW w:w="431" w:type="pct"/>
            <w:shd w:val="clear" w:color="auto" w:fill="auto"/>
            <w:noWrap/>
            <w:vAlign w:val="center"/>
            <w:hideMark/>
          </w:tcPr>
          <w:p w14:paraId="5212401A" w14:textId="055E9E8F"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2.27</w:t>
            </w:r>
          </w:p>
        </w:tc>
        <w:tc>
          <w:tcPr>
            <w:tcW w:w="431" w:type="pct"/>
            <w:shd w:val="clear" w:color="auto" w:fill="auto"/>
            <w:noWrap/>
            <w:vAlign w:val="center"/>
            <w:hideMark/>
          </w:tcPr>
          <w:p w14:paraId="213208A7" w14:textId="7A61FD63"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2.47</w:t>
            </w:r>
          </w:p>
        </w:tc>
        <w:tc>
          <w:tcPr>
            <w:tcW w:w="431" w:type="pct"/>
            <w:shd w:val="clear" w:color="auto" w:fill="auto"/>
            <w:noWrap/>
            <w:vAlign w:val="center"/>
            <w:hideMark/>
          </w:tcPr>
          <w:p w14:paraId="1782B507" w14:textId="48FA175E"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2.59</w:t>
            </w:r>
          </w:p>
        </w:tc>
        <w:tc>
          <w:tcPr>
            <w:tcW w:w="431" w:type="pct"/>
            <w:shd w:val="clear" w:color="auto" w:fill="auto"/>
            <w:noWrap/>
            <w:vAlign w:val="center"/>
            <w:hideMark/>
          </w:tcPr>
          <w:p w14:paraId="0C679687" w14:textId="0A2050DB"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2.71</w:t>
            </w:r>
          </w:p>
        </w:tc>
        <w:tc>
          <w:tcPr>
            <w:tcW w:w="431" w:type="pct"/>
            <w:shd w:val="clear" w:color="auto" w:fill="auto"/>
            <w:noWrap/>
            <w:vAlign w:val="center"/>
            <w:hideMark/>
          </w:tcPr>
          <w:p w14:paraId="7D06695E" w14:textId="3ABBAC54"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2.95</w:t>
            </w:r>
          </w:p>
        </w:tc>
        <w:tc>
          <w:tcPr>
            <w:tcW w:w="431" w:type="pct"/>
            <w:shd w:val="clear" w:color="auto" w:fill="auto"/>
            <w:noWrap/>
            <w:vAlign w:val="center"/>
            <w:hideMark/>
          </w:tcPr>
          <w:p w14:paraId="7A05416B" w14:textId="3B173C2B"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3.09</w:t>
            </w:r>
          </w:p>
        </w:tc>
        <w:tc>
          <w:tcPr>
            <w:tcW w:w="431" w:type="pct"/>
            <w:shd w:val="clear" w:color="auto" w:fill="auto"/>
            <w:noWrap/>
            <w:vAlign w:val="center"/>
            <w:hideMark/>
          </w:tcPr>
          <w:p w14:paraId="36AB92E5" w14:textId="1E45C19F"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3.25</w:t>
            </w:r>
          </w:p>
        </w:tc>
        <w:tc>
          <w:tcPr>
            <w:tcW w:w="429" w:type="pct"/>
            <w:shd w:val="clear" w:color="auto" w:fill="auto"/>
            <w:noWrap/>
            <w:vAlign w:val="center"/>
            <w:hideMark/>
          </w:tcPr>
          <w:p w14:paraId="6F2F19C1" w14:textId="26DD2760"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3.52</w:t>
            </w:r>
          </w:p>
        </w:tc>
      </w:tr>
      <w:tr w:rsidR="00C334FF" w:rsidRPr="00D9086B" w14:paraId="58571860" w14:textId="77777777" w:rsidTr="00CB0BEE">
        <w:trPr>
          <w:trHeight w:val="360"/>
        </w:trPr>
        <w:tc>
          <w:tcPr>
            <w:tcW w:w="692" w:type="pct"/>
            <w:shd w:val="clear" w:color="auto" w:fill="auto"/>
            <w:noWrap/>
            <w:vAlign w:val="center"/>
            <w:hideMark/>
          </w:tcPr>
          <w:p w14:paraId="68E5881A" w14:textId="77777777" w:rsidR="00C334FF" w:rsidRPr="00D9086B" w:rsidRDefault="00C334FF" w:rsidP="00C334FF">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Profit / PBT</w:t>
            </w:r>
          </w:p>
        </w:tc>
        <w:tc>
          <w:tcPr>
            <w:tcW w:w="431" w:type="pct"/>
            <w:shd w:val="clear" w:color="auto" w:fill="auto"/>
            <w:noWrap/>
            <w:vAlign w:val="center"/>
            <w:hideMark/>
          </w:tcPr>
          <w:p w14:paraId="48A33AC4" w14:textId="6118EC83"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0.92</w:t>
            </w:r>
          </w:p>
        </w:tc>
        <w:tc>
          <w:tcPr>
            <w:tcW w:w="431" w:type="pct"/>
            <w:shd w:val="clear" w:color="auto" w:fill="auto"/>
            <w:noWrap/>
            <w:vAlign w:val="center"/>
            <w:hideMark/>
          </w:tcPr>
          <w:p w14:paraId="39124B91" w14:textId="037714E8"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2.17</w:t>
            </w:r>
          </w:p>
        </w:tc>
        <w:tc>
          <w:tcPr>
            <w:tcW w:w="431" w:type="pct"/>
            <w:shd w:val="clear" w:color="auto" w:fill="auto"/>
            <w:noWrap/>
            <w:vAlign w:val="center"/>
            <w:hideMark/>
          </w:tcPr>
          <w:p w14:paraId="0DE9D5C4" w14:textId="157191DC"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2.07</w:t>
            </w:r>
          </w:p>
        </w:tc>
        <w:tc>
          <w:tcPr>
            <w:tcW w:w="431" w:type="pct"/>
            <w:shd w:val="clear" w:color="auto" w:fill="auto"/>
            <w:noWrap/>
            <w:vAlign w:val="center"/>
            <w:hideMark/>
          </w:tcPr>
          <w:p w14:paraId="5EBA7CBE" w14:textId="1ECE986B"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2.09</w:t>
            </w:r>
          </w:p>
        </w:tc>
        <w:tc>
          <w:tcPr>
            <w:tcW w:w="431" w:type="pct"/>
            <w:shd w:val="clear" w:color="auto" w:fill="auto"/>
            <w:noWrap/>
            <w:vAlign w:val="center"/>
            <w:hideMark/>
          </w:tcPr>
          <w:p w14:paraId="33507C3C" w14:textId="5AFBDCAB"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2.11</w:t>
            </w:r>
          </w:p>
        </w:tc>
        <w:tc>
          <w:tcPr>
            <w:tcW w:w="431" w:type="pct"/>
            <w:shd w:val="clear" w:color="auto" w:fill="auto"/>
            <w:noWrap/>
            <w:vAlign w:val="center"/>
            <w:hideMark/>
          </w:tcPr>
          <w:p w14:paraId="31BAE343" w14:textId="372A338D"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2.13</w:t>
            </w:r>
          </w:p>
        </w:tc>
        <w:tc>
          <w:tcPr>
            <w:tcW w:w="431" w:type="pct"/>
            <w:shd w:val="clear" w:color="auto" w:fill="auto"/>
            <w:noWrap/>
            <w:vAlign w:val="center"/>
            <w:hideMark/>
          </w:tcPr>
          <w:p w14:paraId="69AD5688" w14:textId="06A62F29"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2.16</w:t>
            </w:r>
          </w:p>
        </w:tc>
        <w:tc>
          <w:tcPr>
            <w:tcW w:w="431" w:type="pct"/>
            <w:shd w:val="clear" w:color="auto" w:fill="auto"/>
            <w:noWrap/>
            <w:vAlign w:val="center"/>
            <w:hideMark/>
          </w:tcPr>
          <w:p w14:paraId="39DD8D67" w14:textId="3781E990"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2.18</w:t>
            </w:r>
          </w:p>
        </w:tc>
        <w:tc>
          <w:tcPr>
            <w:tcW w:w="431" w:type="pct"/>
            <w:shd w:val="clear" w:color="auto" w:fill="auto"/>
            <w:noWrap/>
            <w:vAlign w:val="center"/>
            <w:hideMark/>
          </w:tcPr>
          <w:p w14:paraId="038674C6" w14:textId="67D0D222"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2.21</w:t>
            </w:r>
          </w:p>
        </w:tc>
        <w:tc>
          <w:tcPr>
            <w:tcW w:w="429" w:type="pct"/>
            <w:shd w:val="clear" w:color="auto" w:fill="auto"/>
            <w:noWrap/>
            <w:vAlign w:val="center"/>
            <w:hideMark/>
          </w:tcPr>
          <w:p w14:paraId="583A86ED" w14:textId="76DFF155"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2.24</w:t>
            </w:r>
          </w:p>
        </w:tc>
      </w:tr>
      <w:tr w:rsidR="00C334FF" w:rsidRPr="00D9086B" w14:paraId="6A2BBDF6" w14:textId="77777777" w:rsidTr="00CB0BEE">
        <w:trPr>
          <w:trHeight w:val="360"/>
        </w:trPr>
        <w:tc>
          <w:tcPr>
            <w:tcW w:w="692" w:type="pct"/>
            <w:shd w:val="clear" w:color="auto" w:fill="auto"/>
            <w:noWrap/>
            <w:vAlign w:val="center"/>
            <w:hideMark/>
          </w:tcPr>
          <w:p w14:paraId="204EF265" w14:textId="77777777" w:rsidR="00C334FF" w:rsidRPr="00D9086B" w:rsidRDefault="00C334FF" w:rsidP="00C334FF">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PV RATIO (Contr</w:t>
            </w:r>
            <w:r>
              <w:rPr>
                <w:rFonts w:asciiTheme="minorHAnsi" w:hAnsiTheme="minorHAnsi" w:cstheme="minorHAnsi"/>
                <w:b/>
                <w:bCs/>
                <w:color w:val="000000"/>
                <w:sz w:val="22"/>
                <w:szCs w:val="22"/>
              </w:rPr>
              <w:t>.</w:t>
            </w:r>
            <w:r w:rsidRPr="00D9086B">
              <w:rPr>
                <w:rFonts w:asciiTheme="minorHAnsi" w:hAnsiTheme="minorHAnsi" w:cstheme="minorHAnsi"/>
                <w:b/>
                <w:bCs/>
                <w:color w:val="000000"/>
                <w:sz w:val="22"/>
                <w:szCs w:val="22"/>
              </w:rPr>
              <w:t xml:space="preserve"> / Sales)</w:t>
            </w:r>
          </w:p>
        </w:tc>
        <w:tc>
          <w:tcPr>
            <w:tcW w:w="431" w:type="pct"/>
            <w:shd w:val="clear" w:color="auto" w:fill="auto"/>
            <w:noWrap/>
            <w:vAlign w:val="center"/>
            <w:hideMark/>
          </w:tcPr>
          <w:p w14:paraId="0FB5C62A" w14:textId="3CA3B71F"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4B7FF8F2" w14:textId="0C367145"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077E44E4" w14:textId="73C39134"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1225A4AA" w14:textId="7960703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492ACC53" w14:textId="51C7D62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09ED5955" w14:textId="493315B6"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7188C8CC" w14:textId="4A11F09F"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278C3FC9" w14:textId="5F75AE19"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4A77B74B" w14:textId="10D9206C"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29" w:type="pct"/>
            <w:shd w:val="clear" w:color="auto" w:fill="auto"/>
            <w:noWrap/>
            <w:vAlign w:val="center"/>
            <w:hideMark/>
          </w:tcPr>
          <w:p w14:paraId="6DBF97B4" w14:textId="26D34034"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r>
      <w:tr w:rsidR="00C334FF" w:rsidRPr="00D9086B" w14:paraId="0E47AFAB" w14:textId="77777777" w:rsidTr="00CB0BEE">
        <w:trPr>
          <w:trHeight w:val="360"/>
        </w:trPr>
        <w:tc>
          <w:tcPr>
            <w:tcW w:w="692" w:type="pct"/>
            <w:shd w:val="clear" w:color="auto" w:fill="auto"/>
            <w:vAlign w:val="center"/>
            <w:hideMark/>
          </w:tcPr>
          <w:p w14:paraId="2B238406" w14:textId="77777777" w:rsidR="00C334FF" w:rsidRPr="00D9086B" w:rsidRDefault="00C334FF" w:rsidP="00C334FF">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BEP Sales</w:t>
            </w:r>
          </w:p>
        </w:tc>
        <w:tc>
          <w:tcPr>
            <w:tcW w:w="431" w:type="pct"/>
            <w:shd w:val="clear" w:color="auto" w:fill="auto"/>
            <w:noWrap/>
            <w:vAlign w:val="center"/>
            <w:hideMark/>
          </w:tcPr>
          <w:p w14:paraId="0C8CA51D" w14:textId="30915479"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0.83</w:t>
            </w:r>
          </w:p>
        </w:tc>
        <w:tc>
          <w:tcPr>
            <w:tcW w:w="431" w:type="pct"/>
            <w:shd w:val="clear" w:color="auto" w:fill="auto"/>
            <w:noWrap/>
            <w:vAlign w:val="center"/>
            <w:hideMark/>
          </w:tcPr>
          <w:p w14:paraId="0AA6EF3A" w14:textId="276BCB2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2.08</w:t>
            </w:r>
          </w:p>
        </w:tc>
        <w:tc>
          <w:tcPr>
            <w:tcW w:w="431" w:type="pct"/>
            <w:shd w:val="clear" w:color="auto" w:fill="auto"/>
            <w:noWrap/>
            <w:vAlign w:val="center"/>
            <w:hideMark/>
          </w:tcPr>
          <w:p w14:paraId="4134458F" w14:textId="5AF273B0"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2.31</w:t>
            </w:r>
          </w:p>
        </w:tc>
        <w:tc>
          <w:tcPr>
            <w:tcW w:w="431" w:type="pct"/>
            <w:shd w:val="clear" w:color="auto" w:fill="auto"/>
            <w:noWrap/>
            <w:vAlign w:val="center"/>
            <w:hideMark/>
          </w:tcPr>
          <w:p w14:paraId="0D5D4F5A" w14:textId="037EF1CA"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2.51</w:t>
            </w:r>
          </w:p>
        </w:tc>
        <w:tc>
          <w:tcPr>
            <w:tcW w:w="431" w:type="pct"/>
            <w:shd w:val="clear" w:color="auto" w:fill="auto"/>
            <w:noWrap/>
            <w:vAlign w:val="center"/>
            <w:hideMark/>
          </w:tcPr>
          <w:p w14:paraId="4FB9DF59" w14:textId="21F8462A"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2.63</w:t>
            </w:r>
          </w:p>
        </w:tc>
        <w:tc>
          <w:tcPr>
            <w:tcW w:w="431" w:type="pct"/>
            <w:shd w:val="clear" w:color="auto" w:fill="auto"/>
            <w:noWrap/>
            <w:vAlign w:val="center"/>
            <w:hideMark/>
          </w:tcPr>
          <w:p w14:paraId="28BA4741" w14:textId="747738E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2.76</w:t>
            </w:r>
          </w:p>
        </w:tc>
        <w:tc>
          <w:tcPr>
            <w:tcW w:w="431" w:type="pct"/>
            <w:shd w:val="clear" w:color="auto" w:fill="auto"/>
            <w:noWrap/>
            <w:vAlign w:val="center"/>
            <w:hideMark/>
          </w:tcPr>
          <w:p w14:paraId="0D4C4E00" w14:textId="73C0BCF7"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2.99</w:t>
            </w:r>
          </w:p>
        </w:tc>
        <w:tc>
          <w:tcPr>
            <w:tcW w:w="431" w:type="pct"/>
            <w:shd w:val="clear" w:color="auto" w:fill="auto"/>
            <w:noWrap/>
            <w:vAlign w:val="center"/>
            <w:hideMark/>
          </w:tcPr>
          <w:p w14:paraId="4359111E" w14:textId="5A633031"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3.14</w:t>
            </w:r>
          </w:p>
        </w:tc>
        <w:tc>
          <w:tcPr>
            <w:tcW w:w="431" w:type="pct"/>
            <w:shd w:val="clear" w:color="auto" w:fill="auto"/>
            <w:noWrap/>
            <w:vAlign w:val="center"/>
            <w:hideMark/>
          </w:tcPr>
          <w:p w14:paraId="4AF291CD" w14:textId="766D5B94"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3.30</w:t>
            </w:r>
          </w:p>
        </w:tc>
        <w:tc>
          <w:tcPr>
            <w:tcW w:w="429" w:type="pct"/>
            <w:shd w:val="clear" w:color="auto" w:fill="auto"/>
            <w:noWrap/>
            <w:vAlign w:val="center"/>
            <w:hideMark/>
          </w:tcPr>
          <w:p w14:paraId="56D04082" w14:textId="4BF2306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3.58</w:t>
            </w:r>
          </w:p>
        </w:tc>
      </w:tr>
      <w:tr w:rsidR="00C334FF" w:rsidRPr="00D9086B" w14:paraId="6213528B" w14:textId="77777777" w:rsidTr="00CB0BEE">
        <w:trPr>
          <w:trHeight w:val="360"/>
        </w:trPr>
        <w:tc>
          <w:tcPr>
            <w:tcW w:w="692" w:type="pct"/>
            <w:shd w:val="clear" w:color="000000" w:fill="002060"/>
            <w:noWrap/>
            <w:vAlign w:val="center"/>
            <w:hideMark/>
          </w:tcPr>
          <w:p w14:paraId="6F2AF0EF" w14:textId="77777777" w:rsidR="00C334FF" w:rsidRPr="00D9086B" w:rsidRDefault="00C334FF" w:rsidP="00C334FF">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BEP% (BEP Sales / sales)</w:t>
            </w:r>
          </w:p>
        </w:tc>
        <w:tc>
          <w:tcPr>
            <w:tcW w:w="431" w:type="pct"/>
            <w:shd w:val="clear" w:color="000000" w:fill="002060"/>
            <w:noWrap/>
            <w:vAlign w:val="center"/>
            <w:hideMark/>
          </w:tcPr>
          <w:p w14:paraId="5D69FB68" w14:textId="0F1A2EDD"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46.91%</w:t>
            </w:r>
          </w:p>
        </w:tc>
        <w:tc>
          <w:tcPr>
            <w:tcW w:w="431" w:type="pct"/>
            <w:shd w:val="clear" w:color="000000" w:fill="002060"/>
            <w:noWrap/>
            <w:vAlign w:val="center"/>
            <w:hideMark/>
          </w:tcPr>
          <w:p w14:paraId="45DEA4EA" w14:textId="481A03D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48.49%</w:t>
            </w:r>
          </w:p>
        </w:tc>
        <w:tc>
          <w:tcPr>
            <w:tcW w:w="431" w:type="pct"/>
            <w:shd w:val="clear" w:color="000000" w:fill="002060"/>
            <w:noWrap/>
            <w:vAlign w:val="center"/>
            <w:hideMark/>
          </w:tcPr>
          <w:p w14:paraId="09698093" w14:textId="607953C5"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52.37%</w:t>
            </w:r>
          </w:p>
        </w:tc>
        <w:tc>
          <w:tcPr>
            <w:tcW w:w="431" w:type="pct"/>
            <w:shd w:val="clear" w:color="000000" w:fill="002060"/>
            <w:noWrap/>
            <w:vAlign w:val="center"/>
            <w:hideMark/>
          </w:tcPr>
          <w:p w14:paraId="2F763988" w14:textId="06402620"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54.16%</w:t>
            </w:r>
          </w:p>
        </w:tc>
        <w:tc>
          <w:tcPr>
            <w:tcW w:w="431" w:type="pct"/>
            <w:shd w:val="clear" w:color="000000" w:fill="002060"/>
            <w:noWrap/>
            <w:vAlign w:val="center"/>
            <w:hideMark/>
          </w:tcPr>
          <w:p w14:paraId="6589DDBC" w14:textId="25CEC5D9"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55.08%</w:t>
            </w:r>
          </w:p>
        </w:tc>
        <w:tc>
          <w:tcPr>
            <w:tcW w:w="431" w:type="pct"/>
            <w:shd w:val="clear" w:color="000000" w:fill="002060"/>
            <w:noWrap/>
            <w:vAlign w:val="center"/>
            <w:hideMark/>
          </w:tcPr>
          <w:p w14:paraId="750C7280" w14:textId="02D36B0C"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56.01%</w:t>
            </w:r>
          </w:p>
        </w:tc>
        <w:tc>
          <w:tcPr>
            <w:tcW w:w="431" w:type="pct"/>
            <w:shd w:val="clear" w:color="000000" w:fill="002060"/>
            <w:noWrap/>
            <w:vAlign w:val="center"/>
            <w:hideMark/>
          </w:tcPr>
          <w:p w14:paraId="79918657" w14:textId="399985CC"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57.71%</w:t>
            </w:r>
          </w:p>
        </w:tc>
        <w:tc>
          <w:tcPr>
            <w:tcW w:w="431" w:type="pct"/>
            <w:shd w:val="clear" w:color="000000" w:fill="002060"/>
            <w:noWrap/>
            <w:vAlign w:val="center"/>
            <w:hideMark/>
          </w:tcPr>
          <w:p w14:paraId="5EDBC2E5" w14:textId="352927B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58.60%</w:t>
            </w:r>
          </w:p>
        </w:tc>
        <w:tc>
          <w:tcPr>
            <w:tcW w:w="431" w:type="pct"/>
            <w:shd w:val="clear" w:color="000000" w:fill="002060"/>
            <w:noWrap/>
            <w:vAlign w:val="center"/>
            <w:hideMark/>
          </w:tcPr>
          <w:p w14:paraId="2FD0BECF" w14:textId="53A27704"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59.48%</w:t>
            </w:r>
          </w:p>
        </w:tc>
        <w:tc>
          <w:tcPr>
            <w:tcW w:w="429" w:type="pct"/>
            <w:shd w:val="clear" w:color="000000" w:fill="002060"/>
            <w:noWrap/>
            <w:vAlign w:val="center"/>
            <w:hideMark/>
          </w:tcPr>
          <w:p w14:paraId="7634C916" w14:textId="55A20BF5"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61.08%</w:t>
            </w:r>
          </w:p>
        </w:tc>
      </w:tr>
    </w:tbl>
    <w:p w14:paraId="1A527A96" w14:textId="77777777" w:rsidR="00CB0BEE" w:rsidRPr="002A5C4E" w:rsidRDefault="00CB0BEE" w:rsidP="00CB0BEE">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69358908" w14:textId="77777777" w:rsidR="00CB0BEE" w:rsidRPr="00E02CE7" w:rsidRDefault="00CB0BEE" w:rsidP="00CB0BEE">
      <w:pPr>
        <w:pStyle w:val="ListParagraph"/>
        <w:numPr>
          <w:ilvl w:val="0"/>
          <w:numId w:val="38"/>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Pr="005A690C">
        <w:rPr>
          <w:rFonts w:ascii="Arial" w:hAnsi="Arial" w:cs="Arial"/>
          <w:b/>
          <w:noProof/>
          <w:sz w:val="22"/>
          <w:szCs w:val="22"/>
          <w:lang w:eastAsia="en-IN"/>
        </w:rPr>
        <w:t>:</w:t>
      </w:r>
      <w:r>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CB0BEE" w:rsidRPr="00991D12" w14:paraId="61A02B5C" w14:textId="77777777" w:rsidTr="00CB0BEE">
        <w:trPr>
          <w:trHeight w:val="360"/>
        </w:trPr>
        <w:tc>
          <w:tcPr>
            <w:tcW w:w="8647" w:type="dxa"/>
            <w:gridSpan w:val="2"/>
            <w:shd w:val="clear" w:color="auto" w:fill="002060"/>
            <w:noWrap/>
            <w:vAlign w:val="center"/>
          </w:tcPr>
          <w:p w14:paraId="45D6EF1E" w14:textId="77777777" w:rsidR="00CB0BEE" w:rsidRPr="00991D12" w:rsidRDefault="00CB0BEE" w:rsidP="00CB0BEE">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CB0BEE" w:rsidRPr="00991D12" w14:paraId="38C32D47" w14:textId="77777777" w:rsidTr="00CB0BEE">
        <w:trPr>
          <w:trHeight w:val="360"/>
        </w:trPr>
        <w:tc>
          <w:tcPr>
            <w:tcW w:w="5533" w:type="dxa"/>
            <w:shd w:val="clear" w:color="auto" w:fill="DBE5F1" w:themeFill="accent1" w:themeFillTint="33"/>
            <w:noWrap/>
            <w:vAlign w:val="center"/>
          </w:tcPr>
          <w:p w14:paraId="58AC63FA"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14:paraId="68845BD0" w14:textId="77777777" w:rsidR="00CB0BEE" w:rsidRPr="00991D12" w:rsidRDefault="00CB0BEE" w:rsidP="00CB0BEE">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Pr>
                <w:rFonts w:asciiTheme="minorHAnsi" w:hAnsiTheme="minorHAnsi" w:cstheme="minorHAnsi"/>
                <w:bCs/>
                <w:sz w:val="22"/>
                <w:szCs w:val="22"/>
              </w:rPr>
              <w:t>8.32</w:t>
            </w:r>
            <w:r w:rsidRPr="00991D12">
              <w:rPr>
                <w:rFonts w:asciiTheme="minorHAnsi" w:hAnsiTheme="minorHAnsi" w:cstheme="minorHAnsi"/>
                <w:bCs/>
                <w:sz w:val="22"/>
                <w:szCs w:val="22"/>
              </w:rPr>
              <w:t xml:space="preserve"> Crore</w:t>
            </w:r>
          </w:p>
        </w:tc>
      </w:tr>
      <w:tr w:rsidR="00CB0BEE" w:rsidRPr="00991D12" w14:paraId="45CA1CEE" w14:textId="77777777" w:rsidTr="00CB0BEE">
        <w:trPr>
          <w:trHeight w:val="360"/>
        </w:trPr>
        <w:tc>
          <w:tcPr>
            <w:tcW w:w="5533" w:type="dxa"/>
            <w:shd w:val="clear" w:color="auto" w:fill="DBE5F1" w:themeFill="accent1" w:themeFillTint="33"/>
            <w:noWrap/>
            <w:vAlign w:val="center"/>
          </w:tcPr>
          <w:p w14:paraId="32ACDA28"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14:paraId="2C39F072" w14:textId="77777777" w:rsidR="00CB0BEE" w:rsidRPr="00991D12" w:rsidRDefault="00CB0BEE"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8.50</w:t>
            </w:r>
            <w:r w:rsidRPr="00991D12">
              <w:rPr>
                <w:rFonts w:asciiTheme="minorHAnsi" w:hAnsiTheme="minorHAnsi" w:cstheme="minorHAnsi"/>
                <w:bCs/>
                <w:sz w:val="22"/>
                <w:szCs w:val="22"/>
              </w:rPr>
              <w:t>%</w:t>
            </w:r>
          </w:p>
        </w:tc>
      </w:tr>
      <w:tr w:rsidR="00CB0BEE" w:rsidRPr="00991D12" w14:paraId="03DFE9BD" w14:textId="77777777" w:rsidTr="00CB0BEE">
        <w:trPr>
          <w:trHeight w:val="360"/>
        </w:trPr>
        <w:tc>
          <w:tcPr>
            <w:tcW w:w="5533" w:type="dxa"/>
            <w:shd w:val="clear" w:color="auto" w:fill="DBE5F1" w:themeFill="accent1" w:themeFillTint="33"/>
            <w:noWrap/>
            <w:vAlign w:val="center"/>
          </w:tcPr>
          <w:p w14:paraId="75C4B64B"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14:paraId="1692414D" w14:textId="6C60B232" w:rsidR="00CB0BEE" w:rsidRPr="00991D12" w:rsidRDefault="00C334FF"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Feb</w:t>
            </w:r>
            <w:r w:rsidR="00CB0BEE">
              <w:rPr>
                <w:rFonts w:asciiTheme="minorHAnsi" w:hAnsiTheme="minorHAnsi" w:cstheme="minorHAnsi"/>
                <w:bCs/>
                <w:sz w:val="22"/>
                <w:szCs w:val="22"/>
              </w:rPr>
              <w:t>-25</w:t>
            </w:r>
          </w:p>
        </w:tc>
      </w:tr>
      <w:tr w:rsidR="00CB0BEE" w:rsidRPr="00991D12" w14:paraId="5DCF4136" w14:textId="77777777" w:rsidTr="00CB0BEE">
        <w:trPr>
          <w:trHeight w:val="360"/>
        </w:trPr>
        <w:tc>
          <w:tcPr>
            <w:tcW w:w="5533" w:type="dxa"/>
            <w:shd w:val="clear" w:color="auto" w:fill="DBE5F1" w:themeFill="accent1" w:themeFillTint="33"/>
            <w:noWrap/>
            <w:vAlign w:val="center"/>
          </w:tcPr>
          <w:p w14:paraId="4016A511"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14:paraId="3FC759DD" w14:textId="0484FCB9" w:rsidR="00CB0BEE" w:rsidRPr="00991D12" w:rsidRDefault="00C334FF"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Feb</w:t>
            </w:r>
            <w:r w:rsidR="00CB0BEE">
              <w:rPr>
                <w:rFonts w:asciiTheme="minorHAnsi" w:hAnsiTheme="minorHAnsi" w:cstheme="minorHAnsi"/>
                <w:bCs/>
                <w:sz w:val="22"/>
                <w:szCs w:val="22"/>
              </w:rPr>
              <w:t xml:space="preserve"> 25</w:t>
            </w:r>
            <w:r w:rsidR="00CB0BEE" w:rsidRPr="00991D12">
              <w:rPr>
                <w:rFonts w:asciiTheme="minorHAnsi" w:hAnsiTheme="minorHAnsi" w:cstheme="minorHAnsi"/>
                <w:bCs/>
                <w:sz w:val="22"/>
                <w:szCs w:val="22"/>
              </w:rPr>
              <w:t xml:space="preserve"> to </w:t>
            </w:r>
            <w:r>
              <w:rPr>
                <w:rFonts w:asciiTheme="minorHAnsi" w:hAnsiTheme="minorHAnsi" w:cstheme="minorHAnsi"/>
                <w:bCs/>
                <w:sz w:val="22"/>
                <w:szCs w:val="22"/>
              </w:rPr>
              <w:t>October</w:t>
            </w:r>
            <w:r w:rsidR="00CB0BEE">
              <w:rPr>
                <w:rFonts w:asciiTheme="minorHAnsi" w:hAnsiTheme="minorHAnsi" w:cstheme="minorHAnsi"/>
                <w:bCs/>
                <w:sz w:val="22"/>
                <w:szCs w:val="22"/>
              </w:rPr>
              <w:t>-25</w:t>
            </w:r>
          </w:p>
        </w:tc>
      </w:tr>
      <w:tr w:rsidR="00CB0BEE" w:rsidRPr="00991D12" w14:paraId="2474ED23" w14:textId="77777777" w:rsidTr="00CB0BEE">
        <w:trPr>
          <w:trHeight w:val="360"/>
        </w:trPr>
        <w:tc>
          <w:tcPr>
            <w:tcW w:w="5533" w:type="dxa"/>
            <w:shd w:val="clear" w:color="auto" w:fill="DBE5F1" w:themeFill="accent1" w:themeFillTint="33"/>
            <w:noWrap/>
            <w:vAlign w:val="center"/>
          </w:tcPr>
          <w:p w14:paraId="73058ADB"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14:paraId="36ACF662" w14:textId="77777777" w:rsidR="00CB0BEE" w:rsidRPr="00991D12" w:rsidRDefault="00CB0BEE"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 xml:space="preserve">9 </w:t>
            </w:r>
            <w:r w:rsidRPr="00991D12">
              <w:rPr>
                <w:rFonts w:asciiTheme="minorHAnsi" w:hAnsiTheme="minorHAnsi" w:cstheme="minorHAnsi"/>
                <w:bCs/>
                <w:sz w:val="22"/>
                <w:szCs w:val="22"/>
              </w:rPr>
              <w:t>Month</w:t>
            </w:r>
          </w:p>
        </w:tc>
      </w:tr>
      <w:tr w:rsidR="00CB0BEE" w:rsidRPr="00991D12" w14:paraId="6A10D837" w14:textId="77777777" w:rsidTr="00CB0BEE">
        <w:trPr>
          <w:trHeight w:val="360"/>
        </w:trPr>
        <w:tc>
          <w:tcPr>
            <w:tcW w:w="5533" w:type="dxa"/>
            <w:shd w:val="clear" w:color="auto" w:fill="DBE5F1" w:themeFill="accent1" w:themeFillTint="33"/>
            <w:noWrap/>
            <w:vAlign w:val="center"/>
          </w:tcPr>
          <w:p w14:paraId="34BA21E5"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14:paraId="63B32149" w14:textId="14B612DD" w:rsidR="00CB0BEE" w:rsidRPr="00991D12" w:rsidRDefault="00CB0BEE" w:rsidP="00C334FF">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Pr>
                <w:rFonts w:asciiTheme="minorHAnsi" w:hAnsiTheme="minorHAnsi" w:cstheme="minorHAnsi"/>
                <w:bCs/>
                <w:sz w:val="22"/>
                <w:szCs w:val="22"/>
              </w:rPr>
              <w:t xml:space="preserve"> </w:t>
            </w:r>
            <w:r w:rsidR="00C334FF">
              <w:rPr>
                <w:rFonts w:asciiTheme="minorHAnsi" w:hAnsiTheme="minorHAnsi" w:cstheme="minorHAnsi"/>
                <w:bCs/>
                <w:sz w:val="22"/>
                <w:szCs w:val="22"/>
              </w:rPr>
              <w:t>November</w:t>
            </w:r>
            <w:r>
              <w:rPr>
                <w:rFonts w:asciiTheme="minorHAnsi" w:hAnsiTheme="minorHAnsi" w:cstheme="minorHAnsi"/>
                <w:bCs/>
                <w:sz w:val="22"/>
                <w:szCs w:val="22"/>
              </w:rPr>
              <w:t xml:space="preserve"> 2025</w:t>
            </w:r>
          </w:p>
        </w:tc>
      </w:tr>
      <w:tr w:rsidR="00CB0BEE" w:rsidRPr="00991D12" w14:paraId="0B277E06" w14:textId="77777777" w:rsidTr="00CB0BEE">
        <w:trPr>
          <w:trHeight w:val="360"/>
        </w:trPr>
        <w:tc>
          <w:tcPr>
            <w:tcW w:w="5533" w:type="dxa"/>
            <w:shd w:val="clear" w:color="auto" w:fill="DBE5F1" w:themeFill="accent1" w:themeFillTint="33"/>
            <w:noWrap/>
            <w:vAlign w:val="center"/>
          </w:tcPr>
          <w:p w14:paraId="2343A8FF"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lastRenderedPageBreak/>
              <w:t>Moratorium Start &amp; End Month (only interest to pay)</w:t>
            </w:r>
          </w:p>
        </w:tc>
        <w:tc>
          <w:tcPr>
            <w:tcW w:w="3114" w:type="dxa"/>
            <w:shd w:val="clear" w:color="auto" w:fill="auto"/>
            <w:noWrap/>
            <w:vAlign w:val="center"/>
          </w:tcPr>
          <w:p w14:paraId="75B71181" w14:textId="62CE4820" w:rsidR="00CB0BEE" w:rsidRPr="00991D12" w:rsidRDefault="00C334FF"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Feb</w:t>
            </w:r>
            <w:r w:rsidR="00CB0BEE">
              <w:rPr>
                <w:rFonts w:asciiTheme="minorHAnsi" w:hAnsiTheme="minorHAnsi" w:cstheme="minorHAnsi"/>
                <w:bCs/>
                <w:sz w:val="22"/>
                <w:szCs w:val="22"/>
              </w:rPr>
              <w:t xml:space="preserve"> 2025 to Jan 2026</w:t>
            </w:r>
          </w:p>
        </w:tc>
      </w:tr>
      <w:tr w:rsidR="00CB0BEE" w:rsidRPr="00991D12" w14:paraId="27C08CE0" w14:textId="77777777" w:rsidTr="00CB0BEE">
        <w:trPr>
          <w:trHeight w:val="360"/>
        </w:trPr>
        <w:tc>
          <w:tcPr>
            <w:tcW w:w="5533" w:type="dxa"/>
            <w:shd w:val="clear" w:color="auto" w:fill="DBE5F1" w:themeFill="accent1" w:themeFillTint="33"/>
            <w:noWrap/>
            <w:vAlign w:val="center"/>
          </w:tcPr>
          <w:p w14:paraId="051A5EE9"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14:paraId="5FB7C2FF" w14:textId="77777777" w:rsidR="00CB0BEE" w:rsidRPr="00991D12" w:rsidRDefault="00CB0BEE"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03</w:t>
            </w:r>
            <w:r w:rsidRPr="00991D12">
              <w:rPr>
                <w:rFonts w:asciiTheme="minorHAnsi" w:hAnsiTheme="minorHAnsi" w:cstheme="minorHAnsi"/>
                <w:bCs/>
                <w:sz w:val="22"/>
                <w:szCs w:val="22"/>
              </w:rPr>
              <w:t xml:space="preserve"> Month</w:t>
            </w:r>
          </w:p>
        </w:tc>
      </w:tr>
      <w:tr w:rsidR="00CB0BEE" w:rsidRPr="00991D12" w14:paraId="4D374679" w14:textId="77777777" w:rsidTr="00CB0BEE">
        <w:trPr>
          <w:trHeight w:val="360"/>
        </w:trPr>
        <w:tc>
          <w:tcPr>
            <w:tcW w:w="5533" w:type="dxa"/>
            <w:shd w:val="clear" w:color="auto" w:fill="DBE5F1" w:themeFill="accent1" w:themeFillTint="33"/>
            <w:noWrap/>
            <w:vAlign w:val="center"/>
          </w:tcPr>
          <w:p w14:paraId="20E937DB"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14:paraId="2E10952A" w14:textId="26DEF77F" w:rsidR="00CB0BEE" w:rsidRPr="00991D12" w:rsidRDefault="00C334FF"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Feb</w:t>
            </w:r>
            <w:r w:rsidR="00CB0BEE">
              <w:rPr>
                <w:rFonts w:asciiTheme="minorHAnsi" w:hAnsiTheme="minorHAnsi" w:cstheme="minorHAnsi"/>
                <w:bCs/>
                <w:sz w:val="22"/>
                <w:szCs w:val="22"/>
              </w:rPr>
              <w:t>-2026</w:t>
            </w:r>
          </w:p>
        </w:tc>
      </w:tr>
      <w:tr w:rsidR="00CB0BEE" w:rsidRPr="00991D12" w14:paraId="0A1DB31B" w14:textId="77777777" w:rsidTr="00CB0BEE">
        <w:trPr>
          <w:trHeight w:val="360"/>
        </w:trPr>
        <w:tc>
          <w:tcPr>
            <w:tcW w:w="5533" w:type="dxa"/>
            <w:shd w:val="clear" w:color="auto" w:fill="DBE5F1" w:themeFill="accent1" w:themeFillTint="33"/>
            <w:noWrap/>
            <w:vAlign w:val="center"/>
            <w:hideMark/>
          </w:tcPr>
          <w:p w14:paraId="5C975E1B"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14:paraId="36021CF5" w14:textId="1AB38D18" w:rsidR="00CB0BEE" w:rsidRPr="00991D12" w:rsidRDefault="00C334FF" w:rsidP="00C334FF">
            <w:pPr>
              <w:spacing w:line="276" w:lineRule="auto"/>
              <w:rPr>
                <w:rFonts w:asciiTheme="minorHAnsi" w:hAnsiTheme="minorHAnsi" w:cstheme="minorHAnsi"/>
                <w:bCs/>
                <w:sz w:val="22"/>
                <w:szCs w:val="22"/>
              </w:rPr>
            </w:pPr>
            <w:r>
              <w:rPr>
                <w:rFonts w:asciiTheme="minorHAnsi" w:hAnsiTheme="minorHAnsi" w:cstheme="minorHAnsi"/>
                <w:bCs/>
                <w:sz w:val="22"/>
                <w:szCs w:val="22"/>
              </w:rPr>
              <w:t>Jan</w:t>
            </w:r>
            <w:r w:rsidR="00CB0BEE">
              <w:rPr>
                <w:rFonts w:asciiTheme="minorHAnsi" w:hAnsiTheme="minorHAnsi" w:cstheme="minorHAnsi"/>
                <w:bCs/>
                <w:sz w:val="22"/>
                <w:szCs w:val="22"/>
              </w:rPr>
              <w:t>-203</w:t>
            </w:r>
            <w:r>
              <w:rPr>
                <w:rFonts w:asciiTheme="minorHAnsi" w:hAnsiTheme="minorHAnsi" w:cstheme="minorHAnsi"/>
                <w:bCs/>
                <w:sz w:val="22"/>
                <w:szCs w:val="22"/>
              </w:rPr>
              <w:t>3</w:t>
            </w:r>
          </w:p>
        </w:tc>
      </w:tr>
      <w:tr w:rsidR="00CB0BEE" w:rsidRPr="00991D12" w14:paraId="5D91F175" w14:textId="77777777" w:rsidTr="00CB0BEE">
        <w:trPr>
          <w:trHeight w:val="360"/>
        </w:trPr>
        <w:tc>
          <w:tcPr>
            <w:tcW w:w="5533" w:type="dxa"/>
            <w:shd w:val="clear" w:color="auto" w:fill="DBE5F1" w:themeFill="accent1" w:themeFillTint="33"/>
            <w:noWrap/>
            <w:vAlign w:val="center"/>
            <w:hideMark/>
          </w:tcPr>
          <w:p w14:paraId="306CCCF4"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14:paraId="58FF84AE" w14:textId="77777777" w:rsidR="00CB0BEE" w:rsidRPr="00991D12" w:rsidRDefault="00CB0BEE"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07</w:t>
            </w:r>
            <w:r w:rsidRPr="00991D12">
              <w:rPr>
                <w:rFonts w:asciiTheme="minorHAnsi" w:hAnsiTheme="minorHAnsi" w:cstheme="minorHAnsi"/>
                <w:bCs/>
                <w:sz w:val="22"/>
                <w:szCs w:val="22"/>
              </w:rPr>
              <w:t xml:space="preserve"> Years</w:t>
            </w:r>
          </w:p>
        </w:tc>
      </w:tr>
    </w:tbl>
    <w:p w14:paraId="42E90513" w14:textId="77777777" w:rsidR="00CB0BEE" w:rsidRDefault="00CB0BEE" w:rsidP="00CB0BEE"/>
    <w:p w14:paraId="00746F24" w14:textId="77777777" w:rsidR="00CB0BEE" w:rsidRPr="00B75AE1" w:rsidRDefault="00CB0BEE" w:rsidP="00CB0BEE">
      <w:pPr>
        <w:ind w:right="-824"/>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1"/>
        <w:gridCol w:w="1039"/>
        <w:gridCol w:w="1039"/>
        <w:gridCol w:w="1042"/>
        <w:gridCol w:w="1038"/>
        <w:gridCol w:w="1038"/>
        <w:gridCol w:w="1041"/>
        <w:gridCol w:w="1038"/>
        <w:gridCol w:w="1038"/>
        <w:gridCol w:w="1041"/>
        <w:gridCol w:w="1038"/>
        <w:gridCol w:w="1038"/>
        <w:gridCol w:w="1041"/>
      </w:tblGrid>
      <w:tr w:rsidR="00C334FF" w:rsidRPr="006A52B6" w14:paraId="54AE23B7" w14:textId="77777777" w:rsidTr="00CB0BEE">
        <w:trPr>
          <w:trHeight w:val="360"/>
        </w:trPr>
        <w:tc>
          <w:tcPr>
            <w:tcW w:w="556" w:type="pct"/>
            <w:shd w:val="clear" w:color="000000" w:fill="002060"/>
            <w:noWrap/>
            <w:vAlign w:val="center"/>
            <w:hideMark/>
          </w:tcPr>
          <w:p w14:paraId="0DD86543" w14:textId="77777777" w:rsidR="00C334FF" w:rsidRPr="006A52B6" w:rsidRDefault="00C334FF" w:rsidP="00C334FF">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Year Ending</w:t>
            </w:r>
          </w:p>
        </w:tc>
        <w:tc>
          <w:tcPr>
            <w:tcW w:w="370" w:type="pct"/>
            <w:shd w:val="clear" w:color="000000" w:fill="002060"/>
            <w:noWrap/>
            <w:vAlign w:val="center"/>
            <w:hideMark/>
          </w:tcPr>
          <w:p w14:paraId="41B1831F" w14:textId="11525E66"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31-Mar-25</w:t>
            </w:r>
          </w:p>
        </w:tc>
        <w:tc>
          <w:tcPr>
            <w:tcW w:w="370" w:type="pct"/>
            <w:shd w:val="clear" w:color="000000" w:fill="002060"/>
            <w:noWrap/>
            <w:vAlign w:val="center"/>
            <w:hideMark/>
          </w:tcPr>
          <w:p w14:paraId="5200220D" w14:textId="25024162"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31-Oct-25</w:t>
            </w:r>
          </w:p>
        </w:tc>
        <w:tc>
          <w:tcPr>
            <w:tcW w:w="371" w:type="pct"/>
            <w:shd w:val="clear" w:color="000000" w:fill="002060"/>
            <w:noWrap/>
            <w:vAlign w:val="center"/>
            <w:hideMark/>
          </w:tcPr>
          <w:p w14:paraId="6A273086" w14:textId="415EF86C"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31-Mar-26</w:t>
            </w:r>
          </w:p>
        </w:tc>
        <w:tc>
          <w:tcPr>
            <w:tcW w:w="370" w:type="pct"/>
            <w:shd w:val="clear" w:color="000000" w:fill="002060"/>
            <w:noWrap/>
            <w:vAlign w:val="center"/>
            <w:hideMark/>
          </w:tcPr>
          <w:p w14:paraId="7C7D82C8" w14:textId="3CDCC49A"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31-Mar-27</w:t>
            </w:r>
          </w:p>
        </w:tc>
        <w:tc>
          <w:tcPr>
            <w:tcW w:w="370" w:type="pct"/>
            <w:shd w:val="clear" w:color="000000" w:fill="002060"/>
            <w:noWrap/>
            <w:vAlign w:val="center"/>
            <w:hideMark/>
          </w:tcPr>
          <w:p w14:paraId="760F2764" w14:textId="4BACCD81"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31-Mar-28</w:t>
            </w:r>
          </w:p>
        </w:tc>
        <w:tc>
          <w:tcPr>
            <w:tcW w:w="371" w:type="pct"/>
            <w:shd w:val="clear" w:color="000000" w:fill="002060"/>
            <w:noWrap/>
            <w:vAlign w:val="center"/>
            <w:hideMark/>
          </w:tcPr>
          <w:p w14:paraId="3E672788" w14:textId="3013DAA6"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31-Mar-29</w:t>
            </w:r>
          </w:p>
        </w:tc>
        <w:tc>
          <w:tcPr>
            <w:tcW w:w="370" w:type="pct"/>
            <w:shd w:val="clear" w:color="000000" w:fill="002060"/>
            <w:noWrap/>
            <w:vAlign w:val="center"/>
            <w:hideMark/>
          </w:tcPr>
          <w:p w14:paraId="16645E28" w14:textId="1A678D1B"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31-Mar-30</w:t>
            </w:r>
          </w:p>
        </w:tc>
        <w:tc>
          <w:tcPr>
            <w:tcW w:w="370" w:type="pct"/>
            <w:shd w:val="clear" w:color="000000" w:fill="002060"/>
            <w:noWrap/>
            <w:vAlign w:val="center"/>
            <w:hideMark/>
          </w:tcPr>
          <w:p w14:paraId="237CDE87" w14:textId="4EEACECF"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31-Mar-31</w:t>
            </w:r>
          </w:p>
        </w:tc>
        <w:tc>
          <w:tcPr>
            <w:tcW w:w="371" w:type="pct"/>
            <w:shd w:val="clear" w:color="000000" w:fill="002060"/>
            <w:noWrap/>
            <w:vAlign w:val="center"/>
            <w:hideMark/>
          </w:tcPr>
          <w:p w14:paraId="0871AB27" w14:textId="029DAEE0"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31-Mar-32</w:t>
            </w:r>
          </w:p>
        </w:tc>
        <w:tc>
          <w:tcPr>
            <w:tcW w:w="370" w:type="pct"/>
            <w:shd w:val="clear" w:color="000000" w:fill="002060"/>
            <w:noWrap/>
            <w:vAlign w:val="center"/>
            <w:hideMark/>
          </w:tcPr>
          <w:p w14:paraId="0BBF9CEF" w14:textId="1FC86C5C"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31-Mar-33</w:t>
            </w:r>
          </w:p>
        </w:tc>
        <w:tc>
          <w:tcPr>
            <w:tcW w:w="370" w:type="pct"/>
            <w:shd w:val="clear" w:color="000000" w:fill="002060"/>
            <w:noWrap/>
            <w:vAlign w:val="center"/>
            <w:hideMark/>
          </w:tcPr>
          <w:p w14:paraId="50F44547" w14:textId="62C7DBCB"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31-Mar-34</w:t>
            </w:r>
          </w:p>
        </w:tc>
        <w:tc>
          <w:tcPr>
            <w:tcW w:w="371" w:type="pct"/>
            <w:shd w:val="clear" w:color="000000" w:fill="002060"/>
            <w:noWrap/>
            <w:vAlign w:val="center"/>
            <w:hideMark/>
          </w:tcPr>
          <w:p w14:paraId="4612A76F" w14:textId="6970B09B"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31-Mar-35</w:t>
            </w:r>
          </w:p>
        </w:tc>
      </w:tr>
      <w:tr w:rsidR="00C334FF" w:rsidRPr="006A52B6" w14:paraId="7E058C53" w14:textId="77777777" w:rsidTr="00CB0BEE">
        <w:trPr>
          <w:trHeight w:val="360"/>
        </w:trPr>
        <w:tc>
          <w:tcPr>
            <w:tcW w:w="556" w:type="pct"/>
            <w:shd w:val="clear" w:color="000000" w:fill="DDEBF7"/>
            <w:noWrap/>
            <w:vAlign w:val="center"/>
            <w:hideMark/>
          </w:tcPr>
          <w:p w14:paraId="379D0DE1" w14:textId="77777777" w:rsidR="00C334FF" w:rsidRPr="006A52B6" w:rsidRDefault="00C334FF" w:rsidP="00C334FF">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Year Counter</w:t>
            </w:r>
          </w:p>
        </w:tc>
        <w:tc>
          <w:tcPr>
            <w:tcW w:w="370" w:type="pct"/>
            <w:shd w:val="clear" w:color="auto" w:fill="DAEEF3" w:themeFill="accent5" w:themeFillTint="33"/>
            <w:noWrap/>
            <w:vAlign w:val="center"/>
            <w:hideMark/>
          </w:tcPr>
          <w:p w14:paraId="1F2A47E2" w14:textId="22080402"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0</w:t>
            </w:r>
          </w:p>
        </w:tc>
        <w:tc>
          <w:tcPr>
            <w:tcW w:w="370" w:type="pct"/>
            <w:shd w:val="clear" w:color="auto" w:fill="DAEEF3" w:themeFill="accent5" w:themeFillTint="33"/>
            <w:noWrap/>
            <w:vAlign w:val="center"/>
            <w:hideMark/>
          </w:tcPr>
          <w:p w14:paraId="34146618" w14:textId="7D65B10A"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0</w:t>
            </w:r>
          </w:p>
        </w:tc>
        <w:tc>
          <w:tcPr>
            <w:tcW w:w="371" w:type="pct"/>
            <w:shd w:val="clear" w:color="000000" w:fill="DDEBF7"/>
            <w:noWrap/>
            <w:vAlign w:val="center"/>
            <w:hideMark/>
          </w:tcPr>
          <w:p w14:paraId="0D9D7B04" w14:textId="2E5FB906"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w:t>
            </w:r>
          </w:p>
        </w:tc>
        <w:tc>
          <w:tcPr>
            <w:tcW w:w="370" w:type="pct"/>
            <w:shd w:val="clear" w:color="000000" w:fill="DDEBF7"/>
            <w:noWrap/>
            <w:vAlign w:val="center"/>
            <w:hideMark/>
          </w:tcPr>
          <w:p w14:paraId="6D850930" w14:textId="14217FD0"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2</w:t>
            </w:r>
          </w:p>
        </w:tc>
        <w:tc>
          <w:tcPr>
            <w:tcW w:w="370" w:type="pct"/>
            <w:shd w:val="clear" w:color="000000" w:fill="DDEBF7"/>
            <w:noWrap/>
            <w:vAlign w:val="center"/>
            <w:hideMark/>
          </w:tcPr>
          <w:p w14:paraId="23BE743F" w14:textId="4775A7D0"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3</w:t>
            </w:r>
          </w:p>
        </w:tc>
        <w:tc>
          <w:tcPr>
            <w:tcW w:w="371" w:type="pct"/>
            <w:shd w:val="clear" w:color="000000" w:fill="DDEBF7"/>
            <w:noWrap/>
            <w:vAlign w:val="center"/>
            <w:hideMark/>
          </w:tcPr>
          <w:p w14:paraId="5C7E4776" w14:textId="14048B46"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4</w:t>
            </w:r>
          </w:p>
        </w:tc>
        <w:tc>
          <w:tcPr>
            <w:tcW w:w="370" w:type="pct"/>
            <w:shd w:val="clear" w:color="000000" w:fill="DDEBF7"/>
            <w:noWrap/>
            <w:vAlign w:val="center"/>
            <w:hideMark/>
          </w:tcPr>
          <w:p w14:paraId="73886B02" w14:textId="2BCF3EBD"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5</w:t>
            </w:r>
          </w:p>
        </w:tc>
        <w:tc>
          <w:tcPr>
            <w:tcW w:w="370" w:type="pct"/>
            <w:shd w:val="clear" w:color="000000" w:fill="DDEBF7"/>
            <w:noWrap/>
            <w:vAlign w:val="center"/>
            <w:hideMark/>
          </w:tcPr>
          <w:p w14:paraId="537E1034" w14:textId="3B3DAB2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6</w:t>
            </w:r>
          </w:p>
        </w:tc>
        <w:tc>
          <w:tcPr>
            <w:tcW w:w="371" w:type="pct"/>
            <w:shd w:val="clear" w:color="000000" w:fill="DDEBF7"/>
            <w:noWrap/>
            <w:vAlign w:val="center"/>
            <w:hideMark/>
          </w:tcPr>
          <w:p w14:paraId="26408B0F" w14:textId="535ED465"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7</w:t>
            </w:r>
          </w:p>
        </w:tc>
        <w:tc>
          <w:tcPr>
            <w:tcW w:w="370" w:type="pct"/>
            <w:shd w:val="clear" w:color="000000" w:fill="DDEBF7"/>
            <w:noWrap/>
            <w:vAlign w:val="center"/>
            <w:hideMark/>
          </w:tcPr>
          <w:p w14:paraId="15239512" w14:textId="3FE8905D"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8</w:t>
            </w:r>
          </w:p>
        </w:tc>
        <w:tc>
          <w:tcPr>
            <w:tcW w:w="370" w:type="pct"/>
            <w:shd w:val="clear" w:color="000000" w:fill="DDEBF7"/>
            <w:noWrap/>
            <w:vAlign w:val="center"/>
            <w:hideMark/>
          </w:tcPr>
          <w:p w14:paraId="111A861E" w14:textId="3C17F263"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9</w:t>
            </w:r>
          </w:p>
        </w:tc>
        <w:tc>
          <w:tcPr>
            <w:tcW w:w="371" w:type="pct"/>
            <w:shd w:val="clear" w:color="000000" w:fill="DDEBF7"/>
            <w:noWrap/>
            <w:vAlign w:val="center"/>
            <w:hideMark/>
          </w:tcPr>
          <w:p w14:paraId="4197F7AD" w14:textId="785B2025"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10</w:t>
            </w:r>
          </w:p>
        </w:tc>
      </w:tr>
      <w:tr w:rsidR="00C334FF" w:rsidRPr="006A52B6" w14:paraId="2D34778B" w14:textId="77777777" w:rsidTr="00CB0BEE">
        <w:trPr>
          <w:trHeight w:val="360"/>
        </w:trPr>
        <w:tc>
          <w:tcPr>
            <w:tcW w:w="556" w:type="pct"/>
            <w:shd w:val="clear" w:color="000000" w:fill="DDEBF7"/>
            <w:noWrap/>
            <w:vAlign w:val="center"/>
            <w:hideMark/>
          </w:tcPr>
          <w:p w14:paraId="35E53C3F" w14:textId="77777777" w:rsidR="00C334FF" w:rsidRPr="006A52B6" w:rsidRDefault="00C334FF" w:rsidP="00C334FF">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Months Counter</w:t>
            </w:r>
          </w:p>
        </w:tc>
        <w:tc>
          <w:tcPr>
            <w:tcW w:w="370" w:type="pct"/>
            <w:shd w:val="clear" w:color="auto" w:fill="DAEEF3" w:themeFill="accent5" w:themeFillTint="33"/>
            <w:noWrap/>
            <w:vAlign w:val="center"/>
            <w:hideMark/>
          </w:tcPr>
          <w:p w14:paraId="36450C89" w14:textId="585CA2ED"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2</w:t>
            </w:r>
          </w:p>
        </w:tc>
        <w:tc>
          <w:tcPr>
            <w:tcW w:w="370" w:type="pct"/>
            <w:shd w:val="clear" w:color="auto" w:fill="DAEEF3" w:themeFill="accent5" w:themeFillTint="33"/>
            <w:noWrap/>
            <w:vAlign w:val="center"/>
            <w:hideMark/>
          </w:tcPr>
          <w:p w14:paraId="11FEC0D5" w14:textId="501033E1"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7</w:t>
            </w:r>
          </w:p>
        </w:tc>
        <w:tc>
          <w:tcPr>
            <w:tcW w:w="371" w:type="pct"/>
            <w:shd w:val="clear" w:color="000000" w:fill="DDEBF7"/>
            <w:noWrap/>
            <w:vAlign w:val="center"/>
            <w:hideMark/>
          </w:tcPr>
          <w:p w14:paraId="753875C8" w14:textId="44BBEE62"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5</w:t>
            </w:r>
          </w:p>
        </w:tc>
        <w:tc>
          <w:tcPr>
            <w:tcW w:w="370" w:type="pct"/>
            <w:shd w:val="clear" w:color="000000" w:fill="DDEBF7"/>
            <w:noWrap/>
            <w:vAlign w:val="center"/>
            <w:hideMark/>
          </w:tcPr>
          <w:p w14:paraId="120B61A9" w14:textId="556A44AF"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0" w:type="pct"/>
            <w:shd w:val="clear" w:color="000000" w:fill="DDEBF7"/>
            <w:noWrap/>
            <w:vAlign w:val="center"/>
            <w:hideMark/>
          </w:tcPr>
          <w:p w14:paraId="59AE485D" w14:textId="06FA713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1" w:type="pct"/>
            <w:shd w:val="clear" w:color="000000" w:fill="DDEBF7"/>
            <w:noWrap/>
            <w:vAlign w:val="center"/>
            <w:hideMark/>
          </w:tcPr>
          <w:p w14:paraId="0E1B0BED" w14:textId="3EC8C692"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0" w:type="pct"/>
            <w:shd w:val="clear" w:color="000000" w:fill="DDEBF7"/>
            <w:noWrap/>
            <w:vAlign w:val="center"/>
            <w:hideMark/>
          </w:tcPr>
          <w:p w14:paraId="3EA54B67" w14:textId="5C9BA408"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0" w:type="pct"/>
            <w:shd w:val="clear" w:color="000000" w:fill="DDEBF7"/>
            <w:noWrap/>
            <w:vAlign w:val="center"/>
            <w:hideMark/>
          </w:tcPr>
          <w:p w14:paraId="664A931F" w14:textId="01F432CD"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1" w:type="pct"/>
            <w:shd w:val="clear" w:color="000000" w:fill="DDEBF7"/>
            <w:noWrap/>
            <w:vAlign w:val="center"/>
            <w:hideMark/>
          </w:tcPr>
          <w:p w14:paraId="55FAEAE5" w14:textId="0AA3E6C9"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0" w:type="pct"/>
            <w:shd w:val="clear" w:color="000000" w:fill="DDEBF7"/>
            <w:noWrap/>
            <w:vAlign w:val="center"/>
            <w:hideMark/>
          </w:tcPr>
          <w:p w14:paraId="16123CD8" w14:textId="48EAAA3C"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0" w:type="pct"/>
            <w:shd w:val="clear" w:color="000000" w:fill="DDEBF7"/>
            <w:noWrap/>
            <w:vAlign w:val="center"/>
            <w:hideMark/>
          </w:tcPr>
          <w:p w14:paraId="54B4E24A" w14:textId="03A08C55"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1" w:type="pct"/>
            <w:shd w:val="clear" w:color="000000" w:fill="DDEBF7"/>
            <w:noWrap/>
            <w:vAlign w:val="center"/>
            <w:hideMark/>
          </w:tcPr>
          <w:p w14:paraId="3A5A1716" w14:textId="10113D56"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r>
      <w:tr w:rsidR="00C334FF" w:rsidRPr="006A52B6" w14:paraId="535FC67B" w14:textId="77777777" w:rsidTr="00CB0BEE">
        <w:trPr>
          <w:trHeight w:val="360"/>
        </w:trPr>
        <w:tc>
          <w:tcPr>
            <w:tcW w:w="556" w:type="pct"/>
            <w:shd w:val="clear" w:color="auto" w:fill="auto"/>
            <w:noWrap/>
            <w:vAlign w:val="center"/>
            <w:hideMark/>
          </w:tcPr>
          <w:p w14:paraId="50DACD16" w14:textId="77777777" w:rsidR="00C334FF" w:rsidRPr="006A52B6" w:rsidRDefault="00C334FF" w:rsidP="00C334FF">
            <w:pPr>
              <w:rPr>
                <w:rFonts w:asciiTheme="minorHAnsi" w:hAnsiTheme="minorHAnsi" w:cstheme="minorHAnsi"/>
                <w:color w:val="000000"/>
                <w:sz w:val="22"/>
                <w:szCs w:val="22"/>
              </w:rPr>
            </w:pPr>
            <w:r w:rsidRPr="006A52B6">
              <w:rPr>
                <w:rFonts w:asciiTheme="minorHAnsi" w:hAnsiTheme="minorHAnsi" w:cstheme="minorHAnsi"/>
                <w:color w:val="000000"/>
                <w:sz w:val="22"/>
                <w:szCs w:val="22"/>
              </w:rPr>
              <w:t>Opening Bal</w:t>
            </w:r>
          </w:p>
        </w:tc>
        <w:tc>
          <w:tcPr>
            <w:tcW w:w="370" w:type="pct"/>
            <w:shd w:val="clear" w:color="auto" w:fill="auto"/>
            <w:noWrap/>
            <w:vAlign w:val="center"/>
            <w:hideMark/>
          </w:tcPr>
          <w:p w14:paraId="74FAAAAB" w14:textId="1991CFCC"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4F724E9E" w14:textId="0F9EB8B9"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4.16</w:t>
            </w:r>
          </w:p>
        </w:tc>
        <w:tc>
          <w:tcPr>
            <w:tcW w:w="371" w:type="pct"/>
            <w:shd w:val="clear" w:color="auto" w:fill="auto"/>
            <w:noWrap/>
            <w:vAlign w:val="center"/>
            <w:hideMark/>
          </w:tcPr>
          <w:p w14:paraId="6F3EDDD6" w14:textId="31B2568E"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8.32</w:t>
            </w:r>
          </w:p>
        </w:tc>
        <w:tc>
          <w:tcPr>
            <w:tcW w:w="370" w:type="pct"/>
            <w:shd w:val="clear" w:color="auto" w:fill="auto"/>
            <w:noWrap/>
            <w:vAlign w:val="center"/>
            <w:hideMark/>
          </w:tcPr>
          <w:p w14:paraId="59D13DCC" w14:textId="5D6027A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8.18</w:t>
            </w:r>
          </w:p>
        </w:tc>
        <w:tc>
          <w:tcPr>
            <w:tcW w:w="370" w:type="pct"/>
            <w:shd w:val="clear" w:color="auto" w:fill="auto"/>
            <w:noWrap/>
            <w:vAlign w:val="center"/>
            <w:hideMark/>
          </w:tcPr>
          <w:p w14:paraId="4B3C9A0B" w14:textId="575322B3"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7.35</w:t>
            </w:r>
          </w:p>
        </w:tc>
        <w:tc>
          <w:tcPr>
            <w:tcW w:w="371" w:type="pct"/>
            <w:shd w:val="clear" w:color="auto" w:fill="auto"/>
            <w:noWrap/>
            <w:vAlign w:val="center"/>
            <w:hideMark/>
          </w:tcPr>
          <w:p w14:paraId="6EEE7727" w14:textId="2D340527"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6.52</w:t>
            </w:r>
          </w:p>
        </w:tc>
        <w:tc>
          <w:tcPr>
            <w:tcW w:w="370" w:type="pct"/>
            <w:shd w:val="clear" w:color="auto" w:fill="auto"/>
            <w:noWrap/>
            <w:vAlign w:val="center"/>
            <w:hideMark/>
          </w:tcPr>
          <w:p w14:paraId="4D5E073B" w14:textId="585F4ECD"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5.52</w:t>
            </w:r>
          </w:p>
        </w:tc>
        <w:tc>
          <w:tcPr>
            <w:tcW w:w="370" w:type="pct"/>
            <w:shd w:val="clear" w:color="auto" w:fill="auto"/>
            <w:noWrap/>
            <w:vAlign w:val="center"/>
            <w:hideMark/>
          </w:tcPr>
          <w:p w14:paraId="2B484A36" w14:textId="65F154FA"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4.27</w:t>
            </w:r>
          </w:p>
        </w:tc>
        <w:tc>
          <w:tcPr>
            <w:tcW w:w="371" w:type="pct"/>
            <w:shd w:val="clear" w:color="auto" w:fill="auto"/>
            <w:noWrap/>
            <w:vAlign w:val="center"/>
            <w:hideMark/>
          </w:tcPr>
          <w:p w14:paraId="0F53C30D" w14:textId="5B440A15"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3.02</w:t>
            </w:r>
          </w:p>
        </w:tc>
        <w:tc>
          <w:tcPr>
            <w:tcW w:w="370" w:type="pct"/>
            <w:shd w:val="clear" w:color="auto" w:fill="auto"/>
            <w:noWrap/>
            <w:vAlign w:val="center"/>
            <w:hideMark/>
          </w:tcPr>
          <w:p w14:paraId="1B6E7D80" w14:textId="2D78DD85"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1.36</w:t>
            </w:r>
          </w:p>
        </w:tc>
        <w:tc>
          <w:tcPr>
            <w:tcW w:w="370" w:type="pct"/>
            <w:shd w:val="clear" w:color="auto" w:fill="auto"/>
            <w:noWrap/>
            <w:vAlign w:val="center"/>
            <w:hideMark/>
          </w:tcPr>
          <w:p w14:paraId="78D15EAE" w14:textId="24B1891A"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132A287C" w14:textId="0452FEB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r>
      <w:tr w:rsidR="00C334FF" w:rsidRPr="006A52B6" w14:paraId="4866B17F" w14:textId="77777777" w:rsidTr="00CB0BEE">
        <w:trPr>
          <w:trHeight w:val="360"/>
        </w:trPr>
        <w:tc>
          <w:tcPr>
            <w:tcW w:w="556" w:type="pct"/>
            <w:shd w:val="clear" w:color="auto" w:fill="auto"/>
            <w:noWrap/>
            <w:vAlign w:val="center"/>
            <w:hideMark/>
          </w:tcPr>
          <w:p w14:paraId="1C4E47AF" w14:textId="77777777" w:rsidR="00C334FF" w:rsidRPr="006A52B6" w:rsidRDefault="00C334FF" w:rsidP="00C334FF">
            <w:pPr>
              <w:rPr>
                <w:rFonts w:asciiTheme="minorHAnsi" w:hAnsiTheme="minorHAnsi" w:cstheme="minorHAnsi"/>
                <w:color w:val="000000"/>
                <w:sz w:val="22"/>
                <w:szCs w:val="22"/>
              </w:rPr>
            </w:pPr>
            <w:r w:rsidRPr="006A52B6">
              <w:rPr>
                <w:rFonts w:asciiTheme="minorHAnsi" w:hAnsiTheme="minorHAnsi" w:cstheme="minorHAnsi"/>
                <w:color w:val="000000"/>
                <w:sz w:val="22"/>
                <w:szCs w:val="22"/>
              </w:rPr>
              <w:t>Disbursement</w:t>
            </w:r>
          </w:p>
        </w:tc>
        <w:tc>
          <w:tcPr>
            <w:tcW w:w="370" w:type="pct"/>
            <w:shd w:val="clear" w:color="auto" w:fill="auto"/>
            <w:noWrap/>
            <w:vAlign w:val="center"/>
            <w:hideMark/>
          </w:tcPr>
          <w:p w14:paraId="0220C6BD" w14:textId="31802BA5"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4.16</w:t>
            </w:r>
          </w:p>
        </w:tc>
        <w:tc>
          <w:tcPr>
            <w:tcW w:w="370" w:type="pct"/>
            <w:shd w:val="clear" w:color="auto" w:fill="auto"/>
            <w:noWrap/>
            <w:vAlign w:val="center"/>
            <w:hideMark/>
          </w:tcPr>
          <w:p w14:paraId="3E75030C" w14:textId="1C438881"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4.16</w:t>
            </w:r>
          </w:p>
        </w:tc>
        <w:tc>
          <w:tcPr>
            <w:tcW w:w="371" w:type="pct"/>
            <w:shd w:val="clear" w:color="auto" w:fill="auto"/>
            <w:noWrap/>
            <w:vAlign w:val="center"/>
            <w:hideMark/>
          </w:tcPr>
          <w:p w14:paraId="2A02BAA8" w14:textId="3FA499E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45BF7A99" w14:textId="02C012C3"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5DCF28EE" w14:textId="13F5AFD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6F621B22" w14:textId="1EB2BE78"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21B7DE0A" w14:textId="55FD2303"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25CDF4AF" w14:textId="6CD32865"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6930A940" w14:textId="50332006"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0AD9E7A0" w14:textId="10D4AB8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6497A3C3" w14:textId="3EE86D07"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28726A59" w14:textId="4BDE8B54"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r>
      <w:tr w:rsidR="00C334FF" w:rsidRPr="006A52B6" w14:paraId="7DFF41EF" w14:textId="77777777" w:rsidTr="00CB0BEE">
        <w:trPr>
          <w:trHeight w:val="360"/>
        </w:trPr>
        <w:tc>
          <w:tcPr>
            <w:tcW w:w="556" w:type="pct"/>
            <w:shd w:val="clear" w:color="auto" w:fill="auto"/>
            <w:noWrap/>
            <w:vAlign w:val="center"/>
            <w:hideMark/>
          </w:tcPr>
          <w:p w14:paraId="26B434D2" w14:textId="77777777" w:rsidR="00C334FF" w:rsidRPr="006A52B6" w:rsidRDefault="00C334FF" w:rsidP="00C334FF">
            <w:pPr>
              <w:rPr>
                <w:rFonts w:asciiTheme="minorHAnsi" w:hAnsiTheme="minorHAnsi" w:cstheme="minorHAnsi"/>
                <w:color w:val="000000"/>
                <w:sz w:val="22"/>
                <w:szCs w:val="22"/>
              </w:rPr>
            </w:pPr>
            <w:r w:rsidRPr="006A52B6">
              <w:rPr>
                <w:rFonts w:asciiTheme="minorHAnsi" w:hAnsiTheme="minorHAnsi" w:cstheme="minorHAnsi"/>
                <w:color w:val="000000"/>
                <w:sz w:val="22"/>
                <w:szCs w:val="22"/>
              </w:rPr>
              <w:t>Repayment</w:t>
            </w:r>
          </w:p>
        </w:tc>
        <w:tc>
          <w:tcPr>
            <w:tcW w:w="370" w:type="pct"/>
            <w:shd w:val="clear" w:color="auto" w:fill="auto"/>
            <w:noWrap/>
            <w:vAlign w:val="center"/>
            <w:hideMark/>
          </w:tcPr>
          <w:p w14:paraId="6A5B3467" w14:textId="4FCAAB47"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47F644A2" w14:textId="4CA5ECFC"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4DB3E64C" w14:textId="43D2DFA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0.14</w:t>
            </w:r>
          </w:p>
        </w:tc>
        <w:tc>
          <w:tcPr>
            <w:tcW w:w="370" w:type="pct"/>
            <w:shd w:val="clear" w:color="auto" w:fill="auto"/>
            <w:noWrap/>
            <w:vAlign w:val="center"/>
            <w:hideMark/>
          </w:tcPr>
          <w:p w14:paraId="0996DD96" w14:textId="7DE87FF3"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0.83</w:t>
            </w:r>
          </w:p>
        </w:tc>
        <w:tc>
          <w:tcPr>
            <w:tcW w:w="370" w:type="pct"/>
            <w:shd w:val="clear" w:color="auto" w:fill="auto"/>
            <w:noWrap/>
            <w:vAlign w:val="center"/>
            <w:hideMark/>
          </w:tcPr>
          <w:p w14:paraId="7BBF6D26" w14:textId="1484F4C7"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0.83</w:t>
            </w:r>
          </w:p>
        </w:tc>
        <w:tc>
          <w:tcPr>
            <w:tcW w:w="371" w:type="pct"/>
            <w:shd w:val="clear" w:color="auto" w:fill="auto"/>
            <w:noWrap/>
            <w:vAlign w:val="center"/>
            <w:hideMark/>
          </w:tcPr>
          <w:p w14:paraId="79CB4AB4" w14:textId="1B9FC832"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1.00</w:t>
            </w:r>
          </w:p>
        </w:tc>
        <w:tc>
          <w:tcPr>
            <w:tcW w:w="370" w:type="pct"/>
            <w:shd w:val="clear" w:color="auto" w:fill="auto"/>
            <w:noWrap/>
            <w:vAlign w:val="center"/>
            <w:hideMark/>
          </w:tcPr>
          <w:p w14:paraId="06FDDDFF" w14:textId="51CE83E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1.25</w:t>
            </w:r>
          </w:p>
        </w:tc>
        <w:tc>
          <w:tcPr>
            <w:tcW w:w="370" w:type="pct"/>
            <w:shd w:val="clear" w:color="auto" w:fill="auto"/>
            <w:noWrap/>
            <w:vAlign w:val="center"/>
            <w:hideMark/>
          </w:tcPr>
          <w:p w14:paraId="543A23D4" w14:textId="5002CEE2"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1.25</w:t>
            </w:r>
          </w:p>
        </w:tc>
        <w:tc>
          <w:tcPr>
            <w:tcW w:w="371" w:type="pct"/>
            <w:shd w:val="clear" w:color="auto" w:fill="auto"/>
            <w:noWrap/>
            <w:vAlign w:val="center"/>
            <w:hideMark/>
          </w:tcPr>
          <w:p w14:paraId="557D4B97" w14:textId="7F32F884"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1.66</w:t>
            </w:r>
          </w:p>
        </w:tc>
        <w:tc>
          <w:tcPr>
            <w:tcW w:w="370" w:type="pct"/>
            <w:shd w:val="clear" w:color="auto" w:fill="auto"/>
            <w:noWrap/>
            <w:vAlign w:val="center"/>
            <w:hideMark/>
          </w:tcPr>
          <w:p w14:paraId="42C9B5F3" w14:textId="590ACFD5"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1.36</w:t>
            </w:r>
          </w:p>
        </w:tc>
        <w:tc>
          <w:tcPr>
            <w:tcW w:w="370" w:type="pct"/>
            <w:shd w:val="clear" w:color="auto" w:fill="auto"/>
            <w:noWrap/>
            <w:vAlign w:val="center"/>
            <w:hideMark/>
          </w:tcPr>
          <w:p w14:paraId="4F55F9CD" w14:textId="7716D4C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305D151A" w14:textId="7385EC3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r>
      <w:tr w:rsidR="00C334FF" w:rsidRPr="006A52B6" w14:paraId="0780D012" w14:textId="77777777" w:rsidTr="00CB0BEE">
        <w:trPr>
          <w:trHeight w:val="360"/>
        </w:trPr>
        <w:tc>
          <w:tcPr>
            <w:tcW w:w="556" w:type="pct"/>
            <w:shd w:val="clear" w:color="auto" w:fill="auto"/>
            <w:noWrap/>
            <w:vAlign w:val="center"/>
            <w:hideMark/>
          </w:tcPr>
          <w:p w14:paraId="44917692" w14:textId="77777777" w:rsidR="00C334FF" w:rsidRPr="006A52B6" w:rsidRDefault="00C334FF" w:rsidP="00C334FF">
            <w:pPr>
              <w:rPr>
                <w:rFonts w:asciiTheme="minorHAnsi" w:hAnsiTheme="minorHAnsi" w:cstheme="minorHAnsi"/>
                <w:color w:val="000000"/>
                <w:sz w:val="22"/>
                <w:szCs w:val="22"/>
              </w:rPr>
            </w:pPr>
            <w:r w:rsidRPr="006A52B6">
              <w:rPr>
                <w:rFonts w:asciiTheme="minorHAnsi" w:hAnsiTheme="minorHAnsi" w:cstheme="minorHAnsi"/>
                <w:color w:val="000000"/>
                <w:sz w:val="22"/>
                <w:szCs w:val="22"/>
              </w:rPr>
              <w:t>Closing Principal o/s</w:t>
            </w:r>
          </w:p>
        </w:tc>
        <w:tc>
          <w:tcPr>
            <w:tcW w:w="370" w:type="pct"/>
            <w:shd w:val="clear" w:color="auto" w:fill="auto"/>
            <w:noWrap/>
            <w:vAlign w:val="center"/>
            <w:hideMark/>
          </w:tcPr>
          <w:p w14:paraId="1B7E858D" w14:textId="55D6D7C1"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4.16</w:t>
            </w:r>
          </w:p>
        </w:tc>
        <w:tc>
          <w:tcPr>
            <w:tcW w:w="370" w:type="pct"/>
            <w:shd w:val="clear" w:color="auto" w:fill="auto"/>
            <w:noWrap/>
            <w:vAlign w:val="center"/>
            <w:hideMark/>
          </w:tcPr>
          <w:p w14:paraId="5FD622C6" w14:textId="186D3DA9"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8.32</w:t>
            </w:r>
          </w:p>
        </w:tc>
        <w:tc>
          <w:tcPr>
            <w:tcW w:w="371" w:type="pct"/>
            <w:shd w:val="clear" w:color="auto" w:fill="auto"/>
            <w:noWrap/>
            <w:vAlign w:val="center"/>
            <w:hideMark/>
          </w:tcPr>
          <w:p w14:paraId="3500FABE" w14:textId="746287AA"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8.18</w:t>
            </w:r>
          </w:p>
        </w:tc>
        <w:tc>
          <w:tcPr>
            <w:tcW w:w="370" w:type="pct"/>
            <w:shd w:val="clear" w:color="auto" w:fill="auto"/>
            <w:noWrap/>
            <w:vAlign w:val="center"/>
            <w:hideMark/>
          </w:tcPr>
          <w:p w14:paraId="01A02BAF" w14:textId="024BCF9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7.35</w:t>
            </w:r>
          </w:p>
        </w:tc>
        <w:tc>
          <w:tcPr>
            <w:tcW w:w="370" w:type="pct"/>
            <w:shd w:val="clear" w:color="auto" w:fill="auto"/>
            <w:noWrap/>
            <w:vAlign w:val="center"/>
            <w:hideMark/>
          </w:tcPr>
          <w:p w14:paraId="78B8982F" w14:textId="0373BF8C"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6.52</w:t>
            </w:r>
          </w:p>
        </w:tc>
        <w:tc>
          <w:tcPr>
            <w:tcW w:w="371" w:type="pct"/>
            <w:shd w:val="clear" w:color="auto" w:fill="auto"/>
            <w:noWrap/>
            <w:vAlign w:val="center"/>
            <w:hideMark/>
          </w:tcPr>
          <w:p w14:paraId="5CB34B72" w14:textId="1FD1B024"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5.52</w:t>
            </w:r>
          </w:p>
        </w:tc>
        <w:tc>
          <w:tcPr>
            <w:tcW w:w="370" w:type="pct"/>
            <w:shd w:val="clear" w:color="auto" w:fill="auto"/>
            <w:noWrap/>
            <w:vAlign w:val="center"/>
            <w:hideMark/>
          </w:tcPr>
          <w:p w14:paraId="656229E8" w14:textId="3F784BFA"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4.27</w:t>
            </w:r>
          </w:p>
        </w:tc>
        <w:tc>
          <w:tcPr>
            <w:tcW w:w="370" w:type="pct"/>
            <w:shd w:val="clear" w:color="auto" w:fill="auto"/>
            <w:noWrap/>
            <w:vAlign w:val="center"/>
            <w:hideMark/>
          </w:tcPr>
          <w:p w14:paraId="01EE8CCA" w14:textId="0C9269E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3.02</w:t>
            </w:r>
          </w:p>
        </w:tc>
        <w:tc>
          <w:tcPr>
            <w:tcW w:w="371" w:type="pct"/>
            <w:shd w:val="clear" w:color="auto" w:fill="auto"/>
            <w:noWrap/>
            <w:vAlign w:val="center"/>
            <w:hideMark/>
          </w:tcPr>
          <w:p w14:paraId="379BDD40" w14:textId="64B6D5E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1.36</w:t>
            </w:r>
          </w:p>
        </w:tc>
        <w:tc>
          <w:tcPr>
            <w:tcW w:w="370" w:type="pct"/>
            <w:shd w:val="clear" w:color="auto" w:fill="auto"/>
            <w:noWrap/>
            <w:vAlign w:val="center"/>
            <w:hideMark/>
          </w:tcPr>
          <w:p w14:paraId="7183BF1C" w14:textId="1999FF6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6647845D" w14:textId="07F0E5E2"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60ADD2E7" w14:textId="57A29896"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r>
      <w:tr w:rsidR="00C334FF" w:rsidRPr="006A52B6" w14:paraId="41FD49AB" w14:textId="77777777" w:rsidTr="00CB0BEE">
        <w:trPr>
          <w:trHeight w:val="360"/>
        </w:trPr>
        <w:tc>
          <w:tcPr>
            <w:tcW w:w="556" w:type="pct"/>
            <w:shd w:val="clear" w:color="auto" w:fill="auto"/>
            <w:noWrap/>
            <w:vAlign w:val="center"/>
            <w:hideMark/>
          </w:tcPr>
          <w:p w14:paraId="73BB0872" w14:textId="77777777" w:rsidR="00C334FF" w:rsidRPr="006A52B6" w:rsidRDefault="00C334FF" w:rsidP="00C334FF">
            <w:pPr>
              <w:rPr>
                <w:rFonts w:asciiTheme="minorHAnsi" w:hAnsiTheme="minorHAnsi" w:cstheme="minorHAnsi"/>
                <w:color w:val="000000"/>
                <w:sz w:val="22"/>
                <w:szCs w:val="22"/>
              </w:rPr>
            </w:pPr>
            <w:r w:rsidRPr="006A52B6">
              <w:rPr>
                <w:rFonts w:asciiTheme="minorHAnsi" w:hAnsiTheme="minorHAnsi" w:cstheme="minorHAnsi"/>
                <w:color w:val="000000"/>
                <w:sz w:val="22"/>
                <w:szCs w:val="22"/>
              </w:rPr>
              <w:t>Interest</w:t>
            </w:r>
          </w:p>
        </w:tc>
        <w:tc>
          <w:tcPr>
            <w:tcW w:w="370" w:type="pct"/>
            <w:shd w:val="clear" w:color="auto" w:fill="auto"/>
            <w:noWrap/>
            <w:vAlign w:val="center"/>
            <w:hideMark/>
          </w:tcPr>
          <w:p w14:paraId="693FE94F" w14:textId="7A533BFD"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0.04</w:t>
            </w:r>
          </w:p>
        </w:tc>
        <w:tc>
          <w:tcPr>
            <w:tcW w:w="370" w:type="pct"/>
            <w:shd w:val="clear" w:color="auto" w:fill="auto"/>
            <w:noWrap/>
            <w:vAlign w:val="center"/>
            <w:hideMark/>
          </w:tcPr>
          <w:p w14:paraId="53E66B1E" w14:textId="10062A56"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0.40</w:t>
            </w:r>
          </w:p>
        </w:tc>
        <w:tc>
          <w:tcPr>
            <w:tcW w:w="371" w:type="pct"/>
            <w:shd w:val="clear" w:color="auto" w:fill="auto"/>
            <w:noWrap/>
            <w:vAlign w:val="center"/>
            <w:hideMark/>
          </w:tcPr>
          <w:p w14:paraId="49A83B8F" w14:textId="363ACBE8"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0.29</w:t>
            </w:r>
          </w:p>
        </w:tc>
        <w:tc>
          <w:tcPr>
            <w:tcW w:w="370" w:type="pct"/>
            <w:shd w:val="clear" w:color="auto" w:fill="auto"/>
            <w:noWrap/>
            <w:vAlign w:val="center"/>
            <w:hideMark/>
          </w:tcPr>
          <w:p w14:paraId="5601B8BC" w14:textId="7C89EF1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0.66</w:t>
            </w:r>
          </w:p>
        </w:tc>
        <w:tc>
          <w:tcPr>
            <w:tcW w:w="370" w:type="pct"/>
            <w:shd w:val="clear" w:color="auto" w:fill="auto"/>
            <w:noWrap/>
            <w:vAlign w:val="center"/>
            <w:hideMark/>
          </w:tcPr>
          <w:p w14:paraId="1B18F1B2" w14:textId="24FC9D7C"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0.59</w:t>
            </w:r>
          </w:p>
        </w:tc>
        <w:tc>
          <w:tcPr>
            <w:tcW w:w="371" w:type="pct"/>
            <w:shd w:val="clear" w:color="auto" w:fill="auto"/>
            <w:noWrap/>
            <w:vAlign w:val="center"/>
            <w:hideMark/>
          </w:tcPr>
          <w:p w14:paraId="26FCF4A2" w14:textId="49935AA6"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0.51</w:t>
            </w:r>
          </w:p>
        </w:tc>
        <w:tc>
          <w:tcPr>
            <w:tcW w:w="370" w:type="pct"/>
            <w:shd w:val="clear" w:color="auto" w:fill="auto"/>
            <w:noWrap/>
            <w:vAlign w:val="center"/>
            <w:hideMark/>
          </w:tcPr>
          <w:p w14:paraId="5141C2D1" w14:textId="483B59F2"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0.42</w:t>
            </w:r>
          </w:p>
        </w:tc>
        <w:tc>
          <w:tcPr>
            <w:tcW w:w="370" w:type="pct"/>
            <w:shd w:val="clear" w:color="auto" w:fill="auto"/>
            <w:noWrap/>
            <w:vAlign w:val="center"/>
            <w:hideMark/>
          </w:tcPr>
          <w:p w14:paraId="62DBAF34" w14:textId="352FC131"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0.31</w:t>
            </w:r>
          </w:p>
        </w:tc>
        <w:tc>
          <w:tcPr>
            <w:tcW w:w="371" w:type="pct"/>
            <w:shd w:val="clear" w:color="auto" w:fill="auto"/>
            <w:noWrap/>
            <w:vAlign w:val="center"/>
            <w:hideMark/>
          </w:tcPr>
          <w:p w14:paraId="20DD5195" w14:textId="70EB3BB5"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0.19</w:t>
            </w:r>
          </w:p>
        </w:tc>
        <w:tc>
          <w:tcPr>
            <w:tcW w:w="370" w:type="pct"/>
            <w:shd w:val="clear" w:color="auto" w:fill="auto"/>
            <w:noWrap/>
            <w:vAlign w:val="center"/>
            <w:hideMark/>
          </w:tcPr>
          <w:p w14:paraId="658F85FC" w14:textId="4557420F"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0.05</w:t>
            </w:r>
          </w:p>
        </w:tc>
        <w:tc>
          <w:tcPr>
            <w:tcW w:w="370" w:type="pct"/>
            <w:shd w:val="clear" w:color="auto" w:fill="auto"/>
            <w:noWrap/>
            <w:vAlign w:val="center"/>
            <w:hideMark/>
          </w:tcPr>
          <w:p w14:paraId="4E1411FA" w14:textId="48BD6D19"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73028034" w14:textId="2FAD5FE6"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r>
      <w:tr w:rsidR="00C334FF" w:rsidRPr="006A52B6" w14:paraId="0697342A" w14:textId="77777777" w:rsidTr="00CB0BEE">
        <w:trPr>
          <w:trHeight w:val="360"/>
        </w:trPr>
        <w:tc>
          <w:tcPr>
            <w:tcW w:w="556" w:type="pct"/>
            <w:shd w:val="clear" w:color="auto" w:fill="auto"/>
            <w:noWrap/>
            <w:vAlign w:val="center"/>
            <w:hideMark/>
          </w:tcPr>
          <w:p w14:paraId="2D000BD9" w14:textId="77777777" w:rsidR="00C334FF" w:rsidRPr="006A52B6" w:rsidRDefault="00C334FF" w:rsidP="00C334FF">
            <w:pPr>
              <w:rPr>
                <w:rFonts w:asciiTheme="minorHAnsi" w:hAnsiTheme="minorHAnsi" w:cstheme="minorHAnsi"/>
                <w:sz w:val="22"/>
                <w:szCs w:val="22"/>
              </w:rPr>
            </w:pPr>
            <w:r w:rsidRPr="006A52B6">
              <w:rPr>
                <w:rFonts w:asciiTheme="minorHAnsi" w:hAnsiTheme="minorHAnsi" w:cstheme="minorHAnsi"/>
                <w:sz w:val="22"/>
                <w:szCs w:val="22"/>
              </w:rPr>
              <w:t>IDC</w:t>
            </w:r>
          </w:p>
        </w:tc>
        <w:tc>
          <w:tcPr>
            <w:tcW w:w="370" w:type="pct"/>
            <w:shd w:val="clear" w:color="auto" w:fill="auto"/>
            <w:noWrap/>
            <w:vAlign w:val="center"/>
            <w:hideMark/>
          </w:tcPr>
          <w:p w14:paraId="75D35ECB" w14:textId="4FF11FBC"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0.04</w:t>
            </w:r>
          </w:p>
        </w:tc>
        <w:tc>
          <w:tcPr>
            <w:tcW w:w="370" w:type="pct"/>
            <w:shd w:val="clear" w:color="auto" w:fill="auto"/>
            <w:noWrap/>
            <w:vAlign w:val="center"/>
            <w:hideMark/>
          </w:tcPr>
          <w:p w14:paraId="48E87F37" w14:textId="79B56E03"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0.40</w:t>
            </w:r>
          </w:p>
        </w:tc>
        <w:tc>
          <w:tcPr>
            <w:tcW w:w="371" w:type="pct"/>
            <w:shd w:val="clear" w:color="auto" w:fill="auto"/>
            <w:noWrap/>
            <w:vAlign w:val="center"/>
            <w:hideMark/>
          </w:tcPr>
          <w:p w14:paraId="1A65495C" w14:textId="00F2BCC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3ABC02DF" w14:textId="14B5FE2C"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59C7048B" w14:textId="70C1211F"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4306390A" w14:textId="49285672"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60C707BA" w14:textId="489CC828"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4E805545" w14:textId="37153613"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2C5404B8" w14:textId="742AD916"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2E45D9B7" w14:textId="15B79FD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48BE1746" w14:textId="3EEBA5AC"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3F8FB172" w14:textId="2D2760CD"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r>
      <w:tr w:rsidR="00C334FF" w:rsidRPr="006A52B6" w14:paraId="571480CB" w14:textId="77777777" w:rsidTr="00CB0BEE">
        <w:trPr>
          <w:trHeight w:val="360"/>
        </w:trPr>
        <w:tc>
          <w:tcPr>
            <w:tcW w:w="556" w:type="pct"/>
            <w:shd w:val="clear" w:color="000000" w:fill="002060"/>
            <w:noWrap/>
            <w:vAlign w:val="center"/>
            <w:hideMark/>
          </w:tcPr>
          <w:p w14:paraId="71B8E940" w14:textId="77777777" w:rsidR="00C334FF" w:rsidRPr="006A52B6" w:rsidRDefault="00C334FF" w:rsidP="00C334FF">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TL Interest</w:t>
            </w:r>
          </w:p>
        </w:tc>
        <w:tc>
          <w:tcPr>
            <w:tcW w:w="370" w:type="pct"/>
            <w:shd w:val="clear" w:color="000000" w:fill="002060"/>
            <w:noWrap/>
            <w:vAlign w:val="center"/>
            <w:hideMark/>
          </w:tcPr>
          <w:p w14:paraId="5DD92CB7" w14:textId="16F03DE9"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0.00</w:t>
            </w:r>
          </w:p>
        </w:tc>
        <w:tc>
          <w:tcPr>
            <w:tcW w:w="370" w:type="pct"/>
            <w:shd w:val="clear" w:color="000000" w:fill="002060"/>
            <w:noWrap/>
            <w:vAlign w:val="center"/>
            <w:hideMark/>
          </w:tcPr>
          <w:p w14:paraId="6F955B0B" w14:textId="711E6F0D"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0.00</w:t>
            </w:r>
          </w:p>
        </w:tc>
        <w:tc>
          <w:tcPr>
            <w:tcW w:w="371" w:type="pct"/>
            <w:shd w:val="clear" w:color="000000" w:fill="002060"/>
            <w:noWrap/>
            <w:vAlign w:val="center"/>
            <w:hideMark/>
          </w:tcPr>
          <w:p w14:paraId="4FD2AAC8" w14:textId="3D6314E3"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0.29</w:t>
            </w:r>
          </w:p>
        </w:tc>
        <w:tc>
          <w:tcPr>
            <w:tcW w:w="370" w:type="pct"/>
            <w:shd w:val="clear" w:color="000000" w:fill="002060"/>
            <w:noWrap/>
            <w:vAlign w:val="center"/>
            <w:hideMark/>
          </w:tcPr>
          <w:p w14:paraId="5FEEA92D" w14:textId="3140A2F0"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0.66</w:t>
            </w:r>
          </w:p>
        </w:tc>
        <w:tc>
          <w:tcPr>
            <w:tcW w:w="370" w:type="pct"/>
            <w:shd w:val="clear" w:color="000000" w:fill="002060"/>
            <w:noWrap/>
            <w:vAlign w:val="center"/>
            <w:hideMark/>
          </w:tcPr>
          <w:p w14:paraId="61DCFA1D" w14:textId="78438A16"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0.59</w:t>
            </w:r>
          </w:p>
        </w:tc>
        <w:tc>
          <w:tcPr>
            <w:tcW w:w="371" w:type="pct"/>
            <w:shd w:val="clear" w:color="000000" w:fill="002060"/>
            <w:noWrap/>
            <w:vAlign w:val="center"/>
            <w:hideMark/>
          </w:tcPr>
          <w:p w14:paraId="75741169" w14:textId="1CB55487"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0.51</w:t>
            </w:r>
          </w:p>
        </w:tc>
        <w:tc>
          <w:tcPr>
            <w:tcW w:w="370" w:type="pct"/>
            <w:shd w:val="clear" w:color="000000" w:fill="002060"/>
            <w:noWrap/>
            <w:vAlign w:val="center"/>
            <w:hideMark/>
          </w:tcPr>
          <w:p w14:paraId="00CCD20C" w14:textId="73B091BB"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0.42</w:t>
            </w:r>
          </w:p>
        </w:tc>
        <w:tc>
          <w:tcPr>
            <w:tcW w:w="370" w:type="pct"/>
            <w:shd w:val="clear" w:color="000000" w:fill="002060"/>
            <w:noWrap/>
            <w:vAlign w:val="center"/>
            <w:hideMark/>
          </w:tcPr>
          <w:p w14:paraId="4CA2D539" w14:textId="6B4D8858"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0.31</w:t>
            </w:r>
          </w:p>
        </w:tc>
        <w:tc>
          <w:tcPr>
            <w:tcW w:w="371" w:type="pct"/>
            <w:shd w:val="clear" w:color="000000" w:fill="002060"/>
            <w:noWrap/>
            <w:vAlign w:val="center"/>
            <w:hideMark/>
          </w:tcPr>
          <w:p w14:paraId="1DDAD4C3" w14:textId="4AB41087"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0.19</w:t>
            </w:r>
          </w:p>
        </w:tc>
        <w:tc>
          <w:tcPr>
            <w:tcW w:w="370" w:type="pct"/>
            <w:shd w:val="clear" w:color="000000" w:fill="002060"/>
            <w:noWrap/>
            <w:vAlign w:val="center"/>
            <w:hideMark/>
          </w:tcPr>
          <w:p w14:paraId="6F20EEBD" w14:textId="68528D24"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0.05</w:t>
            </w:r>
          </w:p>
        </w:tc>
        <w:tc>
          <w:tcPr>
            <w:tcW w:w="370" w:type="pct"/>
            <w:shd w:val="clear" w:color="000000" w:fill="002060"/>
            <w:noWrap/>
            <w:vAlign w:val="center"/>
            <w:hideMark/>
          </w:tcPr>
          <w:p w14:paraId="5D73C7D0" w14:textId="3507F75F"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0.00</w:t>
            </w:r>
          </w:p>
        </w:tc>
        <w:tc>
          <w:tcPr>
            <w:tcW w:w="371" w:type="pct"/>
            <w:shd w:val="clear" w:color="000000" w:fill="002060"/>
            <w:noWrap/>
            <w:vAlign w:val="center"/>
            <w:hideMark/>
          </w:tcPr>
          <w:p w14:paraId="3DC559D8" w14:textId="43B7DF10"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0.00</w:t>
            </w:r>
          </w:p>
        </w:tc>
      </w:tr>
    </w:tbl>
    <w:p w14:paraId="489DD6F8" w14:textId="77777777" w:rsidR="00CB0BEE" w:rsidRDefault="00CB0BEE" w:rsidP="00CB0BEE">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6A4CBF28" w14:textId="77777777" w:rsidR="00CB0BEE" w:rsidRDefault="00CB0BEE" w:rsidP="00CB0BEE">
      <w:pPr>
        <w:pStyle w:val="ListParagraph"/>
        <w:numPr>
          <w:ilvl w:val="0"/>
          <w:numId w:val="38"/>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 (STRAIGHT  LINE METHOD):</w:t>
      </w:r>
    </w:p>
    <w:p w14:paraId="1D4E6449" w14:textId="77777777" w:rsidR="00CB0BEE" w:rsidRPr="00712792" w:rsidRDefault="00CB0BEE" w:rsidP="00CB0BEE">
      <w:pPr>
        <w:pStyle w:val="ListParagraph"/>
        <w:autoSpaceDE w:val="0"/>
        <w:autoSpaceDN w:val="0"/>
        <w:adjustRightInd w:val="0"/>
        <w:ind w:left="1134" w:right="-780"/>
        <w:jc w:val="right"/>
        <w:rPr>
          <w:rFonts w:ascii="Arial" w:hAnsi="Arial" w:cs="Arial"/>
          <w:b/>
          <w:i/>
          <w:noProof/>
          <w:sz w:val="20"/>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50"/>
        <w:gridCol w:w="1150"/>
        <w:gridCol w:w="1151"/>
        <w:gridCol w:w="1151"/>
        <w:gridCol w:w="1151"/>
        <w:gridCol w:w="1151"/>
        <w:gridCol w:w="1151"/>
        <w:gridCol w:w="1151"/>
        <w:gridCol w:w="1151"/>
        <w:gridCol w:w="1156"/>
      </w:tblGrid>
      <w:tr w:rsidR="00CB0BEE" w14:paraId="732525C3" w14:textId="77777777" w:rsidTr="00CB0BEE">
        <w:trPr>
          <w:trHeight w:val="360"/>
        </w:trPr>
        <w:tc>
          <w:tcPr>
            <w:tcW w:w="5000" w:type="pct"/>
            <w:gridSpan w:val="11"/>
            <w:shd w:val="clear" w:color="000000" w:fill="002060"/>
            <w:noWrap/>
            <w:vAlign w:val="center"/>
            <w:hideMark/>
          </w:tcPr>
          <w:p w14:paraId="6369F692" w14:textId="77777777"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Depreciation Schedule as per Company's Act, 2013</w:t>
            </w:r>
          </w:p>
        </w:tc>
      </w:tr>
      <w:tr w:rsidR="00CB0BEE" w14:paraId="18F38A31" w14:textId="77777777" w:rsidTr="00CB0BEE">
        <w:trPr>
          <w:trHeight w:val="360"/>
        </w:trPr>
        <w:tc>
          <w:tcPr>
            <w:tcW w:w="898" w:type="pct"/>
            <w:shd w:val="clear" w:color="000000" w:fill="DDEBF7"/>
            <w:noWrap/>
            <w:vAlign w:val="center"/>
            <w:hideMark/>
          </w:tcPr>
          <w:p w14:paraId="7326AB2A" w14:textId="77777777" w:rsidR="00CB0BEE" w:rsidRDefault="00CB0BEE" w:rsidP="00CB0BEE">
            <w:pPr>
              <w:rPr>
                <w:rFonts w:ascii="Calibri" w:hAnsi="Calibri" w:cs="Calibri"/>
                <w:b/>
                <w:bCs/>
                <w:color w:val="000000"/>
                <w:sz w:val="22"/>
                <w:szCs w:val="22"/>
              </w:rPr>
            </w:pPr>
            <w:r>
              <w:rPr>
                <w:rFonts w:ascii="Calibri" w:hAnsi="Calibri" w:cs="Calibri"/>
                <w:b/>
                <w:bCs/>
                <w:color w:val="000000"/>
                <w:sz w:val="22"/>
                <w:szCs w:val="22"/>
              </w:rPr>
              <w:t>Particular</w:t>
            </w:r>
          </w:p>
        </w:tc>
        <w:tc>
          <w:tcPr>
            <w:tcW w:w="410" w:type="pct"/>
            <w:shd w:val="clear" w:color="000000" w:fill="DDEBF7"/>
            <w:noWrap/>
            <w:vAlign w:val="center"/>
            <w:hideMark/>
          </w:tcPr>
          <w:p w14:paraId="2D8157E1"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31-Mar-26</w:t>
            </w:r>
          </w:p>
        </w:tc>
        <w:tc>
          <w:tcPr>
            <w:tcW w:w="410" w:type="pct"/>
            <w:shd w:val="clear" w:color="000000" w:fill="DDEBF7"/>
            <w:noWrap/>
            <w:vAlign w:val="center"/>
            <w:hideMark/>
          </w:tcPr>
          <w:p w14:paraId="561522B0"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31-Mar-27</w:t>
            </w:r>
          </w:p>
        </w:tc>
        <w:tc>
          <w:tcPr>
            <w:tcW w:w="410" w:type="pct"/>
            <w:shd w:val="clear" w:color="000000" w:fill="DDEBF7"/>
            <w:noWrap/>
            <w:vAlign w:val="center"/>
            <w:hideMark/>
          </w:tcPr>
          <w:p w14:paraId="03E08C83"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31-Mar-28</w:t>
            </w:r>
          </w:p>
        </w:tc>
        <w:tc>
          <w:tcPr>
            <w:tcW w:w="410" w:type="pct"/>
            <w:shd w:val="clear" w:color="000000" w:fill="DDEBF7"/>
            <w:noWrap/>
            <w:vAlign w:val="center"/>
            <w:hideMark/>
          </w:tcPr>
          <w:p w14:paraId="587B3782"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31-Mar-29</w:t>
            </w:r>
          </w:p>
        </w:tc>
        <w:tc>
          <w:tcPr>
            <w:tcW w:w="410" w:type="pct"/>
            <w:shd w:val="clear" w:color="000000" w:fill="DDEBF7"/>
            <w:noWrap/>
            <w:vAlign w:val="center"/>
            <w:hideMark/>
          </w:tcPr>
          <w:p w14:paraId="0A0D5FBB"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31-Mar-30</w:t>
            </w:r>
          </w:p>
        </w:tc>
        <w:tc>
          <w:tcPr>
            <w:tcW w:w="410" w:type="pct"/>
            <w:shd w:val="clear" w:color="000000" w:fill="DDEBF7"/>
            <w:noWrap/>
            <w:vAlign w:val="center"/>
            <w:hideMark/>
          </w:tcPr>
          <w:p w14:paraId="3E1E32D2"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31-Mar-31</w:t>
            </w:r>
          </w:p>
        </w:tc>
        <w:tc>
          <w:tcPr>
            <w:tcW w:w="410" w:type="pct"/>
            <w:shd w:val="clear" w:color="000000" w:fill="DDEBF7"/>
            <w:noWrap/>
            <w:vAlign w:val="center"/>
            <w:hideMark/>
          </w:tcPr>
          <w:p w14:paraId="27906A5F"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31-Mar-32</w:t>
            </w:r>
          </w:p>
        </w:tc>
        <w:tc>
          <w:tcPr>
            <w:tcW w:w="410" w:type="pct"/>
            <w:shd w:val="clear" w:color="000000" w:fill="DDEBF7"/>
            <w:noWrap/>
            <w:vAlign w:val="center"/>
            <w:hideMark/>
          </w:tcPr>
          <w:p w14:paraId="6A4D8E4F"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31-Mar-33</w:t>
            </w:r>
          </w:p>
        </w:tc>
        <w:tc>
          <w:tcPr>
            <w:tcW w:w="410" w:type="pct"/>
            <w:shd w:val="clear" w:color="000000" w:fill="DDEBF7"/>
            <w:noWrap/>
            <w:vAlign w:val="center"/>
            <w:hideMark/>
          </w:tcPr>
          <w:p w14:paraId="3C5957B3"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31-Mar-34</w:t>
            </w:r>
          </w:p>
        </w:tc>
        <w:tc>
          <w:tcPr>
            <w:tcW w:w="412" w:type="pct"/>
            <w:shd w:val="clear" w:color="000000" w:fill="DDEBF7"/>
            <w:noWrap/>
            <w:vAlign w:val="center"/>
            <w:hideMark/>
          </w:tcPr>
          <w:p w14:paraId="4A863030"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31-Mar-35</w:t>
            </w:r>
          </w:p>
        </w:tc>
      </w:tr>
      <w:tr w:rsidR="00C334FF" w14:paraId="548D50B7" w14:textId="77777777" w:rsidTr="00CB0BEE">
        <w:trPr>
          <w:trHeight w:val="360"/>
        </w:trPr>
        <w:tc>
          <w:tcPr>
            <w:tcW w:w="898" w:type="pct"/>
            <w:shd w:val="clear" w:color="auto" w:fill="auto"/>
            <w:noWrap/>
            <w:vAlign w:val="center"/>
            <w:hideMark/>
          </w:tcPr>
          <w:p w14:paraId="52092ABA" w14:textId="77777777" w:rsidR="00C334FF" w:rsidRDefault="00C334FF" w:rsidP="00C334FF">
            <w:pPr>
              <w:rPr>
                <w:rFonts w:ascii="Calibri" w:hAnsi="Calibri" w:cs="Calibri"/>
                <w:color w:val="000000"/>
                <w:sz w:val="22"/>
                <w:szCs w:val="22"/>
              </w:rPr>
            </w:pPr>
            <w:r>
              <w:rPr>
                <w:rFonts w:ascii="Calibri" w:hAnsi="Calibri" w:cs="Calibri"/>
                <w:color w:val="000000"/>
                <w:sz w:val="22"/>
                <w:szCs w:val="22"/>
              </w:rPr>
              <w:lastRenderedPageBreak/>
              <w:t>Building &amp; Civil Works</w:t>
            </w:r>
          </w:p>
        </w:tc>
        <w:tc>
          <w:tcPr>
            <w:tcW w:w="410" w:type="pct"/>
            <w:shd w:val="clear" w:color="auto" w:fill="auto"/>
            <w:noWrap/>
            <w:vAlign w:val="center"/>
            <w:hideMark/>
          </w:tcPr>
          <w:p w14:paraId="44B912DD" w14:textId="2F10F9AD"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0B157457" w14:textId="7C0EC903"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511CEF18" w14:textId="36E288DC"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5E0D3C1E" w14:textId="13CC7A07"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3CC820EB" w14:textId="01387AD9"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64A39EED" w14:textId="5B180EB6"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7414D5D7" w14:textId="2A552A1F"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5E5CA0F3" w14:textId="7ADE22DB"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22977042" w14:textId="1EB09A12"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2" w:type="pct"/>
            <w:shd w:val="clear" w:color="auto" w:fill="auto"/>
            <w:noWrap/>
            <w:vAlign w:val="center"/>
            <w:hideMark/>
          </w:tcPr>
          <w:p w14:paraId="26BA4F9F" w14:textId="1ABF70A2"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r>
      <w:tr w:rsidR="00C334FF" w14:paraId="1175435B" w14:textId="77777777" w:rsidTr="00CB0BEE">
        <w:trPr>
          <w:trHeight w:val="360"/>
        </w:trPr>
        <w:tc>
          <w:tcPr>
            <w:tcW w:w="898" w:type="pct"/>
            <w:shd w:val="clear" w:color="auto" w:fill="DAEEF3" w:themeFill="accent5" w:themeFillTint="33"/>
            <w:noWrap/>
            <w:vAlign w:val="center"/>
            <w:hideMark/>
          </w:tcPr>
          <w:p w14:paraId="4C5E6109" w14:textId="77777777" w:rsidR="00C334FF" w:rsidRDefault="00C334FF" w:rsidP="00C334FF">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5BBD66F7" w14:textId="5E40C08B"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0.01</w:t>
            </w:r>
          </w:p>
        </w:tc>
        <w:tc>
          <w:tcPr>
            <w:tcW w:w="410" w:type="pct"/>
            <w:shd w:val="clear" w:color="auto" w:fill="DAEEF3" w:themeFill="accent5" w:themeFillTint="33"/>
            <w:noWrap/>
            <w:vAlign w:val="center"/>
            <w:hideMark/>
          </w:tcPr>
          <w:p w14:paraId="0C2403A0" w14:textId="070B1089"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5CABC832" w14:textId="07DD3C64"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452C1369" w14:textId="546E33F1"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46F1768A" w14:textId="73831695"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385D6C57" w14:textId="195A8F93"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73122822" w14:textId="16D29759"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1A9A9B16" w14:textId="6009BC84"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383C62D9" w14:textId="29BB3227"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2" w:type="pct"/>
            <w:shd w:val="clear" w:color="auto" w:fill="DAEEF3" w:themeFill="accent5" w:themeFillTint="33"/>
            <w:noWrap/>
            <w:vAlign w:val="center"/>
            <w:hideMark/>
          </w:tcPr>
          <w:p w14:paraId="7FA90016" w14:textId="79F7AF20"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r>
      <w:tr w:rsidR="00C334FF" w14:paraId="441EBD23" w14:textId="77777777" w:rsidTr="00CB0BEE">
        <w:trPr>
          <w:trHeight w:val="360"/>
        </w:trPr>
        <w:tc>
          <w:tcPr>
            <w:tcW w:w="898" w:type="pct"/>
            <w:shd w:val="clear" w:color="auto" w:fill="auto"/>
            <w:noWrap/>
            <w:vAlign w:val="center"/>
            <w:hideMark/>
          </w:tcPr>
          <w:p w14:paraId="5AA5BB2C" w14:textId="77777777" w:rsidR="00C334FF" w:rsidRDefault="00C334FF" w:rsidP="00C334FF">
            <w:pPr>
              <w:rPr>
                <w:rFonts w:ascii="Calibri" w:hAnsi="Calibri" w:cs="Calibri"/>
                <w:color w:val="000000"/>
                <w:sz w:val="22"/>
                <w:szCs w:val="22"/>
              </w:rPr>
            </w:pPr>
            <w:r>
              <w:rPr>
                <w:rFonts w:ascii="Calibri" w:hAnsi="Calibri" w:cs="Calibri"/>
                <w:color w:val="000000"/>
                <w:sz w:val="22"/>
                <w:szCs w:val="22"/>
              </w:rPr>
              <w:t>Carrying Value Building &amp; Civil Works</w:t>
            </w:r>
          </w:p>
        </w:tc>
        <w:tc>
          <w:tcPr>
            <w:tcW w:w="410" w:type="pct"/>
            <w:shd w:val="clear" w:color="auto" w:fill="auto"/>
            <w:noWrap/>
            <w:vAlign w:val="center"/>
            <w:hideMark/>
          </w:tcPr>
          <w:p w14:paraId="230A5AE8" w14:textId="428B1E21"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1.06</w:t>
            </w:r>
          </w:p>
        </w:tc>
        <w:tc>
          <w:tcPr>
            <w:tcW w:w="410" w:type="pct"/>
            <w:shd w:val="clear" w:color="auto" w:fill="auto"/>
            <w:noWrap/>
            <w:vAlign w:val="center"/>
            <w:hideMark/>
          </w:tcPr>
          <w:p w14:paraId="5F4E3A8A" w14:textId="6A7C4B51"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1.02</w:t>
            </w:r>
          </w:p>
        </w:tc>
        <w:tc>
          <w:tcPr>
            <w:tcW w:w="410" w:type="pct"/>
            <w:shd w:val="clear" w:color="auto" w:fill="auto"/>
            <w:noWrap/>
            <w:vAlign w:val="center"/>
            <w:hideMark/>
          </w:tcPr>
          <w:p w14:paraId="5728AC2E" w14:textId="7E91B8A5"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0.99</w:t>
            </w:r>
          </w:p>
        </w:tc>
        <w:tc>
          <w:tcPr>
            <w:tcW w:w="410" w:type="pct"/>
            <w:shd w:val="clear" w:color="auto" w:fill="auto"/>
            <w:noWrap/>
            <w:vAlign w:val="center"/>
            <w:hideMark/>
          </w:tcPr>
          <w:p w14:paraId="4E6237B4" w14:textId="4E4E2B11"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0.95</w:t>
            </w:r>
          </w:p>
        </w:tc>
        <w:tc>
          <w:tcPr>
            <w:tcW w:w="410" w:type="pct"/>
            <w:shd w:val="clear" w:color="auto" w:fill="auto"/>
            <w:noWrap/>
            <w:vAlign w:val="center"/>
            <w:hideMark/>
          </w:tcPr>
          <w:p w14:paraId="28FFC9D0" w14:textId="012A0222"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0.92</w:t>
            </w:r>
          </w:p>
        </w:tc>
        <w:tc>
          <w:tcPr>
            <w:tcW w:w="410" w:type="pct"/>
            <w:shd w:val="clear" w:color="auto" w:fill="auto"/>
            <w:noWrap/>
            <w:vAlign w:val="center"/>
            <w:hideMark/>
          </w:tcPr>
          <w:p w14:paraId="77EDE6BC" w14:textId="02826D71"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0.89</w:t>
            </w:r>
          </w:p>
        </w:tc>
        <w:tc>
          <w:tcPr>
            <w:tcW w:w="410" w:type="pct"/>
            <w:shd w:val="clear" w:color="auto" w:fill="auto"/>
            <w:noWrap/>
            <w:vAlign w:val="center"/>
            <w:hideMark/>
          </w:tcPr>
          <w:p w14:paraId="7CB9A0A5" w14:textId="6DD4DE1E"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0.85</w:t>
            </w:r>
          </w:p>
        </w:tc>
        <w:tc>
          <w:tcPr>
            <w:tcW w:w="410" w:type="pct"/>
            <w:shd w:val="clear" w:color="auto" w:fill="auto"/>
            <w:noWrap/>
            <w:vAlign w:val="center"/>
            <w:hideMark/>
          </w:tcPr>
          <w:p w14:paraId="7854DEF0" w14:textId="0A7CFFC0"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0.82</w:t>
            </w:r>
          </w:p>
        </w:tc>
        <w:tc>
          <w:tcPr>
            <w:tcW w:w="410" w:type="pct"/>
            <w:shd w:val="clear" w:color="auto" w:fill="auto"/>
            <w:noWrap/>
            <w:vAlign w:val="center"/>
            <w:hideMark/>
          </w:tcPr>
          <w:p w14:paraId="6AF986E9" w14:textId="6904B1E6"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0.78</w:t>
            </w:r>
          </w:p>
        </w:tc>
        <w:tc>
          <w:tcPr>
            <w:tcW w:w="412" w:type="pct"/>
            <w:shd w:val="clear" w:color="auto" w:fill="auto"/>
            <w:noWrap/>
            <w:vAlign w:val="center"/>
            <w:hideMark/>
          </w:tcPr>
          <w:p w14:paraId="01B97DE0" w14:textId="01A1D5D3"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0.75</w:t>
            </w:r>
          </w:p>
        </w:tc>
      </w:tr>
      <w:tr w:rsidR="00C334FF" w14:paraId="0934B183" w14:textId="77777777" w:rsidTr="00CB0BEE">
        <w:trPr>
          <w:trHeight w:val="360"/>
        </w:trPr>
        <w:tc>
          <w:tcPr>
            <w:tcW w:w="898" w:type="pct"/>
            <w:shd w:val="clear" w:color="auto" w:fill="auto"/>
            <w:noWrap/>
            <w:vAlign w:val="center"/>
            <w:hideMark/>
          </w:tcPr>
          <w:p w14:paraId="6A4ABB7C" w14:textId="77777777" w:rsidR="00C334FF" w:rsidRDefault="00C334FF" w:rsidP="00C334FF">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410" w:type="pct"/>
            <w:shd w:val="clear" w:color="auto" w:fill="auto"/>
            <w:noWrap/>
            <w:vAlign w:val="center"/>
            <w:hideMark/>
          </w:tcPr>
          <w:p w14:paraId="500777BC" w14:textId="3BF9470A"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49895285" w14:textId="2B4A1523"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342F8F62" w14:textId="77CB46F5"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1F9C7EFE" w14:textId="35BEF4CC"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51C08853" w14:textId="2235EE1E"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623ABEE1" w14:textId="41E1C25A"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02B998B5" w14:textId="7EEC80B7"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2523F880" w14:textId="3CEBF1DA"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70010870" w14:textId="1373FE92"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2" w:type="pct"/>
            <w:shd w:val="clear" w:color="auto" w:fill="auto"/>
            <w:noWrap/>
            <w:vAlign w:val="center"/>
            <w:hideMark/>
          </w:tcPr>
          <w:p w14:paraId="72AD9B88" w14:textId="0593D0DC"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r>
      <w:tr w:rsidR="00C334FF" w14:paraId="568EC60C" w14:textId="77777777" w:rsidTr="00CB0BEE">
        <w:trPr>
          <w:trHeight w:val="360"/>
        </w:trPr>
        <w:tc>
          <w:tcPr>
            <w:tcW w:w="898" w:type="pct"/>
            <w:shd w:val="clear" w:color="auto" w:fill="DAEEF3" w:themeFill="accent5" w:themeFillTint="33"/>
            <w:noWrap/>
            <w:vAlign w:val="center"/>
            <w:hideMark/>
          </w:tcPr>
          <w:p w14:paraId="458AA0DE" w14:textId="77777777" w:rsidR="00C334FF" w:rsidRDefault="00C334FF" w:rsidP="00C334FF">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724A39EA" w14:textId="72467A26"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0.22</w:t>
            </w:r>
          </w:p>
        </w:tc>
        <w:tc>
          <w:tcPr>
            <w:tcW w:w="410" w:type="pct"/>
            <w:shd w:val="clear" w:color="auto" w:fill="DAEEF3" w:themeFill="accent5" w:themeFillTint="33"/>
            <w:noWrap/>
            <w:vAlign w:val="center"/>
            <w:hideMark/>
          </w:tcPr>
          <w:p w14:paraId="249CBAF9" w14:textId="7C8C4AFD"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2BBDAAC4" w14:textId="1C177D40"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264CDF8C" w14:textId="6C11400E"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6E28B621" w14:textId="0282A428"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2ADFF9A4" w14:textId="7BDCAF93"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6D78C08C" w14:textId="67436AC8"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4C7FAEFF" w14:textId="479F548E"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59695B74" w14:textId="0EEB0AC4"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2" w:type="pct"/>
            <w:shd w:val="clear" w:color="auto" w:fill="DAEEF3" w:themeFill="accent5" w:themeFillTint="33"/>
            <w:noWrap/>
            <w:vAlign w:val="center"/>
            <w:hideMark/>
          </w:tcPr>
          <w:p w14:paraId="39E663C8" w14:textId="6D0AD1BB"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r>
      <w:tr w:rsidR="00C334FF" w14:paraId="7B994AD6" w14:textId="77777777" w:rsidTr="00CB0BEE">
        <w:trPr>
          <w:trHeight w:val="360"/>
        </w:trPr>
        <w:tc>
          <w:tcPr>
            <w:tcW w:w="898" w:type="pct"/>
            <w:shd w:val="clear" w:color="auto" w:fill="auto"/>
            <w:noWrap/>
            <w:vAlign w:val="center"/>
            <w:hideMark/>
          </w:tcPr>
          <w:p w14:paraId="3E50A4C2" w14:textId="77777777" w:rsidR="00C334FF" w:rsidRDefault="00C334FF" w:rsidP="00C334FF">
            <w:pPr>
              <w:rPr>
                <w:rFonts w:ascii="Calibri" w:hAnsi="Calibri" w:cs="Calibri"/>
                <w:color w:val="000000"/>
                <w:sz w:val="22"/>
                <w:szCs w:val="22"/>
              </w:rPr>
            </w:pPr>
            <w:r>
              <w:rPr>
                <w:rFonts w:ascii="Calibri" w:hAnsi="Calibri" w:cs="Calibri"/>
                <w:color w:val="000000"/>
                <w:sz w:val="22"/>
                <w:szCs w:val="22"/>
              </w:rPr>
              <w:t>Carrying Value of Plant &amp; Machinery</w:t>
            </w:r>
          </w:p>
        </w:tc>
        <w:tc>
          <w:tcPr>
            <w:tcW w:w="410" w:type="pct"/>
            <w:shd w:val="clear" w:color="auto" w:fill="auto"/>
            <w:noWrap/>
            <w:vAlign w:val="center"/>
            <w:hideMark/>
          </w:tcPr>
          <w:p w14:paraId="36CD7D9E" w14:textId="1746C74C"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7.95</w:t>
            </w:r>
          </w:p>
        </w:tc>
        <w:tc>
          <w:tcPr>
            <w:tcW w:w="410" w:type="pct"/>
            <w:shd w:val="clear" w:color="auto" w:fill="auto"/>
            <w:noWrap/>
            <w:vAlign w:val="center"/>
            <w:hideMark/>
          </w:tcPr>
          <w:p w14:paraId="0458F9C2" w14:textId="07DFCA59"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7.43</w:t>
            </w:r>
          </w:p>
        </w:tc>
        <w:tc>
          <w:tcPr>
            <w:tcW w:w="410" w:type="pct"/>
            <w:shd w:val="clear" w:color="auto" w:fill="auto"/>
            <w:noWrap/>
            <w:vAlign w:val="center"/>
            <w:hideMark/>
          </w:tcPr>
          <w:p w14:paraId="64723568" w14:textId="6D5E9AEA"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6.91</w:t>
            </w:r>
          </w:p>
        </w:tc>
        <w:tc>
          <w:tcPr>
            <w:tcW w:w="410" w:type="pct"/>
            <w:shd w:val="clear" w:color="auto" w:fill="auto"/>
            <w:noWrap/>
            <w:vAlign w:val="center"/>
            <w:hideMark/>
          </w:tcPr>
          <w:p w14:paraId="0C77BDE3" w14:textId="364FD6E3"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6.40</w:t>
            </w:r>
          </w:p>
        </w:tc>
        <w:tc>
          <w:tcPr>
            <w:tcW w:w="410" w:type="pct"/>
            <w:shd w:val="clear" w:color="auto" w:fill="auto"/>
            <w:noWrap/>
            <w:vAlign w:val="center"/>
            <w:hideMark/>
          </w:tcPr>
          <w:p w14:paraId="68BC5E8A" w14:textId="2D506A13"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5.88</w:t>
            </w:r>
          </w:p>
        </w:tc>
        <w:tc>
          <w:tcPr>
            <w:tcW w:w="410" w:type="pct"/>
            <w:shd w:val="clear" w:color="auto" w:fill="auto"/>
            <w:noWrap/>
            <w:vAlign w:val="center"/>
            <w:hideMark/>
          </w:tcPr>
          <w:p w14:paraId="1D83D35D" w14:textId="48A63D20"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5.36</w:t>
            </w:r>
          </w:p>
        </w:tc>
        <w:tc>
          <w:tcPr>
            <w:tcW w:w="410" w:type="pct"/>
            <w:shd w:val="clear" w:color="auto" w:fill="auto"/>
            <w:noWrap/>
            <w:vAlign w:val="center"/>
            <w:hideMark/>
          </w:tcPr>
          <w:p w14:paraId="65505A98" w14:textId="550245FB"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4.85</w:t>
            </w:r>
          </w:p>
        </w:tc>
        <w:tc>
          <w:tcPr>
            <w:tcW w:w="410" w:type="pct"/>
            <w:shd w:val="clear" w:color="auto" w:fill="auto"/>
            <w:noWrap/>
            <w:vAlign w:val="center"/>
            <w:hideMark/>
          </w:tcPr>
          <w:p w14:paraId="56B061D1" w14:textId="62F3C6C3"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4.33</w:t>
            </w:r>
          </w:p>
        </w:tc>
        <w:tc>
          <w:tcPr>
            <w:tcW w:w="410" w:type="pct"/>
            <w:shd w:val="clear" w:color="auto" w:fill="auto"/>
            <w:noWrap/>
            <w:vAlign w:val="center"/>
            <w:hideMark/>
          </w:tcPr>
          <w:p w14:paraId="47A57EA5" w14:textId="1D8A5B0E"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3.81</w:t>
            </w:r>
          </w:p>
        </w:tc>
        <w:tc>
          <w:tcPr>
            <w:tcW w:w="412" w:type="pct"/>
            <w:shd w:val="clear" w:color="auto" w:fill="auto"/>
            <w:noWrap/>
            <w:vAlign w:val="center"/>
            <w:hideMark/>
          </w:tcPr>
          <w:p w14:paraId="32F8531D" w14:textId="6257FE68"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3.30</w:t>
            </w:r>
          </w:p>
        </w:tc>
      </w:tr>
      <w:tr w:rsidR="00C334FF" w14:paraId="0295CA0F" w14:textId="77777777" w:rsidTr="00CB0BEE">
        <w:trPr>
          <w:trHeight w:val="360"/>
        </w:trPr>
        <w:tc>
          <w:tcPr>
            <w:tcW w:w="898" w:type="pct"/>
            <w:shd w:val="clear" w:color="auto" w:fill="auto"/>
            <w:noWrap/>
            <w:vAlign w:val="center"/>
            <w:hideMark/>
          </w:tcPr>
          <w:p w14:paraId="42D8E2A3" w14:textId="77777777" w:rsidR="00C334FF" w:rsidRDefault="00C334FF" w:rsidP="00C334FF">
            <w:pPr>
              <w:rPr>
                <w:rFonts w:ascii="Calibri" w:hAnsi="Calibri" w:cs="Calibri"/>
                <w:color w:val="000000"/>
                <w:sz w:val="22"/>
                <w:szCs w:val="22"/>
              </w:rPr>
            </w:pPr>
            <w:r>
              <w:rPr>
                <w:rFonts w:ascii="Calibri" w:hAnsi="Calibri" w:cs="Calibri"/>
                <w:color w:val="000000"/>
                <w:sz w:val="22"/>
                <w:szCs w:val="22"/>
              </w:rPr>
              <w:t>Misc. Fix Assets</w:t>
            </w:r>
          </w:p>
        </w:tc>
        <w:tc>
          <w:tcPr>
            <w:tcW w:w="410" w:type="pct"/>
            <w:shd w:val="clear" w:color="auto" w:fill="auto"/>
            <w:noWrap/>
            <w:vAlign w:val="center"/>
            <w:hideMark/>
          </w:tcPr>
          <w:p w14:paraId="157B5A77" w14:textId="60553AFA"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84A3324" w14:textId="4E2E43D6"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198B07E" w14:textId="2AE9ADC5"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9B77F08" w14:textId="0A711A9D"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F9124A7" w14:textId="7409CB0C"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E381732" w14:textId="6CD5AB01"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8DED52C" w14:textId="2B3375FA"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7A4C424" w14:textId="274EBAFE"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70553AB" w14:textId="49FE9DC8"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2" w:type="pct"/>
            <w:shd w:val="clear" w:color="auto" w:fill="auto"/>
            <w:noWrap/>
            <w:vAlign w:val="center"/>
            <w:hideMark/>
          </w:tcPr>
          <w:p w14:paraId="2267C8F9" w14:textId="09DD7220"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r>
      <w:tr w:rsidR="00C334FF" w14:paraId="6ABE78AE" w14:textId="77777777" w:rsidTr="00CB0BEE">
        <w:trPr>
          <w:trHeight w:val="360"/>
        </w:trPr>
        <w:tc>
          <w:tcPr>
            <w:tcW w:w="898" w:type="pct"/>
            <w:shd w:val="clear" w:color="auto" w:fill="DAEEF3" w:themeFill="accent5" w:themeFillTint="33"/>
            <w:noWrap/>
            <w:vAlign w:val="center"/>
            <w:hideMark/>
          </w:tcPr>
          <w:p w14:paraId="47754D82" w14:textId="77777777" w:rsidR="00C334FF" w:rsidRDefault="00C334FF" w:rsidP="00C334FF">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7A2B4692" w14:textId="51B62E7B"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693F57C8" w14:textId="15929C51"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3E178087" w14:textId="3818BD5C"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26AA91F6" w14:textId="3B5B6775"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78AE58D0" w14:textId="67DD2ADC"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3922A95" w14:textId="7790370E"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29787C42" w14:textId="0BDE9223"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0E43B98F" w14:textId="2DECE002"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73264A9" w14:textId="6E0F7237"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2" w:type="pct"/>
            <w:shd w:val="clear" w:color="auto" w:fill="DAEEF3" w:themeFill="accent5" w:themeFillTint="33"/>
            <w:noWrap/>
            <w:vAlign w:val="center"/>
            <w:hideMark/>
          </w:tcPr>
          <w:p w14:paraId="434C8CB3" w14:textId="74D48CA7"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r>
      <w:tr w:rsidR="00C334FF" w14:paraId="69451CEC" w14:textId="77777777" w:rsidTr="00CB0BEE">
        <w:trPr>
          <w:trHeight w:val="360"/>
        </w:trPr>
        <w:tc>
          <w:tcPr>
            <w:tcW w:w="898" w:type="pct"/>
            <w:shd w:val="clear" w:color="auto" w:fill="auto"/>
            <w:noWrap/>
            <w:vAlign w:val="center"/>
            <w:hideMark/>
          </w:tcPr>
          <w:p w14:paraId="28289A42" w14:textId="77777777" w:rsidR="00C334FF" w:rsidRDefault="00C334FF" w:rsidP="00C334FF">
            <w:pPr>
              <w:rPr>
                <w:rFonts w:ascii="Calibri" w:hAnsi="Calibri" w:cs="Calibri"/>
                <w:color w:val="000000"/>
                <w:sz w:val="22"/>
                <w:szCs w:val="22"/>
              </w:rPr>
            </w:pPr>
            <w:r>
              <w:rPr>
                <w:rFonts w:ascii="Calibri" w:hAnsi="Calibri" w:cs="Calibri"/>
                <w:color w:val="000000"/>
                <w:sz w:val="22"/>
                <w:szCs w:val="22"/>
              </w:rPr>
              <w:t>Carrying Value of Misc. Fixed Asset</w:t>
            </w:r>
          </w:p>
        </w:tc>
        <w:tc>
          <w:tcPr>
            <w:tcW w:w="410" w:type="pct"/>
            <w:shd w:val="clear" w:color="auto" w:fill="auto"/>
            <w:noWrap/>
            <w:vAlign w:val="center"/>
            <w:hideMark/>
          </w:tcPr>
          <w:p w14:paraId="38B290CC" w14:textId="32D9281C"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569AC24" w14:textId="0AEA587D"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1FDA63D" w14:textId="5ABFDCD6"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ADF3EBC" w14:textId="324EBF4E"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176A491" w14:textId="3C44FE07"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F94024E" w14:textId="422BA6B7"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C292395" w14:textId="79F7CAB6"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146DC48" w14:textId="58F9EFB6"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67D5EC4" w14:textId="1FF493D8"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2" w:type="pct"/>
            <w:shd w:val="clear" w:color="auto" w:fill="auto"/>
            <w:noWrap/>
            <w:vAlign w:val="center"/>
            <w:hideMark/>
          </w:tcPr>
          <w:p w14:paraId="72A97046" w14:textId="7F62908F"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r>
      <w:tr w:rsidR="00C334FF" w14:paraId="5C2AAE5B" w14:textId="77777777" w:rsidTr="00CB0BEE">
        <w:trPr>
          <w:trHeight w:val="360"/>
        </w:trPr>
        <w:tc>
          <w:tcPr>
            <w:tcW w:w="898" w:type="pct"/>
            <w:shd w:val="clear" w:color="000000" w:fill="002060"/>
            <w:noWrap/>
            <w:vAlign w:val="center"/>
            <w:hideMark/>
          </w:tcPr>
          <w:p w14:paraId="1B736E5E" w14:textId="77777777" w:rsidR="00C334FF" w:rsidRDefault="00C334FF" w:rsidP="00C334FF">
            <w:pPr>
              <w:rPr>
                <w:rFonts w:ascii="Calibri" w:hAnsi="Calibri" w:cs="Calibri"/>
                <w:b/>
                <w:bCs/>
                <w:color w:val="FFFFFF"/>
                <w:sz w:val="22"/>
                <w:szCs w:val="22"/>
              </w:rPr>
            </w:pPr>
            <w:r>
              <w:rPr>
                <w:rFonts w:ascii="Calibri" w:hAnsi="Calibri" w:cs="Calibri"/>
                <w:b/>
                <w:bCs/>
                <w:color w:val="FFFFFF"/>
                <w:sz w:val="22"/>
                <w:szCs w:val="22"/>
              </w:rPr>
              <w:t>Total SLM Depreciation</w:t>
            </w:r>
          </w:p>
        </w:tc>
        <w:tc>
          <w:tcPr>
            <w:tcW w:w="410" w:type="pct"/>
            <w:shd w:val="clear" w:color="000000" w:fill="002060"/>
            <w:noWrap/>
            <w:vAlign w:val="center"/>
            <w:hideMark/>
          </w:tcPr>
          <w:p w14:paraId="365DBD74" w14:textId="487F73D0"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0.23</w:t>
            </w:r>
          </w:p>
        </w:tc>
        <w:tc>
          <w:tcPr>
            <w:tcW w:w="410" w:type="pct"/>
            <w:shd w:val="clear" w:color="000000" w:fill="002060"/>
            <w:noWrap/>
            <w:vAlign w:val="center"/>
            <w:hideMark/>
          </w:tcPr>
          <w:p w14:paraId="4539D28C" w14:textId="546E8CFB"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564F22AB" w14:textId="554EE932"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34F1E3D9" w14:textId="0DD37A80"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3EBEBA9F" w14:textId="3327510C"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360A47D8" w14:textId="378ECD0D"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4372FA64" w14:textId="1FBB8893"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2CFCAEC3" w14:textId="77833B93"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74C93FE9" w14:textId="66F5F043"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2" w:type="pct"/>
            <w:shd w:val="clear" w:color="000000" w:fill="002060"/>
            <w:noWrap/>
            <w:vAlign w:val="center"/>
            <w:hideMark/>
          </w:tcPr>
          <w:p w14:paraId="67A5BC03" w14:textId="53661040"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r>
    </w:tbl>
    <w:p w14:paraId="6C6FCF25" w14:textId="77777777" w:rsidR="00CB0BEE" w:rsidRDefault="00CB0BEE" w:rsidP="00CB0BEE">
      <w:pPr>
        <w:pStyle w:val="ListParagraph"/>
        <w:autoSpaceDE w:val="0"/>
        <w:autoSpaceDN w:val="0"/>
        <w:adjustRightInd w:val="0"/>
        <w:ind w:left="1134" w:right="-143"/>
        <w:jc w:val="both"/>
        <w:rPr>
          <w:rFonts w:ascii="Arial" w:hAnsi="Arial" w:cs="Arial"/>
          <w:b/>
          <w:noProof/>
          <w:sz w:val="22"/>
          <w:szCs w:val="22"/>
          <w:lang w:eastAsia="en-IN"/>
        </w:rPr>
      </w:pPr>
    </w:p>
    <w:p w14:paraId="186AA279" w14:textId="77777777" w:rsidR="00CB0BEE" w:rsidRDefault="00CB0BEE" w:rsidP="00CB0BEE">
      <w:pPr>
        <w:pStyle w:val="ListParagraph"/>
        <w:numPr>
          <w:ilvl w:val="0"/>
          <w:numId w:val="38"/>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WORKING CAPITAL ASSESSMENT:</w:t>
      </w:r>
    </w:p>
    <w:p w14:paraId="4DE7C250" w14:textId="77777777" w:rsidR="00CB0BEE" w:rsidRDefault="00CB0BEE" w:rsidP="00CB0BEE">
      <w:pPr>
        <w:pStyle w:val="ListParagraph"/>
        <w:autoSpaceDE w:val="0"/>
        <w:autoSpaceDN w:val="0"/>
        <w:adjustRightInd w:val="0"/>
        <w:ind w:left="1134" w:right="-824"/>
        <w:jc w:val="right"/>
        <w:rPr>
          <w:rFonts w:ascii="Arial" w:hAnsi="Arial" w:cs="Arial"/>
          <w:b/>
          <w:noProof/>
          <w:sz w:val="22"/>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1152"/>
        <w:gridCol w:w="1151"/>
        <w:gridCol w:w="1151"/>
        <w:gridCol w:w="1151"/>
        <w:gridCol w:w="1151"/>
        <w:gridCol w:w="1151"/>
        <w:gridCol w:w="1151"/>
        <w:gridCol w:w="1151"/>
        <w:gridCol w:w="1151"/>
        <w:gridCol w:w="1151"/>
      </w:tblGrid>
      <w:tr w:rsidR="00CB0BEE" w:rsidRPr="00C171E7" w14:paraId="17AB23CC" w14:textId="77777777" w:rsidTr="00CB0BEE">
        <w:trPr>
          <w:trHeight w:val="360"/>
        </w:trPr>
        <w:tc>
          <w:tcPr>
            <w:tcW w:w="898" w:type="pct"/>
            <w:shd w:val="clear" w:color="000000" w:fill="002060"/>
            <w:noWrap/>
            <w:vAlign w:val="center"/>
            <w:hideMark/>
          </w:tcPr>
          <w:p w14:paraId="4F166668" w14:textId="77777777" w:rsidR="00CB0BEE" w:rsidRPr="00C171E7" w:rsidRDefault="00CB0BEE" w:rsidP="00CB0BEE">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Year Ending</w:t>
            </w:r>
          </w:p>
        </w:tc>
        <w:tc>
          <w:tcPr>
            <w:tcW w:w="410" w:type="pct"/>
            <w:shd w:val="clear" w:color="000000" w:fill="002060"/>
            <w:noWrap/>
            <w:vAlign w:val="center"/>
            <w:hideMark/>
          </w:tcPr>
          <w:p w14:paraId="29637A7A"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31-Mar-26</w:t>
            </w:r>
          </w:p>
        </w:tc>
        <w:tc>
          <w:tcPr>
            <w:tcW w:w="410" w:type="pct"/>
            <w:shd w:val="clear" w:color="000000" w:fill="002060"/>
            <w:noWrap/>
            <w:vAlign w:val="center"/>
            <w:hideMark/>
          </w:tcPr>
          <w:p w14:paraId="685E53DD"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31-Mar-27</w:t>
            </w:r>
          </w:p>
        </w:tc>
        <w:tc>
          <w:tcPr>
            <w:tcW w:w="410" w:type="pct"/>
            <w:shd w:val="clear" w:color="000000" w:fill="002060"/>
            <w:noWrap/>
            <w:vAlign w:val="center"/>
            <w:hideMark/>
          </w:tcPr>
          <w:p w14:paraId="05C4324F"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31-Mar-28</w:t>
            </w:r>
          </w:p>
        </w:tc>
        <w:tc>
          <w:tcPr>
            <w:tcW w:w="410" w:type="pct"/>
            <w:shd w:val="clear" w:color="000000" w:fill="002060"/>
            <w:noWrap/>
            <w:vAlign w:val="center"/>
            <w:hideMark/>
          </w:tcPr>
          <w:p w14:paraId="52CABF30"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31-Mar-29</w:t>
            </w:r>
          </w:p>
        </w:tc>
        <w:tc>
          <w:tcPr>
            <w:tcW w:w="410" w:type="pct"/>
            <w:shd w:val="clear" w:color="000000" w:fill="002060"/>
            <w:noWrap/>
            <w:vAlign w:val="center"/>
            <w:hideMark/>
          </w:tcPr>
          <w:p w14:paraId="47158102"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31-Mar-30</w:t>
            </w:r>
          </w:p>
        </w:tc>
        <w:tc>
          <w:tcPr>
            <w:tcW w:w="410" w:type="pct"/>
            <w:shd w:val="clear" w:color="000000" w:fill="002060"/>
            <w:noWrap/>
            <w:vAlign w:val="center"/>
            <w:hideMark/>
          </w:tcPr>
          <w:p w14:paraId="1F030B23"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31-Mar-31</w:t>
            </w:r>
          </w:p>
        </w:tc>
        <w:tc>
          <w:tcPr>
            <w:tcW w:w="410" w:type="pct"/>
            <w:shd w:val="clear" w:color="000000" w:fill="002060"/>
            <w:noWrap/>
            <w:vAlign w:val="center"/>
            <w:hideMark/>
          </w:tcPr>
          <w:p w14:paraId="52CEF649"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31-Mar-32</w:t>
            </w:r>
          </w:p>
        </w:tc>
        <w:tc>
          <w:tcPr>
            <w:tcW w:w="410" w:type="pct"/>
            <w:shd w:val="clear" w:color="000000" w:fill="002060"/>
            <w:noWrap/>
            <w:vAlign w:val="center"/>
            <w:hideMark/>
          </w:tcPr>
          <w:p w14:paraId="68CB2DAD"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31-Mar-33</w:t>
            </w:r>
          </w:p>
        </w:tc>
        <w:tc>
          <w:tcPr>
            <w:tcW w:w="410" w:type="pct"/>
            <w:shd w:val="clear" w:color="000000" w:fill="002060"/>
            <w:noWrap/>
            <w:vAlign w:val="center"/>
            <w:hideMark/>
          </w:tcPr>
          <w:p w14:paraId="55A439E9"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31-Mar-34</w:t>
            </w:r>
          </w:p>
        </w:tc>
        <w:tc>
          <w:tcPr>
            <w:tcW w:w="410" w:type="pct"/>
            <w:shd w:val="clear" w:color="000000" w:fill="002060"/>
            <w:noWrap/>
            <w:vAlign w:val="center"/>
            <w:hideMark/>
          </w:tcPr>
          <w:p w14:paraId="184E8759"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31-Mar-35</w:t>
            </w:r>
          </w:p>
        </w:tc>
      </w:tr>
      <w:tr w:rsidR="008A0B04" w:rsidRPr="00C171E7" w14:paraId="3D294867" w14:textId="77777777" w:rsidTr="00CB0BEE">
        <w:trPr>
          <w:trHeight w:val="360"/>
        </w:trPr>
        <w:tc>
          <w:tcPr>
            <w:tcW w:w="898" w:type="pct"/>
            <w:shd w:val="clear" w:color="auto" w:fill="auto"/>
            <w:noWrap/>
            <w:vAlign w:val="center"/>
            <w:hideMark/>
          </w:tcPr>
          <w:p w14:paraId="1B890102" w14:textId="77777777" w:rsidR="008A0B04" w:rsidRPr="00C171E7" w:rsidRDefault="008A0B04" w:rsidP="008A0B04">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Assets</w:t>
            </w:r>
          </w:p>
        </w:tc>
        <w:tc>
          <w:tcPr>
            <w:tcW w:w="410" w:type="pct"/>
            <w:shd w:val="clear" w:color="auto" w:fill="auto"/>
            <w:noWrap/>
            <w:vAlign w:val="center"/>
            <w:hideMark/>
          </w:tcPr>
          <w:p w14:paraId="71F87088" w14:textId="28776751"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63020432" w14:textId="6C33A504"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0.35</w:t>
            </w:r>
          </w:p>
        </w:tc>
        <w:tc>
          <w:tcPr>
            <w:tcW w:w="410" w:type="pct"/>
            <w:shd w:val="clear" w:color="auto" w:fill="auto"/>
            <w:noWrap/>
            <w:vAlign w:val="center"/>
            <w:hideMark/>
          </w:tcPr>
          <w:p w14:paraId="5F67D67E" w14:textId="1F16DB3C"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0.36</w:t>
            </w:r>
          </w:p>
        </w:tc>
        <w:tc>
          <w:tcPr>
            <w:tcW w:w="410" w:type="pct"/>
            <w:shd w:val="clear" w:color="auto" w:fill="auto"/>
            <w:noWrap/>
            <w:vAlign w:val="center"/>
            <w:hideMark/>
          </w:tcPr>
          <w:p w14:paraId="2D9C81EE" w14:textId="5C09FF1F"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0.38</w:t>
            </w:r>
          </w:p>
        </w:tc>
        <w:tc>
          <w:tcPr>
            <w:tcW w:w="410" w:type="pct"/>
            <w:shd w:val="clear" w:color="auto" w:fill="auto"/>
            <w:noWrap/>
            <w:vAlign w:val="center"/>
            <w:hideMark/>
          </w:tcPr>
          <w:p w14:paraId="68315F5A" w14:textId="70286831"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0.39</w:t>
            </w:r>
          </w:p>
        </w:tc>
        <w:tc>
          <w:tcPr>
            <w:tcW w:w="410" w:type="pct"/>
            <w:shd w:val="clear" w:color="auto" w:fill="auto"/>
            <w:noWrap/>
            <w:vAlign w:val="center"/>
            <w:hideMark/>
          </w:tcPr>
          <w:p w14:paraId="4923DC02" w14:textId="7092D43F"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7FBC0A2C" w14:textId="3AD87B8D"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0.43</w:t>
            </w:r>
          </w:p>
        </w:tc>
        <w:tc>
          <w:tcPr>
            <w:tcW w:w="410" w:type="pct"/>
            <w:shd w:val="clear" w:color="auto" w:fill="auto"/>
            <w:noWrap/>
            <w:vAlign w:val="center"/>
            <w:hideMark/>
          </w:tcPr>
          <w:p w14:paraId="6BDF24D4" w14:textId="4D121DC0"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0.44</w:t>
            </w:r>
          </w:p>
        </w:tc>
        <w:tc>
          <w:tcPr>
            <w:tcW w:w="410" w:type="pct"/>
            <w:shd w:val="clear" w:color="auto" w:fill="auto"/>
            <w:noWrap/>
            <w:vAlign w:val="center"/>
            <w:hideMark/>
          </w:tcPr>
          <w:p w14:paraId="6A94DA1D" w14:textId="2F8EB739"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0.46</w:t>
            </w:r>
          </w:p>
        </w:tc>
        <w:tc>
          <w:tcPr>
            <w:tcW w:w="410" w:type="pct"/>
            <w:shd w:val="clear" w:color="auto" w:fill="auto"/>
            <w:noWrap/>
            <w:vAlign w:val="center"/>
            <w:hideMark/>
          </w:tcPr>
          <w:p w14:paraId="6B808989" w14:textId="59F685E7"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0.48</w:t>
            </w:r>
          </w:p>
        </w:tc>
      </w:tr>
      <w:tr w:rsidR="008A0B04" w:rsidRPr="00C171E7" w14:paraId="57D8E7CE" w14:textId="77777777" w:rsidTr="00CB0BEE">
        <w:trPr>
          <w:trHeight w:val="360"/>
        </w:trPr>
        <w:tc>
          <w:tcPr>
            <w:tcW w:w="898" w:type="pct"/>
            <w:shd w:val="clear" w:color="auto" w:fill="auto"/>
            <w:noWrap/>
            <w:vAlign w:val="center"/>
            <w:hideMark/>
          </w:tcPr>
          <w:p w14:paraId="73CB662A" w14:textId="77777777" w:rsidR="008A0B04" w:rsidRPr="00C171E7" w:rsidRDefault="008A0B04" w:rsidP="008A0B04">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Liabilities</w:t>
            </w:r>
          </w:p>
        </w:tc>
        <w:tc>
          <w:tcPr>
            <w:tcW w:w="410" w:type="pct"/>
            <w:shd w:val="clear" w:color="auto" w:fill="auto"/>
            <w:noWrap/>
            <w:vAlign w:val="center"/>
            <w:hideMark/>
          </w:tcPr>
          <w:p w14:paraId="5D1B55CA" w14:textId="681BC641"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CB6FC06" w14:textId="48AD82CD"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410" w:type="pct"/>
            <w:shd w:val="clear" w:color="auto" w:fill="auto"/>
            <w:noWrap/>
            <w:vAlign w:val="center"/>
            <w:hideMark/>
          </w:tcPr>
          <w:p w14:paraId="12EF63A0" w14:textId="1749DC32"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0.02</w:t>
            </w:r>
          </w:p>
        </w:tc>
        <w:tc>
          <w:tcPr>
            <w:tcW w:w="410" w:type="pct"/>
            <w:shd w:val="clear" w:color="auto" w:fill="auto"/>
            <w:noWrap/>
            <w:vAlign w:val="center"/>
            <w:hideMark/>
          </w:tcPr>
          <w:p w14:paraId="04CDA4E8" w14:textId="67FC6DC9"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603BF919" w14:textId="352992B3"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77D02359" w14:textId="36346F5A"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06E9036C" w14:textId="6F5BC38E"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343503E7" w14:textId="3720A93C"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70E37B33" w14:textId="289F5679"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61FA3BE7" w14:textId="3BA10E53"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r>
      <w:tr w:rsidR="008A0B04" w:rsidRPr="00C171E7" w14:paraId="2F5032C4" w14:textId="77777777" w:rsidTr="00CB0BEE">
        <w:trPr>
          <w:trHeight w:val="360"/>
        </w:trPr>
        <w:tc>
          <w:tcPr>
            <w:tcW w:w="898" w:type="pct"/>
            <w:shd w:val="clear" w:color="auto" w:fill="DAEEF3" w:themeFill="accent5" w:themeFillTint="33"/>
            <w:noWrap/>
            <w:vAlign w:val="center"/>
            <w:hideMark/>
          </w:tcPr>
          <w:p w14:paraId="3741B057" w14:textId="77777777" w:rsidR="008A0B04" w:rsidRPr="00C171E7" w:rsidRDefault="008A0B04" w:rsidP="008A0B04">
            <w:pP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Working Capital</w:t>
            </w:r>
          </w:p>
        </w:tc>
        <w:tc>
          <w:tcPr>
            <w:tcW w:w="410" w:type="pct"/>
            <w:shd w:val="clear" w:color="auto" w:fill="DAEEF3" w:themeFill="accent5" w:themeFillTint="33"/>
            <w:noWrap/>
            <w:vAlign w:val="center"/>
            <w:hideMark/>
          </w:tcPr>
          <w:p w14:paraId="6E16BFA9" w14:textId="5BE908A3"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0.14</w:t>
            </w:r>
          </w:p>
        </w:tc>
        <w:tc>
          <w:tcPr>
            <w:tcW w:w="410" w:type="pct"/>
            <w:shd w:val="clear" w:color="auto" w:fill="DAEEF3" w:themeFill="accent5" w:themeFillTint="33"/>
            <w:noWrap/>
            <w:vAlign w:val="center"/>
            <w:hideMark/>
          </w:tcPr>
          <w:p w14:paraId="79C3B03A" w14:textId="30AC1399"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0.34</w:t>
            </w:r>
          </w:p>
        </w:tc>
        <w:tc>
          <w:tcPr>
            <w:tcW w:w="410" w:type="pct"/>
            <w:shd w:val="clear" w:color="auto" w:fill="DAEEF3" w:themeFill="accent5" w:themeFillTint="33"/>
            <w:noWrap/>
            <w:vAlign w:val="center"/>
            <w:hideMark/>
          </w:tcPr>
          <w:p w14:paraId="634C8865" w14:textId="349A38FA"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0.34</w:t>
            </w:r>
          </w:p>
        </w:tc>
        <w:tc>
          <w:tcPr>
            <w:tcW w:w="410" w:type="pct"/>
            <w:shd w:val="clear" w:color="auto" w:fill="DAEEF3" w:themeFill="accent5" w:themeFillTint="33"/>
            <w:noWrap/>
            <w:vAlign w:val="center"/>
            <w:hideMark/>
          </w:tcPr>
          <w:p w14:paraId="0A19771E" w14:textId="630C0077"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0.35</w:t>
            </w:r>
          </w:p>
        </w:tc>
        <w:tc>
          <w:tcPr>
            <w:tcW w:w="410" w:type="pct"/>
            <w:shd w:val="clear" w:color="auto" w:fill="DAEEF3" w:themeFill="accent5" w:themeFillTint="33"/>
            <w:noWrap/>
            <w:vAlign w:val="center"/>
            <w:hideMark/>
          </w:tcPr>
          <w:p w14:paraId="0DFB6702" w14:textId="2430907D"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0.37</w:t>
            </w:r>
          </w:p>
        </w:tc>
        <w:tc>
          <w:tcPr>
            <w:tcW w:w="410" w:type="pct"/>
            <w:shd w:val="clear" w:color="auto" w:fill="DAEEF3" w:themeFill="accent5" w:themeFillTint="33"/>
            <w:noWrap/>
            <w:vAlign w:val="center"/>
            <w:hideMark/>
          </w:tcPr>
          <w:p w14:paraId="00AB788B" w14:textId="56AF017F"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0.38</w:t>
            </w:r>
          </w:p>
        </w:tc>
        <w:tc>
          <w:tcPr>
            <w:tcW w:w="410" w:type="pct"/>
            <w:shd w:val="clear" w:color="auto" w:fill="DAEEF3" w:themeFill="accent5" w:themeFillTint="33"/>
            <w:noWrap/>
            <w:vAlign w:val="center"/>
            <w:hideMark/>
          </w:tcPr>
          <w:p w14:paraId="4D3C248B" w14:textId="3282D7CE"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0.40</w:t>
            </w:r>
          </w:p>
        </w:tc>
        <w:tc>
          <w:tcPr>
            <w:tcW w:w="410" w:type="pct"/>
            <w:shd w:val="clear" w:color="auto" w:fill="DAEEF3" w:themeFill="accent5" w:themeFillTint="33"/>
            <w:noWrap/>
            <w:vAlign w:val="center"/>
            <w:hideMark/>
          </w:tcPr>
          <w:p w14:paraId="1752BD3E" w14:textId="203637E3"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0.41</w:t>
            </w:r>
          </w:p>
        </w:tc>
        <w:tc>
          <w:tcPr>
            <w:tcW w:w="410" w:type="pct"/>
            <w:shd w:val="clear" w:color="auto" w:fill="DAEEF3" w:themeFill="accent5" w:themeFillTint="33"/>
            <w:noWrap/>
            <w:vAlign w:val="center"/>
            <w:hideMark/>
          </w:tcPr>
          <w:p w14:paraId="5C32C32C" w14:textId="45E40930"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0.42</w:t>
            </w:r>
          </w:p>
        </w:tc>
        <w:tc>
          <w:tcPr>
            <w:tcW w:w="410" w:type="pct"/>
            <w:shd w:val="clear" w:color="auto" w:fill="DAEEF3" w:themeFill="accent5" w:themeFillTint="33"/>
            <w:noWrap/>
            <w:vAlign w:val="center"/>
            <w:hideMark/>
          </w:tcPr>
          <w:p w14:paraId="22764C0C" w14:textId="5AC8DB73"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0.45</w:t>
            </w:r>
          </w:p>
        </w:tc>
      </w:tr>
      <w:tr w:rsidR="008A0B04" w:rsidRPr="00C171E7" w14:paraId="7B334DD9" w14:textId="77777777" w:rsidTr="00CB0BEE">
        <w:trPr>
          <w:trHeight w:val="360"/>
        </w:trPr>
        <w:tc>
          <w:tcPr>
            <w:tcW w:w="898" w:type="pct"/>
            <w:shd w:val="clear" w:color="auto" w:fill="auto"/>
            <w:noWrap/>
            <w:vAlign w:val="center"/>
            <w:hideMark/>
          </w:tcPr>
          <w:p w14:paraId="32B84AD7" w14:textId="77777777" w:rsidR="008A0B04" w:rsidRPr="00C171E7" w:rsidRDefault="008A0B04" w:rsidP="008A0B04">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Margin @25%</w:t>
            </w:r>
          </w:p>
        </w:tc>
        <w:tc>
          <w:tcPr>
            <w:tcW w:w="410" w:type="pct"/>
            <w:shd w:val="clear" w:color="auto" w:fill="auto"/>
            <w:noWrap/>
            <w:vAlign w:val="center"/>
            <w:hideMark/>
          </w:tcPr>
          <w:p w14:paraId="631BF870" w14:textId="2CF64374"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0.04</w:t>
            </w:r>
          </w:p>
        </w:tc>
        <w:tc>
          <w:tcPr>
            <w:tcW w:w="410" w:type="pct"/>
            <w:shd w:val="clear" w:color="auto" w:fill="auto"/>
            <w:noWrap/>
            <w:vAlign w:val="center"/>
            <w:hideMark/>
          </w:tcPr>
          <w:p w14:paraId="4316D4D4" w14:textId="08380199"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410" w:type="pct"/>
            <w:shd w:val="clear" w:color="auto" w:fill="auto"/>
            <w:noWrap/>
            <w:vAlign w:val="center"/>
            <w:hideMark/>
          </w:tcPr>
          <w:p w14:paraId="5DEF9152" w14:textId="4B9F6280"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0.08</w:t>
            </w:r>
          </w:p>
        </w:tc>
        <w:tc>
          <w:tcPr>
            <w:tcW w:w="410" w:type="pct"/>
            <w:shd w:val="clear" w:color="auto" w:fill="auto"/>
            <w:noWrap/>
            <w:vAlign w:val="center"/>
            <w:hideMark/>
          </w:tcPr>
          <w:p w14:paraId="4AA6DB7E" w14:textId="62F4580C"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410" w:type="pct"/>
            <w:shd w:val="clear" w:color="auto" w:fill="auto"/>
            <w:noWrap/>
            <w:vAlign w:val="center"/>
            <w:hideMark/>
          </w:tcPr>
          <w:p w14:paraId="7E3F4F68" w14:textId="5EF22D1F"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410" w:type="pct"/>
            <w:shd w:val="clear" w:color="auto" w:fill="auto"/>
            <w:noWrap/>
            <w:vAlign w:val="center"/>
            <w:hideMark/>
          </w:tcPr>
          <w:p w14:paraId="5DD6326E" w14:textId="78BD3466"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410" w:type="pct"/>
            <w:shd w:val="clear" w:color="auto" w:fill="auto"/>
            <w:noWrap/>
            <w:vAlign w:val="center"/>
            <w:hideMark/>
          </w:tcPr>
          <w:p w14:paraId="7D59844B" w14:textId="7067003C"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0.10</w:t>
            </w:r>
          </w:p>
        </w:tc>
        <w:tc>
          <w:tcPr>
            <w:tcW w:w="410" w:type="pct"/>
            <w:shd w:val="clear" w:color="auto" w:fill="auto"/>
            <w:noWrap/>
            <w:vAlign w:val="center"/>
            <w:hideMark/>
          </w:tcPr>
          <w:p w14:paraId="6E352562" w14:textId="02692EA5"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0.10</w:t>
            </w:r>
          </w:p>
        </w:tc>
        <w:tc>
          <w:tcPr>
            <w:tcW w:w="410" w:type="pct"/>
            <w:shd w:val="clear" w:color="auto" w:fill="auto"/>
            <w:noWrap/>
            <w:vAlign w:val="center"/>
            <w:hideMark/>
          </w:tcPr>
          <w:p w14:paraId="07E80F6D" w14:textId="61D943C7"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0.11</w:t>
            </w:r>
          </w:p>
        </w:tc>
        <w:tc>
          <w:tcPr>
            <w:tcW w:w="410" w:type="pct"/>
            <w:shd w:val="clear" w:color="auto" w:fill="auto"/>
            <w:noWrap/>
            <w:vAlign w:val="center"/>
            <w:hideMark/>
          </w:tcPr>
          <w:p w14:paraId="6CA46E95" w14:textId="0A5FD067"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0.11</w:t>
            </w:r>
          </w:p>
        </w:tc>
      </w:tr>
      <w:tr w:rsidR="008A0B04" w:rsidRPr="00C171E7" w14:paraId="24D182DE" w14:textId="77777777" w:rsidTr="00CB0BEE">
        <w:trPr>
          <w:trHeight w:val="360"/>
        </w:trPr>
        <w:tc>
          <w:tcPr>
            <w:tcW w:w="898" w:type="pct"/>
            <w:shd w:val="clear" w:color="auto" w:fill="auto"/>
            <w:noWrap/>
            <w:vAlign w:val="center"/>
            <w:hideMark/>
          </w:tcPr>
          <w:p w14:paraId="7A3E8A9E" w14:textId="77777777" w:rsidR="008A0B04" w:rsidRPr="00C171E7" w:rsidRDefault="008A0B04" w:rsidP="008A0B04">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gap</w:t>
            </w:r>
          </w:p>
        </w:tc>
        <w:tc>
          <w:tcPr>
            <w:tcW w:w="410" w:type="pct"/>
            <w:shd w:val="clear" w:color="auto" w:fill="auto"/>
            <w:noWrap/>
            <w:vAlign w:val="center"/>
            <w:hideMark/>
          </w:tcPr>
          <w:p w14:paraId="4C58DB4A" w14:textId="30EDA781"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0.11</w:t>
            </w:r>
          </w:p>
        </w:tc>
        <w:tc>
          <w:tcPr>
            <w:tcW w:w="410" w:type="pct"/>
            <w:shd w:val="clear" w:color="auto" w:fill="auto"/>
            <w:noWrap/>
            <w:vAlign w:val="center"/>
            <w:hideMark/>
          </w:tcPr>
          <w:p w14:paraId="07E18485" w14:textId="353C184E"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0.26</w:t>
            </w:r>
          </w:p>
        </w:tc>
        <w:tc>
          <w:tcPr>
            <w:tcW w:w="410" w:type="pct"/>
            <w:shd w:val="clear" w:color="auto" w:fill="auto"/>
            <w:noWrap/>
            <w:vAlign w:val="center"/>
            <w:hideMark/>
          </w:tcPr>
          <w:p w14:paraId="71A5A599" w14:textId="26BFE849"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0.25</w:t>
            </w:r>
          </w:p>
        </w:tc>
        <w:tc>
          <w:tcPr>
            <w:tcW w:w="410" w:type="pct"/>
            <w:shd w:val="clear" w:color="auto" w:fill="auto"/>
            <w:noWrap/>
            <w:vAlign w:val="center"/>
            <w:hideMark/>
          </w:tcPr>
          <w:p w14:paraId="7ACEE320" w14:textId="28A85F09"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0.27</w:t>
            </w:r>
          </w:p>
        </w:tc>
        <w:tc>
          <w:tcPr>
            <w:tcW w:w="410" w:type="pct"/>
            <w:shd w:val="clear" w:color="auto" w:fill="auto"/>
            <w:noWrap/>
            <w:vAlign w:val="center"/>
            <w:hideMark/>
          </w:tcPr>
          <w:p w14:paraId="6DEC4F43" w14:textId="21081C8F"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0.27</w:t>
            </w:r>
          </w:p>
        </w:tc>
        <w:tc>
          <w:tcPr>
            <w:tcW w:w="410" w:type="pct"/>
            <w:shd w:val="clear" w:color="auto" w:fill="auto"/>
            <w:noWrap/>
            <w:vAlign w:val="center"/>
            <w:hideMark/>
          </w:tcPr>
          <w:p w14:paraId="1DA9BB4C" w14:textId="5BCE6E17"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0.28</w:t>
            </w:r>
          </w:p>
        </w:tc>
        <w:tc>
          <w:tcPr>
            <w:tcW w:w="410" w:type="pct"/>
            <w:shd w:val="clear" w:color="auto" w:fill="auto"/>
            <w:noWrap/>
            <w:vAlign w:val="center"/>
            <w:hideMark/>
          </w:tcPr>
          <w:p w14:paraId="13831320" w14:textId="6B587566"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2681752A" w14:textId="091F16B1"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0.31</w:t>
            </w:r>
          </w:p>
        </w:tc>
        <w:tc>
          <w:tcPr>
            <w:tcW w:w="410" w:type="pct"/>
            <w:shd w:val="clear" w:color="auto" w:fill="auto"/>
            <w:noWrap/>
            <w:vAlign w:val="center"/>
            <w:hideMark/>
          </w:tcPr>
          <w:p w14:paraId="4F788B1F" w14:textId="534FAA67"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0.32</w:t>
            </w:r>
          </w:p>
        </w:tc>
        <w:tc>
          <w:tcPr>
            <w:tcW w:w="410" w:type="pct"/>
            <w:shd w:val="clear" w:color="auto" w:fill="auto"/>
            <w:noWrap/>
            <w:vAlign w:val="center"/>
            <w:hideMark/>
          </w:tcPr>
          <w:p w14:paraId="5E7E0D4F" w14:textId="36BA9ABA"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0.34</w:t>
            </w:r>
          </w:p>
        </w:tc>
      </w:tr>
      <w:tr w:rsidR="008A0B04" w:rsidRPr="00C171E7" w14:paraId="5D93E967" w14:textId="77777777" w:rsidTr="00CB0BEE">
        <w:trPr>
          <w:trHeight w:val="360"/>
        </w:trPr>
        <w:tc>
          <w:tcPr>
            <w:tcW w:w="898" w:type="pct"/>
            <w:shd w:val="clear" w:color="auto" w:fill="auto"/>
            <w:noWrap/>
            <w:vAlign w:val="center"/>
            <w:hideMark/>
          </w:tcPr>
          <w:p w14:paraId="14963918" w14:textId="77777777" w:rsidR="008A0B04" w:rsidRPr="00C171E7" w:rsidRDefault="008A0B04" w:rsidP="008A0B04">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Requirement</w:t>
            </w:r>
          </w:p>
        </w:tc>
        <w:tc>
          <w:tcPr>
            <w:tcW w:w="410" w:type="pct"/>
            <w:shd w:val="clear" w:color="auto" w:fill="auto"/>
            <w:noWrap/>
            <w:vAlign w:val="center"/>
            <w:hideMark/>
          </w:tcPr>
          <w:p w14:paraId="62191B45" w14:textId="26C94A5C"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7837FFD4" w14:textId="2D559081"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175E5916" w14:textId="6F86B86E"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198C5838" w14:textId="2473798F"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38210ACD" w14:textId="32618BFB"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66A825A0" w14:textId="3DD27D6D"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5BB84C15" w14:textId="7C6FDBAB"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484B9D1E" w14:textId="5FCB2743"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17D7596C" w14:textId="25F8ED52"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3B8E4FB0" w14:textId="17097380"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r>
      <w:tr w:rsidR="008A0B04" w:rsidRPr="00C171E7" w14:paraId="4374FDC0" w14:textId="77777777" w:rsidTr="00CB0BEE">
        <w:trPr>
          <w:trHeight w:val="360"/>
        </w:trPr>
        <w:tc>
          <w:tcPr>
            <w:tcW w:w="898" w:type="pct"/>
            <w:shd w:val="clear" w:color="000000" w:fill="002060"/>
            <w:noWrap/>
            <w:vAlign w:val="center"/>
            <w:hideMark/>
          </w:tcPr>
          <w:p w14:paraId="0E6E05CA" w14:textId="77777777" w:rsidR="008A0B04" w:rsidRPr="00C171E7" w:rsidRDefault="008A0B04" w:rsidP="008A0B04">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 xml:space="preserve">Interest on working capital loan </w:t>
            </w:r>
          </w:p>
        </w:tc>
        <w:tc>
          <w:tcPr>
            <w:tcW w:w="410" w:type="pct"/>
            <w:shd w:val="clear" w:color="000000" w:fill="002060"/>
            <w:noWrap/>
            <w:vAlign w:val="center"/>
            <w:hideMark/>
          </w:tcPr>
          <w:p w14:paraId="2DE0C30B" w14:textId="1298814B"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22A73A5D" w14:textId="6F30327D"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0476D290" w14:textId="5BEC413F"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5D788A72" w14:textId="592F76F0"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746410BA" w14:textId="588CEA8C"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3DE29D31" w14:textId="208ECB5E"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39B530C0" w14:textId="5FC34782"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771C0851" w14:textId="1BAAA9FE"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09781213" w14:textId="53CEC53E"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5E5A261D" w14:textId="2A44CE19"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r>
    </w:tbl>
    <w:p w14:paraId="1520624C" w14:textId="473901B5" w:rsidR="00371DB2" w:rsidRPr="00197FD4" w:rsidRDefault="00371DB2" w:rsidP="00371DB2">
      <w:pPr>
        <w:pStyle w:val="ListParagraph"/>
        <w:autoSpaceDE w:val="0"/>
        <w:autoSpaceDN w:val="0"/>
        <w:adjustRightInd w:val="0"/>
        <w:spacing w:before="240" w:after="240" w:line="360" w:lineRule="auto"/>
        <w:ind w:left="709" w:right="-824"/>
        <w:jc w:val="both"/>
        <w:rPr>
          <w:rFonts w:ascii="Arial" w:hAnsi="Arial" w:cs="Arial"/>
          <w:b/>
          <w:sz w:val="22"/>
          <w:szCs w:val="22"/>
          <w:u w:val="single"/>
          <w:lang w:eastAsia="en-IN"/>
        </w:rPr>
      </w:pPr>
      <w:r>
        <w:rPr>
          <w:rFonts w:ascii="Arial" w:hAnsi="Arial" w:cs="Arial"/>
          <w:b/>
          <w:sz w:val="22"/>
          <w:szCs w:val="22"/>
          <w:u w:val="single"/>
          <w:lang w:eastAsia="en-IN"/>
        </w:rPr>
        <w:lastRenderedPageBreak/>
        <w:t>LOCATION 4</w:t>
      </w:r>
      <w:r w:rsidRPr="00CB0BEE">
        <w:rPr>
          <w:rFonts w:ascii="Arial" w:hAnsi="Arial" w:cs="Arial"/>
          <w:b/>
          <w:sz w:val="22"/>
          <w:szCs w:val="22"/>
          <w:u w:val="single"/>
          <w:lang w:eastAsia="en-IN"/>
        </w:rPr>
        <w:t xml:space="preserve">: </w:t>
      </w:r>
      <w:r>
        <w:rPr>
          <w:rFonts w:ascii="Arial" w:hAnsi="Arial" w:cs="Arial"/>
          <w:b/>
          <w:sz w:val="22"/>
          <w:szCs w:val="22"/>
          <w:u w:val="single"/>
          <w:lang w:eastAsia="en-IN"/>
        </w:rPr>
        <w:t>AHAMDABAD-2 (FALCON)</w:t>
      </w:r>
      <w:r w:rsidRPr="00CB0BEE">
        <w:rPr>
          <w:rFonts w:ascii="Arial" w:hAnsi="Arial" w:cs="Arial"/>
          <w:b/>
          <w:sz w:val="22"/>
          <w:szCs w:val="22"/>
          <w:u w:val="single"/>
          <w:lang w:eastAsia="en-IN"/>
        </w:rPr>
        <w:t xml:space="preserve"> COLD STORAGE</w:t>
      </w:r>
    </w:p>
    <w:p w14:paraId="1667B822" w14:textId="77777777" w:rsidR="00371DB2" w:rsidRDefault="00371DB2" w:rsidP="00371DB2">
      <w:pPr>
        <w:pStyle w:val="ListParagraph"/>
        <w:numPr>
          <w:ilvl w:val="0"/>
          <w:numId w:val="3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14:paraId="34207AE1" w14:textId="63ED1A8C" w:rsidR="00371DB2" w:rsidRDefault="008C04A9" w:rsidP="008C04A9">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077"/>
        <w:gridCol w:w="1078"/>
        <w:gridCol w:w="1078"/>
        <w:gridCol w:w="1078"/>
        <w:gridCol w:w="1078"/>
        <w:gridCol w:w="1078"/>
        <w:gridCol w:w="1078"/>
        <w:gridCol w:w="1078"/>
        <w:gridCol w:w="1078"/>
        <w:gridCol w:w="1072"/>
      </w:tblGrid>
      <w:tr w:rsidR="008C04A9" w:rsidRPr="008C04A9" w14:paraId="426422A7" w14:textId="77777777" w:rsidTr="008C04A9">
        <w:trPr>
          <w:trHeight w:val="360"/>
        </w:trPr>
        <w:tc>
          <w:tcPr>
            <w:tcW w:w="1042" w:type="pct"/>
            <w:shd w:val="clear" w:color="000000" w:fill="002060"/>
            <w:noWrap/>
            <w:vAlign w:val="center"/>
            <w:hideMark/>
          </w:tcPr>
          <w:p w14:paraId="6D467556" w14:textId="77777777" w:rsidR="008C04A9" w:rsidRPr="008C04A9" w:rsidRDefault="008C04A9">
            <w:pPr>
              <w:rPr>
                <w:rFonts w:asciiTheme="minorHAnsi" w:hAnsiTheme="minorHAnsi" w:cstheme="minorHAnsi"/>
                <w:b/>
                <w:bCs/>
                <w:sz w:val="22"/>
                <w:szCs w:val="22"/>
              </w:rPr>
            </w:pPr>
            <w:r w:rsidRPr="008C04A9">
              <w:rPr>
                <w:rFonts w:asciiTheme="minorHAnsi" w:hAnsiTheme="minorHAnsi" w:cstheme="minorHAnsi"/>
                <w:b/>
                <w:bCs/>
                <w:sz w:val="22"/>
                <w:szCs w:val="22"/>
              </w:rPr>
              <w:t>Year Ending</w:t>
            </w:r>
          </w:p>
        </w:tc>
        <w:tc>
          <w:tcPr>
            <w:tcW w:w="396" w:type="pct"/>
            <w:shd w:val="clear" w:color="000000" w:fill="002060"/>
            <w:noWrap/>
            <w:vAlign w:val="center"/>
            <w:hideMark/>
          </w:tcPr>
          <w:p w14:paraId="68BCF2F1"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31-Mar-26</w:t>
            </w:r>
          </w:p>
        </w:tc>
        <w:tc>
          <w:tcPr>
            <w:tcW w:w="396" w:type="pct"/>
            <w:shd w:val="clear" w:color="000000" w:fill="002060"/>
            <w:noWrap/>
            <w:vAlign w:val="center"/>
            <w:hideMark/>
          </w:tcPr>
          <w:p w14:paraId="33C0EEA7"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31-Mar-27</w:t>
            </w:r>
          </w:p>
        </w:tc>
        <w:tc>
          <w:tcPr>
            <w:tcW w:w="396" w:type="pct"/>
            <w:shd w:val="clear" w:color="000000" w:fill="002060"/>
            <w:noWrap/>
            <w:vAlign w:val="center"/>
            <w:hideMark/>
          </w:tcPr>
          <w:p w14:paraId="0B90541D"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31-Mar-28</w:t>
            </w:r>
          </w:p>
        </w:tc>
        <w:tc>
          <w:tcPr>
            <w:tcW w:w="396" w:type="pct"/>
            <w:shd w:val="clear" w:color="000000" w:fill="002060"/>
            <w:noWrap/>
            <w:vAlign w:val="center"/>
            <w:hideMark/>
          </w:tcPr>
          <w:p w14:paraId="3AF78F0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31-Mar-29</w:t>
            </w:r>
          </w:p>
        </w:tc>
        <w:tc>
          <w:tcPr>
            <w:tcW w:w="396" w:type="pct"/>
            <w:shd w:val="clear" w:color="000000" w:fill="002060"/>
            <w:noWrap/>
            <w:vAlign w:val="center"/>
            <w:hideMark/>
          </w:tcPr>
          <w:p w14:paraId="46373671"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31-Mar-30</w:t>
            </w:r>
          </w:p>
        </w:tc>
        <w:tc>
          <w:tcPr>
            <w:tcW w:w="396" w:type="pct"/>
            <w:shd w:val="clear" w:color="000000" w:fill="002060"/>
            <w:noWrap/>
            <w:vAlign w:val="center"/>
            <w:hideMark/>
          </w:tcPr>
          <w:p w14:paraId="4F3075A6"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31-Mar-31</w:t>
            </w:r>
          </w:p>
        </w:tc>
        <w:tc>
          <w:tcPr>
            <w:tcW w:w="396" w:type="pct"/>
            <w:shd w:val="clear" w:color="000000" w:fill="002060"/>
            <w:noWrap/>
            <w:vAlign w:val="center"/>
            <w:hideMark/>
          </w:tcPr>
          <w:p w14:paraId="111E5107"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31-Mar-32</w:t>
            </w:r>
          </w:p>
        </w:tc>
        <w:tc>
          <w:tcPr>
            <w:tcW w:w="396" w:type="pct"/>
            <w:shd w:val="clear" w:color="000000" w:fill="002060"/>
            <w:noWrap/>
            <w:vAlign w:val="center"/>
            <w:hideMark/>
          </w:tcPr>
          <w:p w14:paraId="5317265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31-Mar-33</w:t>
            </w:r>
          </w:p>
        </w:tc>
        <w:tc>
          <w:tcPr>
            <w:tcW w:w="396" w:type="pct"/>
            <w:shd w:val="clear" w:color="000000" w:fill="002060"/>
            <w:noWrap/>
            <w:vAlign w:val="center"/>
            <w:hideMark/>
          </w:tcPr>
          <w:p w14:paraId="3A271600"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31-Mar-34</w:t>
            </w:r>
          </w:p>
        </w:tc>
        <w:tc>
          <w:tcPr>
            <w:tcW w:w="396" w:type="pct"/>
            <w:shd w:val="clear" w:color="000000" w:fill="002060"/>
            <w:noWrap/>
            <w:vAlign w:val="center"/>
            <w:hideMark/>
          </w:tcPr>
          <w:p w14:paraId="0883C68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31-Mar-35</w:t>
            </w:r>
          </w:p>
        </w:tc>
      </w:tr>
      <w:tr w:rsidR="008C04A9" w:rsidRPr="008C04A9" w14:paraId="416F5708" w14:textId="77777777" w:rsidTr="008C04A9">
        <w:trPr>
          <w:trHeight w:val="360"/>
        </w:trPr>
        <w:tc>
          <w:tcPr>
            <w:tcW w:w="1042" w:type="pct"/>
            <w:shd w:val="clear" w:color="000000" w:fill="DDEBF7"/>
            <w:noWrap/>
            <w:vAlign w:val="center"/>
            <w:hideMark/>
          </w:tcPr>
          <w:p w14:paraId="169232F1" w14:textId="77777777" w:rsidR="008C04A9" w:rsidRPr="008C04A9" w:rsidRDefault="008C04A9">
            <w:pPr>
              <w:rPr>
                <w:rFonts w:asciiTheme="minorHAnsi" w:hAnsiTheme="minorHAnsi" w:cstheme="minorHAnsi"/>
                <w:b/>
                <w:bCs/>
                <w:iCs/>
                <w:sz w:val="22"/>
                <w:szCs w:val="22"/>
              </w:rPr>
            </w:pPr>
            <w:r w:rsidRPr="008C04A9">
              <w:rPr>
                <w:rFonts w:asciiTheme="minorHAnsi" w:hAnsiTheme="minorHAnsi" w:cstheme="minorHAnsi"/>
                <w:b/>
                <w:bCs/>
                <w:iCs/>
                <w:sz w:val="22"/>
                <w:szCs w:val="22"/>
              </w:rPr>
              <w:t>Year Counter</w:t>
            </w:r>
          </w:p>
        </w:tc>
        <w:tc>
          <w:tcPr>
            <w:tcW w:w="396" w:type="pct"/>
            <w:shd w:val="clear" w:color="000000" w:fill="DDEBF7"/>
            <w:noWrap/>
            <w:vAlign w:val="center"/>
            <w:hideMark/>
          </w:tcPr>
          <w:p w14:paraId="070B7F92"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w:t>
            </w:r>
          </w:p>
        </w:tc>
        <w:tc>
          <w:tcPr>
            <w:tcW w:w="396" w:type="pct"/>
            <w:shd w:val="clear" w:color="000000" w:fill="DDEBF7"/>
            <w:noWrap/>
            <w:vAlign w:val="center"/>
            <w:hideMark/>
          </w:tcPr>
          <w:p w14:paraId="5F29AA1A"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2</w:t>
            </w:r>
          </w:p>
        </w:tc>
        <w:tc>
          <w:tcPr>
            <w:tcW w:w="396" w:type="pct"/>
            <w:shd w:val="clear" w:color="000000" w:fill="DDEBF7"/>
            <w:noWrap/>
            <w:vAlign w:val="center"/>
            <w:hideMark/>
          </w:tcPr>
          <w:p w14:paraId="5C6F8BC6"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3</w:t>
            </w:r>
          </w:p>
        </w:tc>
        <w:tc>
          <w:tcPr>
            <w:tcW w:w="396" w:type="pct"/>
            <w:shd w:val="clear" w:color="000000" w:fill="DDEBF7"/>
            <w:noWrap/>
            <w:vAlign w:val="center"/>
            <w:hideMark/>
          </w:tcPr>
          <w:p w14:paraId="3E520D16"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4</w:t>
            </w:r>
          </w:p>
        </w:tc>
        <w:tc>
          <w:tcPr>
            <w:tcW w:w="396" w:type="pct"/>
            <w:shd w:val="clear" w:color="000000" w:fill="DDEBF7"/>
            <w:noWrap/>
            <w:vAlign w:val="center"/>
            <w:hideMark/>
          </w:tcPr>
          <w:p w14:paraId="6CCCDCE1"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5</w:t>
            </w:r>
          </w:p>
        </w:tc>
        <w:tc>
          <w:tcPr>
            <w:tcW w:w="396" w:type="pct"/>
            <w:shd w:val="clear" w:color="000000" w:fill="DDEBF7"/>
            <w:noWrap/>
            <w:vAlign w:val="center"/>
            <w:hideMark/>
          </w:tcPr>
          <w:p w14:paraId="0A42A66B"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6</w:t>
            </w:r>
          </w:p>
        </w:tc>
        <w:tc>
          <w:tcPr>
            <w:tcW w:w="396" w:type="pct"/>
            <w:shd w:val="clear" w:color="000000" w:fill="DDEBF7"/>
            <w:noWrap/>
            <w:vAlign w:val="center"/>
            <w:hideMark/>
          </w:tcPr>
          <w:p w14:paraId="39F701F5"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7</w:t>
            </w:r>
          </w:p>
        </w:tc>
        <w:tc>
          <w:tcPr>
            <w:tcW w:w="396" w:type="pct"/>
            <w:shd w:val="clear" w:color="000000" w:fill="DDEBF7"/>
            <w:noWrap/>
            <w:vAlign w:val="center"/>
            <w:hideMark/>
          </w:tcPr>
          <w:p w14:paraId="5412D87D"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8</w:t>
            </w:r>
          </w:p>
        </w:tc>
        <w:tc>
          <w:tcPr>
            <w:tcW w:w="396" w:type="pct"/>
            <w:shd w:val="clear" w:color="000000" w:fill="DDEBF7"/>
            <w:noWrap/>
            <w:vAlign w:val="center"/>
            <w:hideMark/>
          </w:tcPr>
          <w:p w14:paraId="72080DFF"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9</w:t>
            </w:r>
          </w:p>
        </w:tc>
        <w:tc>
          <w:tcPr>
            <w:tcW w:w="396" w:type="pct"/>
            <w:shd w:val="clear" w:color="000000" w:fill="DDEBF7"/>
            <w:noWrap/>
            <w:vAlign w:val="center"/>
            <w:hideMark/>
          </w:tcPr>
          <w:p w14:paraId="3A0DE0A1"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10</w:t>
            </w:r>
          </w:p>
        </w:tc>
      </w:tr>
      <w:tr w:rsidR="008C04A9" w:rsidRPr="008C04A9" w14:paraId="72F3F38B" w14:textId="77777777" w:rsidTr="008C04A9">
        <w:trPr>
          <w:trHeight w:val="360"/>
        </w:trPr>
        <w:tc>
          <w:tcPr>
            <w:tcW w:w="1042" w:type="pct"/>
            <w:shd w:val="clear" w:color="000000" w:fill="DDEBF7"/>
            <w:noWrap/>
            <w:vAlign w:val="center"/>
            <w:hideMark/>
          </w:tcPr>
          <w:p w14:paraId="676A9FE0" w14:textId="77777777" w:rsidR="008C04A9" w:rsidRPr="008C04A9" w:rsidRDefault="008C04A9">
            <w:pPr>
              <w:rPr>
                <w:rFonts w:asciiTheme="minorHAnsi" w:hAnsiTheme="minorHAnsi" w:cstheme="minorHAnsi"/>
                <w:b/>
                <w:bCs/>
                <w:iCs/>
                <w:sz w:val="22"/>
                <w:szCs w:val="22"/>
              </w:rPr>
            </w:pPr>
            <w:r w:rsidRPr="008C04A9">
              <w:rPr>
                <w:rFonts w:asciiTheme="minorHAnsi" w:hAnsiTheme="minorHAnsi" w:cstheme="minorHAnsi"/>
                <w:b/>
                <w:bCs/>
                <w:iCs/>
                <w:sz w:val="22"/>
                <w:szCs w:val="22"/>
              </w:rPr>
              <w:t>Months Counter</w:t>
            </w:r>
          </w:p>
        </w:tc>
        <w:tc>
          <w:tcPr>
            <w:tcW w:w="396" w:type="pct"/>
            <w:shd w:val="clear" w:color="000000" w:fill="DDEBF7"/>
            <w:noWrap/>
            <w:vAlign w:val="center"/>
            <w:hideMark/>
          </w:tcPr>
          <w:p w14:paraId="7F4CD07F"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3</w:t>
            </w:r>
          </w:p>
        </w:tc>
        <w:tc>
          <w:tcPr>
            <w:tcW w:w="396" w:type="pct"/>
            <w:shd w:val="clear" w:color="000000" w:fill="DDEBF7"/>
            <w:noWrap/>
            <w:vAlign w:val="center"/>
            <w:hideMark/>
          </w:tcPr>
          <w:p w14:paraId="40E79F9B"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10E2E6BC"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6BBA8393"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6D5690F7"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2D044998"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18881B6C"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3890B17C"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21F5C52E"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6C9A3519"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r>
      <w:tr w:rsidR="008C04A9" w:rsidRPr="008C04A9" w14:paraId="3342A506" w14:textId="77777777" w:rsidTr="008C04A9">
        <w:trPr>
          <w:trHeight w:val="360"/>
        </w:trPr>
        <w:tc>
          <w:tcPr>
            <w:tcW w:w="1042" w:type="pct"/>
            <w:shd w:val="clear" w:color="auto" w:fill="auto"/>
            <w:noWrap/>
            <w:vAlign w:val="center"/>
            <w:hideMark/>
          </w:tcPr>
          <w:p w14:paraId="13D31841" w14:textId="77777777" w:rsidR="008C04A9" w:rsidRPr="008C04A9" w:rsidRDefault="008C04A9">
            <w:pPr>
              <w:rPr>
                <w:rFonts w:asciiTheme="minorHAnsi" w:hAnsiTheme="minorHAnsi" w:cstheme="minorHAnsi"/>
                <w:b/>
                <w:bCs/>
                <w:sz w:val="22"/>
                <w:szCs w:val="22"/>
                <w:u w:val="single"/>
              </w:rPr>
            </w:pPr>
            <w:r w:rsidRPr="008C04A9">
              <w:rPr>
                <w:rFonts w:asciiTheme="minorHAnsi" w:hAnsiTheme="minorHAnsi" w:cstheme="minorHAnsi"/>
                <w:b/>
                <w:bCs/>
                <w:sz w:val="22"/>
                <w:szCs w:val="22"/>
                <w:u w:val="single"/>
              </w:rPr>
              <w:t>Revenue</w:t>
            </w:r>
          </w:p>
        </w:tc>
        <w:tc>
          <w:tcPr>
            <w:tcW w:w="396" w:type="pct"/>
            <w:shd w:val="clear" w:color="auto" w:fill="auto"/>
            <w:noWrap/>
            <w:vAlign w:val="center"/>
            <w:hideMark/>
          </w:tcPr>
          <w:p w14:paraId="2A188E11"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0B0EDF65"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549CE887"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22915DC9"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3DC79A39"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2D744B02"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616E5E72"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622A29A2"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068C0D1D"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45DFBC2B" w14:textId="77777777" w:rsidR="008C04A9" w:rsidRPr="008C04A9" w:rsidRDefault="008C04A9">
            <w:pPr>
              <w:rPr>
                <w:rFonts w:asciiTheme="minorHAnsi" w:hAnsiTheme="minorHAnsi" w:cstheme="minorHAnsi"/>
                <w:sz w:val="22"/>
                <w:szCs w:val="22"/>
              </w:rPr>
            </w:pPr>
          </w:p>
        </w:tc>
      </w:tr>
      <w:tr w:rsidR="008C04A9" w:rsidRPr="008C04A9" w14:paraId="62EE3E6F" w14:textId="77777777" w:rsidTr="008C04A9">
        <w:trPr>
          <w:trHeight w:val="360"/>
        </w:trPr>
        <w:tc>
          <w:tcPr>
            <w:tcW w:w="1042" w:type="pct"/>
            <w:shd w:val="clear" w:color="auto" w:fill="DAEEF3" w:themeFill="accent5" w:themeFillTint="33"/>
            <w:noWrap/>
            <w:vAlign w:val="center"/>
            <w:hideMark/>
          </w:tcPr>
          <w:p w14:paraId="1EC1A422" w14:textId="77777777" w:rsidR="008C04A9" w:rsidRPr="008C04A9" w:rsidRDefault="008C04A9">
            <w:pPr>
              <w:rPr>
                <w:rFonts w:asciiTheme="minorHAnsi" w:hAnsiTheme="minorHAnsi" w:cstheme="minorHAnsi"/>
                <w:b/>
                <w:bCs/>
                <w:sz w:val="22"/>
                <w:szCs w:val="22"/>
              </w:rPr>
            </w:pPr>
            <w:r w:rsidRPr="008C04A9">
              <w:rPr>
                <w:rFonts w:asciiTheme="minorHAnsi" w:hAnsiTheme="minorHAnsi" w:cstheme="minorHAnsi"/>
                <w:b/>
                <w:bCs/>
                <w:sz w:val="22"/>
                <w:szCs w:val="22"/>
              </w:rPr>
              <w:t>Revenue</w:t>
            </w:r>
          </w:p>
        </w:tc>
        <w:tc>
          <w:tcPr>
            <w:tcW w:w="396" w:type="pct"/>
            <w:shd w:val="clear" w:color="auto" w:fill="DAEEF3" w:themeFill="accent5" w:themeFillTint="33"/>
            <w:noWrap/>
            <w:vAlign w:val="center"/>
            <w:hideMark/>
          </w:tcPr>
          <w:p w14:paraId="51BE2350"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1.84</w:t>
            </w:r>
          </w:p>
        </w:tc>
        <w:tc>
          <w:tcPr>
            <w:tcW w:w="396" w:type="pct"/>
            <w:shd w:val="clear" w:color="auto" w:fill="DAEEF3" w:themeFill="accent5" w:themeFillTint="33"/>
            <w:noWrap/>
            <w:vAlign w:val="center"/>
            <w:hideMark/>
          </w:tcPr>
          <w:p w14:paraId="065D8EB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4E39472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066C0F0C"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7A89EB57"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18165A5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2C94D7F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652E953E"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47205C4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3F816AE2"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r>
      <w:tr w:rsidR="008C04A9" w:rsidRPr="008C04A9" w14:paraId="67400724" w14:textId="77777777" w:rsidTr="008C04A9">
        <w:trPr>
          <w:trHeight w:val="360"/>
        </w:trPr>
        <w:tc>
          <w:tcPr>
            <w:tcW w:w="1042" w:type="pct"/>
            <w:shd w:val="clear" w:color="auto" w:fill="auto"/>
            <w:noWrap/>
            <w:vAlign w:val="center"/>
            <w:hideMark/>
          </w:tcPr>
          <w:p w14:paraId="68DE1C76" w14:textId="77777777" w:rsidR="008C04A9" w:rsidRPr="008C04A9" w:rsidRDefault="008C04A9">
            <w:pPr>
              <w:rPr>
                <w:rFonts w:asciiTheme="minorHAnsi" w:hAnsiTheme="minorHAnsi" w:cstheme="minorHAnsi"/>
                <w:b/>
                <w:bCs/>
                <w:sz w:val="22"/>
                <w:szCs w:val="22"/>
                <w:u w:val="single"/>
              </w:rPr>
            </w:pPr>
            <w:r w:rsidRPr="008C04A9">
              <w:rPr>
                <w:rFonts w:asciiTheme="minorHAnsi" w:hAnsiTheme="minorHAnsi" w:cstheme="minorHAnsi"/>
                <w:b/>
                <w:bCs/>
                <w:sz w:val="22"/>
                <w:szCs w:val="22"/>
                <w:u w:val="single"/>
              </w:rPr>
              <w:t>Cost of Sales</w:t>
            </w:r>
          </w:p>
        </w:tc>
        <w:tc>
          <w:tcPr>
            <w:tcW w:w="396" w:type="pct"/>
            <w:shd w:val="clear" w:color="auto" w:fill="auto"/>
            <w:noWrap/>
            <w:vAlign w:val="center"/>
            <w:hideMark/>
          </w:tcPr>
          <w:p w14:paraId="713A4380"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633C8A0C"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2488D4A3"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305248BB"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5FBD0DC4"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72C5FE41"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30B7EC97"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1AFC22C4"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55CE7EBC"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6DE0E1B6" w14:textId="77777777" w:rsidR="008C04A9" w:rsidRPr="008C04A9" w:rsidRDefault="008C04A9">
            <w:pPr>
              <w:jc w:val="center"/>
              <w:rPr>
                <w:rFonts w:asciiTheme="minorHAnsi" w:hAnsiTheme="minorHAnsi" w:cstheme="minorHAnsi"/>
                <w:sz w:val="22"/>
                <w:szCs w:val="22"/>
              </w:rPr>
            </w:pPr>
          </w:p>
        </w:tc>
      </w:tr>
      <w:tr w:rsidR="008C04A9" w:rsidRPr="008C04A9" w14:paraId="4A399C1E" w14:textId="77777777" w:rsidTr="008C04A9">
        <w:trPr>
          <w:trHeight w:val="360"/>
        </w:trPr>
        <w:tc>
          <w:tcPr>
            <w:tcW w:w="1042" w:type="pct"/>
            <w:shd w:val="clear" w:color="auto" w:fill="auto"/>
            <w:noWrap/>
            <w:vAlign w:val="center"/>
            <w:hideMark/>
          </w:tcPr>
          <w:p w14:paraId="1E5ECC04"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Rental Expenses</w:t>
            </w:r>
          </w:p>
        </w:tc>
        <w:tc>
          <w:tcPr>
            <w:tcW w:w="396" w:type="pct"/>
            <w:shd w:val="clear" w:color="auto" w:fill="auto"/>
            <w:noWrap/>
            <w:vAlign w:val="center"/>
            <w:hideMark/>
          </w:tcPr>
          <w:p w14:paraId="036C42E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0.13</w:t>
            </w:r>
          </w:p>
        </w:tc>
        <w:tc>
          <w:tcPr>
            <w:tcW w:w="396" w:type="pct"/>
            <w:shd w:val="clear" w:color="auto" w:fill="auto"/>
            <w:noWrap/>
            <w:vAlign w:val="center"/>
            <w:hideMark/>
          </w:tcPr>
          <w:p w14:paraId="6B4EC8F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0.50</w:t>
            </w:r>
          </w:p>
        </w:tc>
        <w:tc>
          <w:tcPr>
            <w:tcW w:w="396" w:type="pct"/>
            <w:shd w:val="clear" w:color="auto" w:fill="auto"/>
            <w:noWrap/>
            <w:vAlign w:val="center"/>
            <w:hideMark/>
          </w:tcPr>
          <w:p w14:paraId="487FB48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0.50</w:t>
            </w:r>
          </w:p>
        </w:tc>
        <w:tc>
          <w:tcPr>
            <w:tcW w:w="396" w:type="pct"/>
            <w:shd w:val="clear" w:color="auto" w:fill="auto"/>
            <w:noWrap/>
            <w:vAlign w:val="center"/>
            <w:hideMark/>
          </w:tcPr>
          <w:p w14:paraId="663D2C9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0.58</w:t>
            </w:r>
          </w:p>
        </w:tc>
        <w:tc>
          <w:tcPr>
            <w:tcW w:w="396" w:type="pct"/>
            <w:shd w:val="clear" w:color="auto" w:fill="auto"/>
            <w:noWrap/>
            <w:vAlign w:val="center"/>
            <w:hideMark/>
          </w:tcPr>
          <w:p w14:paraId="53E50B6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0.58</w:t>
            </w:r>
          </w:p>
        </w:tc>
        <w:tc>
          <w:tcPr>
            <w:tcW w:w="396" w:type="pct"/>
            <w:shd w:val="clear" w:color="auto" w:fill="auto"/>
            <w:noWrap/>
            <w:vAlign w:val="center"/>
            <w:hideMark/>
          </w:tcPr>
          <w:p w14:paraId="14F43BA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0.58</w:t>
            </w:r>
          </w:p>
        </w:tc>
        <w:tc>
          <w:tcPr>
            <w:tcW w:w="396" w:type="pct"/>
            <w:shd w:val="clear" w:color="auto" w:fill="auto"/>
            <w:noWrap/>
            <w:vAlign w:val="center"/>
            <w:hideMark/>
          </w:tcPr>
          <w:p w14:paraId="78A0399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0.67</w:t>
            </w:r>
          </w:p>
        </w:tc>
        <w:tc>
          <w:tcPr>
            <w:tcW w:w="396" w:type="pct"/>
            <w:shd w:val="clear" w:color="auto" w:fill="auto"/>
            <w:noWrap/>
            <w:vAlign w:val="center"/>
            <w:hideMark/>
          </w:tcPr>
          <w:p w14:paraId="35CE7F9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0.67</w:t>
            </w:r>
          </w:p>
        </w:tc>
        <w:tc>
          <w:tcPr>
            <w:tcW w:w="396" w:type="pct"/>
            <w:shd w:val="clear" w:color="auto" w:fill="auto"/>
            <w:noWrap/>
            <w:vAlign w:val="center"/>
            <w:hideMark/>
          </w:tcPr>
          <w:p w14:paraId="4E00C78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0.67</w:t>
            </w:r>
          </w:p>
        </w:tc>
        <w:tc>
          <w:tcPr>
            <w:tcW w:w="396" w:type="pct"/>
            <w:shd w:val="clear" w:color="auto" w:fill="auto"/>
            <w:noWrap/>
            <w:vAlign w:val="center"/>
            <w:hideMark/>
          </w:tcPr>
          <w:p w14:paraId="0EF438F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0.77</w:t>
            </w:r>
          </w:p>
        </w:tc>
      </w:tr>
      <w:tr w:rsidR="008C04A9" w:rsidRPr="008C04A9" w14:paraId="1408C9F8" w14:textId="77777777" w:rsidTr="008C04A9">
        <w:trPr>
          <w:trHeight w:val="360"/>
        </w:trPr>
        <w:tc>
          <w:tcPr>
            <w:tcW w:w="1042" w:type="pct"/>
            <w:shd w:val="clear" w:color="auto" w:fill="auto"/>
            <w:noWrap/>
            <w:vAlign w:val="center"/>
            <w:hideMark/>
          </w:tcPr>
          <w:p w14:paraId="1F26FC93"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Cost of Manpower Supply</w:t>
            </w:r>
          </w:p>
        </w:tc>
        <w:tc>
          <w:tcPr>
            <w:tcW w:w="396" w:type="pct"/>
            <w:shd w:val="clear" w:color="auto" w:fill="auto"/>
            <w:noWrap/>
            <w:vAlign w:val="center"/>
            <w:hideMark/>
          </w:tcPr>
          <w:p w14:paraId="1DBB84C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0.10</w:t>
            </w:r>
          </w:p>
        </w:tc>
        <w:tc>
          <w:tcPr>
            <w:tcW w:w="396" w:type="pct"/>
            <w:shd w:val="clear" w:color="auto" w:fill="auto"/>
            <w:noWrap/>
            <w:vAlign w:val="center"/>
            <w:hideMark/>
          </w:tcPr>
          <w:p w14:paraId="3DE1A72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0.44</w:t>
            </w:r>
          </w:p>
        </w:tc>
        <w:tc>
          <w:tcPr>
            <w:tcW w:w="396" w:type="pct"/>
            <w:shd w:val="clear" w:color="auto" w:fill="auto"/>
            <w:noWrap/>
            <w:vAlign w:val="center"/>
            <w:hideMark/>
          </w:tcPr>
          <w:p w14:paraId="14D73DD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0.47</w:t>
            </w:r>
          </w:p>
        </w:tc>
        <w:tc>
          <w:tcPr>
            <w:tcW w:w="396" w:type="pct"/>
            <w:shd w:val="clear" w:color="auto" w:fill="auto"/>
            <w:noWrap/>
            <w:vAlign w:val="center"/>
            <w:hideMark/>
          </w:tcPr>
          <w:p w14:paraId="206D434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0.51</w:t>
            </w:r>
          </w:p>
        </w:tc>
        <w:tc>
          <w:tcPr>
            <w:tcW w:w="396" w:type="pct"/>
            <w:shd w:val="clear" w:color="auto" w:fill="auto"/>
            <w:noWrap/>
            <w:vAlign w:val="center"/>
            <w:hideMark/>
          </w:tcPr>
          <w:p w14:paraId="1ABB5F5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0.54</w:t>
            </w:r>
          </w:p>
        </w:tc>
        <w:tc>
          <w:tcPr>
            <w:tcW w:w="396" w:type="pct"/>
            <w:shd w:val="clear" w:color="auto" w:fill="auto"/>
            <w:noWrap/>
            <w:vAlign w:val="center"/>
            <w:hideMark/>
          </w:tcPr>
          <w:p w14:paraId="2144CD2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0.59</w:t>
            </w:r>
          </w:p>
        </w:tc>
        <w:tc>
          <w:tcPr>
            <w:tcW w:w="396" w:type="pct"/>
            <w:shd w:val="clear" w:color="auto" w:fill="auto"/>
            <w:noWrap/>
            <w:vAlign w:val="center"/>
            <w:hideMark/>
          </w:tcPr>
          <w:p w14:paraId="677EBDA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0.63</w:t>
            </w:r>
          </w:p>
        </w:tc>
        <w:tc>
          <w:tcPr>
            <w:tcW w:w="396" w:type="pct"/>
            <w:shd w:val="clear" w:color="auto" w:fill="auto"/>
            <w:noWrap/>
            <w:vAlign w:val="center"/>
            <w:hideMark/>
          </w:tcPr>
          <w:p w14:paraId="043FDA17"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0.68</w:t>
            </w:r>
          </w:p>
        </w:tc>
        <w:tc>
          <w:tcPr>
            <w:tcW w:w="396" w:type="pct"/>
            <w:shd w:val="clear" w:color="auto" w:fill="auto"/>
            <w:noWrap/>
            <w:vAlign w:val="center"/>
            <w:hideMark/>
          </w:tcPr>
          <w:p w14:paraId="209E4CF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0.73</w:t>
            </w:r>
          </w:p>
        </w:tc>
        <w:tc>
          <w:tcPr>
            <w:tcW w:w="396" w:type="pct"/>
            <w:shd w:val="clear" w:color="auto" w:fill="auto"/>
            <w:noWrap/>
            <w:vAlign w:val="center"/>
            <w:hideMark/>
          </w:tcPr>
          <w:p w14:paraId="73FB8AC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0.78</w:t>
            </w:r>
          </w:p>
        </w:tc>
      </w:tr>
      <w:tr w:rsidR="008C04A9" w:rsidRPr="008C04A9" w14:paraId="066F4151" w14:textId="77777777" w:rsidTr="008C04A9">
        <w:trPr>
          <w:trHeight w:val="360"/>
        </w:trPr>
        <w:tc>
          <w:tcPr>
            <w:tcW w:w="1042" w:type="pct"/>
            <w:shd w:val="clear" w:color="auto" w:fill="auto"/>
            <w:noWrap/>
            <w:vAlign w:val="center"/>
            <w:hideMark/>
          </w:tcPr>
          <w:p w14:paraId="3038ED5C"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Repair &amp; Maintenance</w:t>
            </w:r>
          </w:p>
        </w:tc>
        <w:tc>
          <w:tcPr>
            <w:tcW w:w="396" w:type="pct"/>
            <w:shd w:val="clear" w:color="auto" w:fill="auto"/>
            <w:noWrap/>
            <w:vAlign w:val="center"/>
            <w:hideMark/>
          </w:tcPr>
          <w:p w14:paraId="67A72B07"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96" w:type="pct"/>
            <w:shd w:val="clear" w:color="auto" w:fill="auto"/>
            <w:noWrap/>
            <w:vAlign w:val="center"/>
            <w:hideMark/>
          </w:tcPr>
          <w:p w14:paraId="132A90B3"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96" w:type="pct"/>
            <w:shd w:val="clear" w:color="auto" w:fill="auto"/>
            <w:noWrap/>
            <w:vAlign w:val="center"/>
            <w:hideMark/>
          </w:tcPr>
          <w:p w14:paraId="62FDDEB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0.23</w:t>
            </w:r>
          </w:p>
        </w:tc>
        <w:tc>
          <w:tcPr>
            <w:tcW w:w="396" w:type="pct"/>
            <w:shd w:val="clear" w:color="auto" w:fill="auto"/>
            <w:noWrap/>
            <w:vAlign w:val="center"/>
            <w:hideMark/>
          </w:tcPr>
          <w:p w14:paraId="4057164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0.24</w:t>
            </w:r>
          </w:p>
        </w:tc>
        <w:tc>
          <w:tcPr>
            <w:tcW w:w="396" w:type="pct"/>
            <w:shd w:val="clear" w:color="auto" w:fill="auto"/>
            <w:noWrap/>
            <w:vAlign w:val="center"/>
            <w:hideMark/>
          </w:tcPr>
          <w:p w14:paraId="67FFB52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0.25</w:t>
            </w:r>
          </w:p>
        </w:tc>
        <w:tc>
          <w:tcPr>
            <w:tcW w:w="396" w:type="pct"/>
            <w:shd w:val="clear" w:color="auto" w:fill="auto"/>
            <w:noWrap/>
            <w:vAlign w:val="center"/>
            <w:hideMark/>
          </w:tcPr>
          <w:p w14:paraId="57D4AA6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0.26</w:t>
            </w:r>
          </w:p>
        </w:tc>
        <w:tc>
          <w:tcPr>
            <w:tcW w:w="396" w:type="pct"/>
            <w:shd w:val="clear" w:color="auto" w:fill="auto"/>
            <w:noWrap/>
            <w:vAlign w:val="center"/>
            <w:hideMark/>
          </w:tcPr>
          <w:p w14:paraId="149ADF9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0.27</w:t>
            </w:r>
          </w:p>
        </w:tc>
        <w:tc>
          <w:tcPr>
            <w:tcW w:w="396" w:type="pct"/>
            <w:shd w:val="clear" w:color="auto" w:fill="auto"/>
            <w:noWrap/>
            <w:vAlign w:val="center"/>
            <w:hideMark/>
          </w:tcPr>
          <w:p w14:paraId="1481062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0.29</w:t>
            </w:r>
          </w:p>
        </w:tc>
        <w:tc>
          <w:tcPr>
            <w:tcW w:w="396" w:type="pct"/>
            <w:shd w:val="clear" w:color="auto" w:fill="auto"/>
            <w:noWrap/>
            <w:vAlign w:val="center"/>
            <w:hideMark/>
          </w:tcPr>
          <w:p w14:paraId="34D55BD6"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0.30</w:t>
            </w:r>
          </w:p>
        </w:tc>
        <w:tc>
          <w:tcPr>
            <w:tcW w:w="396" w:type="pct"/>
            <w:shd w:val="clear" w:color="auto" w:fill="auto"/>
            <w:noWrap/>
            <w:vAlign w:val="center"/>
            <w:hideMark/>
          </w:tcPr>
          <w:p w14:paraId="7830E287"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0.32</w:t>
            </w:r>
          </w:p>
        </w:tc>
      </w:tr>
      <w:tr w:rsidR="008C04A9" w:rsidRPr="008C04A9" w14:paraId="3C1B259D" w14:textId="77777777" w:rsidTr="008C04A9">
        <w:trPr>
          <w:trHeight w:val="360"/>
        </w:trPr>
        <w:tc>
          <w:tcPr>
            <w:tcW w:w="1042" w:type="pct"/>
            <w:shd w:val="clear" w:color="auto" w:fill="auto"/>
            <w:noWrap/>
            <w:vAlign w:val="center"/>
            <w:hideMark/>
          </w:tcPr>
          <w:p w14:paraId="75298608"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Electricity Expenses</w:t>
            </w:r>
          </w:p>
        </w:tc>
        <w:tc>
          <w:tcPr>
            <w:tcW w:w="396" w:type="pct"/>
            <w:shd w:val="clear" w:color="auto" w:fill="auto"/>
            <w:noWrap/>
            <w:vAlign w:val="center"/>
            <w:hideMark/>
          </w:tcPr>
          <w:p w14:paraId="5139769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0.36</w:t>
            </w:r>
          </w:p>
        </w:tc>
        <w:tc>
          <w:tcPr>
            <w:tcW w:w="396" w:type="pct"/>
            <w:shd w:val="clear" w:color="auto" w:fill="auto"/>
            <w:noWrap/>
            <w:vAlign w:val="center"/>
            <w:hideMark/>
          </w:tcPr>
          <w:p w14:paraId="2487254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1.52</w:t>
            </w:r>
          </w:p>
        </w:tc>
        <w:tc>
          <w:tcPr>
            <w:tcW w:w="396" w:type="pct"/>
            <w:shd w:val="clear" w:color="auto" w:fill="auto"/>
            <w:noWrap/>
            <w:vAlign w:val="center"/>
            <w:hideMark/>
          </w:tcPr>
          <w:p w14:paraId="6FAE8F0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1.59</w:t>
            </w:r>
          </w:p>
        </w:tc>
        <w:tc>
          <w:tcPr>
            <w:tcW w:w="396" w:type="pct"/>
            <w:shd w:val="clear" w:color="auto" w:fill="auto"/>
            <w:noWrap/>
            <w:vAlign w:val="center"/>
            <w:hideMark/>
          </w:tcPr>
          <w:p w14:paraId="16B2D9A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1.66</w:t>
            </w:r>
          </w:p>
        </w:tc>
        <w:tc>
          <w:tcPr>
            <w:tcW w:w="396" w:type="pct"/>
            <w:shd w:val="clear" w:color="auto" w:fill="auto"/>
            <w:noWrap/>
            <w:vAlign w:val="center"/>
            <w:hideMark/>
          </w:tcPr>
          <w:p w14:paraId="66541C0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1.74</w:t>
            </w:r>
          </w:p>
        </w:tc>
        <w:tc>
          <w:tcPr>
            <w:tcW w:w="396" w:type="pct"/>
            <w:shd w:val="clear" w:color="auto" w:fill="auto"/>
            <w:noWrap/>
            <w:vAlign w:val="center"/>
            <w:hideMark/>
          </w:tcPr>
          <w:p w14:paraId="43C516C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1.82</w:t>
            </w:r>
          </w:p>
        </w:tc>
        <w:tc>
          <w:tcPr>
            <w:tcW w:w="396" w:type="pct"/>
            <w:shd w:val="clear" w:color="auto" w:fill="auto"/>
            <w:noWrap/>
            <w:vAlign w:val="center"/>
            <w:hideMark/>
          </w:tcPr>
          <w:p w14:paraId="7B06E9D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1.91</w:t>
            </w:r>
          </w:p>
        </w:tc>
        <w:tc>
          <w:tcPr>
            <w:tcW w:w="396" w:type="pct"/>
            <w:shd w:val="clear" w:color="auto" w:fill="auto"/>
            <w:noWrap/>
            <w:vAlign w:val="center"/>
            <w:hideMark/>
          </w:tcPr>
          <w:p w14:paraId="5346B7D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2.00</w:t>
            </w:r>
          </w:p>
        </w:tc>
        <w:tc>
          <w:tcPr>
            <w:tcW w:w="396" w:type="pct"/>
            <w:shd w:val="clear" w:color="auto" w:fill="auto"/>
            <w:noWrap/>
            <w:vAlign w:val="center"/>
            <w:hideMark/>
          </w:tcPr>
          <w:p w14:paraId="5B08D820"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2.09</w:t>
            </w:r>
          </w:p>
        </w:tc>
        <w:tc>
          <w:tcPr>
            <w:tcW w:w="396" w:type="pct"/>
            <w:shd w:val="clear" w:color="auto" w:fill="auto"/>
            <w:noWrap/>
            <w:vAlign w:val="center"/>
            <w:hideMark/>
          </w:tcPr>
          <w:p w14:paraId="7D5835F6"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2.19</w:t>
            </w:r>
          </w:p>
        </w:tc>
      </w:tr>
      <w:tr w:rsidR="008C04A9" w:rsidRPr="008C04A9" w14:paraId="7B8F5A1B" w14:textId="77777777" w:rsidTr="008C04A9">
        <w:trPr>
          <w:trHeight w:val="360"/>
        </w:trPr>
        <w:tc>
          <w:tcPr>
            <w:tcW w:w="1042" w:type="pct"/>
            <w:shd w:val="clear" w:color="auto" w:fill="auto"/>
            <w:noWrap/>
            <w:vAlign w:val="center"/>
            <w:hideMark/>
          </w:tcPr>
          <w:p w14:paraId="787ECCA0"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6253E2B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472E75E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5C6EFC4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28D23C2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245AEC7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4F2DE5C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2ED4A94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2F6F0C8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52400A3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7DD550F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r>
      <w:tr w:rsidR="008C04A9" w:rsidRPr="008C04A9" w14:paraId="1B1F268D" w14:textId="77777777" w:rsidTr="008C04A9">
        <w:trPr>
          <w:trHeight w:val="360"/>
        </w:trPr>
        <w:tc>
          <w:tcPr>
            <w:tcW w:w="1042" w:type="pct"/>
            <w:shd w:val="clear" w:color="auto" w:fill="DAEEF3" w:themeFill="accent5" w:themeFillTint="33"/>
            <w:noWrap/>
            <w:vAlign w:val="center"/>
            <w:hideMark/>
          </w:tcPr>
          <w:p w14:paraId="4580CA4D" w14:textId="77777777" w:rsidR="008C04A9" w:rsidRPr="008C04A9" w:rsidRDefault="008C04A9">
            <w:pPr>
              <w:rPr>
                <w:rFonts w:asciiTheme="minorHAnsi" w:hAnsiTheme="minorHAnsi" w:cstheme="minorHAnsi"/>
                <w:b/>
                <w:bCs/>
                <w:sz w:val="22"/>
                <w:szCs w:val="22"/>
              </w:rPr>
            </w:pPr>
            <w:r w:rsidRPr="008C04A9">
              <w:rPr>
                <w:rFonts w:asciiTheme="minorHAnsi" w:hAnsiTheme="minorHAnsi" w:cstheme="minorHAnsi"/>
                <w:b/>
                <w:bCs/>
                <w:sz w:val="22"/>
                <w:szCs w:val="22"/>
              </w:rPr>
              <w:t>Operating Expenses</w:t>
            </w:r>
          </w:p>
        </w:tc>
        <w:tc>
          <w:tcPr>
            <w:tcW w:w="396" w:type="pct"/>
            <w:shd w:val="clear" w:color="auto" w:fill="DAEEF3" w:themeFill="accent5" w:themeFillTint="33"/>
            <w:noWrap/>
            <w:vAlign w:val="center"/>
            <w:hideMark/>
          </w:tcPr>
          <w:p w14:paraId="771EACAE"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0.62</w:t>
            </w:r>
          </w:p>
        </w:tc>
        <w:tc>
          <w:tcPr>
            <w:tcW w:w="396" w:type="pct"/>
            <w:shd w:val="clear" w:color="auto" w:fill="DAEEF3" w:themeFill="accent5" w:themeFillTint="33"/>
            <w:noWrap/>
            <w:vAlign w:val="center"/>
            <w:hideMark/>
          </w:tcPr>
          <w:p w14:paraId="6ED37975"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2.57</w:t>
            </w:r>
          </w:p>
        </w:tc>
        <w:tc>
          <w:tcPr>
            <w:tcW w:w="396" w:type="pct"/>
            <w:shd w:val="clear" w:color="auto" w:fill="DAEEF3" w:themeFill="accent5" w:themeFillTint="33"/>
            <w:noWrap/>
            <w:vAlign w:val="center"/>
            <w:hideMark/>
          </w:tcPr>
          <w:p w14:paraId="41E76D3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2.90</w:t>
            </w:r>
          </w:p>
        </w:tc>
        <w:tc>
          <w:tcPr>
            <w:tcW w:w="396" w:type="pct"/>
            <w:shd w:val="clear" w:color="auto" w:fill="DAEEF3" w:themeFill="accent5" w:themeFillTint="33"/>
            <w:noWrap/>
            <w:vAlign w:val="center"/>
            <w:hideMark/>
          </w:tcPr>
          <w:p w14:paraId="6655F6F3"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3.09</w:t>
            </w:r>
          </w:p>
        </w:tc>
        <w:tc>
          <w:tcPr>
            <w:tcW w:w="396" w:type="pct"/>
            <w:shd w:val="clear" w:color="auto" w:fill="DAEEF3" w:themeFill="accent5" w:themeFillTint="33"/>
            <w:noWrap/>
            <w:vAlign w:val="center"/>
            <w:hideMark/>
          </w:tcPr>
          <w:p w14:paraId="0AEFC0E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3.22</w:t>
            </w:r>
          </w:p>
        </w:tc>
        <w:tc>
          <w:tcPr>
            <w:tcW w:w="396" w:type="pct"/>
            <w:shd w:val="clear" w:color="auto" w:fill="DAEEF3" w:themeFill="accent5" w:themeFillTint="33"/>
            <w:noWrap/>
            <w:vAlign w:val="center"/>
            <w:hideMark/>
          </w:tcPr>
          <w:p w14:paraId="2AC8956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3.36</w:t>
            </w:r>
          </w:p>
        </w:tc>
        <w:tc>
          <w:tcPr>
            <w:tcW w:w="396" w:type="pct"/>
            <w:shd w:val="clear" w:color="auto" w:fill="DAEEF3" w:themeFill="accent5" w:themeFillTint="33"/>
            <w:noWrap/>
            <w:vAlign w:val="center"/>
            <w:hideMark/>
          </w:tcPr>
          <w:p w14:paraId="6C18FD7D"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3.59</w:t>
            </w:r>
          </w:p>
        </w:tc>
        <w:tc>
          <w:tcPr>
            <w:tcW w:w="396" w:type="pct"/>
            <w:shd w:val="clear" w:color="auto" w:fill="DAEEF3" w:themeFill="accent5" w:themeFillTint="33"/>
            <w:noWrap/>
            <w:vAlign w:val="center"/>
            <w:hideMark/>
          </w:tcPr>
          <w:p w14:paraId="15C19987"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3.74</w:t>
            </w:r>
          </w:p>
        </w:tc>
        <w:tc>
          <w:tcPr>
            <w:tcW w:w="396" w:type="pct"/>
            <w:shd w:val="clear" w:color="auto" w:fill="DAEEF3" w:themeFill="accent5" w:themeFillTint="33"/>
            <w:noWrap/>
            <w:vAlign w:val="center"/>
            <w:hideMark/>
          </w:tcPr>
          <w:p w14:paraId="3F2B7FEC"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3.90</w:t>
            </w:r>
          </w:p>
        </w:tc>
        <w:tc>
          <w:tcPr>
            <w:tcW w:w="396" w:type="pct"/>
            <w:shd w:val="clear" w:color="auto" w:fill="DAEEF3" w:themeFill="accent5" w:themeFillTint="33"/>
            <w:noWrap/>
            <w:vAlign w:val="center"/>
            <w:hideMark/>
          </w:tcPr>
          <w:p w14:paraId="02D75D33"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4.16</w:t>
            </w:r>
          </w:p>
        </w:tc>
      </w:tr>
      <w:tr w:rsidR="008C04A9" w:rsidRPr="008C04A9" w14:paraId="512FD2DE" w14:textId="77777777" w:rsidTr="008C04A9">
        <w:trPr>
          <w:trHeight w:val="360"/>
        </w:trPr>
        <w:tc>
          <w:tcPr>
            <w:tcW w:w="1042" w:type="pct"/>
            <w:shd w:val="clear" w:color="auto" w:fill="auto"/>
            <w:noWrap/>
            <w:vAlign w:val="center"/>
            <w:hideMark/>
          </w:tcPr>
          <w:p w14:paraId="1516AB78"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EBITDA</w:t>
            </w:r>
          </w:p>
        </w:tc>
        <w:tc>
          <w:tcPr>
            <w:tcW w:w="396" w:type="pct"/>
            <w:shd w:val="clear" w:color="auto" w:fill="auto"/>
            <w:noWrap/>
            <w:vAlign w:val="center"/>
            <w:hideMark/>
          </w:tcPr>
          <w:p w14:paraId="672BC44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1.22</w:t>
            </w:r>
          </w:p>
        </w:tc>
        <w:tc>
          <w:tcPr>
            <w:tcW w:w="396" w:type="pct"/>
            <w:shd w:val="clear" w:color="auto" w:fill="auto"/>
            <w:noWrap/>
            <w:vAlign w:val="center"/>
            <w:hideMark/>
          </w:tcPr>
          <w:p w14:paraId="1514E30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4.78</w:t>
            </w:r>
          </w:p>
        </w:tc>
        <w:tc>
          <w:tcPr>
            <w:tcW w:w="396" w:type="pct"/>
            <w:shd w:val="clear" w:color="auto" w:fill="auto"/>
            <w:noWrap/>
            <w:vAlign w:val="center"/>
            <w:hideMark/>
          </w:tcPr>
          <w:p w14:paraId="5D576A13"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4.45</w:t>
            </w:r>
          </w:p>
        </w:tc>
        <w:tc>
          <w:tcPr>
            <w:tcW w:w="396" w:type="pct"/>
            <w:shd w:val="clear" w:color="auto" w:fill="auto"/>
            <w:noWrap/>
            <w:vAlign w:val="center"/>
            <w:hideMark/>
          </w:tcPr>
          <w:p w14:paraId="7D8D3A8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4.26</w:t>
            </w:r>
          </w:p>
        </w:tc>
        <w:tc>
          <w:tcPr>
            <w:tcW w:w="396" w:type="pct"/>
            <w:shd w:val="clear" w:color="auto" w:fill="auto"/>
            <w:noWrap/>
            <w:vAlign w:val="center"/>
            <w:hideMark/>
          </w:tcPr>
          <w:p w14:paraId="2E0A84B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4.13</w:t>
            </w:r>
          </w:p>
        </w:tc>
        <w:tc>
          <w:tcPr>
            <w:tcW w:w="396" w:type="pct"/>
            <w:shd w:val="clear" w:color="auto" w:fill="auto"/>
            <w:noWrap/>
            <w:vAlign w:val="center"/>
            <w:hideMark/>
          </w:tcPr>
          <w:p w14:paraId="649315B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3.99</w:t>
            </w:r>
          </w:p>
        </w:tc>
        <w:tc>
          <w:tcPr>
            <w:tcW w:w="396" w:type="pct"/>
            <w:shd w:val="clear" w:color="auto" w:fill="auto"/>
            <w:noWrap/>
            <w:vAlign w:val="center"/>
            <w:hideMark/>
          </w:tcPr>
          <w:p w14:paraId="79B4B2C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3.76</w:t>
            </w:r>
          </w:p>
        </w:tc>
        <w:tc>
          <w:tcPr>
            <w:tcW w:w="396" w:type="pct"/>
            <w:shd w:val="clear" w:color="auto" w:fill="auto"/>
            <w:noWrap/>
            <w:vAlign w:val="center"/>
            <w:hideMark/>
          </w:tcPr>
          <w:p w14:paraId="243C011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3.61</w:t>
            </w:r>
          </w:p>
        </w:tc>
        <w:tc>
          <w:tcPr>
            <w:tcW w:w="396" w:type="pct"/>
            <w:shd w:val="clear" w:color="auto" w:fill="auto"/>
            <w:noWrap/>
            <w:vAlign w:val="center"/>
            <w:hideMark/>
          </w:tcPr>
          <w:p w14:paraId="2D03C0F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3.45</w:t>
            </w:r>
          </w:p>
        </w:tc>
        <w:tc>
          <w:tcPr>
            <w:tcW w:w="396" w:type="pct"/>
            <w:shd w:val="clear" w:color="auto" w:fill="auto"/>
            <w:noWrap/>
            <w:vAlign w:val="center"/>
            <w:hideMark/>
          </w:tcPr>
          <w:p w14:paraId="040F11F0"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3.19</w:t>
            </w:r>
          </w:p>
        </w:tc>
      </w:tr>
      <w:tr w:rsidR="008C04A9" w:rsidRPr="008C04A9" w14:paraId="35F64B5F" w14:textId="77777777" w:rsidTr="008C04A9">
        <w:trPr>
          <w:trHeight w:val="360"/>
        </w:trPr>
        <w:tc>
          <w:tcPr>
            <w:tcW w:w="1042" w:type="pct"/>
            <w:shd w:val="clear" w:color="auto" w:fill="auto"/>
            <w:noWrap/>
            <w:vAlign w:val="center"/>
            <w:hideMark/>
          </w:tcPr>
          <w:p w14:paraId="32B96EB5"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Depreciation</w:t>
            </w:r>
          </w:p>
        </w:tc>
        <w:tc>
          <w:tcPr>
            <w:tcW w:w="396" w:type="pct"/>
            <w:shd w:val="clear" w:color="auto" w:fill="auto"/>
            <w:noWrap/>
            <w:vAlign w:val="center"/>
            <w:hideMark/>
          </w:tcPr>
          <w:p w14:paraId="4F02BB60"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0.24</w:t>
            </w:r>
          </w:p>
        </w:tc>
        <w:tc>
          <w:tcPr>
            <w:tcW w:w="396" w:type="pct"/>
            <w:shd w:val="clear" w:color="auto" w:fill="auto"/>
            <w:noWrap/>
            <w:vAlign w:val="center"/>
            <w:hideMark/>
          </w:tcPr>
          <w:p w14:paraId="36DB2DF6"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117F1947"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53F96347"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2162744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5912DD2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43BBA89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114081C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72BE801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1145987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r>
      <w:tr w:rsidR="008C04A9" w:rsidRPr="008C04A9" w14:paraId="6C88AA4B" w14:textId="77777777" w:rsidTr="008C04A9">
        <w:trPr>
          <w:trHeight w:val="360"/>
        </w:trPr>
        <w:tc>
          <w:tcPr>
            <w:tcW w:w="1042" w:type="pct"/>
            <w:shd w:val="clear" w:color="auto" w:fill="auto"/>
            <w:noWrap/>
            <w:vAlign w:val="center"/>
            <w:hideMark/>
          </w:tcPr>
          <w:p w14:paraId="44B63BF3"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EBIT</w:t>
            </w:r>
          </w:p>
        </w:tc>
        <w:tc>
          <w:tcPr>
            <w:tcW w:w="396" w:type="pct"/>
            <w:shd w:val="clear" w:color="auto" w:fill="auto"/>
            <w:noWrap/>
            <w:vAlign w:val="center"/>
            <w:hideMark/>
          </w:tcPr>
          <w:p w14:paraId="16CA0116"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0.98</w:t>
            </w:r>
          </w:p>
        </w:tc>
        <w:tc>
          <w:tcPr>
            <w:tcW w:w="396" w:type="pct"/>
            <w:shd w:val="clear" w:color="auto" w:fill="auto"/>
            <w:noWrap/>
            <w:vAlign w:val="center"/>
            <w:hideMark/>
          </w:tcPr>
          <w:p w14:paraId="5E98780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3.82</w:t>
            </w:r>
          </w:p>
        </w:tc>
        <w:tc>
          <w:tcPr>
            <w:tcW w:w="396" w:type="pct"/>
            <w:shd w:val="clear" w:color="auto" w:fill="auto"/>
            <w:noWrap/>
            <w:vAlign w:val="center"/>
            <w:hideMark/>
          </w:tcPr>
          <w:p w14:paraId="1A4209A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3.49</w:t>
            </w:r>
          </w:p>
        </w:tc>
        <w:tc>
          <w:tcPr>
            <w:tcW w:w="396" w:type="pct"/>
            <w:shd w:val="clear" w:color="auto" w:fill="auto"/>
            <w:noWrap/>
            <w:vAlign w:val="center"/>
            <w:hideMark/>
          </w:tcPr>
          <w:p w14:paraId="7279F6D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3.30</w:t>
            </w:r>
          </w:p>
        </w:tc>
        <w:tc>
          <w:tcPr>
            <w:tcW w:w="396" w:type="pct"/>
            <w:shd w:val="clear" w:color="auto" w:fill="auto"/>
            <w:noWrap/>
            <w:vAlign w:val="center"/>
            <w:hideMark/>
          </w:tcPr>
          <w:p w14:paraId="4C001490"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3.17</w:t>
            </w:r>
          </w:p>
        </w:tc>
        <w:tc>
          <w:tcPr>
            <w:tcW w:w="396" w:type="pct"/>
            <w:shd w:val="clear" w:color="auto" w:fill="auto"/>
            <w:noWrap/>
            <w:vAlign w:val="center"/>
            <w:hideMark/>
          </w:tcPr>
          <w:p w14:paraId="3A21AC7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3.04</w:t>
            </w:r>
          </w:p>
        </w:tc>
        <w:tc>
          <w:tcPr>
            <w:tcW w:w="396" w:type="pct"/>
            <w:shd w:val="clear" w:color="auto" w:fill="auto"/>
            <w:noWrap/>
            <w:vAlign w:val="center"/>
            <w:hideMark/>
          </w:tcPr>
          <w:p w14:paraId="38E1DDA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2.81</w:t>
            </w:r>
          </w:p>
        </w:tc>
        <w:tc>
          <w:tcPr>
            <w:tcW w:w="396" w:type="pct"/>
            <w:shd w:val="clear" w:color="auto" w:fill="auto"/>
            <w:noWrap/>
            <w:vAlign w:val="center"/>
            <w:hideMark/>
          </w:tcPr>
          <w:p w14:paraId="4C01C8C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2.66</w:t>
            </w:r>
          </w:p>
        </w:tc>
        <w:tc>
          <w:tcPr>
            <w:tcW w:w="396" w:type="pct"/>
            <w:shd w:val="clear" w:color="auto" w:fill="auto"/>
            <w:noWrap/>
            <w:vAlign w:val="center"/>
            <w:hideMark/>
          </w:tcPr>
          <w:p w14:paraId="7B815EF3"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2.50</w:t>
            </w:r>
          </w:p>
        </w:tc>
        <w:tc>
          <w:tcPr>
            <w:tcW w:w="396" w:type="pct"/>
            <w:shd w:val="clear" w:color="auto" w:fill="auto"/>
            <w:noWrap/>
            <w:vAlign w:val="center"/>
            <w:hideMark/>
          </w:tcPr>
          <w:p w14:paraId="2D24817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2.23</w:t>
            </w:r>
          </w:p>
        </w:tc>
      </w:tr>
      <w:tr w:rsidR="008C04A9" w:rsidRPr="008C04A9" w14:paraId="35FDD39F" w14:textId="77777777" w:rsidTr="008C04A9">
        <w:trPr>
          <w:trHeight w:val="360"/>
        </w:trPr>
        <w:tc>
          <w:tcPr>
            <w:tcW w:w="1042" w:type="pct"/>
            <w:shd w:val="clear" w:color="auto" w:fill="auto"/>
            <w:noWrap/>
            <w:vAlign w:val="center"/>
            <w:hideMark/>
          </w:tcPr>
          <w:p w14:paraId="51F9F22F" w14:textId="77777777" w:rsidR="008C04A9" w:rsidRPr="008C04A9" w:rsidRDefault="008C04A9">
            <w:pPr>
              <w:rPr>
                <w:rFonts w:asciiTheme="minorHAnsi" w:hAnsiTheme="minorHAnsi" w:cstheme="minorHAnsi"/>
                <w:b/>
                <w:bCs/>
                <w:sz w:val="22"/>
                <w:szCs w:val="22"/>
                <w:u w:val="single"/>
              </w:rPr>
            </w:pPr>
            <w:r w:rsidRPr="008C04A9">
              <w:rPr>
                <w:rFonts w:asciiTheme="minorHAnsi" w:hAnsiTheme="minorHAnsi" w:cstheme="minorHAnsi"/>
                <w:b/>
                <w:bCs/>
                <w:sz w:val="22"/>
                <w:szCs w:val="22"/>
                <w:u w:val="single"/>
              </w:rPr>
              <w:t>Interest expenses</w:t>
            </w:r>
          </w:p>
        </w:tc>
        <w:tc>
          <w:tcPr>
            <w:tcW w:w="396" w:type="pct"/>
            <w:shd w:val="clear" w:color="auto" w:fill="auto"/>
            <w:noWrap/>
            <w:vAlign w:val="center"/>
            <w:hideMark/>
          </w:tcPr>
          <w:p w14:paraId="047E986C"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07AA268D"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2595B55C"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7B5B3E7E"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76797130"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2BF843BD"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6E4B6287"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5D0FD013"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42AE4CA2"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33BEB3A0" w14:textId="77777777" w:rsidR="008C04A9" w:rsidRPr="008C04A9" w:rsidRDefault="008C04A9">
            <w:pPr>
              <w:rPr>
                <w:rFonts w:asciiTheme="minorHAnsi" w:hAnsiTheme="minorHAnsi" w:cstheme="minorHAnsi"/>
                <w:sz w:val="22"/>
                <w:szCs w:val="22"/>
              </w:rPr>
            </w:pPr>
          </w:p>
        </w:tc>
      </w:tr>
      <w:tr w:rsidR="008C04A9" w:rsidRPr="008C04A9" w14:paraId="4AA90D4D" w14:textId="77777777" w:rsidTr="008C04A9">
        <w:trPr>
          <w:trHeight w:val="360"/>
        </w:trPr>
        <w:tc>
          <w:tcPr>
            <w:tcW w:w="1042" w:type="pct"/>
            <w:shd w:val="clear" w:color="auto" w:fill="auto"/>
            <w:noWrap/>
            <w:vAlign w:val="center"/>
            <w:hideMark/>
          </w:tcPr>
          <w:p w14:paraId="65AC5413"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Interest on term loan</w:t>
            </w:r>
          </w:p>
        </w:tc>
        <w:tc>
          <w:tcPr>
            <w:tcW w:w="396" w:type="pct"/>
            <w:shd w:val="clear" w:color="auto" w:fill="auto"/>
            <w:noWrap/>
            <w:vAlign w:val="center"/>
            <w:hideMark/>
          </w:tcPr>
          <w:p w14:paraId="19E972D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0.30</w:t>
            </w:r>
          </w:p>
        </w:tc>
        <w:tc>
          <w:tcPr>
            <w:tcW w:w="396" w:type="pct"/>
            <w:shd w:val="clear" w:color="auto" w:fill="auto"/>
            <w:noWrap/>
            <w:vAlign w:val="center"/>
            <w:hideMark/>
          </w:tcPr>
          <w:p w14:paraId="2BE796B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1.15</w:t>
            </w:r>
          </w:p>
        </w:tc>
        <w:tc>
          <w:tcPr>
            <w:tcW w:w="396" w:type="pct"/>
            <w:shd w:val="clear" w:color="auto" w:fill="auto"/>
            <w:noWrap/>
            <w:vAlign w:val="center"/>
            <w:hideMark/>
          </w:tcPr>
          <w:p w14:paraId="6E8CF66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1.04</w:t>
            </w:r>
          </w:p>
        </w:tc>
        <w:tc>
          <w:tcPr>
            <w:tcW w:w="396" w:type="pct"/>
            <w:shd w:val="clear" w:color="auto" w:fill="auto"/>
            <w:noWrap/>
            <w:vAlign w:val="center"/>
            <w:hideMark/>
          </w:tcPr>
          <w:p w14:paraId="30D632D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0.91</w:t>
            </w:r>
          </w:p>
        </w:tc>
        <w:tc>
          <w:tcPr>
            <w:tcW w:w="396" w:type="pct"/>
            <w:shd w:val="clear" w:color="auto" w:fill="auto"/>
            <w:noWrap/>
            <w:vAlign w:val="center"/>
            <w:hideMark/>
          </w:tcPr>
          <w:p w14:paraId="24698FD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0.75</w:t>
            </w:r>
          </w:p>
        </w:tc>
        <w:tc>
          <w:tcPr>
            <w:tcW w:w="396" w:type="pct"/>
            <w:shd w:val="clear" w:color="auto" w:fill="auto"/>
            <w:noWrap/>
            <w:vAlign w:val="center"/>
            <w:hideMark/>
          </w:tcPr>
          <w:p w14:paraId="00C0F3B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0.57</w:t>
            </w:r>
          </w:p>
        </w:tc>
        <w:tc>
          <w:tcPr>
            <w:tcW w:w="396" w:type="pct"/>
            <w:shd w:val="clear" w:color="auto" w:fill="auto"/>
            <w:noWrap/>
            <w:vAlign w:val="center"/>
            <w:hideMark/>
          </w:tcPr>
          <w:p w14:paraId="05538D6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0.36</w:t>
            </w:r>
          </w:p>
        </w:tc>
        <w:tc>
          <w:tcPr>
            <w:tcW w:w="396" w:type="pct"/>
            <w:shd w:val="clear" w:color="auto" w:fill="auto"/>
            <w:noWrap/>
            <w:vAlign w:val="center"/>
            <w:hideMark/>
          </w:tcPr>
          <w:p w14:paraId="71655A6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0.12</w:t>
            </w:r>
          </w:p>
        </w:tc>
        <w:tc>
          <w:tcPr>
            <w:tcW w:w="396" w:type="pct"/>
            <w:shd w:val="clear" w:color="auto" w:fill="auto"/>
            <w:noWrap/>
            <w:vAlign w:val="center"/>
            <w:hideMark/>
          </w:tcPr>
          <w:p w14:paraId="584AE60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96" w:type="pct"/>
            <w:shd w:val="clear" w:color="auto" w:fill="auto"/>
            <w:noWrap/>
            <w:vAlign w:val="center"/>
            <w:hideMark/>
          </w:tcPr>
          <w:p w14:paraId="4C67F183"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1A679D23" w14:textId="77777777" w:rsidTr="008C04A9">
        <w:trPr>
          <w:trHeight w:val="360"/>
        </w:trPr>
        <w:tc>
          <w:tcPr>
            <w:tcW w:w="1042" w:type="pct"/>
            <w:shd w:val="clear" w:color="auto" w:fill="auto"/>
            <w:noWrap/>
            <w:vAlign w:val="center"/>
            <w:hideMark/>
          </w:tcPr>
          <w:p w14:paraId="52700D3A"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Interest on working capital</w:t>
            </w:r>
          </w:p>
        </w:tc>
        <w:tc>
          <w:tcPr>
            <w:tcW w:w="396" w:type="pct"/>
            <w:shd w:val="clear" w:color="auto" w:fill="auto"/>
            <w:noWrap/>
            <w:vAlign w:val="center"/>
            <w:hideMark/>
          </w:tcPr>
          <w:p w14:paraId="28C487C3"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1699050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0762B86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714A3A76"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47B1AD4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0651C36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09C31AB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1CE5C55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35CF632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701CC2B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r>
      <w:tr w:rsidR="008C04A9" w:rsidRPr="008C04A9" w14:paraId="04A7FFD7" w14:textId="77777777" w:rsidTr="008C04A9">
        <w:trPr>
          <w:trHeight w:val="360"/>
        </w:trPr>
        <w:tc>
          <w:tcPr>
            <w:tcW w:w="1042" w:type="pct"/>
            <w:shd w:val="clear" w:color="auto" w:fill="DAEEF3" w:themeFill="accent5" w:themeFillTint="33"/>
            <w:noWrap/>
            <w:vAlign w:val="center"/>
            <w:hideMark/>
          </w:tcPr>
          <w:p w14:paraId="1403FE7E"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Total Interest Expenses</w:t>
            </w:r>
          </w:p>
        </w:tc>
        <w:tc>
          <w:tcPr>
            <w:tcW w:w="396" w:type="pct"/>
            <w:shd w:val="clear" w:color="auto" w:fill="DAEEF3" w:themeFill="accent5" w:themeFillTint="33"/>
            <w:noWrap/>
            <w:vAlign w:val="center"/>
            <w:hideMark/>
          </w:tcPr>
          <w:p w14:paraId="4BECFCC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0.33</w:t>
            </w:r>
          </w:p>
        </w:tc>
        <w:tc>
          <w:tcPr>
            <w:tcW w:w="396" w:type="pct"/>
            <w:shd w:val="clear" w:color="auto" w:fill="DAEEF3" w:themeFill="accent5" w:themeFillTint="33"/>
            <w:noWrap/>
            <w:vAlign w:val="center"/>
            <w:hideMark/>
          </w:tcPr>
          <w:p w14:paraId="5DAB672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1.18</w:t>
            </w:r>
          </w:p>
        </w:tc>
        <w:tc>
          <w:tcPr>
            <w:tcW w:w="396" w:type="pct"/>
            <w:shd w:val="clear" w:color="auto" w:fill="DAEEF3" w:themeFill="accent5" w:themeFillTint="33"/>
            <w:noWrap/>
            <w:vAlign w:val="center"/>
            <w:hideMark/>
          </w:tcPr>
          <w:p w14:paraId="13A0B70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1.07</w:t>
            </w:r>
          </w:p>
        </w:tc>
        <w:tc>
          <w:tcPr>
            <w:tcW w:w="396" w:type="pct"/>
            <w:shd w:val="clear" w:color="auto" w:fill="DAEEF3" w:themeFill="accent5" w:themeFillTint="33"/>
            <w:noWrap/>
            <w:vAlign w:val="center"/>
            <w:hideMark/>
          </w:tcPr>
          <w:p w14:paraId="179A776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0.94</w:t>
            </w:r>
          </w:p>
        </w:tc>
        <w:tc>
          <w:tcPr>
            <w:tcW w:w="396" w:type="pct"/>
            <w:shd w:val="clear" w:color="auto" w:fill="DAEEF3" w:themeFill="accent5" w:themeFillTint="33"/>
            <w:noWrap/>
            <w:vAlign w:val="center"/>
            <w:hideMark/>
          </w:tcPr>
          <w:p w14:paraId="1BE3D84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0.78</w:t>
            </w:r>
          </w:p>
        </w:tc>
        <w:tc>
          <w:tcPr>
            <w:tcW w:w="396" w:type="pct"/>
            <w:shd w:val="clear" w:color="auto" w:fill="DAEEF3" w:themeFill="accent5" w:themeFillTint="33"/>
            <w:noWrap/>
            <w:vAlign w:val="center"/>
            <w:hideMark/>
          </w:tcPr>
          <w:p w14:paraId="0EEBF8A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96" w:type="pct"/>
            <w:shd w:val="clear" w:color="auto" w:fill="DAEEF3" w:themeFill="accent5" w:themeFillTint="33"/>
            <w:noWrap/>
            <w:vAlign w:val="center"/>
            <w:hideMark/>
          </w:tcPr>
          <w:p w14:paraId="0DAFCE2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0.39</w:t>
            </w:r>
          </w:p>
        </w:tc>
        <w:tc>
          <w:tcPr>
            <w:tcW w:w="396" w:type="pct"/>
            <w:shd w:val="clear" w:color="auto" w:fill="DAEEF3" w:themeFill="accent5" w:themeFillTint="33"/>
            <w:noWrap/>
            <w:vAlign w:val="center"/>
            <w:hideMark/>
          </w:tcPr>
          <w:p w14:paraId="2C83943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0.15</w:t>
            </w:r>
          </w:p>
        </w:tc>
        <w:tc>
          <w:tcPr>
            <w:tcW w:w="396" w:type="pct"/>
            <w:shd w:val="clear" w:color="auto" w:fill="DAEEF3" w:themeFill="accent5" w:themeFillTint="33"/>
            <w:noWrap/>
            <w:vAlign w:val="center"/>
            <w:hideMark/>
          </w:tcPr>
          <w:p w14:paraId="4ED8EB39"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DAEEF3" w:themeFill="accent5" w:themeFillTint="33"/>
            <w:noWrap/>
            <w:vAlign w:val="center"/>
            <w:hideMark/>
          </w:tcPr>
          <w:p w14:paraId="72C4D839"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r>
      <w:tr w:rsidR="008C04A9" w:rsidRPr="008C04A9" w14:paraId="4571FBBF" w14:textId="77777777" w:rsidTr="008C04A9">
        <w:trPr>
          <w:trHeight w:val="360"/>
        </w:trPr>
        <w:tc>
          <w:tcPr>
            <w:tcW w:w="1042" w:type="pct"/>
            <w:shd w:val="clear" w:color="auto" w:fill="DAEEF3" w:themeFill="accent5" w:themeFillTint="33"/>
            <w:noWrap/>
            <w:vAlign w:val="center"/>
            <w:hideMark/>
          </w:tcPr>
          <w:p w14:paraId="3C0E9BC5" w14:textId="77777777" w:rsidR="008C04A9" w:rsidRPr="008C04A9" w:rsidRDefault="008C04A9">
            <w:pPr>
              <w:rPr>
                <w:rFonts w:asciiTheme="minorHAnsi" w:hAnsiTheme="minorHAnsi" w:cstheme="minorHAnsi"/>
                <w:b/>
                <w:bCs/>
                <w:sz w:val="22"/>
                <w:szCs w:val="22"/>
              </w:rPr>
            </w:pPr>
            <w:r w:rsidRPr="008C04A9">
              <w:rPr>
                <w:rFonts w:asciiTheme="minorHAnsi" w:hAnsiTheme="minorHAnsi" w:cstheme="minorHAnsi"/>
                <w:b/>
                <w:bCs/>
                <w:sz w:val="22"/>
                <w:szCs w:val="22"/>
              </w:rPr>
              <w:lastRenderedPageBreak/>
              <w:t>Profit before Taxes (PBT)</w:t>
            </w:r>
          </w:p>
        </w:tc>
        <w:tc>
          <w:tcPr>
            <w:tcW w:w="396" w:type="pct"/>
            <w:shd w:val="clear" w:color="auto" w:fill="DAEEF3" w:themeFill="accent5" w:themeFillTint="33"/>
            <w:noWrap/>
            <w:vAlign w:val="center"/>
            <w:hideMark/>
          </w:tcPr>
          <w:p w14:paraId="2748BA4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0.65</w:t>
            </w:r>
          </w:p>
        </w:tc>
        <w:tc>
          <w:tcPr>
            <w:tcW w:w="396" w:type="pct"/>
            <w:shd w:val="clear" w:color="auto" w:fill="DAEEF3" w:themeFill="accent5" w:themeFillTint="33"/>
            <w:noWrap/>
            <w:vAlign w:val="center"/>
            <w:hideMark/>
          </w:tcPr>
          <w:p w14:paraId="2C1F607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2.64</w:t>
            </w:r>
          </w:p>
        </w:tc>
        <w:tc>
          <w:tcPr>
            <w:tcW w:w="396" w:type="pct"/>
            <w:shd w:val="clear" w:color="auto" w:fill="DAEEF3" w:themeFill="accent5" w:themeFillTint="33"/>
            <w:noWrap/>
            <w:vAlign w:val="center"/>
            <w:hideMark/>
          </w:tcPr>
          <w:p w14:paraId="4AC51FF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2.42</w:t>
            </w:r>
          </w:p>
        </w:tc>
        <w:tc>
          <w:tcPr>
            <w:tcW w:w="396" w:type="pct"/>
            <w:shd w:val="clear" w:color="auto" w:fill="DAEEF3" w:themeFill="accent5" w:themeFillTint="33"/>
            <w:noWrap/>
            <w:vAlign w:val="center"/>
            <w:hideMark/>
          </w:tcPr>
          <w:p w14:paraId="0768BD1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2.35</w:t>
            </w:r>
          </w:p>
        </w:tc>
        <w:tc>
          <w:tcPr>
            <w:tcW w:w="396" w:type="pct"/>
            <w:shd w:val="clear" w:color="auto" w:fill="DAEEF3" w:themeFill="accent5" w:themeFillTint="33"/>
            <w:noWrap/>
            <w:vAlign w:val="center"/>
            <w:hideMark/>
          </w:tcPr>
          <w:p w14:paraId="582B248C"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2.39</w:t>
            </w:r>
          </w:p>
        </w:tc>
        <w:tc>
          <w:tcPr>
            <w:tcW w:w="396" w:type="pct"/>
            <w:shd w:val="clear" w:color="auto" w:fill="DAEEF3" w:themeFill="accent5" w:themeFillTint="33"/>
            <w:noWrap/>
            <w:vAlign w:val="center"/>
            <w:hideMark/>
          </w:tcPr>
          <w:p w14:paraId="0A25FF1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2.43</w:t>
            </w:r>
          </w:p>
        </w:tc>
        <w:tc>
          <w:tcPr>
            <w:tcW w:w="396" w:type="pct"/>
            <w:shd w:val="clear" w:color="auto" w:fill="DAEEF3" w:themeFill="accent5" w:themeFillTint="33"/>
            <w:noWrap/>
            <w:vAlign w:val="center"/>
            <w:hideMark/>
          </w:tcPr>
          <w:p w14:paraId="6EB86607"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2.41</w:t>
            </w:r>
          </w:p>
        </w:tc>
        <w:tc>
          <w:tcPr>
            <w:tcW w:w="396" w:type="pct"/>
            <w:shd w:val="clear" w:color="auto" w:fill="DAEEF3" w:themeFill="accent5" w:themeFillTint="33"/>
            <w:noWrap/>
            <w:vAlign w:val="center"/>
            <w:hideMark/>
          </w:tcPr>
          <w:p w14:paraId="332F15B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2.50</w:t>
            </w:r>
          </w:p>
        </w:tc>
        <w:tc>
          <w:tcPr>
            <w:tcW w:w="396" w:type="pct"/>
            <w:shd w:val="clear" w:color="auto" w:fill="DAEEF3" w:themeFill="accent5" w:themeFillTint="33"/>
            <w:noWrap/>
            <w:vAlign w:val="center"/>
            <w:hideMark/>
          </w:tcPr>
          <w:p w14:paraId="30614BB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2.46</w:t>
            </w:r>
          </w:p>
        </w:tc>
        <w:tc>
          <w:tcPr>
            <w:tcW w:w="396" w:type="pct"/>
            <w:shd w:val="clear" w:color="auto" w:fill="DAEEF3" w:themeFill="accent5" w:themeFillTint="33"/>
            <w:noWrap/>
            <w:vAlign w:val="center"/>
            <w:hideMark/>
          </w:tcPr>
          <w:p w14:paraId="1FA2D92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2.19</w:t>
            </w:r>
          </w:p>
        </w:tc>
      </w:tr>
      <w:tr w:rsidR="008C04A9" w:rsidRPr="008C04A9" w14:paraId="277B2BB1" w14:textId="77777777" w:rsidTr="008C04A9">
        <w:trPr>
          <w:trHeight w:val="360"/>
        </w:trPr>
        <w:tc>
          <w:tcPr>
            <w:tcW w:w="1042" w:type="pct"/>
            <w:shd w:val="clear" w:color="auto" w:fill="auto"/>
            <w:noWrap/>
            <w:vAlign w:val="center"/>
            <w:hideMark/>
          </w:tcPr>
          <w:p w14:paraId="40D39FE9"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Current Tax</w:t>
            </w:r>
          </w:p>
        </w:tc>
        <w:tc>
          <w:tcPr>
            <w:tcW w:w="396" w:type="pct"/>
            <w:shd w:val="clear" w:color="auto" w:fill="auto"/>
            <w:noWrap/>
            <w:vAlign w:val="center"/>
            <w:hideMark/>
          </w:tcPr>
          <w:p w14:paraId="6A529A17"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96" w:type="pct"/>
            <w:shd w:val="clear" w:color="auto" w:fill="auto"/>
            <w:noWrap/>
            <w:vAlign w:val="center"/>
            <w:hideMark/>
          </w:tcPr>
          <w:p w14:paraId="7DEE481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0.45</w:t>
            </w:r>
          </w:p>
        </w:tc>
        <w:tc>
          <w:tcPr>
            <w:tcW w:w="396" w:type="pct"/>
            <w:shd w:val="clear" w:color="auto" w:fill="auto"/>
            <w:noWrap/>
            <w:vAlign w:val="center"/>
            <w:hideMark/>
          </w:tcPr>
          <w:p w14:paraId="395044C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0.42</w:t>
            </w:r>
          </w:p>
        </w:tc>
        <w:tc>
          <w:tcPr>
            <w:tcW w:w="396" w:type="pct"/>
            <w:shd w:val="clear" w:color="auto" w:fill="auto"/>
            <w:noWrap/>
            <w:vAlign w:val="center"/>
            <w:hideMark/>
          </w:tcPr>
          <w:p w14:paraId="576AE5D9"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96" w:type="pct"/>
            <w:shd w:val="clear" w:color="auto" w:fill="auto"/>
            <w:noWrap/>
            <w:vAlign w:val="center"/>
            <w:hideMark/>
          </w:tcPr>
          <w:p w14:paraId="3B009D1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0.41</w:t>
            </w:r>
          </w:p>
        </w:tc>
        <w:tc>
          <w:tcPr>
            <w:tcW w:w="396" w:type="pct"/>
            <w:shd w:val="clear" w:color="auto" w:fill="auto"/>
            <w:noWrap/>
            <w:vAlign w:val="center"/>
            <w:hideMark/>
          </w:tcPr>
          <w:p w14:paraId="2197140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0.42</w:t>
            </w:r>
          </w:p>
        </w:tc>
        <w:tc>
          <w:tcPr>
            <w:tcW w:w="396" w:type="pct"/>
            <w:shd w:val="clear" w:color="auto" w:fill="auto"/>
            <w:noWrap/>
            <w:vAlign w:val="center"/>
            <w:hideMark/>
          </w:tcPr>
          <w:p w14:paraId="3BE7615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0.54</w:t>
            </w:r>
          </w:p>
        </w:tc>
        <w:tc>
          <w:tcPr>
            <w:tcW w:w="396" w:type="pct"/>
            <w:shd w:val="clear" w:color="auto" w:fill="auto"/>
            <w:noWrap/>
            <w:vAlign w:val="center"/>
            <w:hideMark/>
          </w:tcPr>
          <w:p w14:paraId="368E7E4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0.68</w:t>
            </w:r>
          </w:p>
        </w:tc>
        <w:tc>
          <w:tcPr>
            <w:tcW w:w="396" w:type="pct"/>
            <w:shd w:val="clear" w:color="auto" w:fill="auto"/>
            <w:noWrap/>
            <w:vAlign w:val="center"/>
            <w:hideMark/>
          </w:tcPr>
          <w:p w14:paraId="138E652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0.69</w:t>
            </w:r>
          </w:p>
        </w:tc>
        <w:tc>
          <w:tcPr>
            <w:tcW w:w="396" w:type="pct"/>
            <w:shd w:val="clear" w:color="auto" w:fill="auto"/>
            <w:noWrap/>
            <w:vAlign w:val="center"/>
            <w:hideMark/>
          </w:tcPr>
          <w:p w14:paraId="58CC0F7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0.65</w:t>
            </w:r>
          </w:p>
        </w:tc>
      </w:tr>
      <w:tr w:rsidR="008C04A9" w:rsidRPr="008C04A9" w14:paraId="63D9DBBB" w14:textId="77777777" w:rsidTr="008C04A9">
        <w:trPr>
          <w:trHeight w:val="360"/>
        </w:trPr>
        <w:tc>
          <w:tcPr>
            <w:tcW w:w="1042" w:type="pct"/>
            <w:shd w:val="clear" w:color="auto" w:fill="auto"/>
            <w:noWrap/>
            <w:vAlign w:val="center"/>
            <w:hideMark/>
          </w:tcPr>
          <w:p w14:paraId="3B47F3C0"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Deferred Tax</w:t>
            </w:r>
          </w:p>
        </w:tc>
        <w:tc>
          <w:tcPr>
            <w:tcW w:w="396" w:type="pct"/>
            <w:shd w:val="clear" w:color="auto" w:fill="auto"/>
            <w:noWrap/>
            <w:vAlign w:val="center"/>
            <w:hideMark/>
          </w:tcPr>
          <w:p w14:paraId="64C33700"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-0.52</w:t>
            </w:r>
          </w:p>
        </w:tc>
        <w:tc>
          <w:tcPr>
            <w:tcW w:w="396" w:type="pct"/>
            <w:shd w:val="clear" w:color="auto" w:fill="auto"/>
            <w:noWrap/>
            <w:vAlign w:val="center"/>
            <w:hideMark/>
          </w:tcPr>
          <w:p w14:paraId="3021DF8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-0.26</w:t>
            </w:r>
          </w:p>
        </w:tc>
        <w:tc>
          <w:tcPr>
            <w:tcW w:w="396" w:type="pct"/>
            <w:shd w:val="clear" w:color="auto" w:fill="auto"/>
            <w:noWrap/>
            <w:vAlign w:val="center"/>
            <w:hideMark/>
          </w:tcPr>
          <w:p w14:paraId="1E8A1B49"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-0.18</w:t>
            </w:r>
          </w:p>
        </w:tc>
        <w:tc>
          <w:tcPr>
            <w:tcW w:w="396" w:type="pct"/>
            <w:shd w:val="clear" w:color="auto" w:fill="auto"/>
            <w:noWrap/>
            <w:vAlign w:val="center"/>
            <w:hideMark/>
          </w:tcPr>
          <w:p w14:paraId="33458B0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-0.12</w:t>
            </w:r>
          </w:p>
        </w:tc>
        <w:tc>
          <w:tcPr>
            <w:tcW w:w="396" w:type="pct"/>
            <w:shd w:val="clear" w:color="auto" w:fill="auto"/>
            <w:noWrap/>
            <w:vAlign w:val="center"/>
            <w:hideMark/>
          </w:tcPr>
          <w:p w14:paraId="0DF428C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-0.07</w:t>
            </w:r>
          </w:p>
        </w:tc>
        <w:tc>
          <w:tcPr>
            <w:tcW w:w="396" w:type="pct"/>
            <w:shd w:val="clear" w:color="auto" w:fill="auto"/>
            <w:noWrap/>
            <w:vAlign w:val="center"/>
            <w:hideMark/>
          </w:tcPr>
          <w:p w14:paraId="6ACDE0F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-0.02</w:t>
            </w:r>
          </w:p>
        </w:tc>
        <w:tc>
          <w:tcPr>
            <w:tcW w:w="396" w:type="pct"/>
            <w:shd w:val="clear" w:color="auto" w:fill="auto"/>
            <w:noWrap/>
            <w:vAlign w:val="center"/>
            <w:hideMark/>
          </w:tcPr>
          <w:p w14:paraId="773D43A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0.01</w:t>
            </w:r>
          </w:p>
        </w:tc>
        <w:tc>
          <w:tcPr>
            <w:tcW w:w="396" w:type="pct"/>
            <w:shd w:val="clear" w:color="auto" w:fill="auto"/>
            <w:noWrap/>
            <w:vAlign w:val="center"/>
            <w:hideMark/>
          </w:tcPr>
          <w:p w14:paraId="0459D76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0.05</w:t>
            </w:r>
          </w:p>
        </w:tc>
        <w:tc>
          <w:tcPr>
            <w:tcW w:w="396" w:type="pct"/>
            <w:shd w:val="clear" w:color="auto" w:fill="auto"/>
            <w:noWrap/>
            <w:vAlign w:val="center"/>
            <w:hideMark/>
          </w:tcPr>
          <w:p w14:paraId="05A973F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0.07</w:t>
            </w:r>
          </w:p>
        </w:tc>
        <w:tc>
          <w:tcPr>
            <w:tcW w:w="396" w:type="pct"/>
            <w:shd w:val="clear" w:color="auto" w:fill="auto"/>
            <w:noWrap/>
            <w:vAlign w:val="center"/>
            <w:hideMark/>
          </w:tcPr>
          <w:p w14:paraId="50D3AE7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0.10</w:t>
            </w:r>
          </w:p>
        </w:tc>
      </w:tr>
      <w:tr w:rsidR="008C04A9" w:rsidRPr="008C04A9" w14:paraId="264CB253" w14:textId="77777777" w:rsidTr="008C04A9">
        <w:trPr>
          <w:trHeight w:val="405"/>
        </w:trPr>
        <w:tc>
          <w:tcPr>
            <w:tcW w:w="1042" w:type="pct"/>
            <w:shd w:val="clear" w:color="auto" w:fill="DAEEF3" w:themeFill="accent5" w:themeFillTint="33"/>
            <w:noWrap/>
            <w:vAlign w:val="center"/>
            <w:hideMark/>
          </w:tcPr>
          <w:p w14:paraId="37CF8B79" w14:textId="77777777" w:rsidR="008C04A9" w:rsidRPr="008C04A9" w:rsidRDefault="008C04A9">
            <w:pPr>
              <w:rPr>
                <w:rFonts w:asciiTheme="minorHAnsi" w:hAnsiTheme="minorHAnsi" w:cstheme="minorHAnsi"/>
                <w:b/>
                <w:bCs/>
                <w:sz w:val="22"/>
                <w:szCs w:val="22"/>
              </w:rPr>
            </w:pPr>
            <w:r w:rsidRPr="008C04A9">
              <w:rPr>
                <w:rFonts w:asciiTheme="minorHAnsi" w:hAnsiTheme="minorHAnsi" w:cstheme="minorHAnsi"/>
                <w:b/>
                <w:bCs/>
                <w:sz w:val="22"/>
                <w:szCs w:val="22"/>
              </w:rPr>
              <w:t>Applicable taxes</w:t>
            </w:r>
          </w:p>
        </w:tc>
        <w:tc>
          <w:tcPr>
            <w:tcW w:w="396" w:type="pct"/>
            <w:shd w:val="clear" w:color="auto" w:fill="DAEEF3" w:themeFill="accent5" w:themeFillTint="33"/>
            <w:noWrap/>
            <w:vAlign w:val="center"/>
            <w:hideMark/>
          </w:tcPr>
          <w:p w14:paraId="5CA19EAC"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0.52</w:t>
            </w:r>
          </w:p>
        </w:tc>
        <w:tc>
          <w:tcPr>
            <w:tcW w:w="396" w:type="pct"/>
            <w:shd w:val="clear" w:color="auto" w:fill="DAEEF3" w:themeFill="accent5" w:themeFillTint="33"/>
            <w:noWrap/>
            <w:vAlign w:val="center"/>
            <w:hideMark/>
          </w:tcPr>
          <w:p w14:paraId="3F51037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0.71</w:t>
            </w:r>
          </w:p>
        </w:tc>
        <w:tc>
          <w:tcPr>
            <w:tcW w:w="396" w:type="pct"/>
            <w:shd w:val="clear" w:color="auto" w:fill="DAEEF3" w:themeFill="accent5" w:themeFillTint="33"/>
            <w:noWrap/>
            <w:vAlign w:val="center"/>
            <w:hideMark/>
          </w:tcPr>
          <w:p w14:paraId="21FF4321"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0.60</w:t>
            </w:r>
          </w:p>
        </w:tc>
        <w:tc>
          <w:tcPr>
            <w:tcW w:w="396" w:type="pct"/>
            <w:shd w:val="clear" w:color="auto" w:fill="DAEEF3" w:themeFill="accent5" w:themeFillTint="33"/>
            <w:noWrap/>
            <w:vAlign w:val="center"/>
            <w:hideMark/>
          </w:tcPr>
          <w:p w14:paraId="58BEFA5D"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0.53</w:t>
            </w:r>
          </w:p>
        </w:tc>
        <w:tc>
          <w:tcPr>
            <w:tcW w:w="396" w:type="pct"/>
            <w:shd w:val="clear" w:color="auto" w:fill="DAEEF3" w:themeFill="accent5" w:themeFillTint="33"/>
            <w:noWrap/>
            <w:vAlign w:val="center"/>
            <w:hideMark/>
          </w:tcPr>
          <w:p w14:paraId="3197B686"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0.48</w:t>
            </w:r>
          </w:p>
        </w:tc>
        <w:tc>
          <w:tcPr>
            <w:tcW w:w="396" w:type="pct"/>
            <w:shd w:val="clear" w:color="auto" w:fill="DAEEF3" w:themeFill="accent5" w:themeFillTint="33"/>
            <w:noWrap/>
            <w:vAlign w:val="center"/>
            <w:hideMark/>
          </w:tcPr>
          <w:p w14:paraId="24420C5F"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0.44</w:t>
            </w:r>
          </w:p>
        </w:tc>
        <w:tc>
          <w:tcPr>
            <w:tcW w:w="396" w:type="pct"/>
            <w:shd w:val="clear" w:color="auto" w:fill="DAEEF3" w:themeFill="accent5" w:themeFillTint="33"/>
            <w:noWrap/>
            <w:vAlign w:val="center"/>
            <w:hideMark/>
          </w:tcPr>
          <w:p w14:paraId="14E15C40"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0.52</w:t>
            </w:r>
          </w:p>
        </w:tc>
        <w:tc>
          <w:tcPr>
            <w:tcW w:w="396" w:type="pct"/>
            <w:shd w:val="clear" w:color="auto" w:fill="DAEEF3" w:themeFill="accent5" w:themeFillTint="33"/>
            <w:noWrap/>
            <w:vAlign w:val="center"/>
            <w:hideMark/>
          </w:tcPr>
          <w:p w14:paraId="249CBE85"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0.63</w:t>
            </w:r>
          </w:p>
        </w:tc>
        <w:tc>
          <w:tcPr>
            <w:tcW w:w="396" w:type="pct"/>
            <w:shd w:val="clear" w:color="auto" w:fill="DAEEF3" w:themeFill="accent5" w:themeFillTint="33"/>
            <w:noWrap/>
            <w:vAlign w:val="center"/>
            <w:hideMark/>
          </w:tcPr>
          <w:p w14:paraId="2C45C1C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0.62</w:t>
            </w:r>
          </w:p>
        </w:tc>
        <w:tc>
          <w:tcPr>
            <w:tcW w:w="396" w:type="pct"/>
            <w:shd w:val="clear" w:color="auto" w:fill="DAEEF3" w:themeFill="accent5" w:themeFillTint="33"/>
            <w:noWrap/>
            <w:vAlign w:val="center"/>
            <w:hideMark/>
          </w:tcPr>
          <w:p w14:paraId="0B285B8C"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0.55</w:t>
            </w:r>
          </w:p>
        </w:tc>
      </w:tr>
      <w:tr w:rsidR="008C04A9" w:rsidRPr="008C04A9" w14:paraId="61613E61" w14:textId="77777777" w:rsidTr="008C04A9">
        <w:trPr>
          <w:trHeight w:val="360"/>
        </w:trPr>
        <w:tc>
          <w:tcPr>
            <w:tcW w:w="1042" w:type="pct"/>
            <w:shd w:val="clear" w:color="000000" w:fill="002060"/>
            <w:noWrap/>
            <w:vAlign w:val="center"/>
            <w:hideMark/>
          </w:tcPr>
          <w:p w14:paraId="6761D0EC" w14:textId="77777777" w:rsidR="008C04A9" w:rsidRPr="008C04A9" w:rsidRDefault="008C04A9">
            <w:pPr>
              <w:rPr>
                <w:rFonts w:asciiTheme="minorHAnsi" w:hAnsiTheme="minorHAnsi" w:cstheme="minorHAnsi"/>
                <w:b/>
                <w:bCs/>
                <w:sz w:val="22"/>
                <w:szCs w:val="22"/>
              </w:rPr>
            </w:pPr>
            <w:r w:rsidRPr="008C04A9">
              <w:rPr>
                <w:rFonts w:asciiTheme="minorHAnsi" w:hAnsiTheme="minorHAnsi" w:cstheme="minorHAnsi"/>
                <w:b/>
                <w:bCs/>
                <w:sz w:val="22"/>
                <w:szCs w:val="22"/>
              </w:rPr>
              <w:t>Profit after Taxes (PAT)</w:t>
            </w:r>
          </w:p>
        </w:tc>
        <w:tc>
          <w:tcPr>
            <w:tcW w:w="396" w:type="pct"/>
            <w:shd w:val="clear" w:color="000000" w:fill="002060"/>
            <w:noWrap/>
            <w:vAlign w:val="center"/>
            <w:hideMark/>
          </w:tcPr>
          <w:p w14:paraId="212DFA61"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0.12</w:t>
            </w:r>
          </w:p>
        </w:tc>
        <w:tc>
          <w:tcPr>
            <w:tcW w:w="396" w:type="pct"/>
            <w:shd w:val="clear" w:color="000000" w:fill="002060"/>
            <w:noWrap/>
            <w:vAlign w:val="center"/>
            <w:hideMark/>
          </w:tcPr>
          <w:p w14:paraId="7BEB0EEF"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1.93</w:t>
            </w:r>
          </w:p>
        </w:tc>
        <w:tc>
          <w:tcPr>
            <w:tcW w:w="396" w:type="pct"/>
            <w:shd w:val="clear" w:color="000000" w:fill="002060"/>
            <w:noWrap/>
            <w:vAlign w:val="center"/>
            <w:hideMark/>
          </w:tcPr>
          <w:p w14:paraId="03A8F3C5"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1.82</w:t>
            </w:r>
          </w:p>
        </w:tc>
        <w:tc>
          <w:tcPr>
            <w:tcW w:w="396" w:type="pct"/>
            <w:shd w:val="clear" w:color="000000" w:fill="002060"/>
            <w:noWrap/>
            <w:vAlign w:val="center"/>
            <w:hideMark/>
          </w:tcPr>
          <w:p w14:paraId="039C734F"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1.83</w:t>
            </w:r>
          </w:p>
        </w:tc>
        <w:tc>
          <w:tcPr>
            <w:tcW w:w="396" w:type="pct"/>
            <w:shd w:val="clear" w:color="000000" w:fill="002060"/>
            <w:noWrap/>
            <w:vAlign w:val="center"/>
            <w:hideMark/>
          </w:tcPr>
          <w:p w14:paraId="24004DA8"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1.91</w:t>
            </w:r>
          </w:p>
        </w:tc>
        <w:tc>
          <w:tcPr>
            <w:tcW w:w="396" w:type="pct"/>
            <w:shd w:val="clear" w:color="000000" w:fill="002060"/>
            <w:noWrap/>
            <w:vAlign w:val="center"/>
            <w:hideMark/>
          </w:tcPr>
          <w:p w14:paraId="3AAFE31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1.99</w:t>
            </w:r>
          </w:p>
        </w:tc>
        <w:tc>
          <w:tcPr>
            <w:tcW w:w="396" w:type="pct"/>
            <w:shd w:val="clear" w:color="000000" w:fill="002060"/>
            <w:noWrap/>
            <w:vAlign w:val="center"/>
            <w:hideMark/>
          </w:tcPr>
          <w:p w14:paraId="08A8115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1.89</w:t>
            </w:r>
          </w:p>
        </w:tc>
        <w:tc>
          <w:tcPr>
            <w:tcW w:w="396" w:type="pct"/>
            <w:shd w:val="clear" w:color="000000" w:fill="002060"/>
            <w:noWrap/>
            <w:vAlign w:val="center"/>
            <w:hideMark/>
          </w:tcPr>
          <w:p w14:paraId="32AE3FF3"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1.87</w:t>
            </w:r>
          </w:p>
        </w:tc>
        <w:tc>
          <w:tcPr>
            <w:tcW w:w="396" w:type="pct"/>
            <w:shd w:val="clear" w:color="000000" w:fill="002060"/>
            <w:noWrap/>
            <w:vAlign w:val="center"/>
            <w:hideMark/>
          </w:tcPr>
          <w:p w14:paraId="61D82517"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1.84</w:t>
            </w:r>
          </w:p>
        </w:tc>
        <w:tc>
          <w:tcPr>
            <w:tcW w:w="396" w:type="pct"/>
            <w:shd w:val="clear" w:color="000000" w:fill="002060"/>
            <w:noWrap/>
            <w:vAlign w:val="center"/>
            <w:hideMark/>
          </w:tcPr>
          <w:p w14:paraId="3C13DF10"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1.64</w:t>
            </w:r>
          </w:p>
        </w:tc>
      </w:tr>
    </w:tbl>
    <w:p w14:paraId="5D16D830" w14:textId="77777777" w:rsidR="00371DB2" w:rsidRDefault="00371DB2" w:rsidP="00371DB2">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60EC87FF" w14:textId="77777777" w:rsidR="00371DB2" w:rsidRPr="00E44559" w:rsidRDefault="00371DB2" w:rsidP="00371DB2">
      <w:pPr>
        <w:pStyle w:val="ListParagraph"/>
        <w:numPr>
          <w:ilvl w:val="0"/>
          <w:numId w:val="39"/>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6D2A3D57" w14:textId="449B89F6" w:rsidR="00371DB2" w:rsidRDefault="00371DB2" w:rsidP="00371DB2">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t xml:space="preserve">Below table shows the Projected Balance Sheet of the </w:t>
      </w:r>
      <w:r>
        <w:rPr>
          <w:rFonts w:ascii="Arial" w:hAnsi="Arial" w:cs="Arial"/>
          <w:sz w:val="22"/>
          <w:szCs w:val="22"/>
        </w:rPr>
        <w:t xml:space="preserve">proposed </w:t>
      </w:r>
      <w:r w:rsidR="008C04A9">
        <w:rPr>
          <w:rFonts w:ascii="Arial" w:hAnsi="Arial" w:cs="Arial"/>
          <w:sz w:val="22"/>
          <w:szCs w:val="22"/>
        </w:rPr>
        <w:t>Ahamdabad-2</w:t>
      </w:r>
      <w:r>
        <w:rPr>
          <w:rFonts w:ascii="Arial" w:hAnsi="Arial" w:cs="Arial"/>
          <w:sz w:val="22"/>
          <w:szCs w:val="22"/>
        </w:rPr>
        <w:t xml:space="preserve"> location cold storage</w:t>
      </w:r>
      <w:r w:rsidRPr="00051AF3">
        <w:rPr>
          <w:rFonts w:ascii="Arial" w:hAnsi="Arial" w:cs="Arial"/>
          <w:sz w:val="22"/>
          <w:szCs w:val="22"/>
        </w:rPr>
        <w:t xml:space="preserve"> project</w:t>
      </w:r>
      <w:r w:rsidRPr="001F7470">
        <w:rPr>
          <w:rFonts w:ascii="Arial" w:hAnsi="Arial" w:cs="Arial"/>
          <w:sz w:val="22"/>
          <w:szCs w:val="22"/>
        </w:rPr>
        <w:t xml:space="preserve"> from the period</w:t>
      </w:r>
      <w:r>
        <w:rPr>
          <w:rFonts w:ascii="Arial" w:hAnsi="Arial" w:cs="Arial"/>
          <w:sz w:val="22"/>
          <w:szCs w:val="22"/>
        </w:rPr>
        <w:t xml:space="preserve"> FY 2025 to FY 2035</w:t>
      </w:r>
      <w:r w:rsidRPr="001F7470">
        <w:rPr>
          <w:rFonts w:ascii="Arial" w:hAnsi="Arial" w:cs="Arial"/>
          <w:sz w:val="22"/>
          <w:szCs w:val="22"/>
        </w:rPr>
        <w:t xml:space="preserve">. </w:t>
      </w:r>
      <w:r>
        <w:rPr>
          <w:rFonts w:ascii="Arial" w:hAnsi="Arial" w:cs="Arial"/>
          <w:sz w:val="22"/>
          <w:szCs w:val="22"/>
        </w:rPr>
        <w:t>From 1</w:t>
      </w:r>
      <w:r w:rsidRPr="00A2131D">
        <w:rPr>
          <w:rFonts w:ascii="Arial" w:hAnsi="Arial" w:cs="Arial"/>
          <w:sz w:val="22"/>
          <w:szCs w:val="22"/>
          <w:vertAlign w:val="superscript"/>
        </w:rPr>
        <w:t>st</w:t>
      </w:r>
      <w:r w:rsidR="008C04A9">
        <w:rPr>
          <w:rFonts w:ascii="Arial" w:hAnsi="Arial" w:cs="Arial"/>
          <w:sz w:val="22"/>
          <w:szCs w:val="22"/>
        </w:rPr>
        <w:t xml:space="preserve"> April </w:t>
      </w:r>
      <w:r>
        <w:rPr>
          <w:rFonts w:ascii="Arial" w:hAnsi="Arial" w:cs="Arial"/>
          <w:sz w:val="22"/>
          <w:szCs w:val="22"/>
        </w:rPr>
        <w:t>2025 to 31</w:t>
      </w:r>
      <w:r w:rsidRPr="006875B1">
        <w:rPr>
          <w:rFonts w:ascii="Arial" w:hAnsi="Arial" w:cs="Arial"/>
          <w:sz w:val="22"/>
          <w:szCs w:val="22"/>
          <w:vertAlign w:val="superscript"/>
        </w:rPr>
        <w:t>st</w:t>
      </w:r>
      <w:r>
        <w:rPr>
          <w:rFonts w:ascii="Arial" w:hAnsi="Arial" w:cs="Arial"/>
          <w:sz w:val="22"/>
          <w:szCs w:val="22"/>
        </w:rPr>
        <w:t xml:space="preserve"> </w:t>
      </w:r>
      <w:r w:rsidR="008C04A9">
        <w:rPr>
          <w:rFonts w:ascii="Arial" w:hAnsi="Arial" w:cs="Arial"/>
          <w:sz w:val="22"/>
          <w:szCs w:val="22"/>
        </w:rPr>
        <w:t xml:space="preserve">December </w:t>
      </w:r>
      <w:r>
        <w:rPr>
          <w:rFonts w:ascii="Arial" w:hAnsi="Arial" w:cs="Arial"/>
          <w:sz w:val="22"/>
          <w:szCs w:val="22"/>
        </w:rPr>
        <w:t>2025 would be the implementation period of the project:</w:t>
      </w:r>
    </w:p>
    <w:p w14:paraId="08802E8A" w14:textId="77777777" w:rsidR="00371DB2" w:rsidRDefault="00371DB2" w:rsidP="00371DB2">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22"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970"/>
        <w:gridCol w:w="970"/>
        <w:gridCol w:w="970"/>
        <w:gridCol w:w="970"/>
        <w:gridCol w:w="970"/>
        <w:gridCol w:w="971"/>
        <w:gridCol w:w="971"/>
        <w:gridCol w:w="971"/>
        <w:gridCol w:w="971"/>
        <w:gridCol w:w="971"/>
        <w:gridCol w:w="971"/>
        <w:gridCol w:w="971"/>
      </w:tblGrid>
      <w:tr w:rsidR="008C04A9" w:rsidRPr="008C04A9" w14:paraId="706A928E" w14:textId="77777777" w:rsidTr="008C04A9">
        <w:trPr>
          <w:trHeight w:val="360"/>
        </w:trPr>
        <w:tc>
          <w:tcPr>
            <w:tcW w:w="728" w:type="pct"/>
            <w:shd w:val="clear" w:color="000000" w:fill="002060"/>
            <w:noWrap/>
            <w:vAlign w:val="center"/>
            <w:hideMark/>
          </w:tcPr>
          <w:p w14:paraId="046FE027" w14:textId="7B1C177A"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Year Ending</w:t>
            </w:r>
          </w:p>
        </w:tc>
        <w:tc>
          <w:tcPr>
            <w:tcW w:w="356" w:type="pct"/>
            <w:shd w:val="clear" w:color="000000" w:fill="002060"/>
            <w:noWrap/>
            <w:vAlign w:val="center"/>
            <w:hideMark/>
          </w:tcPr>
          <w:p w14:paraId="62E3AB55" w14:textId="29D2567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31-Mar-25</w:t>
            </w:r>
          </w:p>
        </w:tc>
        <w:tc>
          <w:tcPr>
            <w:tcW w:w="356" w:type="pct"/>
            <w:shd w:val="clear" w:color="000000" w:fill="002060"/>
            <w:noWrap/>
            <w:vAlign w:val="center"/>
            <w:hideMark/>
          </w:tcPr>
          <w:p w14:paraId="5330BC16" w14:textId="2C7651EE"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31-Dec-25</w:t>
            </w:r>
          </w:p>
        </w:tc>
        <w:tc>
          <w:tcPr>
            <w:tcW w:w="356" w:type="pct"/>
            <w:shd w:val="clear" w:color="000000" w:fill="002060"/>
            <w:noWrap/>
            <w:vAlign w:val="center"/>
            <w:hideMark/>
          </w:tcPr>
          <w:p w14:paraId="0FAC7A87" w14:textId="5E960494"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31-Mar-26</w:t>
            </w:r>
          </w:p>
        </w:tc>
        <w:tc>
          <w:tcPr>
            <w:tcW w:w="356" w:type="pct"/>
            <w:shd w:val="clear" w:color="000000" w:fill="002060"/>
            <w:noWrap/>
            <w:vAlign w:val="center"/>
            <w:hideMark/>
          </w:tcPr>
          <w:p w14:paraId="66E53B0C" w14:textId="2BBE6E4F"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31-Mar-27</w:t>
            </w:r>
          </w:p>
        </w:tc>
        <w:tc>
          <w:tcPr>
            <w:tcW w:w="356" w:type="pct"/>
            <w:shd w:val="clear" w:color="000000" w:fill="002060"/>
            <w:noWrap/>
            <w:vAlign w:val="center"/>
            <w:hideMark/>
          </w:tcPr>
          <w:p w14:paraId="0317296F" w14:textId="1BDA7180"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31-Mar-28</w:t>
            </w:r>
          </w:p>
        </w:tc>
        <w:tc>
          <w:tcPr>
            <w:tcW w:w="356" w:type="pct"/>
            <w:shd w:val="clear" w:color="000000" w:fill="002060"/>
            <w:noWrap/>
            <w:vAlign w:val="center"/>
            <w:hideMark/>
          </w:tcPr>
          <w:p w14:paraId="2A9D3448" w14:textId="27C5D455"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31-Mar-29</w:t>
            </w:r>
          </w:p>
        </w:tc>
        <w:tc>
          <w:tcPr>
            <w:tcW w:w="356" w:type="pct"/>
            <w:shd w:val="clear" w:color="000000" w:fill="002060"/>
            <w:noWrap/>
            <w:vAlign w:val="center"/>
            <w:hideMark/>
          </w:tcPr>
          <w:p w14:paraId="6BEB8765" w14:textId="3361589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31-Mar-30</w:t>
            </w:r>
          </w:p>
        </w:tc>
        <w:tc>
          <w:tcPr>
            <w:tcW w:w="356" w:type="pct"/>
            <w:shd w:val="clear" w:color="000000" w:fill="002060"/>
            <w:noWrap/>
            <w:vAlign w:val="center"/>
            <w:hideMark/>
          </w:tcPr>
          <w:p w14:paraId="45B62B59" w14:textId="1123BDB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31-Mar-31</w:t>
            </w:r>
          </w:p>
        </w:tc>
        <w:tc>
          <w:tcPr>
            <w:tcW w:w="356" w:type="pct"/>
            <w:shd w:val="clear" w:color="000000" w:fill="002060"/>
            <w:noWrap/>
            <w:vAlign w:val="center"/>
            <w:hideMark/>
          </w:tcPr>
          <w:p w14:paraId="78A9C055" w14:textId="2A91C341"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31-Mar-32</w:t>
            </w:r>
          </w:p>
        </w:tc>
        <w:tc>
          <w:tcPr>
            <w:tcW w:w="356" w:type="pct"/>
            <w:shd w:val="clear" w:color="000000" w:fill="002060"/>
            <w:noWrap/>
            <w:vAlign w:val="center"/>
            <w:hideMark/>
          </w:tcPr>
          <w:p w14:paraId="23447644" w14:textId="4EA85D8B"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31-Mar-33</w:t>
            </w:r>
          </w:p>
        </w:tc>
        <w:tc>
          <w:tcPr>
            <w:tcW w:w="356" w:type="pct"/>
            <w:shd w:val="clear" w:color="000000" w:fill="002060"/>
            <w:noWrap/>
            <w:vAlign w:val="center"/>
            <w:hideMark/>
          </w:tcPr>
          <w:p w14:paraId="1479CC13" w14:textId="67C4B2C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31-Mar-34</w:t>
            </w:r>
          </w:p>
        </w:tc>
        <w:tc>
          <w:tcPr>
            <w:tcW w:w="356" w:type="pct"/>
            <w:shd w:val="clear" w:color="000000" w:fill="002060"/>
            <w:noWrap/>
            <w:vAlign w:val="center"/>
            <w:hideMark/>
          </w:tcPr>
          <w:p w14:paraId="1F969F50" w14:textId="333ADBD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31-Mar-35</w:t>
            </w:r>
          </w:p>
        </w:tc>
      </w:tr>
      <w:tr w:rsidR="008C04A9" w:rsidRPr="008C04A9" w14:paraId="530DE525" w14:textId="77777777" w:rsidTr="008C04A9">
        <w:trPr>
          <w:trHeight w:val="360"/>
        </w:trPr>
        <w:tc>
          <w:tcPr>
            <w:tcW w:w="728" w:type="pct"/>
            <w:shd w:val="clear" w:color="000000" w:fill="DDEBF7"/>
            <w:noWrap/>
            <w:vAlign w:val="center"/>
            <w:hideMark/>
          </w:tcPr>
          <w:p w14:paraId="43855144" w14:textId="1E3CE552" w:rsidR="008C04A9" w:rsidRPr="008C04A9" w:rsidRDefault="008C04A9" w:rsidP="008C04A9">
            <w:pPr>
              <w:spacing w:line="276" w:lineRule="auto"/>
              <w:rPr>
                <w:rFonts w:asciiTheme="minorHAnsi" w:hAnsiTheme="minorHAnsi" w:cstheme="minorHAnsi"/>
                <w:b/>
                <w:bCs/>
                <w:iCs/>
                <w:sz w:val="22"/>
                <w:szCs w:val="22"/>
              </w:rPr>
            </w:pPr>
            <w:r w:rsidRPr="008C04A9">
              <w:rPr>
                <w:rFonts w:asciiTheme="minorHAnsi" w:hAnsiTheme="minorHAnsi" w:cstheme="minorHAnsi"/>
                <w:b/>
                <w:bCs/>
                <w:iCs/>
                <w:sz w:val="22"/>
                <w:szCs w:val="22"/>
              </w:rPr>
              <w:t>Year Counter</w:t>
            </w:r>
          </w:p>
        </w:tc>
        <w:tc>
          <w:tcPr>
            <w:tcW w:w="356" w:type="pct"/>
            <w:shd w:val="clear" w:color="auto" w:fill="DAEEF3" w:themeFill="accent5" w:themeFillTint="33"/>
            <w:noWrap/>
            <w:vAlign w:val="center"/>
            <w:hideMark/>
          </w:tcPr>
          <w:p w14:paraId="3AAD013E" w14:textId="3796ACFF"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0</w:t>
            </w:r>
          </w:p>
        </w:tc>
        <w:tc>
          <w:tcPr>
            <w:tcW w:w="356" w:type="pct"/>
            <w:shd w:val="clear" w:color="auto" w:fill="DAEEF3" w:themeFill="accent5" w:themeFillTint="33"/>
            <w:noWrap/>
            <w:vAlign w:val="center"/>
            <w:hideMark/>
          </w:tcPr>
          <w:p w14:paraId="1A157347" w14:textId="44A8D4C6"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0</w:t>
            </w:r>
          </w:p>
        </w:tc>
        <w:tc>
          <w:tcPr>
            <w:tcW w:w="356" w:type="pct"/>
            <w:shd w:val="clear" w:color="000000" w:fill="DDEBF7"/>
            <w:noWrap/>
            <w:vAlign w:val="center"/>
            <w:hideMark/>
          </w:tcPr>
          <w:p w14:paraId="43F436C5" w14:textId="7FDDB9B9"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w:t>
            </w:r>
          </w:p>
        </w:tc>
        <w:tc>
          <w:tcPr>
            <w:tcW w:w="356" w:type="pct"/>
            <w:shd w:val="clear" w:color="000000" w:fill="DDEBF7"/>
            <w:noWrap/>
            <w:vAlign w:val="center"/>
            <w:hideMark/>
          </w:tcPr>
          <w:p w14:paraId="0AE60474" w14:textId="1F0C664B"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2</w:t>
            </w:r>
          </w:p>
        </w:tc>
        <w:tc>
          <w:tcPr>
            <w:tcW w:w="356" w:type="pct"/>
            <w:shd w:val="clear" w:color="000000" w:fill="DDEBF7"/>
            <w:noWrap/>
            <w:vAlign w:val="center"/>
            <w:hideMark/>
          </w:tcPr>
          <w:p w14:paraId="3545844C" w14:textId="26CEDF7A"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3</w:t>
            </w:r>
          </w:p>
        </w:tc>
        <w:tc>
          <w:tcPr>
            <w:tcW w:w="356" w:type="pct"/>
            <w:shd w:val="clear" w:color="000000" w:fill="DDEBF7"/>
            <w:noWrap/>
            <w:vAlign w:val="center"/>
            <w:hideMark/>
          </w:tcPr>
          <w:p w14:paraId="46F12D41" w14:textId="28396AAC"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4</w:t>
            </w:r>
          </w:p>
        </w:tc>
        <w:tc>
          <w:tcPr>
            <w:tcW w:w="356" w:type="pct"/>
            <w:shd w:val="clear" w:color="000000" w:fill="DDEBF7"/>
            <w:noWrap/>
            <w:vAlign w:val="center"/>
            <w:hideMark/>
          </w:tcPr>
          <w:p w14:paraId="2D61E1B1" w14:textId="3FB97889"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5</w:t>
            </w:r>
          </w:p>
        </w:tc>
        <w:tc>
          <w:tcPr>
            <w:tcW w:w="356" w:type="pct"/>
            <w:shd w:val="clear" w:color="000000" w:fill="DDEBF7"/>
            <w:noWrap/>
            <w:vAlign w:val="center"/>
            <w:hideMark/>
          </w:tcPr>
          <w:p w14:paraId="1F1C1D4B" w14:textId="67F03234"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6</w:t>
            </w:r>
          </w:p>
        </w:tc>
        <w:tc>
          <w:tcPr>
            <w:tcW w:w="356" w:type="pct"/>
            <w:shd w:val="clear" w:color="000000" w:fill="DDEBF7"/>
            <w:noWrap/>
            <w:vAlign w:val="center"/>
            <w:hideMark/>
          </w:tcPr>
          <w:p w14:paraId="149C7F7F" w14:textId="4652AA9D"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7</w:t>
            </w:r>
          </w:p>
        </w:tc>
        <w:tc>
          <w:tcPr>
            <w:tcW w:w="356" w:type="pct"/>
            <w:shd w:val="clear" w:color="000000" w:fill="DDEBF7"/>
            <w:noWrap/>
            <w:vAlign w:val="center"/>
            <w:hideMark/>
          </w:tcPr>
          <w:p w14:paraId="52D3D5EC" w14:textId="7408A648"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8</w:t>
            </w:r>
          </w:p>
        </w:tc>
        <w:tc>
          <w:tcPr>
            <w:tcW w:w="356" w:type="pct"/>
            <w:shd w:val="clear" w:color="000000" w:fill="DDEBF7"/>
            <w:noWrap/>
            <w:vAlign w:val="center"/>
            <w:hideMark/>
          </w:tcPr>
          <w:p w14:paraId="23C28DB6" w14:textId="5291CD7A"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9</w:t>
            </w:r>
          </w:p>
        </w:tc>
        <w:tc>
          <w:tcPr>
            <w:tcW w:w="356" w:type="pct"/>
            <w:shd w:val="clear" w:color="000000" w:fill="DDEBF7"/>
            <w:noWrap/>
            <w:vAlign w:val="center"/>
            <w:hideMark/>
          </w:tcPr>
          <w:p w14:paraId="79C343D3" w14:textId="02CDC83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10</w:t>
            </w:r>
          </w:p>
        </w:tc>
      </w:tr>
      <w:tr w:rsidR="008C04A9" w:rsidRPr="008C04A9" w14:paraId="22DE1EDD" w14:textId="77777777" w:rsidTr="008C04A9">
        <w:trPr>
          <w:trHeight w:val="360"/>
        </w:trPr>
        <w:tc>
          <w:tcPr>
            <w:tcW w:w="728" w:type="pct"/>
            <w:shd w:val="clear" w:color="000000" w:fill="DDEBF7"/>
            <w:noWrap/>
            <w:vAlign w:val="center"/>
            <w:hideMark/>
          </w:tcPr>
          <w:p w14:paraId="571CA112" w14:textId="6372696E" w:rsidR="008C04A9" w:rsidRPr="008C04A9" w:rsidRDefault="008C04A9" w:rsidP="008C04A9">
            <w:pPr>
              <w:spacing w:line="276" w:lineRule="auto"/>
              <w:rPr>
                <w:rFonts w:asciiTheme="minorHAnsi" w:hAnsiTheme="minorHAnsi" w:cstheme="minorHAnsi"/>
                <w:b/>
                <w:bCs/>
                <w:iCs/>
                <w:sz w:val="22"/>
                <w:szCs w:val="22"/>
              </w:rPr>
            </w:pPr>
            <w:r w:rsidRPr="008C04A9">
              <w:rPr>
                <w:rFonts w:asciiTheme="minorHAnsi" w:hAnsiTheme="minorHAnsi" w:cstheme="minorHAnsi"/>
                <w:b/>
                <w:bCs/>
                <w:iCs/>
                <w:sz w:val="22"/>
                <w:szCs w:val="22"/>
              </w:rPr>
              <w:t>Months Counter</w:t>
            </w:r>
          </w:p>
        </w:tc>
        <w:tc>
          <w:tcPr>
            <w:tcW w:w="356" w:type="pct"/>
            <w:shd w:val="clear" w:color="auto" w:fill="DAEEF3" w:themeFill="accent5" w:themeFillTint="33"/>
            <w:noWrap/>
            <w:vAlign w:val="center"/>
            <w:hideMark/>
          </w:tcPr>
          <w:p w14:paraId="658D43A9" w14:textId="350F8206"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0</w:t>
            </w:r>
          </w:p>
        </w:tc>
        <w:tc>
          <w:tcPr>
            <w:tcW w:w="356" w:type="pct"/>
            <w:shd w:val="clear" w:color="auto" w:fill="DAEEF3" w:themeFill="accent5" w:themeFillTint="33"/>
            <w:noWrap/>
            <w:vAlign w:val="center"/>
            <w:hideMark/>
          </w:tcPr>
          <w:p w14:paraId="77698834" w14:textId="0F9D1291"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9</w:t>
            </w:r>
          </w:p>
        </w:tc>
        <w:tc>
          <w:tcPr>
            <w:tcW w:w="356" w:type="pct"/>
            <w:shd w:val="clear" w:color="000000" w:fill="DDEBF7"/>
            <w:noWrap/>
            <w:vAlign w:val="center"/>
            <w:hideMark/>
          </w:tcPr>
          <w:p w14:paraId="269B2B01" w14:textId="3A09FBE4"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3</w:t>
            </w:r>
          </w:p>
        </w:tc>
        <w:tc>
          <w:tcPr>
            <w:tcW w:w="356" w:type="pct"/>
            <w:shd w:val="clear" w:color="000000" w:fill="DDEBF7"/>
            <w:noWrap/>
            <w:vAlign w:val="center"/>
            <w:hideMark/>
          </w:tcPr>
          <w:p w14:paraId="29CD7F6F" w14:textId="2B3CF5B1"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4B9E9665" w14:textId="0BF95ACF"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1DFC8F10" w14:textId="1E0AA412"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7D0921A4" w14:textId="08492555"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625C7FB2" w14:textId="57FEE2FC"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119BB7E4" w14:textId="660A717E"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1DEA72B5" w14:textId="4F043596"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463F4B2B" w14:textId="6465C01A"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05337A0E" w14:textId="236F340D"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r>
      <w:tr w:rsidR="008C04A9" w:rsidRPr="008C04A9" w14:paraId="126ECF1B" w14:textId="77777777" w:rsidTr="008C04A9">
        <w:trPr>
          <w:trHeight w:val="360"/>
        </w:trPr>
        <w:tc>
          <w:tcPr>
            <w:tcW w:w="728" w:type="pct"/>
            <w:shd w:val="clear" w:color="auto" w:fill="auto"/>
            <w:noWrap/>
            <w:vAlign w:val="center"/>
            <w:hideMark/>
          </w:tcPr>
          <w:p w14:paraId="3E52CB78" w14:textId="54B5CD14"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 xml:space="preserve">Liabilities </w:t>
            </w:r>
          </w:p>
        </w:tc>
        <w:tc>
          <w:tcPr>
            <w:tcW w:w="356" w:type="pct"/>
            <w:shd w:val="clear" w:color="auto" w:fill="auto"/>
            <w:noWrap/>
            <w:vAlign w:val="center"/>
            <w:hideMark/>
          </w:tcPr>
          <w:p w14:paraId="0A45953A"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A7A8FBD"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AE90BF2"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97C04EE"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45D5D2E9"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709142E"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7257F2E3"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30DE7ED"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7873382"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58CFD5D8"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84BB495"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4B5B8E4C" w14:textId="77777777" w:rsidR="008C04A9" w:rsidRPr="008C04A9" w:rsidRDefault="008C04A9" w:rsidP="008C04A9">
            <w:pPr>
              <w:spacing w:line="276" w:lineRule="auto"/>
              <w:rPr>
                <w:rFonts w:asciiTheme="minorHAnsi" w:hAnsiTheme="minorHAnsi" w:cstheme="minorHAnsi"/>
                <w:sz w:val="22"/>
                <w:szCs w:val="22"/>
              </w:rPr>
            </w:pPr>
          </w:p>
        </w:tc>
      </w:tr>
      <w:tr w:rsidR="008C04A9" w:rsidRPr="008C04A9" w14:paraId="1027E691" w14:textId="77777777" w:rsidTr="008C04A9">
        <w:trPr>
          <w:trHeight w:val="360"/>
        </w:trPr>
        <w:tc>
          <w:tcPr>
            <w:tcW w:w="728" w:type="pct"/>
            <w:shd w:val="clear" w:color="auto" w:fill="auto"/>
            <w:noWrap/>
            <w:vAlign w:val="center"/>
            <w:hideMark/>
          </w:tcPr>
          <w:p w14:paraId="400BFBF3" w14:textId="76AFB808"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Equity</w:t>
            </w:r>
          </w:p>
        </w:tc>
        <w:tc>
          <w:tcPr>
            <w:tcW w:w="356" w:type="pct"/>
            <w:shd w:val="clear" w:color="auto" w:fill="auto"/>
            <w:noWrap/>
            <w:vAlign w:val="center"/>
            <w:hideMark/>
          </w:tcPr>
          <w:p w14:paraId="34080916"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351692F" w14:textId="3C19D44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4.54</w:t>
            </w:r>
          </w:p>
        </w:tc>
        <w:tc>
          <w:tcPr>
            <w:tcW w:w="356" w:type="pct"/>
            <w:shd w:val="clear" w:color="auto" w:fill="auto"/>
            <w:noWrap/>
            <w:vAlign w:val="center"/>
            <w:hideMark/>
          </w:tcPr>
          <w:p w14:paraId="553D01E5" w14:textId="3247C1D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207E9585" w14:textId="45D49FD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333AD54D" w14:textId="0E82F72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7315B779" w14:textId="22A43F7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232C8842" w14:textId="55D30AE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7E7403A5" w14:textId="1B976EE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43BCCF92" w14:textId="2F1F6D3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3D73ECFB" w14:textId="1B8A414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235723F7" w14:textId="05BB966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610B78D8" w14:textId="380ACA8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r>
      <w:tr w:rsidR="008C04A9" w:rsidRPr="008C04A9" w14:paraId="0192E45A" w14:textId="77777777" w:rsidTr="008C04A9">
        <w:trPr>
          <w:trHeight w:val="360"/>
        </w:trPr>
        <w:tc>
          <w:tcPr>
            <w:tcW w:w="728" w:type="pct"/>
            <w:shd w:val="clear" w:color="auto" w:fill="auto"/>
            <w:noWrap/>
            <w:vAlign w:val="center"/>
            <w:hideMark/>
          </w:tcPr>
          <w:p w14:paraId="65C4F1F6" w14:textId="2C7280F2"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Reserve &amp; Surplus</w:t>
            </w:r>
          </w:p>
        </w:tc>
        <w:tc>
          <w:tcPr>
            <w:tcW w:w="356" w:type="pct"/>
            <w:shd w:val="clear" w:color="auto" w:fill="auto"/>
            <w:noWrap/>
            <w:vAlign w:val="center"/>
            <w:hideMark/>
          </w:tcPr>
          <w:p w14:paraId="7A58115D"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1F9F04CA"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287715B" w14:textId="346DEA0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0.12</w:t>
            </w:r>
          </w:p>
        </w:tc>
        <w:tc>
          <w:tcPr>
            <w:tcW w:w="356" w:type="pct"/>
            <w:shd w:val="clear" w:color="auto" w:fill="auto"/>
            <w:noWrap/>
            <w:vAlign w:val="center"/>
            <w:hideMark/>
          </w:tcPr>
          <w:p w14:paraId="11147DD6" w14:textId="57FB434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2.05</w:t>
            </w:r>
          </w:p>
        </w:tc>
        <w:tc>
          <w:tcPr>
            <w:tcW w:w="356" w:type="pct"/>
            <w:shd w:val="clear" w:color="auto" w:fill="auto"/>
            <w:noWrap/>
            <w:vAlign w:val="center"/>
            <w:hideMark/>
          </w:tcPr>
          <w:p w14:paraId="5A2C430C" w14:textId="231113E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3.87</w:t>
            </w:r>
          </w:p>
        </w:tc>
        <w:tc>
          <w:tcPr>
            <w:tcW w:w="356" w:type="pct"/>
            <w:shd w:val="clear" w:color="auto" w:fill="auto"/>
            <w:noWrap/>
            <w:vAlign w:val="center"/>
            <w:hideMark/>
          </w:tcPr>
          <w:p w14:paraId="6F15080F" w14:textId="456D1A5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5.70</w:t>
            </w:r>
          </w:p>
        </w:tc>
        <w:tc>
          <w:tcPr>
            <w:tcW w:w="356" w:type="pct"/>
            <w:shd w:val="clear" w:color="auto" w:fill="auto"/>
            <w:noWrap/>
            <w:vAlign w:val="center"/>
            <w:hideMark/>
          </w:tcPr>
          <w:p w14:paraId="14E32C73" w14:textId="62353EE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7.61</w:t>
            </w:r>
          </w:p>
        </w:tc>
        <w:tc>
          <w:tcPr>
            <w:tcW w:w="356" w:type="pct"/>
            <w:shd w:val="clear" w:color="auto" w:fill="auto"/>
            <w:noWrap/>
            <w:vAlign w:val="center"/>
            <w:hideMark/>
          </w:tcPr>
          <w:p w14:paraId="6A2CFB23" w14:textId="64165F3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9.60</w:t>
            </w:r>
          </w:p>
        </w:tc>
        <w:tc>
          <w:tcPr>
            <w:tcW w:w="356" w:type="pct"/>
            <w:shd w:val="clear" w:color="auto" w:fill="auto"/>
            <w:noWrap/>
            <w:vAlign w:val="center"/>
            <w:hideMark/>
          </w:tcPr>
          <w:p w14:paraId="5AAB52DE" w14:textId="2DF94B2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11.50</w:t>
            </w:r>
          </w:p>
        </w:tc>
        <w:tc>
          <w:tcPr>
            <w:tcW w:w="356" w:type="pct"/>
            <w:shd w:val="clear" w:color="auto" w:fill="auto"/>
            <w:noWrap/>
            <w:vAlign w:val="center"/>
            <w:hideMark/>
          </w:tcPr>
          <w:p w14:paraId="7996F0BA" w14:textId="26F2D3F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13.37</w:t>
            </w:r>
          </w:p>
        </w:tc>
        <w:tc>
          <w:tcPr>
            <w:tcW w:w="356" w:type="pct"/>
            <w:shd w:val="clear" w:color="auto" w:fill="auto"/>
            <w:noWrap/>
            <w:vAlign w:val="center"/>
            <w:hideMark/>
          </w:tcPr>
          <w:p w14:paraId="2E9E06DC" w14:textId="51BDE29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15.21</w:t>
            </w:r>
          </w:p>
        </w:tc>
        <w:tc>
          <w:tcPr>
            <w:tcW w:w="356" w:type="pct"/>
            <w:shd w:val="clear" w:color="auto" w:fill="auto"/>
            <w:noWrap/>
            <w:vAlign w:val="center"/>
            <w:hideMark/>
          </w:tcPr>
          <w:p w14:paraId="7F79DFFD" w14:textId="33E1275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16.85</w:t>
            </w:r>
          </w:p>
        </w:tc>
      </w:tr>
      <w:tr w:rsidR="008C04A9" w:rsidRPr="008C04A9" w14:paraId="6C507F4D" w14:textId="77777777" w:rsidTr="008C04A9">
        <w:trPr>
          <w:trHeight w:val="360"/>
        </w:trPr>
        <w:tc>
          <w:tcPr>
            <w:tcW w:w="728" w:type="pct"/>
            <w:shd w:val="clear" w:color="auto" w:fill="auto"/>
            <w:noWrap/>
            <w:vAlign w:val="center"/>
            <w:hideMark/>
          </w:tcPr>
          <w:p w14:paraId="7B4EF27C" w14:textId="41219916"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Secured Loan</w:t>
            </w:r>
          </w:p>
        </w:tc>
        <w:tc>
          <w:tcPr>
            <w:tcW w:w="356" w:type="pct"/>
            <w:shd w:val="clear" w:color="auto" w:fill="auto"/>
            <w:noWrap/>
            <w:vAlign w:val="center"/>
            <w:hideMark/>
          </w:tcPr>
          <w:p w14:paraId="4CDDBCC3"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719F6CB0" w14:textId="6D37968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14.08</w:t>
            </w:r>
          </w:p>
        </w:tc>
        <w:tc>
          <w:tcPr>
            <w:tcW w:w="356" w:type="pct"/>
            <w:shd w:val="clear" w:color="auto" w:fill="auto"/>
            <w:noWrap/>
            <w:vAlign w:val="center"/>
            <w:hideMark/>
          </w:tcPr>
          <w:p w14:paraId="0C1992B4" w14:textId="374E1E1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12.95</w:t>
            </w:r>
          </w:p>
        </w:tc>
        <w:tc>
          <w:tcPr>
            <w:tcW w:w="356" w:type="pct"/>
            <w:shd w:val="clear" w:color="auto" w:fill="auto"/>
            <w:noWrap/>
            <w:vAlign w:val="center"/>
            <w:hideMark/>
          </w:tcPr>
          <w:p w14:paraId="4C1DB31F" w14:textId="3F90998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11.54</w:t>
            </w:r>
          </w:p>
        </w:tc>
        <w:tc>
          <w:tcPr>
            <w:tcW w:w="356" w:type="pct"/>
            <w:shd w:val="clear" w:color="auto" w:fill="auto"/>
            <w:noWrap/>
            <w:vAlign w:val="center"/>
            <w:hideMark/>
          </w:tcPr>
          <w:p w14:paraId="2A6D7ACA" w14:textId="1ABCE5B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9.85</w:t>
            </w:r>
          </w:p>
        </w:tc>
        <w:tc>
          <w:tcPr>
            <w:tcW w:w="356" w:type="pct"/>
            <w:shd w:val="clear" w:color="auto" w:fill="auto"/>
            <w:noWrap/>
            <w:vAlign w:val="center"/>
            <w:hideMark/>
          </w:tcPr>
          <w:p w14:paraId="450C58A5" w14:textId="36A9734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7.74</w:t>
            </w:r>
          </w:p>
        </w:tc>
        <w:tc>
          <w:tcPr>
            <w:tcW w:w="356" w:type="pct"/>
            <w:shd w:val="clear" w:color="auto" w:fill="auto"/>
            <w:noWrap/>
            <w:vAlign w:val="center"/>
            <w:hideMark/>
          </w:tcPr>
          <w:p w14:paraId="05B193CD" w14:textId="282C4C8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5.63</w:t>
            </w:r>
          </w:p>
        </w:tc>
        <w:tc>
          <w:tcPr>
            <w:tcW w:w="356" w:type="pct"/>
            <w:shd w:val="clear" w:color="auto" w:fill="auto"/>
            <w:noWrap/>
            <w:vAlign w:val="center"/>
            <w:hideMark/>
          </w:tcPr>
          <w:p w14:paraId="087FDB7E" w14:textId="590D6F3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2.82</w:t>
            </w:r>
          </w:p>
        </w:tc>
        <w:tc>
          <w:tcPr>
            <w:tcW w:w="356" w:type="pct"/>
            <w:shd w:val="clear" w:color="auto" w:fill="auto"/>
            <w:noWrap/>
            <w:vAlign w:val="center"/>
            <w:hideMark/>
          </w:tcPr>
          <w:p w14:paraId="2C143735" w14:textId="29DE6E5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E96BC34" w14:textId="70E160D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7BEE977" w14:textId="2A86915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20F3427" w14:textId="13C42C0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10231B9F" w14:textId="77777777" w:rsidTr="008C04A9">
        <w:trPr>
          <w:trHeight w:val="360"/>
        </w:trPr>
        <w:tc>
          <w:tcPr>
            <w:tcW w:w="728" w:type="pct"/>
            <w:shd w:val="clear" w:color="auto" w:fill="auto"/>
            <w:noWrap/>
            <w:vAlign w:val="center"/>
            <w:hideMark/>
          </w:tcPr>
          <w:p w14:paraId="6730A395" w14:textId="0C3032F8"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Current Liabilities</w:t>
            </w:r>
          </w:p>
        </w:tc>
        <w:tc>
          <w:tcPr>
            <w:tcW w:w="356" w:type="pct"/>
            <w:shd w:val="clear" w:color="auto" w:fill="auto"/>
            <w:noWrap/>
            <w:vAlign w:val="center"/>
            <w:hideMark/>
          </w:tcPr>
          <w:p w14:paraId="3D47AC12"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1A1156B"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BBF6C69"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9AEB703"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EAFBC47"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6D6CB3F"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93FEAC8"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41ECBA8"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C77AD12"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637587E"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44AA228"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E3B9DD7" w14:textId="77777777" w:rsidR="008C04A9" w:rsidRPr="008C04A9" w:rsidRDefault="008C04A9" w:rsidP="008C04A9">
            <w:pPr>
              <w:spacing w:line="276" w:lineRule="auto"/>
              <w:jc w:val="center"/>
              <w:rPr>
                <w:rFonts w:asciiTheme="minorHAnsi" w:hAnsiTheme="minorHAnsi" w:cstheme="minorHAnsi"/>
                <w:sz w:val="22"/>
                <w:szCs w:val="22"/>
              </w:rPr>
            </w:pPr>
          </w:p>
        </w:tc>
      </w:tr>
      <w:tr w:rsidR="008C04A9" w:rsidRPr="008C04A9" w14:paraId="75477226" w14:textId="77777777" w:rsidTr="008C04A9">
        <w:trPr>
          <w:trHeight w:val="360"/>
        </w:trPr>
        <w:tc>
          <w:tcPr>
            <w:tcW w:w="728" w:type="pct"/>
            <w:shd w:val="clear" w:color="auto" w:fill="auto"/>
            <w:noWrap/>
            <w:vAlign w:val="center"/>
            <w:hideMark/>
          </w:tcPr>
          <w:p w14:paraId="2DE7666C" w14:textId="1FA3A32E"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Trade Payables</w:t>
            </w:r>
          </w:p>
        </w:tc>
        <w:tc>
          <w:tcPr>
            <w:tcW w:w="356" w:type="pct"/>
            <w:shd w:val="clear" w:color="auto" w:fill="auto"/>
            <w:noWrap/>
            <w:vAlign w:val="center"/>
            <w:hideMark/>
          </w:tcPr>
          <w:p w14:paraId="3F0EA427"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FBC3E97"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3B9F933" w14:textId="3481468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09A0B44" w14:textId="39CAB7D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0.01</w:t>
            </w:r>
          </w:p>
        </w:tc>
        <w:tc>
          <w:tcPr>
            <w:tcW w:w="356" w:type="pct"/>
            <w:shd w:val="clear" w:color="auto" w:fill="auto"/>
            <w:noWrap/>
            <w:vAlign w:val="center"/>
            <w:hideMark/>
          </w:tcPr>
          <w:p w14:paraId="60AF2590" w14:textId="2E6EBD7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0.04</w:t>
            </w:r>
          </w:p>
        </w:tc>
        <w:tc>
          <w:tcPr>
            <w:tcW w:w="356" w:type="pct"/>
            <w:shd w:val="clear" w:color="auto" w:fill="auto"/>
            <w:noWrap/>
            <w:vAlign w:val="center"/>
            <w:hideMark/>
          </w:tcPr>
          <w:p w14:paraId="3A40FAE0" w14:textId="357DAED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0.04</w:t>
            </w:r>
          </w:p>
        </w:tc>
        <w:tc>
          <w:tcPr>
            <w:tcW w:w="356" w:type="pct"/>
            <w:shd w:val="clear" w:color="auto" w:fill="auto"/>
            <w:noWrap/>
            <w:vAlign w:val="center"/>
            <w:hideMark/>
          </w:tcPr>
          <w:p w14:paraId="69E53CFD" w14:textId="5559D26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0.04</w:t>
            </w:r>
          </w:p>
        </w:tc>
        <w:tc>
          <w:tcPr>
            <w:tcW w:w="356" w:type="pct"/>
            <w:shd w:val="clear" w:color="auto" w:fill="auto"/>
            <w:noWrap/>
            <w:vAlign w:val="center"/>
            <w:hideMark/>
          </w:tcPr>
          <w:p w14:paraId="1A61990B" w14:textId="0DB0B47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0.05</w:t>
            </w:r>
          </w:p>
        </w:tc>
        <w:tc>
          <w:tcPr>
            <w:tcW w:w="356" w:type="pct"/>
            <w:shd w:val="clear" w:color="auto" w:fill="auto"/>
            <w:noWrap/>
            <w:vAlign w:val="center"/>
            <w:hideMark/>
          </w:tcPr>
          <w:p w14:paraId="2D38FA63" w14:textId="727A32E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0.05</w:t>
            </w:r>
          </w:p>
        </w:tc>
        <w:tc>
          <w:tcPr>
            <w:tcW w:w="356" w:type="pct"/>
            <w:shd w:val="clear" w:color="auto" w:fill="auto"/>
            <w:noWrap/>
            <w:vAlign w:val="center"/>
            <w:hideMark/>
          </w:tcPr>
          <w:p w14:paraId="7DEA7510" w14:textId="5BCDF1F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0.05</w:t>
            </w:r>
          </w:p>
        </w:tc>
        <w:tc>
          <w:tcPr>
            <w:tcW w:w="356" w:type="pct"/>
            <w:shd w:val="clear" w:color="auto" w:fill="auto"/>
            <w:noWrap/>
            <w:vAlign w:val="center"/>
            <w:hideMark/>
          </w:tcPr>
          <w:p w14:paraId="2699E37F" w14:textId="4395B70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0.05</w:t>
            </w:r>
          </w:p>
        </w:tc>
        <w:tc>
          <w:tcPr>
            <w:tcW w:w="356" w:type="pct"/>
            <w:shd w:val="clear" w:color="auto" w:fill="auto"/>
            <w:noWrap/>
            <w:vAlign w:val="center"/>
            <w:hideMark/>
          </w:tcPr>
          <w:p w14:paraId="78B93C33" w14:textId="0E9231F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0.05</w:t>
            </w:r>
          </w:p>
        </w:tc>
      </w:tr>
      <w:tr w:rsidR="008C04A9" w:rsidRPr="008C04A9" w14:paraId="1B25BFF0" w14:textId="77777777" w:rsidTr="008C04A9">
        <w:trPr>
          <w:trHeight w:val="360"/>
        </w:trPr>
        <w:tc>
          <w:tcPr>
            <w:tcW w:w="728" w:type="pct"/>
            <w:shd w:val="clear" w:color="auto" w:fill="auto"/>
            <w:noWrap/>
            <w:vAlign w:val="center"/>
            <w:hideMark/>
          </w:tcPr>
          <w:p w14:paraId="50F3254C" w14:textId="6713D695"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 xml:space="preserve">Term Liabilities Payable Within One Year </w:t>
            </w:r>
          </w:p>
        </w:tc>
        <w:tc>
          <w:tcPr>
            <w:tcW w:w="356" w:type="pct"/>
            <w:shd w:val="clear" w:color="auto" w:fill="auto"/>
            <w:noWrap/>
            <w:vAlign w:val="center"/>
            <w:hideMark/>
          </w:tcPr>
          <w:p w14:paraId="39FF2EC2"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DB19AAD" w14:textId="726B3EE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1879C49" w14:textId="3682854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1.13</w:t>
            </w:r>
          </w:p>
        </w:tc>
        <w:tc>
          <w:tcPr>
            <w:tcW w:w="356" w:type="pct"/>
            <w:shd w:val="clear" w:color="auto" w:fill="auto"/>
            <w:noWrap/>
            <w:vAlign w:val="center"/>
            <w:hideMark/>
          </w:tcPr>
          <w:p w14:paraId="7A839A9F" w14:textId="4895456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w:t>
            </w:r>
          </w:p>
        </w:tc>
        <w:tc>
          <w:tcPr>
            <w:tcW w:w="356" w:type="pct"/>
            <w:shd w:val="clear" w:color="auto" w:fill="auto"/>
            <w:noWrap/>
            <w:vAlign w:val="center"/>
            <w:hideMark/>
          </w:tcPr>
          <w:p w14:paraId="25CFBA94" w14:textId="296CEA6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1.69</w:t>
            </w:r>
          </w:p>
        </w:tc>
        <w:tc>
          <w:tcPr>
            <w:tcW w:w="356" w:type="pct"/>
            <w:shd w:val="clear" w:color="auto" w:fill="auto"/>
            <w:noWrap/>
            <w:vAlign w:val="center"/>
            <w:hideMark/>
          </w:tcPr>
          <w:p w14:paraId="2D357A23" w14:textId="492F09F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2.11</w:t>
            </w:r>
          </w:p>
        </w:tc>
        <w:tc>
          <w:tcPr>
            <w:tcW w:w="356" w:type="pct"/>
            <w:shd w:val="clear" w:color="auto" w:fill="auto"/>
            <w:noWrap/>
            <w:vAlign w:val="center"/>
            <w:hideMark/>
          </w:tcPr>
          <w:p w14:paraId="779B574B" w14:textId="45AA5A5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2.11</w:t>
            </w:r>
          </w:p>
        </w:tc>
        <w:tc>
          <w:tcPr>
            <w:tcW w:w="356" w:type="pct"/>
            <w:shd w:val="clear" w:color="auto" w:fill="auto"/>
            <w:noWrap/>
            <w:vAlign w:val="center"/>
            <w:hideMark/>
          </w:tcPr>
          <w:p w14:paraId="1D70DC7F" w14:textId="0A6160E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2.82</w:t>
            </w:r>
          </w:p>
        </w:tc>
        <w:tc>
          <w:tcPr>
            <w:tcW w:w="356" w:type="pct"/>
            <w:shd w:val="clear" w:color="auto" w:fill="auto"/>
            <w:noWrap/>
            <w:vAlign w:val="center"/>
            <w:hideMark/>
          </w:tcPr>
          <w:p w14:paraId="0DC7BE8B" w14:textId="095EEC3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2.82</w:t>
            </w:r>
          </w:p>
        </w:tc>
        <w:tc>
          <w:tcPr>
            <w:tcW w:w="356" w:type="pct"/>
            <w:shd w:val="clear" w:color="auto" w:fill="auto"/>
            <w:noWrap/>
            <w:vAlign w:val="center"/>
            <w:hideMark/>
          </w:tcPr>
          <w:p w14:paraId="42E59C22" w14:textId="79F69F8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DA3A2AF" w14:textId="558CF24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09A507B7" w14:textId="5148FB3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33310009" w14:textId="77777777" w:rsidTr="008C04A9">
        <w:trPr>
          <w:trHeight w:val="360"/>
        </w:trPr>
        <w:tc>
          <w:tcPr>
            <w:tcW w:w="728" w:type="pct"/>
            <w:shd w:val="clear" w:color="auto" w:fill="auto"/>
            <w:noWrap/>
            <w:vAlign w:val="center"/>
            <w:hideMark/>
          </w:tcPr>
          <w:p w14:paraId="12412678" w14:textId="2DB0924E"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lastRenderedPageBreak/>
              <w:t>Cc Limit</w:t>
            </w:r>
          </w:p>
        </w:tc>
        <w:tc>
          <w:tcPr>
            <w:tcW w:w="356" w:type="pct"/>
            <w:shd w:val="clear" w:color="auto" w:fill="auto"/>
            <w:noWrap/>
            <w:vAlign w:val="center"/>
            <w:hideMark/>
          </w:tcPr>
          <w:p w14:paraId="4ADFB329"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2E9030A"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02653A0" w14:textId="3D09808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1962F56D" w14:textId="320B82B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046E07FB" w14:textId="4D9746D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0C34D033" w14:textId="0D489A4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6123E7DA" w14:textId="7113438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3982804B" w14:textId="4755059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5E809EE0" w14:textId="4E988E0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075BEB38" w14:textId="46B5FB1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6C5B6FC6" w14:textId="1EFDB3D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0ADBF41F" w14:textId="3A8E1CB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r>
      <w:tr w:rsidR="008C04A9" w:rsidRPr="008C04A9" w14:paraId="118F3878" w14:textId="77777777" w:rsidTr="008C04A9">
        <w:trPr>
          <w:trHeight w:val="360"/>
        </w:trPr>
        <w:tc>
          <w:tcPr>
            <w:tcW w:w="728" w:type="pct"/>
            <w:shd w:val="clear" w:color="000000" w:fill="002060"/>
            <w:noWrap/>
            <w:vAlign w:val="center"/>
            <w:hideMark/>
          </w:tcPr>
          <w:p w14:paraId="79DB2AA3" w14:textId="636058AC"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Total</w:t>
            </w:r>
          </w:p>
        </w:tc>
        <w:tc>
          <w:tcPr>
            <w:tcW w:w="356" w:type="pct"/>
            <w:shd w:val="clear" w:color="000000" w:fill="002060"/>
            <w:noWrap/>
            <w:vAlign w:val="center"/>
            <w:hideMark/>
          </w:tcPr>
          <w:p w14:paraId="587A9C49" w14:textId="04E8A988"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 </w:t>
            </w:r>
          </w:p>
        </w:tc>
        <w:tc>
          <w:tcPr>
            <w:tcW w:w="356" w:type="pct"/>
            <w:shd w:val="clear" w:color="000000" w:fill="002060"/>
            <w:noWrap/>
            <w:vAlign w:val="center"/>
            <w:hideMark/>
          </w:tcPr>
          <w:p w14:paraId="72CA941A" w14:textId="18379DC4"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18.62</w:t>
            </w:r>
          </w:p>
        </w:tc>
        <w:tc>
          <w:tcPr>
            <w:tcW w:w="356" w:type="pct"/>
            <w:shd w:val="clear" w:color="000000" w:fill="002060"/>
            <w:noWrap/>
            <w:vAlign w:val="center"/>
            <w:hideMark/>
          </w:tcPr>
          <w:p w14:paraId="60A0A5C0" w14:textId="702CD72B"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19.30</w:t>
            </w:r>
          </w:p>
        </w:tc>
        <w:tc>
          <w:tcPr>
            <w:tcW w:w="356" w:type="pct"/>
            <w:shd w:val="clear" w:color="000000" w:fill="002060"/>
            <w:noWrap/>
            <w:vAlign w:val="center"/>
            <w:hideMark/>
          </w:tcPr>
          <w:p w14:paraId="0E039DC8" w14:textId="6BC1431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20.11</w:t>
            </w:r>
          </w:p>
        </w:tc>
        <w:tc>
          <w:tcPr>
            <w:tcW w:w="356" w:type="pct"/>
            <w:shd w:val="clear" w:color="000000" w:fill="002060"/>
            <w:noWrap/>
            <w:vAlign w:val="center"/>
            <w:hideMark/>
          </w:tcPr>
          <w:p w14:paraId="3BC8ABC4" w14:textId="1E3DE34B"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20.55</w:t>
            </w:r>
          </w:p>
        </w:tc>
        <w:tc>
          <w:tcPr>
            <w:tcW w:w="356" w:type="pct"/>
            <w:shd w:val="clear" w:color="000000" w:fill="002060"/>
            <w:noWrap/>
            <w:vAlign w:val="center"/>
            <w:hideMark/>
          </w:tcPr>
          <w:p w14:paraId="1C725B31" w14:textId="4C8C372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20.69</w:t>
            </w:r>
          </w:p>
        </w:tc>
        <w:tc>
          <w:tcPr>
            <w:tcW w:w="356" w:type="pct"/>
            <w:shd w:val="clear" w:color="000000" w:fill="002060"/>
            <w:noWrap/>
            <w:vAlign w:val="center"/>
            <w:hideMark/>
          </w:tcPr>
          <w:p w14:paraId="6A212A3C" w14:textId="7C10A82F"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20.49</w:t>
            </w:r>
          </w:p>
        </w:tc>
        <w:tc>
          <w:tcPr>
            <w:tcW w:w="356" w:type="pct"/>
            <w:shd w:val="clear" w:color="000000" w:fill="002060"/>
            <w:noWrap/>
            <w:vAlign w:val="center"/>
            <w:hideMark/>
          </w:tcPr>
          <w:p w14:paraId="155E2BEC" w14:textId="75883A48"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20.37</w:t>
            </w:r>
          </w:p>
        </w:tc>
        <w:tc>
          <w:tcPr>
            <w:tcW w:w="356" w:type="pct"/>
            <w:shd w:val="clear" w:color="000000" w:fill="002060"/>
            <w:noWrap/>
            <w:vAlign w:val="center"/>
            <w:hideMark/>
          </w:tcPr>
          <w:p w14:paraId="58C7B454" w14:textId="1ACD6F3E"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19.45</w:t>
            </w:r>
          </w:p>
        </w:tc>
        <w:tc>
          <w:tcPr>
            <w:tcW w:w="356" w:type="pct"/>
            <w:shd w:val="clear" w:color="000000" w:fill="002060"/>
            <w:noWrap/>
            <w:vAlign w:val="center"/>
            <w:hideMark/>
          </w:tcPr>
          <w:p w14:paraId="005DF22E" w14:textId="4155AC9F"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18.51</w:t>
            </w:r>
          </w:p>
        </w:tc>
        <w:tc>
          <w:tcPr>
            <w:tcW w:w="356" w:type="pct"/>
            <w:shd w:val="clear" w:color="000000" w:fill="002060"/>
            <w:noWrap/>
            <w:vAlign w:val="center"/>
            <w:hideMark/>
          </w:tcPr>
          <w:p w14:paraId="2F208543" w14:textId="4BC90F1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20.35</w:t>
            </w:r>
          </w:p>
        </w:tc>
        <w:tc>
          <w:tcPr>
            <w:tcW w:w="356" w:type="pct"/>
            <w:shd w:val="clear" w:color="000000" w:fill="002060"/>
            <w:noWrap/>
            <w:vAlign w:val="center"/>
            <w:hideMark/>
          </w:tcPr>
          <w:p w14:paraId="0DA517D0" w14:textId="611716C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22.00</w:t>
            </w:r>
          </w:p>
        </w:tc>
      </w:tr>
      <w:tr w:rsidR="008C04A9" w:rsidRPr="008C04A9" w14:paraId="0DE5B3FA" w14:textId="77777777" w:rsidTr="008C04A9">
        <w:trPr>
          <w:trHeight w:val="360"/>
        </w:trPr>
        <w:tc>
          <w:tcPr>
            <w:tcW w:w="728" w:type="pct"/>
            <w:shd w:val="clear" w:color="auto" w:fill="auto"/>
            <w:noWrap/>
            <w:vAlign w:val="center"/>
            <w:hideMark/>
          </w:tcPr>
          <w:p w14:paraId="7D7273A2" w14:textId="1CB01B85"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Gross Assets</w:t>
            </w:r>
          </w:p>
        </w:tc>
        <w:tc>
          <w:tcPr>
            <w:tcW w:w="356" w:type="pct"/>
            <w:shd w:val="clear" w:color="auto" w:fill="auto"/>
            <w:noWrap/>
            <w:vAlign w:val="center"/>
            <w:hideMark/>
          </w:tcPr>
          <w:p w14:paraId="4BB8D751"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0D291DE3"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D6C50AC"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F5FD411"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5A575422"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634392E3"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266F5F1"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2F5F279"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063D038"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037BA07"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64E87588"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44F1DE30" w14:textId="77777777" w:rsidR="008C04A9" w:rsidRPr="008C04A9" w:rsidRDefault="008C04A9" w:rsidP="008C04A9">
            <w:pPr>
              <w:spacing w:line="276" w:lineRule="auto"/>
              <w:rPr>
                <w:rFonts w:asciiTheme="minorHAnsi" w:hAnsiTheme="minorHAnsi" w:cstheme="minorHAnsi"/>
                <w:sz w:val="22"/>
                <w:szCs w:val="22"/>
              </w:rPr>
            </w:pPr>
          </w:p>
        </w:tc>
      </w:tr>
      <w:tr w:rsidR="008C04A9" w:rsidRPr="008C04A9" w14:paraId="25E9BDF5" w14:textId="77777777" w:rsidTr="008C04A9">
        <w:trPr>
          <w:trHeight w:val="360"/>
        </w:trPr>
        <w:tc>
          <w:tcPr>
            <w:tcW w:w="728" w:type="pct"/>
            <w:shd w:val="clear" w:color="auto" w:fill="auto"/>
            <w:noWrap/>
            <w:vAlign w:val="center"/>
            <w:hideMark/>
          </w:tcPr>
          <w:p w14:paraId="40363DCF" w14:textId="7FDD4DDC"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Land Acquisition Cost</w:t>
            </w:r>
          </w:p>
        </w:tc>
        <w:tc>
          <w:tcPr>
            <w:tcW w:w="356" w:type="pct"/>
            <w:shd w:val="clear" w:color="auto" w:fill="auto"/>
            <w:noWrap/>
            <w:vAlign w:val="center"/>
            <w:hideMark/>
          </w:tcPr>
          <w:p w14:paraId="76697149"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462BE3F2" w14:textId="05E7791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CD4A072" w14:textId="4E3DA40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41BED9D" w14:textId="2425BBA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E775C5A" w14:textId="6A8693F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41ECB01" w14:textId="7A9AE8E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C5EA4D4" w14:textId="3F39AFD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5E62D15" w14:textId="4F668CC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A5C7730" w14:textId="76F970D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855503E" w14:textId="7FDB849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BF43243" w14:textId="5A04767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2392914" w14:textId="1DA44AA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5596E069" w14:textId="77777777" w:rsidTr="008C04A9">
        <w:trPr>
          <w:trHeight w:val="360"/>
        </w:trPr>
        <w:tc>
          <w:tcPr>
            <w:tcW w:w="728" w:type="pct"/>
            <w:shd w:val="clear" w:color="auto" w:fill="auto"/>
            <w:noWrap/>
            <w:vAlign w:val="center"/>
            <w:hideMark/>
          </w:tcPr>
          <w:p w14:paraId="132923BE" w14:textId="5D610B4B"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Land Development Cost</w:t>
            </w:r>
          </w:p>
        </w:tc>
        <w:tc>
          <w:tcPr>
            <w:tcW w:w="356" w:type="pct"/>
            <w:shd w:val="clear" w:color="auto" w:fill="auto"/>
            <w:noWrap/>
            <w:vAlign w:val="center"/>
            <w:hideMark/>
          </w:tcPr>
          <w:p w14:paraId="1DEB69B9"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6B43B100" w14:textId="3539F13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EEA4231" w14:textId="20445C4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BFA0893" w14:textId="6299E91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227C0C6" w14:textId="3E3BDBC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A1B4FD0" w14:textId="6504833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4D196E8" w14:textId="5DED0F8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79732E6" w14:textId="6DB08BA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E887BB1" w14:textId="26B9CE6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04FE22DA" w14:textId="43DFBFD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48BA7E4" w14:textId="07FF3C1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CB48D21" w14:textId="35F9B86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6A6F581A" w14:textId="77777777" w:rsidTr="008C04A9">
        <w:trPr>
          <w:trHeight w:val="360"/>
        </w:trPr>
        <w:tc>
          <w:tcPr>
            <w:tcW w:w="728" w:type="pct"/>
            <w:shd w:val="clear" w:color="auto" w:fill="auto"/>
            <w:noWrap/>
            <w:vAlign w:val="center"/>
            <w:hideMark/>
          </w:tcPr>
          <w:p w14:paraId="182C098B" w14:textId="3F2AE2B1"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Civil Work / Construction</w:t>
            </w:r>
          </w:p>
        </w:tc>
        <w:tc>
          <w:tcPr>
            <w:tcW w:w="356" w:type="pct"/>
            <w:shd w:val="clear" w:color="auto" w:fill="auto"/>
            <w:noWrap/>
            <w:vAlign w:val="center"/>
            <w:hideMark/>
          </w:tcPr>
          <w:p w14:paraId="25C1B133"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12B7AE99" w14:textId="319B37F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2BB1D87C" w14:textId="4E6B78A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60CAC9AA" w14:textId="18A0722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5EA75692" w14:textId="29741E5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54B11ABF" w14:textId="14B42E0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295BE6F5" w14:textId="44C9B1C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45B8091D" w14:textId="678E352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40427BA5" w14:textId="2778409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518E482D" w14:textId="5593D5B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5A73BB04" w14:textId="21131A0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24DA6C09" w14:textId="0730047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r>
      <w:tr w:rsidR="008C04A9" w:rsidRPr="008C04A9" w14:paraId="3F36D138" w14:textId="77777777" w:rsidTr="008C04A9">
        <w:trPr>
          <w:trHeight w:val="360"/>
        </w:trPr>
        <w:tc>
          <w:tcPr>
            <w:tcW w:w="728" w:type="pct"/>
            <w:shd w:val="clear" w:color="auto" w:fill="auto"/>
            <w:noWrap/>
            <w:vAlign w:val="center"/>
            <w:hideMark/>
          </w:tcPr>
          <w:p w14:paraId="4C93DE8C" w14:textId="270180FC"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Plant &amp; Machinery</w:t>
            </w:r>
          </w:p>
        </w:tc>
        <w:tc>
          <w:tcPr>
            <w:tcW w:w="356" w:type="pct"/>
            <w:shd w:val="clear" w:color="auto" w:fill="auto"/>
            <w:noWrap/>
            <w:vAlign w:val="center"/>
            <w:hideMark/>
          </w:tcPr>
          <w:p w14:paraId="68B818E5"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79A00246" w14:textId="37751EF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0A8425A7" w14:textId="1BB9FDF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0AA532A4" w14:textId="1B3A4D2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7E946F2D" w14:textId="142E510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1F7A1AFE" w14:textId="228683D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2A6A4FAD" w14:textId="334A041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4B7F6BAD" w14:textId="2EBB264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72529ECA" w14:textId="09059C6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66A2AE81" w14:textId="3290486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0A0D8646" w14:textId="2A306D0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43E4E520" w14:textId="0D9490D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r>
      <w:tr w:rsidR="008C04A9" w:rsidRPr="008C04A9" w14:paraId="2F9ECD18" w14:textId="77777777" w:rsidTr="008C04A9">
        <w:trPr>
          <w:trHeight w:val="360"/>
        </w:trPr>
        <w:tc>
          <w:tcPr>
            <w:tcW w:w="728" w:type="pct"/>
            <w:shd w:val="clear" w:color="auto" w:fill="auto"/>
            <w:noWrap/>
            <w:vAlign w:val="center"/>
            <w:hideMark/>
          </w:tcPr>
          <w:p w14:paraId="35052DF5" w14:textId="57AC535B"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Misc</w:t>
            </w:r>
            <w:r>
              <w:rPr>
                <w:rFonts w:asciiTheme="minorHAnsi" w:hAnsiTheme="minorHAnsi" w:cstheme="minorHAnsi"/>
                <w:sz w:val="22"/>
                <w:szCs w:val="22"/>
              </w:rPr>
              <w:t>.</w:t>
            </w:r>
            <w:r w:rsidRPr="008C04A9">
              <w:rPr>
                <w:rFonts w:asciiTheme="minorHAnsi" w:hAnsiTheme="minorHAnsi" w:cstheme="minorHAnsi"/>
                <w:sz w:val="22"/>
                <w:szCs w:val="22"/>
              </w:rPr>
              <w:t xml:space="preserve"> Fix Assets</w:t>
            </w:r>
          </w:p>
        </w:tc>
        <w:tc>
          <w:tcPr>
            <w:tcW w:w="356" w:type="pct"/>
            <w:shd w:val="clear" w:color="auto" w:fill="auto"/>
            <w:noWrap/>
            <w:vAlign w:val="center"/>
            <w:hideMark/>
          </w:tcPr>
          <w:p w14:paraId="5B0375BB"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EC86306" w14:textId="5EA801C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88B99B8" w14:textId="6A585CA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E951F0D" w14:textId="0067761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39D5358D" w14:textId="68537E3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3743791" w14:textId="08E93D7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C848B3E" w14:textId="1A218CB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3DEB3FF" w14:textId="32B1545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1AC1BBE" w14:textId="43842B1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2B14D9E" w14:textId="244EDAF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6FBA182" w14:textId="45D7387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E6FBC7C" w14:textId="6B024EC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7FBB0172" w14:textId="77777777" w:rsidTr="008C04A9">
        <w:trPr>
          <w:trHeight w:val="360"/>
        </w:trPr>
        <w:tc>
          <w:tcPr>
            <w:tcW w:w="728" w:type="pct"/>
            <w:shd w:val="clear" w:color="auto" w:fill="DAEEF3" w:themeFill="accent5" w:themeFillTint="33"/>
            <w:noWrap/>
            <w:vAlign w:val="center"/>
            <w:hideMark/>
          </w:tcPr>
          <w:p w14:paraId="7A2EE8B5" w14:textId="63F13B3F"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Total Gross Block</w:t>
            </w:r>
          </w:p>
        </w:tc>
        <w:tc>
          <w:tcPr>
            <w:tcW w:w="356" w:type="pct"/>
            <w:shd w:val="clear" w:color="auto" w:fill="DAEEF3" w:themeFill="accent5" w:themeFillTint="33"/>
            <w:noWrap/>
            <w:vAlign w:val="center"/>
            <w:hideMark/>
          </w:tcPr>
          <w:p w14:paraId="14D15B4F" w14:textId="57DD7E9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 </w:t>
            </w:r>
          </w:p>
        </w:tc>
        <w:tc>
          <w:tcPr>
            <w:tcW w:w="356" w:type="pct"/>
            <w:shd w:val="clear" w:color="auto" w:fill="DAEEF3" w:themeFill="accent5" w:themeFillTint="33"/>
            <w:noWrap/>
            <w:vAlign w:val="center"/>
            <w:hideMark/>
          </w:tcPr>
          <w:p w14:paraId="3EA8A5C3" w14:textId="6090A83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66EC0F4A" w14:textId="6D5BE9AD"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091387D7" w14:textId="4EEEAA20"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4D4F038B" w14:textId="147A746B"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6B47CD6D" w14:textId="4315A728"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3CA0B7F3" w14:textId="7C99B8D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7CBDA7BC" w14:textId="467165B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12D8DBEC" w14:textId="4DA20811"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2479B3B2" w14:textId="4399704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6BEF67A9" w14:textId="3B1939F5"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5A68C0D8" w14:textId="60D96A8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r>
      <w:tr w:rsidR="008C04A9" w:rsidRPr="008C04A9" w14:paraId="311FD32D" w14:textId="77777777" w:rsidTr="008C04A9">
        <w:trPr>
          <w:trHeight w:val="360"/>
        </w:trPr>
        <w:tc>
          <w:tcPr>
            <w:tcW w:w="728" w:type="pct"/>
            <w:shd w:val="clear" w:color="auto" w:fill="auto"/>
            <w:noWrap/>
            <w:vAlign w:val="center"/>
            <w:hideMark/>
          </w:tcPr>
          <w:p w14:paraId="44337098" w14:textId="7F7817EE"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Depreciation</w:t>
            </w:r>
          </w:p>
        </w:tc>
        <w:tc>
          <w:tcPr>
            <w:tcW w:w="356" w:type="pct"/>
            <w:shd w:val="clear" w:color="auto" w:fill="auto"/>
            <w:noWrap/>
            <w:vAlign w:val="center"/>
            <w:hideMark/>
          </w:tcPr>
          <w:p w14:paraId="564D05E1"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63E77336"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13BBCBA" w14:textId="1C609BF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0.24</w:t>
            </w:r>
          </w:p>
        </w:tc>
        <w:tc>
          <w:tcPr>
            <w:tcW w:w="356" w:type="pct"/>
            <w:shd w:val="clear" w:color="auto" w:fill="auto"/>
            <w:noWrap/>
            <w:vAlign w:val="center"/>
            <w:hideMark/>
          </w:tcPr>
          <w:p w14:paraId="2BC40ACE" w14:textId="4356D29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1.20</w:t>
            </w:r>
          </w:p>
        </w:tc>
        <w:tc>
          <w:tcPr>
            <w:tcW w:w="356" w:type="pct"/>
            <w:shd w:val="clear" w:color="auto" w:fill="auto"/>
            <w:noWrap/>
            <w:vAlign w:val="center"/>
            <w:hideMark/>
          </w:tcPr>
          <w:p w14:paraId="1ADF5582" w14:textId="10EEEE6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2.15</w:t>
            </w:r>
          </w:p>
        </w:tc>
        <w:tc>
          <w:tcPr>
            <w:tcW w:w="356" w:type="pct"/>
            <w:shd w:val="clear" w:color="auto" w:fill="auto"/>
            <w:noWrap/>
            <w:vAlign w:val="center"/>
            <w:hideMark/>
          </w:tcPr>
          <w:p w14:paraId="04E01972" w14:textId="4CDD6E1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3.11</w:t>
            </w:r>
          </w:p>
        </w:tc>
        <w:tc>
          <w:tcPr>
            <w:tcW w:w="356" w:type="pct"/>
            <w:shd w:val="clear" w:color="auto" w:fill="auto"/>
            <w:noWrap/>
            <w:vAlign w:val="center"/>
            <w:hideMark/>
          </w:tcPr>
          <w:p w14:paraId="243CED41" w14:textId="2233709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4.07</w:t>
            </w:r>
          </w:p>
        </w:tc>
        <w:tc>
          <w:tcPr>
            <w:tcW w:w="356" w:type="pct"/>
            <w:shd w:val="clear" w:color="auto" w:fill="auto"/>
            <w:noWrap/>
            <w:vAlign w:val="center"/>
            <w:hideMark/>
          </w:tcPr>
          <w:p w14:paraId="50668AFD" w14:textId="1957841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5.03</w:t>
            </w:r>
          </w:p>
        </w:tc>
        <w:tc>
          <w:tcPr>
            <w:tcW w:w="356" w:type="pct"/>
            <w:shd w:val="clear" w:color="auto" w:fill="auto"/>
            <w:noWrap/>
            <w:vAlign w:val="center"/>
            <w:hideMark/>
          </w:tcPr>
          <w:p w14:paraId="08EEE47B" w14:textId="6C49F6D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5.99</w:t>
            </w:r>
          </w:p>
        </w:tc>
        <w:tc>
          <w:tcPr>
            <w:tcW w:w="356" w:type="pct"/>
            <w:shd w:val="clear" w:color="auto" w:fill="auto"/>
            <w:noWrap/>
            <w:vAlign w:val="center"/>
            <w:hideMark/>
          </w:tcPr>
          <w:p w14:paraId="4FBFEA9F" w14:textId="430040E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6.94</w:t>
            </w:r>
          </w:p>
        </w:tc>
        <w:tc>
          <w:tcPr>
            <w:tcW w:w="356" w:type="pct"/>
            <w:shd w:val="clear" w:color="auto" w:fill="auto"/>
            <w:noWrap/>
            <w:vAlign w:val="center"/>
            <w:hideMark/>
          </w:tcPr>
          <w:p w14:paraId="1098A87C" w14:textId="04C2F21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7.90</w:t>
            </w:r>
          </w:p>
        </w:tc>
        <w:tc>
          <w:tcPr>
            <w:tcW w:w="356" w:type="pct"/>
            <w:shd w:val="clear" w:color="auto" w:fill="auto"/>
            <w:noWrap/>
            <w:vAlign w:val="center"/>
            <w:hideMark/>
          </w:tcPr>
          <w:p w14:paraId="4B8464E7" w14:textId="6AE63BC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8.86</w:t>
            </w:r>
          </w:p>
        </w:tc>
      </w:tr>
      <w:tr w:rsidR="008C04A9" w:rsidRPr="008C04A9" w14:paraId="09A9FE8C" w14:textId="77777777" w:rsidTr="008C04A9">
        <w:trPr>
          <w:trHeight w:val="360"/>
        </w:trPr>
        <w:tc>
          <w:tcPr>
            <w:tcW w:w="728" w:type="pct"/>
            <w:shd w:val="clear" w:color="000000" w:fill="DDEBF7"/>
            <w:noWrap/>
            <w:vAlign w:val="center"/>
            <w:hideMark/>
          </w:tcPr>
          <w:p w14:paraId="2CF53659" w14:textId="4BF2465F"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Net Block</w:t>
            </w:r>
          </w:p>
        </w:tc>
        <w:tc>
          <w:tcPr>
            <w:tcW w:w="356" w:type="pct"/>
            <w:shd w:val="clear" w:color="000000" w:fill="DDEBF7"/>
            <w:noWrap/>
            <w:vAlign w:val="center"/>
            <w:hideMark/>
          </w:tcPr>
          <w:p w14:paraId="7264CA76" w14:textId="3075B561"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 </w:t>
            </w:r>
          </w:p>
        </w:tc>
        <w:tc>
          <w:tcPr>
            <w:tcW w:w="356" w:type="pct"/>
            <w:shd w:val="clear" w:color="000000" w:fill="DDEBF7"/>
            <w:noWrap/>
            <w:vAlign w:val="center"/>
            <w:hideMark/>
          </w:tcPr>
          <w:p w14:paraId="1FB7FF9D" w14:textId="017C138E"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000000" w:fill="DDEBF7"/>
            <w:noWrap/>
            <w:vAlign w:val="center"/>
            <w:hideMark/>
          </w:tcPr>
          <w:p w14:paraId="70D5EF7E" w14:textId="73D62914"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15.84</w:t>
            </w:r>
          </w:p>
        </w:tc>
        <w:tc>
          <w:tcPr>
            <w:tcW w:w="356" w:type="pct"/>
            <w:shd w:val="clear" w:color="000000" w:fill="DDEBF7"/>
            <w:noWrap/>
            <w:vAlign w:val="center"/>
            <w:hideMark/>
          </w:tcPr>
          <w:p w14:paraId="5A519D39" w14:textId="7235BF47"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14.88</w:t>
            </w:r>
          </w:p>
        </w:tc>
        <w:tc>
          <w:tcPr>
            <w:tcW w:w="356" w:type="pct"/>
            <w:shd w:val="clear" w:color="000000" w:fill="DDEBF7"/>
            <w:noWrap/>
            <w:vAlign w:val="center"/>
            <w:hideMark/>
          </w:tcPr>
          <w:p w14:paraId="080975A4" w14:textId="4BFE26C0"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13.92</w:t>
            </w:r>
          </w:p>
        </w:tc>
        <w:tc>
          <w:tcPr>
            <w:tcW w:w="356" w:type="pct"/>
            <w:shd w:val="clear" w:color="000000" w:fill="DDEBF7"/>
            <w:noWrap/>
            <w:vAlign w:val="center"/>
            <w:hideMark/>
          </w:tcPr>
          <w:p w14:paraId="6DF2D790" w14:textId="4F72D4A3"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12.96</w:t>
            </w:r>
          </w:p>
        </w:tc>
        <w:tc>
          <w:tcPr>
            <w:tcW w:w="356" w:type="pct"/>
            <w:shd w:val="clear" w:color="000000" w:fill="DDEBF7"/>
            <w:noWrap/>
            <w:vAlign w:val="center"/>
            <w:hideMark/>
          </w:tcPr>
          <w:p w14:paraId="184497FD" w14:textId="53ADAB4F"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12.01</w:t>
            </w:r>
          </w:p>
        </w:tc>
        <w:tc>
          <w:tcPr>
            <w:tcW w:w="356" w:type="pct"/>
            <w:shd w:val="clear" w:color="000000" w:fill="DDEBF7"/>
            <w:noWrap/>
            <w:vAlign w:val="center"/>
            <w:hideMark/>
          </w:tcPr>
          <w:p w14:paraId="1A879550" w14:textId="1E6BF77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11.05</w:t>
            </w:r>
          </w:p>
        </w:tc>
        <w:tc>
          <w:tcPr>
            <w:tcW w:w="356" w:type="pct"/>
            <w:shd w:val="clear" w:color="000000" w:fill="DDEBF7"/>
            <w:noWrap/>
            <w:vAlign w:val="center"/>
            <w:hideMark/>
          </w:tcPr>
          <w:p w14:paraId="5E77CDB7" w14:textId="44AD928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10.09</w:t>
            </w:r>
          </w:p>
        </w:tc>
        <w:tc>
          <w:tcPr>
            <w:tcW w:w="356" w:type="pct"/>
            <w:shd w:val="clear" w:color="000000" w:fill="DDEBF7"/>
            <w:noWrap/>
            <w:vAlign w:val="center"/>
            <w:hideMark/>
          </w:tcPr>
          <w:p w14:paraId="351BD367" w14:textId="5629D2C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9.13</w:t>
            </w:r>
          </w:p>
        </w:tc>
        <w:tc>
          <w:tcPr>
            <w:tcW w:w="356" w:type="pct"/>
            <w:shd w:val="clear" w:color="000000" w:fill="DDEBF7"/>
            <w:noWrap/>
            <w:vAlign w:val="center"/>
            <w:hideMark/>
          </w:tcPr>
          <w:p w14:paraId="0789DBCE" w14:textId="68862439"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8.17</w:t>
            </w:r>
          </w:p>
        </w:tc>
        <w:tc>
          <w:tcPr>
            <w:tcW w:w="356" w:type="pct"/>
            <w:shd w:val="clear" w:color="000000" w:fill="DDEBF7"/>
            <w:noWrap/>
            <w:vAlign w:val="center"/>
            <w:hideMark/>
          </w:tcPr>
          <w:p w14:paraId="4EC228F4" w14:textId="184B9A81"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7.22</w:t>
            </w:r>
          </w:p>
        </w:tc>
      </w:tr>
      <w:tr w:rsidR="008C04A9" w:rsidRPr="008C04A9" w14:paraId="4194170E" w14:textId="77777777" w:rsidTr="008C04A9">
        <w:trPr>
          <w:trHeight w:val="360"/>
        </w:trPr>
        <w:tc>
          <w:tcPr>
            <w:tcW w:w="728" w:type="pct"/>
            <w:shd w:val="clear" w:color="auto" w:fill="auto"/>
            <w:noWrap/>
            <w:vAlign w:val="center"/>
            <w:hideMark/>
          </w:tcPr>
          <w:p w14:paraId="5996F588" w14:textId="5CA19F69"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Deferred Tax Asset</w:t>
            </w:r>
          </w:p>
        </w:tc>
        <w:tc>
          <w:tcPr>
            <w:tcW w:w="356" w:type="pct"/>
            <w:shd w:val="clear" w:color="auto" w:fill="auto"/>
            <w:noWrap/>
            <w:vAlign w:val="center"/>
            <w:hideMark/>
          </w:tcPr>
          <w:p w14:paraId="7E4E80A5"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4AA3487" w14:textId="6279DC0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30ADD8D0" w14:textId="5F2E837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-0.52</w:t>
            </w:r>
          </w:p>
        </w:tc>
        <w:tc>
          <w:tcPr>
            <w:tcW w:w="356" w:type="pct"/>
            <w:shd w:val="clear" w:color="auto" w:fill="auto"/>
            <w:noWrap/>
            <w:vAlign w:val="center"/>
            <w:hideMark/>
          </w:tcPr>
          <w:p w14:paraId="18637F21" w14:textId="775C08B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-0.78</w:t>
            </w:r>
          </w:p>
        </w:tc>
        <w:tc>
          <w:tcPr>
            <w:tcW w:w="356" w:type="pct"/>
            <w:shd w:val="clear" w:color="auto" w:fill="auto"/>
            <w:noWrap/>
            <w:vAlign w:val="center"/>
            <w:hideMark/>
          </w:tcPr>
          <w:p w14:paraId="3C10C71E" w14:textId="28CF652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56" w:type="pct"/>
            <w:shd w:val="clear" w:color="auto" w:fill="auto"/>
            <w:noWrap/>
            <w:vAlign w:val="center"/>
            <w:hideMark/>
          </w:tcPr>
          <w:p w14:paraId="6AB3913A" w14:textId="170A4FC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-1.09</w:t>
            </w:r>
          </w:p>
        </w:tc>
        <w:tc>
          <w:tcPr>
            <w:tcW w:w="356" w:type="pct"/>
            <w:shd w:val="clear" w:color="auto" w:fill="auto"/>
            <w:noWrap/>
            <w:vAlign w:val="center"/>
            <w:hideMark/>
          </w:tcPr>
          <w:p w14:paraId="05D75B48" w14:textId="4A58A74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-1.16</w:t>
            </w:r>
          </w:p>
        </w:tc>
        <w:tc>
          <w:tcPr>
            <w:tcW w:w="356" w:type="pct"/>
            <w:shd w:val="clear" w:color="auto" w:fill="auto"/>
            <w:noWrap/>
            <w:vAlign w:val="center"/>
            <w:hideMark/>
          </w:tcPr>
          <w:p w14:paraId="31D57A47" w14:textId="4395DB2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-1.18</w:t>
            </w:r>
          </w:p>
        </w:tc>
        <w:tc>
          <w:tcPr>
            <w:tcW w:w="356" w:type="pct"/>
            <w:shd w:val="clear" w:color="auto" w:fill="auto"/>
            <w:noWrap/>
            <w:vAlign w:val="center"/>
            <w:hideMark/>
          </w:tcPr>
          <w:p w14:paraId="65C0B435" w14:textId="7DD8E6D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-1.17</w:t>
            </w:r>
          </w:p>
        </w:tc>
        <w:tc>
          <w:tcPr>
            <w:tcW w:w="356" w:type="pct"/>
            <w:shd w:val="clear" w:color="auto" w:fill="auto"/>
            <w:noWrap/>
            <w:vAlign w:val="center"/>
            <w:hideMark/>
          </w:tcPr>
          <w:p w14:paraId="2CCE3ADC" w14:textId="2E4933B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-1.12</w:t>
            </w:r>
          </w:p>
        </w:tc>
        <w:tc>
          <w:tcPr>
            <w:tcW w:w="356" w:type="pct"/>
            <w:shd w:val="clear" w:color="auto" w:fill="auto"/>
            <w:noWrap/>
            <w:vAlign w:val="center"/>
            <w:hideMark/>
          </w:tcPr>
          <w:p w14:paraId="7EB4C915" w14:textId="5591467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-1.05</w:t>
            </w:r>
          </w:p>
        </w:tc>
        <w:tc>
          <w:tcPr>
            <w:tcW w:w="356" w:type="pct"/>
            <w:shd w:val="clear" w:color="auto" w:fill="auto"/>
            <w:noWrap/>
            <w:vAlign w:val="center"/>
            <w:hideMark/>
          </w:tcPr>
          <w:p w14:paraId="78932F8C" w14:textId="3436994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-0.95</w:t>
            </w:r>
          </w:p>
        </w:tc>
      </w:tr>
      <w:tr w:rsidR="008C04A9" w:rsidRPr="008C04A9" w14:paraId="76026246" w14:textId="77777777" w:rsidTr="008C04A9">
        <w:trPr>
          <w:trHeight w:val="360"/>
        </w:trPr>
        <w:tc>
          <w:tcPr>
            <w:tcW w:w="728" w:type="pct"/>
            <w:shd w:val="clear" w:color="auto" w:fill="auto"/>
            <w:noWrap/>
            <w:vAlign w:val="center"/>
            <w:hideMark/>
          </w:tcPr>
          <w:p w14:paraId="69453E0A" w14:textId="659E308C"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Balance With Gov. Authorities</w:t>
            </w:r>
          </w:p>
        </w:tc>
        <w:tc>
          <w:tcPr>
            <w:tcW w:w="356" w:type="pct"/>
            <w:shd w:val="clear" w:color="auto" w:fill="auto"/>
            <w:noWrap/>
            <w:vAlign w:val="center"/>
            <w:hideMark/>
          </w:tcPr>
          <w:p w14:paraId="1A4A0423"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48D7E3F" w14:textId="5EE0B4F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2.39</w:t>
            </w:r>
          </w:p>
        </w:tc>
        <w:tc>
          <w:tcPr>
            <w:tcW w:w="356" w:type="pct"/>
            <w:shd w:val="clear" w:color="auto" w:fill="auto"/>
            <w:noWrap/>
            <w:vAlign w:val="center"/>
            <w:hideMark/>
          </w:tcPr>
          <w:p w14:paraId="6330EDF5" w14:textId="7AA58C7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2.17</w:t>
            </w:r>
          </w:p>
        </w:tc>
        <w:tc>
          <w:tcPr>
            <w:tcW w:w="356" w:type="pct"/>
            <w:shd w:val="clear" w:color="auto" w:fill="auto"/>
            <w:noWrap/>
            <w:vAlign w:val="center"/>
            <w:hideMark/>
          </w:tcPr>
          <w:p w14:paraId="6725BD3F" w14:textId="57AEA01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1.30</w:t>
            </w:r>
          </w:p>
        </w:tc>
        <w:tc>
          <w:tcPr>
            <w:tcW w:w="356" w:type="pct"/>
            <w:shd w:val="clear" w:color="auto" w:fill="auto"/>
            <w:noWrap/>
            <w:vAlign w:val="center"/>
            <w:hideMark/>
          </w:tcPr>
          <w:p w14:paraId="2DDA13A6" w14:textId="059C659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0.50</w:t>
            </w:r>
          </w:p>
        </w:tc>
        <w:tc>
          <w:tcPr>
            <w:tcW w:w="356" w:type="pct"/>
            <w:shd w:val="clear" w:color="auto" w:fill="auto"/>
            <w:noWrap/>
            <w:vAlign w:val="center"/>
            <w:hideMark/>
          </w:tcPr>
          <w:p w14:paraId="22308127" w14:textId="150A86A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39D77156" w14:textId="0258C17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923C49D" w14:textId="06DC44C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0C3A82BF" w14:textId="6B20078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3BB68658" w14:textId="644E762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44CB735" w14:textId="1604586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E1D52E7" w14:textId="2073BA6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5A31985C" w14:textId="77777777" w:rsidTr="008C04A9">
        <w:trPr>
          <w:trHeight w:val="360"/>
        </w:trPr>
        <w:tc>
          <w:tcPr>
            <w:tcW w:w="728" w:type="pct"/>
            <w:shd w:val="clear" w:color="auto" w:fill="auto"/>
            <w:noWrap/>
            <w:vAlign w:val="center"/>
            <w:hideMark/>
          </w:tcPr>
          <w:p w14:paraId="54810918" w14:textId="6240F2F8"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Mat Credit Entitlement</w:t>
            </w:r>
          </w:p>
        </w:tc>
        <w:tc>
          <w:tcPr>
            <w:tcW w:w="356" w:type="pct"/>
            <w:shd w:val="clear" w:color="auto" w:fill="auto"/>
            <w:noWrap/>
            <w:vAlign w:val="center"/>
            <w:hideMark/>
          </w:tcPr>
          <w:p w14:paraId="38275627"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5820E451"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0E3E294" w14:textId="11B4762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177F180" w14:textId="34C403B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0.45</w:t>
            </w:r>
          </w:p>
        </w:tc>
        <w:tc>
          <w:tcPr>
            <w:tcW w:w="356" w:type="pct"/>
            <w:shd w:val="clear" w:color="auto" w:fill="auto"/>
            <w:noWrap/>
            <w:vAlign w:val="center"/>
            <w:hideMark/>
          </w:tcPr>
          <w:p w14:paraId="31789C03" w14:textId="76B4976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0.44</w:t>
            </w:r>
          </w:p>
        </w:tc>
        <w:tc>
          <w:tcPr>
            <w:tcW w:w="356" w:type="pct"/>
            <w:shd w:val="clear" w:color="auto" w:fill="auto"/>
            <w:noWrap/>
            <w:vAlign w:val="center"/>
            <w:hideMark/>
          </w:tcPr>
          <w:p w14:paraId="7B05DC3A" w14:textId="00E1ECC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0.38</w:t>
            </w:r>
          </w:p>
        </w:tc>
        <w:tc>
          <w:tcPr>
            <w:tcW w:w="356" w:type="pct"/>
            <w:shd w:val="clear" w:color="auto" w:fill="auto"/>
            <w:noWrap/>
            <w:vAlign w:val="center"/>
            <w:hideMark/>
          </w:tcPr>
          <w:p w14:paraId="2ADEA5AB" w14:textId="5436569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0.26</w:t>
            </w:r>
          </w:p>
        </w:tc>
        <w:tc>
          <w:tcPr>
            <w:tcW w:w="356" w:type="pct"/>
            <w:shd w:val="clear" w:color="auto" w:fill="auto"/>
            <w:noWrap/>
            <w:vAlign w:val="center"/>
            <w:hideMark/>
          </w:tcPr>
          <w:p w14:paraId="3A8649B1" w14:textId="1819406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0.09</w:t>
            </w:r>
          </w:p>
        </w:tc>
        <w:tc>
          <w:tcPr>
            <w:tcW w:w="356" w:type="pct"/>
            <w:shd w:val="clear" w:color="auto" w:fill="auto"/>
            <w:noWrap/>
            <w:vAlign w:val="center"/>
            <w:hideMark/>
          </w:tcPr>
          <w:p w14:paraId="4CC5EA76" w14:textId="5AF500C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FC07E91" w14:textId="47EB5A8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6C46860" w14:textId="283C5D1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7E513B3" w14:textId="3E513DC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6C576C28" w14:textId="77777777" w:rsidTr="008C04A9">
        <w:trPr>
          <w:trHeight w:val="360"/>
        </w:trPr>
        <w:tc>
          <w:tcPr>
            <w:tcW w:w="728" w:type="pct"/>
            <w:shd w:val="clear" w:color="auto" w:fill="auto"/>
            <w:noWrap/>
            <w:vAlign w:val="center"/>
            <w:hideMark/>
          </w:tcPr>
          <w:p w14:paraId="3BAEF590" w14:textId="168222EC"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Security Deposit To Landlord</w:t>
            </w:r>
          </w:p>
        </w:tc>
        <w:tc>
          <w:tcPr>
            <w:tcW w:w="356" w:type="pct"/>
            <w:shd w:val="clear" w:color="auto" w:fill="auto"/>
            <w:noWrap/>
            <w:vAlign w:val="center"/>
            <w:hideMark/>
          </w:tcPr>
          <w:p w14:paraId="62875B1A"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7DBED314" w14:textId="3A2CD5B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1CB48FEB" w14:textId="47FCEE9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5601E257" w14:textId="6CFDAFB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215517BF" w14:textId="735A62E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587CC2B1" w14:textId="7942167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4545E501" w14:textId="12C2A27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256F3600" w14:textId="5B2AACF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36776149" w14:textId="6A916DE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1CDC0BB5" w14:textId="56BEC9A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40B9DE98" w14:textId="7F8AF4F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359D3DC5" w14:textId="5019D0D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r>
      <w:tr w:rsidR="008C04A9" w:rsidRPr="008C04A9" w14:paraId="0F1635D5" w14:textId="77777777" w:rsidTr="008C04A9">
        <w:trPr>
          <w:trHeight w:val="360"/>
        </w:trPr>
        <w:tc>
          <w:tcPr>
            <w:tcW w:w="728" w:type="pct"/>
            <w:shd w:val="clear" w:color="auto" w:fill="auto"/>
            <w:noWrap/>
            <w:vAlign w:val="center"/>
            <w:hideMark/>
          </w:tcPr>
          <w:p w14:paraId="70DD2035" w14:textId="47B4FA1A"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Current Assets</w:t>
            </w:r>
          </w:p>
        </w:tc>
        <w:tc>
          <w:tcPr>
            <w:tcW w:w="356" w:type="pct"/>
            <w:shd w:val="clear" w:color="auto" w:fill="auto"/>
            <w:noWrap/>
            <w:vAlign w:val="center"/>
            <w:hideMark/>
          </w:tcPr>
          <w:p w14:paraId="48CCE922"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7818A353"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43EAF85"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3E071A2"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64743867"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59A4BE7A"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02C4037"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5CA8350D"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C0820F8"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1EE59D7E"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69D7A49E"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10D323EF" w14:textId="77777777" w:rsidR="008C04A9" w:rsidRPr="008C04A9" w:rsidRDefault="008C04A9" w:rsidP="008C04A9">
            <w:pPr>
              <w:spacing w:line="276" w:lineRule="auto"/>
              <w:rPr>
                <w:rFonts w:asciiTheme="minorHAnsi" w:hAnsiTheme="minorHAnsi" w:cstheme="minorHAnsi"/>
                <w:sz w:val="22"/>
                <w:szCs w:val="22"/>
              </w:rPr>
            </w:pPr>
          </w:p>
        </w:tc>
      </w:tr>
      <w:tr w:rsidR="008C04A9" w:rsidRPr="008C04A9" w14:paraId="54F71EAA" w14:textId="77777777" w:rsidTr="008C04A9">
        <w:trPr>
          <w:trHeight w:val="360"/>
        </w:trPr>
        <w:tc>
          <w:tcPr>
            <w:tcW w:w="728" w:type="pct"/>
            <w:shd w:val="clear" w:color="auto" w:fill="auto"/>
            <w:noWrap/>
            <w:vAlign w:val="center"/>
            <w:hideMark/>
          </w:tcPr>
          <w:p w14:paraId="621BF415" w14:textId="5E733532"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Trade Receivables</w:t>
            </w:r>
          </w:p>
        </w:tc>
        <w:tc>
          <w:tcPr>
            <w:tcW w:w="356" w:type="pct"/>
            <w:shd w:val="clear" w:color="auto" w:fill="auto"/>
            <w:noWrap/>
            <w:vAlign w:val="center"/>
            <w:hideMark/>
          </w:tcPr>
          <w:p w14:paraId="0BA4AD4E"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479949A0"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EAA531E" w14:textId="3A5E12C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0.15</w:t>
            </w:r>
          </w:p>
        </w:tc>
        <w:tc>
          <w:tcPr>
            <w:tcW w:w="356" w:type="pct"/>
            <w:shd w:val="clear" w:color="auto" w:fill="auto"/>
            <w:noWrap/>
            <w:vAlign w:val="center"/>
            <w:hideMark/>
          </w:tcPr>
          <w:p w14:paraId="4743977D" w14:textId="0B0B99C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07177E57" w14:textId="37E764F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2B56809C" w14:textId="10DE28E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3090B292" w14:textId="7CF3C6A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3A1F52F9" w14:textId="033C2EE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5EBEDC51" w14:textId="4ED8793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5B1702AA" w14:textId="12F62CB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1CCE1B89" w14:textId="3E32412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2A032033" w14:textId="2DCB744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r>
      <w:tr w:rsidR="008C04A9" w:rsidRPr="008C04A9" w14:paraId="694AB446" w14:textId="77777777" w:rsidTr="008C04A9">
        <w:trPr>
          <w:trHeight w:val="360"/>
        </w:trPr>
        <w:tc>
          <w:tcPr>
            <w:tcW w:w="728" w:type="pct"/>
            <w:shd w:val="clear" w:color="auto" w:fill="auto"/>
            <w:noWrap/>
            <w:vAlign w:val="center"/>
            <w:hideMark/>
          </w:tcPr>
          <w:p w14:paraId="27604D4E" w14:textId="2E11E8A2"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Cash &amp; Bank</w:t>
            </w:r>
          </w:p>
        </w:tc>
        <w:tc>
          <w:tcPr>
            <w:tcW w:w="356" w:type="pct"/>
            <w:shd w:val="clear" w:color="auto" w:fill="auto"/>
            <w:noWrap/>
            <w:vAlign w:val="center"/>
            <w:hideMark/>
          </w:tcPr>
          <w:p w14:paraId="0B658440"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508F48EA" w14:textId="7414BE7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3ED25A8" w14:textId="63F0ACE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1.51</w:t>
            </w:r>
          </w:p>
        </w:tc>
        <w:tc>
          <w:tcPr>
            <w:tcW w:w="356" w:type="pct"/>
            <w:shd w:val="clear" w:color="auto" w:fill="auto"/>
            <w:noWrap/>
            <w:vAlign w:val="center"/>
            <w:hideMark/>
          </w:tcPr>
          <w:p w14:paraId="5BCA600B" w14:textId="165AE0F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3.49</w:t>
            </w:r>
          </w:p>
        </w:tc>
        <w:tc>
          <w:tcPr>
            <w:tcW w:w="356" w:type="pct"/>
            <w:shd w:val="clear" w:color="auto" w:fill="auto"/>
            <w:noWrap/>
            <w:vAlign w:val="center"/>
            <w:hideMark/>
          </w:tcPr>
          <w:p w14:paraId="7DD360CE" w14:textId="021BED9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5.88</w:t>
            </w:r>
          </w:p>
        </w:tc>
        <w:tc>
          <w:tcPr>
            <w:tcW w:w="356" w:type="pct"/>
            <w:shd w:val="clear" w:color="auto" w:fill="auto"/>
            <w:noWrap/>
            <w:vAlign w:val="center"/>
            <w:hideMark/>
          </w:tcPr>
          <w:p w14:paraId="3135C4BC" w14:textId="61C8672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7.67</w:t>
            </w:r>
          </w:p>
        </w:tc>
        <w:tc>
          <w:tcPr>
            <w:tcW w:w="356" w:type="pct"/>
            <w:shd w:val="clear" w:color="auto" w:fill="auto"/>
            <w:noWrap/>
            <w:vAlign w:val="center"/>
            <w:hideMark/>
          </w:tcPr>
          <w:p w14:paraId="76C92A8C" w14:textId="689C725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8.62</w:t>
            </w:r>
          </w:p>
        </w:tc>
        <w:tc>
          <w:tcPr>
            <w:tcW w:w="356" w:type="pct"/>
            <w:shd w:val="clear" w:color="auto" w:fill="auto"/>
            <w:noWrap/>
            <w:vAlign w:val="center"/>
            <w:hideMark/>
          </w:tcPr>
          <w:p w14:paraId="1E723D4A" w14:textId="03DF47E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9.66</w:t>
            </w:r>
          </w:p>
        </w:tc>
        <w:tc>
          <w:tcPr>
            <w:tcW w:w="356" w:type="pct"/>
            <w:shd w:val="clear" w:color="auto" w:fill="auto"/>
            <w:noWrap/>
            <w:vAlign w:val="center"/>
            <w:hideMark/>
          </w:tcPr>
          <w:p w14:paraId="1FA60040" w14:textId="493A791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9.76</w:t>
            </w:r>
          </w:p>
        </w:tc>
        <w:tc>
          <w:tcPr>
            <w:tcW w:w="356" w:type="pct"/>
            <w:shd w:val="clear" w:color="auto" w:fill="auto"/>
            <w:noWrap/>
            <w:vAlign w:val="center"/>
            <w:hideMark/>
          </w:tcPr>
          <w:p w14:paraId="3E644BDA" w14:textId="6F2C9DB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9.73</w:t>
            </w:r>
          </w:p>
        </w:tc>
        <w:tc>
          <w:tcPr>
            <w:tcW w:w="356" w:type="pct"/>
            <w:shd w:val="clear" w:color="auto" w:fill="auto"/>
            <w:noWrap/>
            <w:vAlign w:val="center"/>
            <w:hideMark/>
          </w:tcPr>
          <w:p w14:paraId="28BEB14E" w14:textId="6F96636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12.46</w:t>
            </w:r>
          </w:p>
        </w:tc>
        <w:tc>
          <w:tcPr>
            <w:tcW w:w="356" w:type="pct"/>
            <w:shd w:val="clear" w:color="auto" w:fill="auto"/>
            <w:noWrap/>
            <w:vAlign w:val="center"/>
            <w:hideMark/>
          </w:tcPr>
          <w:p w14:paraId="36A4BF46" w14:textId="1469FB9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14.96</w:t>
            </w:r>
          </w:p>
        </w:tc>
      </w:tr>
      <w:tr w:rsidR="008C04A9" w:rsidRPr="008C04A9" w14:paraId="678A7F98" w14:textId="77777777" w:rsidTr="008C04A9">
        <w:trPr>
          <w:trHeight w:val="360"/>
        </w:trPr>
        <w:tc>
          <w:tcPr>
            <w:tcW w:w="728" w:type="pct"/>
            <w:shd w:val="clear" w:color="auto" w:fill="auto"/>
            <w:noWrap/>
            <w:vAlign w:val="center"/>
            <w:hideMark/>
          </w:tcPr>
          <w:p w14:paraId="71F2C515" w14:textId="63CF0839"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 xml:space="preserve">Preliminary </w:t>
            </w:r>
            <w:r w:rsidRPr="008C04A9">
              <w:rPr>
                <w:rFonts w:asciiTheme="minorHAnsi" w:hAnsiTheme="minorHAnsi" w:cstheme="minorHAnsi"/>
                <w:sz w:val="22"/>
                <w:szCs w:val="22"/>
              </w:rPr>
              <w:lastRenderedPageBreak/>
              <w:t>Expenses W/Off</w:t>
            </w:r>
          </w:p>
        </w:tc>
        <w:tc>
          <w:tcPr>
            <w:tcW w:w="356" w:type="pct"/>
            <w:shd w:val="clear" w:color="auto" w:fill="auto"/>
            <w:noWrap/>
            <w:vAlign w:val="center"/>
            <w:hideMark/>
          </w:tcPr>
          <w:p w14:paraId="012EB6CE"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7827B661" w14:textId="510B7C4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68C9443" w14:textId="33BA3FA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A209871" w14:textId="5F7E049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F85198A" w14:textId="619DAC9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031B1F4" w14:textId="1E6D0B1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D84A9EB" w14:textId="74A2D33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57772C3" w14:textId="648C1CC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027A8D3E" w14:textId="78AAD15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3289344E" w14:textId="3A34867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4A85154" w14:textId="4D980E2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844EED0" w14:textId="778CFAD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51BF5267" w14:textId="77777777" w:rsidTr="008C04A9">
        <w:trPr>
          <w:trHeight w:val="360"/>
        </w:trPr>
        <w:tc>
          <w:tcPr>
            <w:tcW w:w="728" w:type="pct"/>
            <w:shd w:val="clear" w:color="000000" w:fill="002060"/>
            <w:noWrap/>
            <w:vAlign w:val="center"/>
            <w:hideMark/>
          </w:tcPr>
          <w:p w14:paraId="474DE8D9" w14:textId="45FC5D9E"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 xml:space="preserve">Total </w:t>
            </w:r>
          </w:p>
        </w:tc>
        <w:tc>
          <w:tcPr>
            <w:tcW w:w="356" w:type="pct"/>
            <w:shd w:val="clear" w:color="000000" w:fill="002060"/>
            <w:noWrap/>
            <w:vAlign w:val="center"/>
            <w:hideMark/>
          </w:tcPr>
          <w:p w14:paraId="4EE0A7F7" w14:textId="07DD20B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 </w:t>
            </w:r>
          </w:p>
        </w:tc>
        <w:tc>
          <w:tcPr>
            <w:tcW w:w="356" w:type="pct"/>
            <w:shd w:val="clear" w:color="000000" w:fill="002060"/>
            <w:noWrap/>
            <w:vAlign w:val="center"/>
            <w:hideMark/>
          </w:tcPr>
          <w:p w14:paraId="1B989B74" w14:textId="594A0A5B"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18.62</w:t>
            </w:r>
          </w:p>
        </w:tc>
        <w:tc>
          <w:tcPr>
            <w:tcW w:w="356" w:type="pct"/>
            <w:shd w:val="clear" w:color="000000" w:fill="002060"/>
            <w:noWrap/>
            <w:vAlign w:val="center"/>
            <w:hideMark/>
          </w:tcPr>
          <w:p w14:paraId="48907A1F" w14:textId="1FAB4D58"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19.30</w:t>
            </w:r>
          </w:p>
        </w:tc>
        <w:tc>
          <w:tcPr>
            <w:tcW w:w="356" w:type="pct"/>
            <w:shd w:val="clear" w:color="000000" w:fill="002060"/>
            <w:noWrap/>
            <w:vAlign w:val="center"/>
            <w:hideMark/>
          </w:tcPr>
          <w:p w14:paraId="69A9CDF4" w14:textId="18699B38"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20.11</w:t>
            </w:r>
          </w:p>
        </w:tc>
        <w:tc>
          <w:tcPr>
            <w:tcW w:w="356" w:type="pct"/>
            <w:shd w:val="clear" w:color="000000" w:fill="002060"/>
            <w:noWrap/>
            <w:vAlign w:val="center"/>
            <w:hideMark/>
          </w:tcPr>
          <w:p w14:paraId="324EE98D" w14:textId="5DF1F16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20.55</w:t>
            </w:r>
          </w:p>
        </w:tc>
        <w:tc>
          <w:tcPr>
            <w:tcW w:w="356" w:type="pct"/>
            <w:shd w:val="clear" w:color="000000" w:fill="002060"/>
            <w:noWrap/>
            <w:vAlign w:val="center"/>
            <w:hideMark/>
          </w:tcPr>
          <w:p w14:paraId="18628CE2" w14:textId="74B2AA20"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20.69</w:t>
            </w:r>
          </w:p>
        </w:tc>
        <w:tc>
          <w:tcPr>
            <w:tcW w:w="356" w:type="pct"/>
            <w:shd w:val="clear" w:color="000000" w:fill="002060"/>
            <w:noWrap/>
            <w:vAlign w:val="center"/>
            <w:hideMark/>
          </w:tcPr>
          <w:p w14:paraId="17C37898" w14:textId="6E673F9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20.49</w:t>
            </w:r>
          </w:p>
        </w:tc>
        <w:tc>
          <w:tcPr>
            <w:tcW w:w="356" w:type="pct"/>
            <w:shd w:val="clear" w:color="000000" w:fill="002060"/>
            <w:noWrap/>
            <w:vAlign w:val="center"/>
            <w:hideMark/>
          </w:tcPr>
          <w:p w14:paraId="40F6256D" w14:textId="46BD1F9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20.37</w:t>
            </w:r>
          </w:p>
        </w:tc>
        <w:tc>
          <w:tcPr>
            <w:tcW w:w="356" w:type="pct"/>
            <w:shd w:val="clear" w:color="000000" w:fill="002060"/>
            <w:noWrap/>
            <w:vAlign w:val="center"/>
            <w:hideMark/>
          </w:tcPr>
          <w:p w14:paraId="3E06A801" w14:textId="2104164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19.45</w:t>
            </w:r>
          </w:p>
        </w:tc>
        <w:tc>
          <w:tcPr>
            <w:tcW w:w="356" w:type="pct"/>
            <w:shd w:val="clear" w:color="000000" w:fill="002060"/>
            <w:noWrap/>
            <w:vAlign w:val="center"/>
            <w:hideMark/>
          </w:tcPr>
          <w:p w14:paraId="20680D4D" w14:textId="2A860E68"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18.51</w:t>
            </w:r>
          </w:p>
        </w:tc>
        <w:tc>
          <w:tcPr>
            <w:tcW w:w="356" w:type="pct"/>
            <w:shd w:val="clear" w:color="000000" w:fill="002060"/>
            <w:noWrap/>
            <w:vAlign w:val="center"/>
            <w:hideMark/>
          </w:tcPr>
          <w:p w14:paraId="52D2FBC4" w14:textId="7545D31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20.35</w:t>
            </w:r>
          </w:p>
        </w:tc>
        <w:tc>
          <w:tcPr>
            <w:tcW w:w="356" w:type="pct"/>
            <w:shd w:val="clear" w:color="000000" w:fill="002060"/>
            <w:noWrap/>
            <w:vAlign w:val="center"/>
            <w:hideMark/>
          </w:tcPr>
          <w:p w14:paraId="03118245" w14:textId="6544008D"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22.00</w:t>
            </w:r>
          </w:p>
        </w:tc>
      </w:tr>
    </w:tbl>
    <w:p w14:paraId="3ED3DFC7" w14:textId="77777777" w:rsidR="00371DB2" w:rsidRDefault="00371DB2" w:rsidP="00371DB2">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613CA491" w14:textId="77777777" w:rsidR="00371DB2" w:rsidRDefault="00371DB2" w:rsidP="00371DB2">
      <w:pPr>
        <w:pStyle w:val="ListParagraph"/>
        <w:numPr>
          <w:ilvl w:val="0"/>
          <w:numId w:val="39"/>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14:paraId="6E822F41" w14:textId="77777777" w:rsidR="00371DB2" w:rsidRDefault="00371DB2" w:rsidP="00371DB2">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969"/>
        <w:gridCol w:w="969"/>
        <w:gridCol w:w="969"/>
        <w:gridCol w:w="969"/>
        <w:gridCol w:w="969"/>
        <w:gridCol w:w="969"/>
        <w:gridCol w:w="969"/>
        <w:gridCol w:w="969"/>
        <w:gridCol w:w="969"/>
        <w:gridCol w:w="969"/>
        <w:gridCol w:w="969"/>
        <w:gridCol w:w="963"/>
      </w:tblGrid>
      <w:tr w:rsidR="008C04A9" w:rsidRPr="006875B1" w14:paraId="700AA36A" w14:textId="77777777" w:rsidTr="008C04A9">
        <w:trPr>
          <w:trHeight w:val="360"/>
        </w:trPr>
        <w:tc>
          <w:tcPr>
            <w:tcW w:w="730" w:type="pct"/>
            <w:shd w:val="clear" w:color="000000" w:fill="002060"/>
            <w:noWrap/>
            <w:vAlign w:val="center"/>
            <w:hideMark/>
          </w:tcPr>
          <w:p w14:paraId="135BD5FD" w14:textId="77777777" w:rsidR="008C04A9" w:rsidRPr="006875B1" w:rsidRDefault="008C04A9" w:rsidP="008C04A9">
            <w:pPr>
              <w:spacing w:line="276" w:lineRule="auto"/>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Year Ending</w:t>
            </w:r>
          </w:p>
        </w:tc>
        <w:tc>
          <w:tcPr>
            <w:tcW w:w="356" w:type="pct"/>
            <w:shd w:val="clear" w:color="000000" w:fill="002060"/>
            <w:noWrap/>
            <w:vAlign w:val="center"/>
            <w:hideMark/>
          </w:tcPr>
          <w:p w14:paraId="452D0AAD" w14:textId="28DF735A"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31-Mar-25</w:t>
            </w:r>
          </w:p>
        </w:tc>
        <w:tc>
          <w:tcPr>
            <w:tcW w:w="356" w:type="pct"/>
            <w:shd w:val="clear" w:color="000000" w:fill="002060"/>
            <w:noWrap/>
            <w:vAlign w:val="center"/>
            <w:hideMark/>
          </w:tcPr>
          <w:p w14:paraId="6BFF586D" w14:textId="363F7FEE"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31-Dec-25</w:t>
            </w:r>
          </w:p>
        </w:tc>
        <w:tc>
          <w:tcPr>
            <w:tcW w:w="356" w:type="pct"/>
            <w:shd w:val="clear" w:color="000000" w:fill="002060"/>
            <w:noWrap/>
            <w:vAlign w:val="center"/>
            <w:hideMark/>
          </w:tcPr>
          <w:p w14:paraId="3DF035AC" w14:textId="65F1690B"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31-Mar-26</w:t>
            </w:r>
          </w:p>
        </w:tc>
        <w:tc>
          <w:tcPr>
            <w:tcW w:w="356" w:type="pct"/>
            <w:shd w:val="clear" w:color="000000" w:fill="002060"/>
            <w:noWrap/>
            <w:vAlign w:val="center"/>
            <w:hideMark/>
          </w:tcPr>
          <w:p w14:paraId="4347ECDD" w14:textId="3597522B"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31-Mar-27</w:t>
            </w:r>
          </w:p>
        </w:tc>
        <w:tc>
          <w:tcPr>
            <w:tcW w:w="356" w:type="pct"/>
            <w:shd w:val="clear" w:color="000000" w:fill="002060"/>
            <w:noWrap/>
            <w:vAlign w:val="center"/>
            <w:hideMark/>
          </w:tcPr>
          <w:p w14:paraId="3956AAE9" w14:textId="47EC9DEB"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31-Mar-28</w:t>
            </w:r>
          </w:p>
        </w:tc>
        <w:tc>
          <w:tcPr>
            <w:tcW w:w="356" w:type="pct"/>
            <w:shd w:val="clear" w:color="000000" w:fill="002060"/>
            <w:noWrap/>
            <w:vAlign w:val="center"/>
            <w:hideMark/>
          </w:tcPr>
          <w:p w14:paraId="4CE77134" w14:textId="69A49C94"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31-Mar-29</w:t>
            </w:r>
          </w:p>
        </w:tc>
        <w:tc>
          <w:tcPr>
            <w:tcW w:w="356" w:type="pct"/>
            <w:shd w:val="clear" w:color="000000" w:fill="002060"/>
            <w:noWrap/>
            <w:vAlign w:val="center"/>
            <w:hideMark/>
          </w:tcPr>
          <w:p w14:paraId="65EEB972" w14:textId="0D6DCCA1"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31-Mar-30</w:t>
            </w:r>
          </w:p>
        </w:tc>
        <w:tc>
          <w:tcPr>
            <w:tcW w:w="356" w:type="pct"/>
            <w:shd w:val="clear" w:color="000000" w:fill="002060"/>
            <w:noWrap/>
            <w:vAlign w:val="center"/>
            <w:hideMark/>
          </w:tcPr>
          <w:p w14:paraId="124D374A" w14:textId="40E603AD"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31-Mar-31</w:t>
            </w:r>
          </w:p>
        </w:tc>
        <w:tc>
          <w:tcPr>
            <w:tcW w:w="356" w:type="pct"/>
            <w:shd w:val="clear" w:color="000000" w:fill="002060"/>
            <w:noWrap/>
            <w:vAlign w:val="center"/>
            <w:hideMark/>
          </w:tcPr>
          <w:p w14:paraId="374EC270" w14:textId="3873DD03"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31-Mar-32</w:t>
            </w:r>
          </w:p>
        </w:tc>
        <w:tc>
          <w:tcPr>
            <w:tcW w:w="356" w:type="pct"/>
            <w:shd w:val="clear" w:color="000000" w:fill="002060"/>
            <w:noWrap/>
            <w:vAlign w:val="center"/>
            <w:hideMark/>
          </w:tcPr>
          <w:p w14:paraId="63861123" w14:textId="25EABA1B"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31-Mar-33</w:t>
            </w:r>
          </w:p>
        </w:tc>
        <w:tc>
          <w:tcPr>
            <w:tcW w:w="356" w:type="pct"/>
            <w:shd w:val="clear" w:color="000000" w:fill="002060"/>
            <w:noWrap/>
            <w:vAlign w:val="center"/>
            <w:hideMark/>
          </w:tcPr>
          <w:p w14:paraId="294C4C60" w14:textId="436FEBD4"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31-Mar-34</w:t>
            </w:r>
          </w:p>
        </w:tc>
        <w:tc>
          <w:tcPr>
            <w:tcW w:w="354" w:type="pct"/>
            <w:shd w:val="clear" w:color="000000" w:fill="002060"/>
            <w:noWrap/>
            <w:vAlign w:val="center"/>
            <w:hideMark/>
          </w:tcPr>
          <w:p w14:paraId="6F1ABE7D" w14:textId="0354FF4D"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31-Mar-35</w:t>
            </w:r>
          </w:p>
        </w:tc>
      </w:tr>
      <w:tr w:rsidR="008C04A9" w:rsidRPr="006875B1" w14:paraId="145C601D" w14:textId="77777777" w:rsidTr="008C04A9">
        <w:trPr>
          <w:trHeight w:val="360"/>
        </w:trPr>
        <w:tc>
          <w:tcPr>
            <w:tcW w:w="730" w:type="pct"/>
            <w:shd w:val="clear" w:color="000000" w:fill="DDEBF7"/>
            <w:noWrap/>
            <w:vAlign w:val="center"/>
            <w:hideMark/>
          </w:tcPr>
          <w:p w14:paraId="632C09D3" w14:textId="77777777" w:rsidR="008C04A9" w:rsidRPr="006875B1" w:rsidRDefault="008C04A9" w:rsidP="008C04A9">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Year Counter</w:t>
            </w:r>
          </w:p>
        </w:tc>
        <w:tc>
          <w:tcPr>
            <w:tcW w:w="356" w:type="pct"/>
            <w:shd w:val="clear" w:color="auto" w:fill="DAEEF3" w:themeFill="accent5" w:themeFillTint="33"/>
            <w:noWrap/>
            <w:vAlign w:val="center"/>
            <w:hideMark/>
          </w:tcPr>
          <w:p w14:paraId="2B81C848" w14:textId="2C639D28"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0</w:t>
            </w:r>
          </w:p>
        </w:tc>
        <w:tc>
          <w:tcPr>
            <w:tcW w:w="356" w:type="pct"/>
            <w:shd w:val="clear" w:color="auto" w:fill="DAEEF3" w:themeFill="accent5" w:themeFillTint="33"/>
            <w:noWrap/>
            <w:vAlign w:val="center"/>
            <w:hideMark/>
          </w:tcPr>
          <w:p w14:paraId="2CED49D3" w14:textId="45734790"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0</w:t>
            </w:r>
          </w:p>
        </w:tc>
        <w:tc>
          <w:tcPr>
            <w:tcW w:w="356" w:type="pct"/>
            <w:shd w:val="clear" w:color="000000" w:fill="DDEBF7"/>
            <w:noWrap/>
            <w:vAlign w:val="center"/>
            <w:hideMark/>
          </w:tcPr>
          <w:p w14:paraId="2635EB10" w14:textId="2EB9A022"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w:t>
            </w:r>
          </w:p>
        </w:tc>
        <w:tc>
          <w:tcPr>
            <w:tcW w:w="356" w:type="pct"/>
            <w:shd w:val="clear" w:color="000000" w:fill="DDEBF7"/>
            <w:noWrap/>
            <w:vAlign w:val="center"/>
            <w:hideMark/>
          </w:tcPr>
          <w:p w14:paraId="7D877C42" w14:textId="35BFAF56"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2</w:t>
            </w:r>
          </w:p>
        </w:tc>
        <w:tc>
          <w:tcPr>
            <w:tcW w:w="356" w:type="pct"/>
            <w:shd w:val="clear" w:color="000000" w:fill="DDEBF7"/>
            <w:noWrap/>
            <w:vAlign w:val="center"/>
            <w:hideMark/>
          </w:tcPr>
          <w:p w14:paraId="51B6D9B3" w14:textId="0B95E50D"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3</w:t>
            </w:r>
          </w:p>
        </w:tc>
        <w:tc>
          <w:tcPr>
            <w:tcW w:w="356" w:type="pct"/>
            <w:shd w:val="clear" w:color="000000" w:fill="DDEBF7"/>
            <w:noWrap/>
            <w:vAlign w:val="center"/>
            <w:hideMark/>
          </w:tcPr>
          <w:p w14:paraId="6ECA8D41" w14:textId="380C2560"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4</w:t>
            </w:r>
          </w:p>
        </w:tc>
        <w:tc>
          <w:tcPr>
            <w:tcW w:w="356" w:type="pct"/>
            <w:shd w:val="clear" w:color="000000" w:fill="DDEBF7"/>
            <w:noWrap/>
            <w:vAlign w:val="center"/>
            <w:hideMark/>
          </w:tcPr>
          <w:p w14:paraId="6B99DFA9" w14:textId="115967F8"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5</w:t>
            </w:r>
          </w:p>
        </w:tc>
        <w:tc>
          <w:tcPr>
            <w:tcW w:w="356" w:type="pct"/>
            <w:shd w:val="clear" w:color="000000" w:fill="DDEBF7"/>
            <w:noWrap/>
            <w:vAlign w:val="center"/>
            <w:hideMark/>
          </w:tcPr>
          <w:p w14:paraId="092649B6" w14:textId="5C05DDD0"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6</w:t>
            </w:r>
          </w:p>
        </w:tc>
        <w:tc>
          <w:tcPr>
            <w:tcW w:w="356" w:type="pct"/>
            <w:shd w:val="clear" w:color="000000" w:fill="DDEBF7"/>
            <w:noWrap/>
            <w:vAlign w:val="center"/>
            <w:hideMark/>
          </w:tcPr>
          <w:p w14:paraId="1CE69393" w14:textId="7DDD3195"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7</w:t>
            </w:r>
          </w:p>
        </w:tc>
        <w:tc>
          <w:tcPr>
            <w:tcW w:w="356" w:type="pct"/>
            <w:shd w:val="clear" w:color="000000" w:fill="DDEBF7"/>
            <w:noWrap/>
            <w:vAlign w:val="center"/>
            <w:hideMark/>
          </w:tcPr>
          <w:p w14:paraId="54B83AAE" w14:textId="634E167D"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8</w:t>
            </w:r>
          </w:p>
        </w:tc>
        <w:tc>
          <w:tcPr>
            <w:tcW w:w="356" w:type="pct"/>
            <w:shd w:val="clear" w:color="000000" w:fill="DDEBF7"/>
            <w:noWrap/>
            <w:vAlign w:val="center"/>
            <w:hideMark/>
          </w:tcPr>
          <w:p w14:paraId="3AAFFB9B" w14:textId="2F57631F"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9</w:t>
            </w:r>
          </w:p>
        </w:tc>
        <w:tc>
          <w:tcPr>
            <w:tcW w:w="354" w:type="pct"/>
            <w:shd w:val="clear" w:color="000000" w:fill="DDEBF7"/>
            <w:noWrap/>
            <w:vAlign w:val="center"/>
            <w:hideMark/>
          </w:tcPr>
          <w:p w14:paraId="0C542D59" w14:textId="12421FED"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10</w:t>
            </w:r>
          </w:p>
        </w:tc>
      </w:tr>
      <w:tr w:rsidR="008C04A9" w:rsidRPr="006875B1" w14:paraId="2C07EFB2" w14:textId="77777777" w:rsidTr="008C04A9">
        <w:trPr>
          <w:trHeight w:val="360"/>
        </w:trPr>
        <w:tc>
          <w:tcPr>
            <w:tcW w:w="730" w:type="pct"/>
            <w:shd w:val="clear" w:color="000000" w:fill="DDEBF7"/>
            <w:noWrap/>
            <w:vAlign w:val="center"/>
            <w:hideMark/>
          </w:tcPr>
          <w:p w14:paraId="36DFF587" w14:textId="77777777" w:rsidR="008C04A9" w:rsidRPr="006875B1" w:rsidRDefault="008C04A9" w:rsidP="008C04A9">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Months Counter</w:t>
            </w:r>
          </w:p>
        </w:tc>
        <w:tc>
          <w:tcPr>
            <w:tcW w:w="356" w:type="pct"/>
            <w:shd w:val="clear" w:color="auto" w:fill="DAEEF3" w:themeFill="accent5" w:themeFillTint="33"/>
            <w:noWrap/>
            <w:vAlign w:val="center"/>
            <w:hideMark/>
          </w:tcPr>
          <w:p w14:paraId="48DB1056" w14:textId="6EC026FD"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0</w:t>
            </w:r>
          </w:p>
        </w:tc>
        <w:tc>
          <w:tcPr>
            <w:tcW w:w="356" w:type="pct"/>
            <w:shd w:val="clear" w:color="auto" w:fill="DAEEF3" w:themeFill="accent5" w:themeFillTint="33"/>
            <w:noWrap/>
            <w:vAlign w:val="center"/>
            <w:hideMark/>
          </w:tcPr>
          <w:p w14:paraId="170E9A59" w14:textId="3651E10B"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9</w:t>
            </w:r>
          </w:p>
        </w:tc>
        <w:tc>
          <w:tcPr>
            <w:tcW w:w="356" w:type="pct"/>
            <w:shd w:val="clear" w:color="000000" w:fill="DDEBF7"/>
            <w:noWrap/>
            <w:vAlign w:val="center"/>
            <w:hideMark/>
          </w:tcPr>
          <w:p w14:paraId="2643F969" w14:textId="0ED14DFF"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3</w:t>
            </w:r>
          </w:p>
        </w:tc>
        <w:tc>
          <w:tcPr>
            <w:tcW w:w="356" w:type="pct"/>
            <w:shd w:val="clear" w:color="000000" w:fill="DDEBF7"/>
            <w:noWrap/>
            <w:vAlign w:val="center"/>
            <w:hideMark/>
          </w:tcPr>
          <w:p w14:paraId="18C40A03" w14:textId="2560EDE2"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33C0D8E7" w14:textId="229D9F4C"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084DD829" w14:textId="36FCE606"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2D6A3FE3" w14:textId="72758F51"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6021BAA2" w14:textId="08C62B53"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0901CA85" w14:textId="7550C656"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24C318D9" w14:textId="44B3EA05"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6B9D1013" w14:textId="4E0AF6A0"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4" w:type="pct"/>
            <w:shd w:val="clear" w:color="000000" w:fill="DDEBF7"/>
            <w:noWrap/>
            <w:vAlign w:val="center"/>
            <w:hideMark/>
          </w:tcPr>
          <w:p w14:paraId="037EA18A" w14:textId="596AE7E4"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r>
      <w:tr w:rsidR="00371DB2" w:rsidRPr="006875B1" w14:paraId="1075D06F" w14:textId="77777777" w:rsidTr="008C04A9">
        <w:trPr>
          <w:trHeight w:val="360"/>
        </w:trPr>
        <w:tc>
          <w:tcPr>
            <w:tcW w:w="5000" w:type="pct"/>
            <w:gridSpan w:val="13"/>
            <w:shd w:val="clear" w:color="auto" w:fill="auto"/>
            <w:noWrap/>
            <w:vAlign w:val="center"/>
            <w:hideMark/>
          </w:tcPr>
          <w:p w14:paraId="47833ADB" w14:textId="77777777" w:rsidR="00371DB2" w:rsidRPr="006875B1" w:rsidRDefault="00371DB2" w:rsidP="008C04A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Operating Activities</w:t>
            </w:r>
          </w:p>
        </w:tc>
      </w:tr>
      <w:tr w:rsidR="00AD6372" w:rsidRPr="006875B1" w14:paraId="3EAA917C" w14:textId="77777777" w:rsidTr="008C04A9">
        <w:trPr>
          <w:trHeight w:val="360"/>
        </w:trPr>
        <w:tc>
          <w:tcPr>
            <w:tcW w:w="730" w:type="pct"/>
            <w:shd w:val="clear" w:color="auto" w:fill="auto"/>
            <w:noWrap/>
            <w:vAlign w:val="center"/>
            <w:hideMark/>
          </w:tcPr>
          <w:p w14:paraId="12C9E2E1"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Profit before Tax</w:t>
            </w:r>
          </w:p>
        </w:tc>
        <w:tc>
          <w:tcPr>
            <w:tcW w:w="356" w:type="pct"/>
            <w:shd w:val="clear" w:color="auto" w:fill="auto"/>
            <w:noWrap/>
            <w:vAlign w:val="center"/>
            <w:hideMark/>
          </w:tcPr>
          <w:p w14:paraId="6611A030" w14:textId="6EEC8382"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4D3B3218" w14:textId="390BDDE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2FDA8B2" w14:textId="09AAFEE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0.65</w:t>
            </w:r>
          </w:p>
        </w:tc>
        <w:tc>
          <w:tcPr>
            <w:tcW w:w="356" w:type="pct"/>
            <w:shd w:val="clear" w:color="auto" w:fill="auto"/>
            <w:noWrap/>
            <w:vAlign w:val="center"/>
            <w:hideMark/>
          </w:tcPr>
          <w:p w14:paraId="083D96AD" w14:textId="6845152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2.64</w:t>
            </w:r>
          </w:p>
        </w:tc>
        <w:tc>
          <w:tcPr>
            <w:tcW w:w="356" w:type="pct"/>
            <w:shd w:val="clear" w:color="auto" w:fill="auto"/>
            <w:noWrap/>
            <w:vAlign w:val="center"/>
            <w:hideMark/>
          </w:tcPr>
          <w:p w14:paraId="3DCA0E70" w14:textId="25FE4A6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2.42</w:t>
            </w:r>
          </w:p>
        </w:tc>
        <w:tc>
          <w:tcPr>
            <w:tcW w:w="356" w:type="pct"/>
            <w:shd w:val="clear" w:color="auto" w:fill="auto"/>
            <w:noWrap/>
            <w:vAlign w:val="center"/>
            <w:hideMark/>
          </w:tcPr>
          <w:p w14:paraId="0B98C33F" w14:textId="05C4288F"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2.35</w:t>
            </w:r>
          </w:p>
        </w:tc>
        <w:tc>
          <w:tcPr>
            <w:tcW w:w="356" w:type="pct"/>
            <w:shd w:val="clear" w:color="auto" w:fill="auto"/>
            <w:noWrap/>
            <w:vAlign w:val="center"/>
            <w:hideMark/>
          </w:tcPr>
          <w:p w14:paraId="7E86F238" w14:textId="39B2183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2.39</w:t>
            </w:r>
          </w:p>
        </w:tc>
        <w:tc>
          <w:tcPr>
            <w:tcW w:w="356" w:type="pct"/>
            <w:shd w:val="clear" w:color="auto" w:fill="auto"/>
            <w:noWrap/>
            <w:vAlign w:val="center"/>
            <w:hideMark/>
          </w:tcPr>
          <w:p w14:paraId="1A07403D" w14:textId="513D422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2.43</w:t>
            </w:r>
          </w:p>
        </w:tc>
        <w:tc>
          <w:tcPr>
            <w:tcW w:w="356" w:type="pct"/>
            <w:shd w:val="clear" w:color="auto" w:fill="auto"/>
            <w:noWrap/>
            <w:vAlign w:val="center"/>
            <w:hideMark/>
          </w:tcPr>
          <w:p w14:paraId="23381B3C" w14:textId="00296BC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2.41</w:t>
            </w:r>
          </w:p>
        </w:tc>
        <w:tc>
          <w:tcPr>
            <w:tcW w:w="356" w:type="pct"/>
            <w:shd w:val="clear" w:color="auto" w:fill="auto"/>
            <w:noWrap/>
            <w:vAlign w:val="center"/>
            <w:hideMark/>
          </w:tcPr>
          <w:p w14:paraId="3A7993AE" w14:textId="78F7D46F"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2.50</w:t>
            </w:r>
          </w:p>
        </w:tc>
        <w:tc>
          <w:tcPr>
            <w:tcW w:w="356" w:type="pct"/>
            <w:shd w:val="clear" w:color="auto" w:fill="auto"/>
            <w:noWrap/>
            <w:vAlign w:val="center"/>
            <w:hideMark/>
          </w:tcPr>
          <w:p w14:paraId="65234D9B" w14:textId="785B02C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2.46</w:t>
            </w:r>
          </w:p>
        </w:tc>
        <w:tc>
          <w:tcPr>
            <w:tcW w:w="354" w:type="pct"/>
            <w:shd w:val="clear" w:color="auto" w:fill="auto"/>
            <w:noWrap/>
            <w:vAlign w:val="center"/>
            <w:hideMark/>
          </w:tcPr>
          <w:p w14:paraId="16651385" w14:textId="59FDABC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2.19</w:t>
            </w:r>
          </w:p>
        </w:tc>
      </w:tr>
      <w:tr w:rsidR="00AD6372" w:rsidRPr="006875B1" w14:paraId="568481F9" w14:textId="77777777" w:rsidTr="008C04A9">
        <w:trPr>
          <w:trHeight w:val="360"/>
        </w:trPr>
        <w:tc>
          <w:tcPr>
            <w:tcW w:w="730" w:type="pct"/>
            <w:shd w:val="clear" w:color="auto" w:fill="auto"/>
            <w:noWrap/>
            <w:vAlign w:val="center"/>
            <w:hideMark/>
          </w:tcPr>
          <w:p w14:paraId="309C166B"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Non-Cash Expenses/ Non-Operating Expenses/(Non-Operating Income)</w:t>
            </w:r>
          </w:p>
        </w:tc>
        <w:tc>
          <w:tcPr>
            <w:tcW w:w="356" w:type="pct"/>
            <w:shd w:val="clear" w:color="auto" w:fill="auto"/>
            <w:noWrap/>
            <w:vAlign w:val="center"/>
            <w:hideMark/>
          </w:tcPr>
          <w:p w14:paraId="6F14CE93" w14:textId="73B4A28C"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0C45D717" w14:textId="141C584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E59403B" w14:textId="70B3CF1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0.24</w:t>
            </w:r>
          </w:p>
        </w:tc>
        <w:tc>
          <w:tcPr>
            <w:tcW w:w="356" w:type="pct"/>
            <w:shd w:val="clear" w:color="auto" w:fill="auto"/>
            <w:noWrap/>
            <w:vAlign w:val="center"/>
            <w:hideMark/>
          </w:tcPr>
          <w:p w14:paraId="7101FE15" w14:textId="7A0EA24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747D6622" w14:textId="6F5E5EA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09C425F5" w14:textId="69A5B47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44F0E85E" w14:textId="1162597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690F391C" w14:textId="1ABD204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080ED4A5" w14:textId="6F53B64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3C007FE1" w14:textId="6785A16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7A36AE94" w14:textId="39B5F8B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4" w:type="pct"/>
            <w:shd w:val="clear" w:color="auto" w:fill="auto"/>
            <w:noWrap/>
            <w:vAlign w:val="center"/>
            <w:hideMark/>
          </w:tcPr>
          <w:p w14:paraId="1ED46DC9" w14:textId="1F33AE3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r>
      <w:tr w:rsidR="00AD6372" w:rsidRPr="006875B1" w14:paraId="090912FF" w14:textId="77777777" w:rsidTr="008C04A9">
        <w:trPr>
          <w:trHeight w:val="360"/>
        </w:trPr>
        <w:tc>
          <w:tcPr>
            <w:tcW w:w="730" w:type="pct"/>
            <w:shd w:val="clear" w:color="auto" w:fill="auto"/>
            <w:noWrap/>
            <w:vAlign w:val="center"/>
            <w:hideMark/>
          </w:tcPr>
          <w:p w14:paraId="347B1203"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Interest Expense</w:t>
            </w:r>
          </w:p>
        </w:tc>
        <w:tc>
          <w:tcPr>
            <w:tcW w:w="356" w:type="pct"/>
            <w:shd w:val="clear" w:color="auto" w:fill="auto"/>
            <w:noWrap/>
            <w:vAlign w:val="center"/>
            <w:hideMark/>
          </w:tcPr>
          <w:p w14:paraId="706ECDC9" w14:textId="1CAF0717"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65D989E9" w14:textId="4DF437F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58C8D14" w14:textId="75E83FD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0.33</w:t>
            </w:r>
          </w:p>
        </w:tc>
        <w:tc>
          <w:tcPr>
            <w:tcW w:w="356" w:type="pct"/>
            <w:shd w:val="clear" w:color="auto" w:fill="auto"/>
            <w:noWrap/>
            <w:vAlign w:val="center"/>
            <w:hideMark/>
          </w:tcPr>
          <w:p w14:paraId="5C0D2582" w14:textId="1032AC7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1.18</w:t>
            </w:r>
          </w:p>
        </w:tc>
        <w:tc>
          <w:tcPr>
            <w:tcW w:w="356" w:type="pct"/>
            <w:shd w:val="clear" w:color="auto" w:fill="auto"/>
            <w:noWrap/>
            <w:vAlign w:val="center"/>
            <w:hideMark/>
          </w:tcPr>
          <w:p w14:paraId="7F64E5FB" w14:textId="688F348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1.07</w:t>
            </w:r>
          </w:p>
        </w:tc>
        <w:tc>
          <w:tcPr>
            <w:tcW w:w="356" w:type="pct"/>
            <w:shd w:val="clear" w:color="auto" w:fill="auto"/>
            <w:noWrap/>
            <w:vAlign w:val="center"/>
            <w:hideMark/>
          </w:tcPr>
          <w:p w14:paraId="5CD7D4C1" w14:textId="6D43B3F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0.94</w:t>
            </w:r>
          </w:p>
        </w:tc>
        <w:tc>
          <w:tcPr>
            <w:tcW w:w="356" w:type="pct"/>
            <w:shd w:val="clear" w:color="auto" w:fill="auto"/>
            <w:noWrap/>
            <w:vAlign w:val="center"/>
            <w:hideMark/>
          </w:tcPr>
          <w:p w14:paraId="5F09D2A4" w14:textId="310CB87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0.78</w:t>
            </w:r>
          </w:p>
        </w:tc>
        <w:tc>
          <w:tcPr>
            <w:tcW w:w="356" w:type="pct"/>
            <w:shd w:val="clear" w:color="auto" w:fill="auto"/>
            <w:noWrap/>
            <w:vAlign w:val="center"/>
            <w:hideMark/>
          </w:tcPr>
          <w:p w14:paraId="16E2D850" w14:textId="17AEDE7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356" w:type="pct"/>
            <w:shd w:val="clear" w:color="auto" w:fill="auto"/>
            <w:noWrap/>
            <w:vAlign w:val="center"/>
            <w:hideMark/>
          </w:tcPr>
          <w:p w14:paraId="17913CC6" w14:textId="6DC2437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0.39</w:t>
            </w:r>
          </w:p>
        </w:tc>
        <w:tc>
          <w:tcPr>
            <w:tcW w:w="356" w:type="pct"/>
            <w:shd w:val="clear" w:color="auto" w:fill="auto"/>
            <w:noWrap/>
            <w:vAlign w:val="center"/>
            <w:hideMark/>
          </w:tcPr>
          <w:p w14:paraId="39D524E3" w14:textId="1894593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356" w:type="pct"/>
            <w:shd w:val="clear" w:color="auto" w:fill="auto"/>
            <w:noWrap/>
            <w:vAlign w:val="center"/>
            <w:hideMark/>
          </w:tcPr>
          <w:p w14:paraId="40F4F1B4" w14:textId="4CB0A2F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54" w:type="pct"/>
            <w:shd w:val="clear" w:color="auto" w:fill="auto"/>
            <w:noWrap/>
            <w:vAlign w:val="center"/>
            <w:hideMark/>
          </w:tcPr>
          <w:p w14:paraId="0FE96D0C" w14:textId="7F0FA05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r>
      <w:tr w:rsidR="00AD6372" w:rsidRPr="006875B1" w14:paraId="21A7EDDA" w14:textId="77777777" w:rsidTr="008C04A9">
        <w:trPr>
          <w:trHeight w:val="360"/>
        </w:trPr>
        <w:tc>
          <w:tcPr>
            <w:tcW w:w="730" w:type="pct"/>
            <w:shd w:val="clear" w:color="auto" w:fill="auto"/>
            <w:noWrap/>
            <w:vAlign w:val="center"/>
            <w:hideMark/>
          </w:tcPr>
          <w:p w14:paraId="3C2A6581"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Debtors</w:t>
            </w:r>
          </w:p>
        </w:tc>
        <w:tc>
          <w:tcPr>
            <w:tcW w:w="356" w:type="pct"/>
            <w:shd w:val="clear" w:color="auto" w:fill="auto"/>
            <w:noWrap/>
            <w:vAlign w:val="center"/>
            <w:hideMark/>
          </w:tcPr>
          <w:p w14:paraId="4184C76D" w14:textId="1587FDA2"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1DE377F7" w14:textId="06DC4C0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A7E10A1" w14:textId="57A2AA4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356" w:type="pct"/>
            <w:shd w:val="clear" w:color="auto" w:fill="auto"/>
            <w:noWrap/>
            <w:vAlign w:val="center"/>
            <w:hideMark/>
          </w:tcPr>
          <w:p w14:paraId="1150B86C" w14:textId="037BC7E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-0.45</w:t>
            </w:r>
          </w:p>
        </w:tc>
        <w:tc>
          <w:tcPr>
            <w:tcW w:w="356" w:type="pct"/>
            <w:shd w:val="clear" w:color="auto" w:fill="auto"/>
            <w:noWrap/>
            <w:vAlign w:val="center"/>
            <w:hideMark/>
          </w:tcPr>
          <w:p w14:paraId="60BFC918" w14:textId="3D46B7E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89290F6" w14:textId="756A6B0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9CFEEC7" w14:textId="3A62AD8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9083815" w14:textId="1B6D843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B5C7E21" w14:textId="66D4D18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65FA589" w14:textId="2C02B09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E5E41D3" w14:textId="073B213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41101950" w14:textId="0AA1649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0A90DD71" w14:textId="77777777" w:rsidTr="008C04A9">
        <w:trPr>
          <w:trHeight w:val="360"/>
        </w:trPr>
        <w:tc>
          <w:tcPr>
            <w:tcW w:w="730" w:type="pct"/>
            <w:shd w:val="clear" w:color="auto" w:fill="auto"/>
            <w:noWrap/>
            <w:vAlign w:val="center"/>
            <w:hideMark/>
          </w:tcPr>
          <w:p w14:paraId="425C8B3A"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GST ASSET</w:t>
            </w:r>
          </w:p>
        </w:tc>
        <w:tc>
          <w:tcPr>
            <w:tcW w:w="356" w:type="pct"/>
            <w:shd w:val="clear" w:color="auto" w:fill="auto"/>
            <w:noWrap/>
            <w:vAlign w:val="center"/>
            <w:hideMark/>
          </w:tcPr>
          <w:p w14:paraId="73561166" w14:textId="6C9C4CC5"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47E67462" w14:textId="24DB1E9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-2.39</w:t>
            </w:r>
          </w:p>
        </w:tc>
        <w:tc>
          <w:tcPr>
            <w:tcW w:w="356" w:type="pct"/>
            <w:shd w:val="clear" w:color="auto" w:fill="auto"/>
            <w:noWrap/>
            <w:vAlign w:val="center"/>
            <w:hideMark/>
          </w:tcPr>
          <w:p w14:paraId="6F0BB707" w14:textId="4656889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0.22</w:t>
            </w:r>
          </w:p>
        </w:tc>
        <w:tc>
          <w:tcPr>
            <w:tcW w:w="356" w:type="pct"/>
            <w:shd w:val="clear" w:color="auto" w:fill="auto"/>
            <w:noWrap/>
            <w:vAlign w:val="center"/>
            <w:hideMark/>
          </w:tcPr>
          <w:p w14:paraId="2F79892C" w14:textId="48BA465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0.86</w:t>
            </w:r>
          </w:p>
        </w:tc>
        <w:tc>
          <w:tcPr>
            <w:tcW w:w="356" w:type="pct"/>
            <w:shd w:val="clear" w:color="auto" w:fill="auto"/>
            <w:noWrap/>
            <w:vAlign w:val="center"/>
            <w:hideMark/>
          </w:tcPr>
          <w:p w14:paraId="649019C0" w14:textId="070BDA4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0.80</w:t>
            </w:r>
          </w:p>
        </w:tc>
        <w:tc>
          <w:tcPr>
            <w:tcW w:w="356" w:type="pct"/>
            <w:shd w:val="clear" w:color="auto" w:fill="auto"/>
            <w:noWrap/>
            <w:vAlign w:val="center"/>
            <w:hideMark/>
          </w:tcPr>
          <w:p w14:paraId="0738C082" w14:textId="56743C7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0.77</w:t>
            </w:r>
          </w:p>
        </w:tc>
        <w:tc>
          <w:tcPr>
            <w:tcW w:w="356" w:type="pct"/>
            <w:shd w:val="clear" w:color="auto" w:fill="auto"/>
            <w:noWrap/>
            <w:vAlign w:val="center"/>
            <w:hideMark/>
          </w:tcPr>
          <w:p w14:paraId="273DE1F7" w14:textId="11161AD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0.74</w:t>
            </w:r>
          </w:p>
        </w:tc>
        <w:tc>
          <w:tcPr>
            <w:tcW w:w="356" w:type="pct"/>
            <w:shd w:val="clear" w:color="auto" w:fill="auto"/>
            <w:noWrap/>
            <w:vAlign w:val="center"/>
            <w:hideMark/>
          </w:tcPr>
          <w:p w14:paraId="0C12970D" w14:textId="41B2EA8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0.72</w:t>
            </w:r>
          </w:p>
        </w:tc>
        <w:tc>
          <w:tcPr>
            <w:tcW w:w="356" w:type="pct"/>
            <w:shd w:val="clear" w:color="auto" w:fill="auto"/>
            <w:noWrap/>
            <w:vAlign w:val="center"/>
            <w:hideMark/>
          </w:tcPr>
          <w:p w14:paraId="40398ACA" w14:textId="41B1B9D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0.68</w:t>
            </w:r>
          </w:p>
        </w:tc>
        <w:tc>
          <w:tcPr>
            <w:tcW w:w="356" w:type="pct"/>
            <w:shd w:val="clear" w:color="auto" w:fill="auto"/>
            <w:noWrap/>
            <w:vAlign w:val="center"/>
            <w:hideMark/>
          </w:tcPr>
          <w:p w14:paraId="7A8E42A4" w14:textId="70F5452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0.65</w:t>
            </w:r>
          </w:p>
        </w:tc>
        <w:tc>
          <w:tcPr>
            <w:tcW w:w="356" w:type="pct"/>
            <w:shd w:val="clear" w:color="auto" w:fill="auto"/>
            <w:noWrap/>
            <w:vAlign w:val="center"/>
            <w:hideMark/>
          </w:tcPr>
          <w:p w14:paraId="3E9F96EC" w14:textId="115EC33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0.62</w:t>
            </w:r>
          </w:p>
        </w:tc>
        <w:tc>
          <w:tcPr>
            <w:tcW w:w="354" w:type="pct"/>
            <w:shd w:val="clear" w:color="auto" w:fill="auto"/>
            <w:noWrap/>
            <w:vAlign w:val="center"/>
            <w:hideMark/>
          </w:tcPr>
          <w:p w14:paraId="0B6DB3A1" w14:textId="3F6EE4A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0.57</w:t>
            </w:r>
          </w:p>
        </w:tc>
      </w:tr>
      <w:tr w:rsidR="00AD6372" w:rsidRPr="006875B1" w14:paraId="520D33E6" w14:textId="77777777" w:rsidTr="008C04A9">
        <w:trPr>
          <w:trHeight w:val="360"/>
        </w:trPr>
        <w:tc>
          <w:tcPr>
            <w:tcW w:w="730" w:type="pct"/>
            <w:shd w:val="clear" w:color="auto" w:fill="auto"/>
            <w:noWrap/>
            <w:vAlign w:val="center"/>
            <w:hideMark/>
          </w:tcPr>
          <w:p w14:paraId="728BE322"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Change in MAT</w:t>
            </w:r>
          </w:p>
        </w:tc>
        <w:tc>
          <w:tcPr>
            <w:tcW w:w="356" w:type="pct"/>
            <w:shd w:val="clear" w:color="auto" w:fill="auto"/>
            <w:noWrap/>
            <w:vAlign w:val="center"/>
            <w:hideMark/>
          </w:tcPr>
          <w:p w14:paraId="7B957A32" w14:textId="1C47CB64"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307DD144" w14:textId="3F59CDF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5D1F657" w14:textId="08693E3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2E4633D" w14:textId="3CA2E7B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-0.45</w:t>
            </w:r>
          </w:p>
        </w:tc>
        <w:tc>
          <w:tcPr>
            <w:tcW w:w="356" w:type="pct"/>
            <w:shd w:val="clear" w:color="auto" w:fill="auto"/>
            <w:noWrap/>
            <w:vAlign w:val="center"/>
            <w:hideMark/>
          </w:tcPr>
          <w:p w14:paraId="4EBFE9C2" w14:textId="17F355E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3377A612" w14:textId="671D0DE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0.07</w:t>
            </w:r>
          </w:p>
        </w:tc>
        <w:tc>
          <w:tcPr>
            <w:tcW w:w="356" w:type="pct"/>
            <w:shd w:val="clear" w:color="auto" w:fill="auto"/>
            <w:noWrap/>
            <w:vAlign w:val="center"/>
            <w:hideMark/>
          </w:tcPr>
          <w:p w14:paraId="102ADE47" w14:textId="4035FDB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0.12</w:t>
            </w:r>
          </w:p>
        </w:tc>
        <w:tc>
          <w:tcPr>
            <w:tcW w:w="356" w:type="pct"/>
            <w:shd w:val="clear" w:color="auto" w:fill="auto"/>
            <w:noWrap/>
            <w:vAlign w:val="center"/>
            <w:hideMark/>
          </w:tcPr>
          <w:p w14:paraId="579E062F" w14:textId="5CE0585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0.17</w:t>
            </w:r>
          </w:p>
        </w:tc>
        <w:tc>
          <w:tcPr>
            <w:tcW w:w="356" w:type="pct"/>
            <w:shd w:val="clear" w:color="auto" w:fill="auto"/>
            <w:noWrap/>
            <w:vAlign w:val="center"/>
            <w:hideMark/>
          </w:tcPr>
          <w:p w14:paraId="64602259" w14:textId="5B46A0D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356" w:type="pct"/>
            <w:shd w:val="clear" w:color="auto" w:fill="auto"/>
            <w:noWrap/>
            <w:vAlign w:val="center"/>
            <w:hideMark/>
          </w:tcPr>
          <w:p w14:paraId="5712920A" w14:textId="792BB7B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E795E13" w14:textId="4C095E5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111AF3F2" w14:textId="2ECCAF6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4D7DC97C" w14:textId="77777777" w:rsidTr="008C04A9">
        <w:trPr>
          <w:trHeight w:val="360"/>
        </w:trPr>
        <w:tc>
          <w:tcPr>
            <w:tcW w:w="730" w:type="pct"/>
            <w:shd w:val="clear" w:color="auto" w:fill="auto"/>
            <w:noWrap/>
            <w:vAlign w:val="center"/>
            <w:hideMark/>
          </w:tcPr>
          <w:p w14:paraId="5F8CE61B"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Creditors</w:t>
            </w:r>
          </w:p>
        </w:tc>
        <w:tc>
          <w:tcPr>
            <w:tcW w:w="356" w:type="pct"/>
            <w:shd w:val="clear" w:color="auto" w:fill="auto"/>
            <w:noWrap/>
            <w:vAlign w:val="center"/>
            <w:hideMark/>
          </w:tcPr>
          <w:p w14:paraId="3B6474B2" w14:textId="1B0931D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 </w:t>
            </w:r>
          </w:p>
        </w:tc>
        <w:tc>
          <w:tcPr>
            <w:tcW w:w="356" w:type="pct"/>
            <w:shd w:val="clear" w:color="auto" w:fill="auto"/>
            <w:noWrap/>
            <w:vAlign w:val="center"/>
            <w:hideMark/>
          </w:tcPr>
          <w:p w14:paraId="17DDB72B" w14:textId="52D045D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FC8B2AE" w14:textId="1624E79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17B90AE" w14:textId="2B6DA54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3C6A4A63" w14:textId="1BA38F2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56" w:type="pct"/>
            <w:shd w:val="clear" w:color="auto" w:fill="auto"/>
            <w:noWrap/>
            <w:vAlign w:val="center"/>
            <w:hideMark/>
          </w:tcPr>
          <w:p w14:paraId="54B49660" w14:textId="5E47781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EF9B59F" w14:textId="590128E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CB958F2" w14:textId="786E9B2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D9620FE" w14:textId="2257110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37C8B62" w14:textId="641725C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BFC2A03" w14:textId="149AB56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63E46EDC" w14:textId="739D32A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36AE1143" w14:textId="77777777" w:rsidTr="008C04A9">
        <w:trPr>
          <w:trHeight w:val="360"/>
        </w:trPr>
        <w:tc>
          <w:tcPr>
            <w:tcW w:w="730" w:type="pct"/>
            <w:shd w:val="clear" w:color="auto" w:fill="auto"/>
            <w:noWrap/>
            <w:vAlign w:val="center"/>
            <w:hideMark/>
          </w:tcPr>
          <w:p w14:paraId="6DA77289" w14:textId="77777777" w:rsidR="00AD6372" w:rsidRPr="006875B1" w:rsidRDefault="00AD6372" w:rsidP="00AD6372">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Cash Generated from Operations</w:t>
            </w:r>
          </w:p>
        </w:tc>
        <w:tc>
          <w:tcPr>
            <w:tcW w:w="356" w:type="pct"/>
            <w:shd w:val="clear" w:color="auto" w:fill="auto"/>
            <w:noWrap/>
            <w:vAlign w:val="center"/>
            <w:hideMark/>
          </w:tcPr>
          <w:p w14:paraId="4BE1DF77" w14:textId="70ACCC2A" w:rsidR="00AD6372" w:rsidRPr="006875B1" w:rsidRDefault="00AD6372" w:rsidP="00AD6372">
            <w:pPr>
              <w:spacing w:line="276" w:lineRule="auto"/>
              <w:jc w:val="center"/>
              <w:rPr>
                <w:rFonts w:asciiTheme="minorHAnsi" w:hAnsiTheme="minorHAnsi" w:cstheme="minorHAnsi"/>
                <w:b/>
                <w:bCs/>
                <w:color w:val="000000"/>
                <w:sz w:val="22"/>
                <w:szCs w:val="22"/>
              </w:rPr>
            </w:pPr>
          </w:p>
        </w:tc>
        <w:tc>
          <w:tcPr>
            <w:tcW w:w="356" w:type="pct"/>
            <w:shd w:val="clear" w:color="auto" w:fill="auto"/>
            <w:noWrap/>
            <w:vAlign w:val="center"/>
            <w:hideMark/>
          </w:tcPr>
          <w:p w14:paraId="3346AF13" w14:textId="0A9C81DD"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-2.39</w:t>
            </w:r>
          </w:p>
        </w:tc>
        <w:tc>
          <w:tcPr>
            <w:tcW w:w="356" w:type="pct"/>
            <w:shd w:val="clear" w:color="auto" w:fill="auto"/>
            <w:noWrap/>
            <w:vAlign w:val="center"/>
            <w:hideMark/>
          </w:tcPr>
          <w:p w14:paraId="39B73362" w14:textId="64EAF7EB"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1.29</w:t>
            </w:r>
          </w:p>
        </w:tc>
        <w:tc>
          <w:tcPr>
            <w:tcW w:w="356" w:type="pct"/>
            <w:shd w:val="clear" w:color="auto" w:fill="auto"/>
            <w:noWrap/>
            <w:vAlign w:val="center"/>
            <w:hideMark/>
          </w:tcPr>
          <w:p w14:paraId="443B1B61" w14:textId="1E6348B6"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4.75</w:t>
            </w:r>
          </w:p>
        </w:tc>
        <w:tc>
          <w:tcPr>
            <w:tcW w:w="356" w:type="pct"/>
            <w:shd w:val="clear" w:color="auto" w:fill="auto"/>
            <w:noWrap/>
            <w:vAlign w:val="center"/>
            <w:hideMark/>
          </w:tcPr>
          <w:p w14:paraId="2A963DD8" w14:textId="4927A577"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5.29</w:t>
            </w:r>
          </w:p>
        </w:tc>
        <w:tc>
          <w:tcPr>
            <w:tcW w:w="356" w:type="pct"/>
            <w:shd w:val="clear" w:color="auto" w:fill="auto"/>
            <w:noWrap/>
            <w:vAlign w:val="center"/>
            <w:hideMark/>
          </w:tcPr>
          <w:p w14:paraId="60CF46A2" w14:textId="551D6D52"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5.09</w:t>
            </w:r>
          </w:p>
        </w:tc>
        <w:tc>
          <w:tcPr>
            <w:tcW w:w="356" w:type="pct"/>
            <w:shd w:val="clear" w:color="auto" w:fill="auto"/>
            <w:noWrap/>
            <w:vAlign w:val="center"/>
            <w:hideMark/>
          </w:tcPr>
          <w:p w14:paraId="0AD5936A" w14:textId="0EE6DFD8"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4.99</w:t>
            </w:r>
          </w:p>
        </w:tc>
        <w:tc>
          <w:tcPr>
            <w:tcW w:w="356" w:type="pct"/>
            <w:shd w:val="clear" w:color="auto" w:fill="auto"/>
            <w:noWrap/>
            <w:vAlign w:val="center"/>
            <w:hideMark/>
          </w:tcPr>
          <w:p w14:paraId="3E8505D3" w14:textId="3434A01C"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4.88</w:t>
            </w:r>
          </w:p>
        </w:tc>
        <w:tc>
          <w:tcPr>
            <w:tcW w:w="356" w:type="pct"/>
            <w:shd w:val="clear" w:color="auto" w:fill="auto"/>
            <w:noWrap/>
            <w:vAlign w:val="center"/>
            <w:hideMark/>
          </w:tcPr>
          <w:p w14:paraId="103D51F6" w14:textId="2E786C46"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4.53</w:t>
            </w:r>
          </w:p>
        </w:tc>
        <w:tc>
          <w:tcPr>
            <w:tcW w:w="356" w:type="pct"/>
            <w:shd w:val="clear" w:color="auto" w:fill="auto"/>
            <w:noWrap/>
            <w:vAlign w:val="center"/>
            <w:hideMark/>
          </w:tcPr>
          <w:p w14:paraId="1B7E09D6" w14:textId="5F2C8D9C"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4.27</w:t>
            </w:r>
          </w:p>
        </w:tc>
        <w:tc>
          <w:tcPr>
            <w:tcW w:w="356" w:type="pct"/>
            <w:shd w:val="clear" w:color="auto" w:fill="auto"/>
            <w:noWrap/>
            <w:vAlign w:val="center"/>
            <w:hideMark/>
          </w:tcPr>
          <w:p w14:paraId="4D4C0473" w14:textId="2D96A51C"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4.08</w:t>
            </w:r>
          </w:p>
        </w:tc>
        <w:tc>
          <w:tcPr>
            <w:tcW w:w="354" w:type="pct"/>
            <w:shd w:val="clear" w:color="auto" w:fill="auto"/>
            <w:noWrap/>
            <w:vAlign w:val="center"/>
            <w:hideMark/>
          </w:tcPr>
          <w:p w14:paraId="785381F8" w14:textId="15309880"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3.76</w:t>
            </w:r>
          </w:p>
        </w:tc>
      </w:tr>
      <w:tr w:rsidR="00AD6372" w:rsidRPr="006875B1" w14:paraId="74C8F804" w14:textId="77777777" w:rsidTr="008C04A9">
        <w:trPr>
          <w:trHeight w:val="360"/>
        </w:trPr>
        <w:tc>
          <w:tcPr>
            <w:tcW w:w="730" w:type="pct"/>
            <w:shd w:val="clear" w:color="auto" w:fill="auto"/>
            <w:noWrap/>
            <w:vAlign w:val="center"/>
            <w:hideMark/>
          </w:tcPr>
          <w:p w14:paraId="4ED90F15"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lastRenderedPageBreak/>
              <w:t>GST Paid</w:t>
            </w:r>
          </w:p>
        </w:tc>
        <w:tc>
          <w:tcPr>
            <w:tcW w:w="356" w:type="pct"/>
            <w:shd w:val="clear" w:color="auto" w:fill="auto"/>
            <w:noWrap/>
            <w:vAlign w:val="center"/>
            <w:hideMark/>
          </w:tcPr>
          <w:p w14:paraId="78246700" w14:textId="0457164F"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27906B0E" w14:textId="34713F8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A67BBE5" w14:textId="1E5AE0B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8A028CB" w14:textId="055EA9D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349BD1A" w14:textId="5177AEF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EE8619D" w14:textId="046DBCE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0.26</w:t>
            </w:r>
          </w:p>
        </w:tc>
        <w:tc>
          <w:tcPr>
            <w:tcW w:w="356" w:type="pct"/>
            <w:shd w:val="clear" w:color="auto" w:fill="auto"/>
            <w:noWrap/>
            <w:vAlign w:val="center"/>
            <w:hideMark/>
          </w:tcPr>
          <w:p w14:paraId="13F5B5B4" w14:textId="333E360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0.74</w:t>
            </w:r>
          </w:p>
        </w:tc>
        <w:tc>
          <w:tcPr>
            <w:tcW w:w="356" w:type="pct"/>
            <w:shd w:val="clear" w:color="auto" w:fill="auto"/>
            <w:noWrap/>
            <w:vAlign w:val="center"/>
            <w:hideMark/>
          </w:tcPr>
          <w:p w14:paraId="544882EC" w14:textId="067AE08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0.72</w:t>
            </w:r>
          </w:p>
        </w:tc>
        <w:tc>
          <w:tcPr>
            <w:tcW w:w="356" w:type="pct"/>
            <w:shd w:val="clear" w:color="auto" w:fill="auto"/>
            <w:noWrap/>
            <w:vAlign w:val="center"/>
            <w:hideMark/>
          </w:tcPr>
          <w:p w14:paraId="7CD36AFA" w14:textId="47DA8F4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0.68</w:t>
            </w:r>
          </w:p>
        </w:tc>
        <w:tc>
          <w:tcPr>
            <w:tcW w:w="356" w:type="pct"/>
            <w:shd w:val="clear" w:color="auto" w:fill="auto"/>
            <w:noWrap/>
            <w:vAlign w:val="center"/>
            <w:hideMark/>
          </w:tcPr>
          <w:p w14:paraId="55BBF174" w14:textId="51B9F6B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0.65</w:t>
            </w:r>
          </w:p>
        </w:tc>
        <w:tc>
          <w:tcPr>
            <w:tcW w:w="356" w:type="pct"/>
            <w:shd w:val="clear" w:color="auto" w:fill="auto"/>
            <w:noWrap/>
            <w:vAlign w:val="center"/>
            <w:hideMark/>
          </w:tcPr>
          <w:p w14:paraId="262ADA11" w14:textId="1A2DE94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0.62</w:t>
            </w:r>
          </w:p>
        </w:tc>
        <w:tc>
          <w:tcPr>
            <w:tcW w:w="354" w:type="pct"/>
            <w:shd w:val="clear" w:color="auto" w:fill="auto"/>
            <w:noWrap/>
            <w:vAlign w:val="center"/>
            <w:hideMark/>
          </w:tcPr>
          <w:p w14:paraId="54FC795E" w14:textId="2C34C95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0.57</w:t>
            </w:r>
          </w:p>
        </w:tc>
      </w:tr>
      <w:tr w:rsidR="00AD6372" w:rsidRPr="006875B1" w14:paraId="1D45B482" w14:textId="77777777" w:rsidTr="008C04A9">
        <w:trPr>
          <w:trHeight w:val="360"/>
        </w:trPr>
        <w:tc>
          <w:tcPr>
            <w:tcW w:w="730" w:type="pct"/>
            <w:shd w:val="clear" w:color="auto" w:fill="auto"/>
            <w:noWrap/>
            <w:vAlign w:val="center"/>
            <w:hideMark/>
          </w:tcPr>
          <w:p w14:paraId="5CDFAEBB"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Income Taxes paid</w:t>
            </w:r>
          </w:p>
        </w:tc>
        <w:tc>
          <w:tcPr>
            <w:tcW w:w="356" w:type="pct"/>
            <w:shd w:val="clear" w:color="auto" w:fill="auto"/>
            <w:noWrap/>
            <w:vAlign w:val="center"/>
            <w:hideMark/>
          </w:tcPr>
          <w:p w14:paraId="0C3F30C0" w14:textId="001C0B8F"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6F3DF00B" w14:textId="0855D2B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62EBBF9" w14:textId="7EABBD2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9EE218A" w14:textId="6503BB1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0.45</w:t>
            </w:r>
          </w:p>
        </w:tc>
        <w:tc>
          <w:tcPr>
            <w:tcW w:w="356" w:type="pct"/>
            <w:shd w:val="clear" w:color="auto" w:fill="auto"/>
            <w:noWrap/>
            <w:vAlign w:val="center"/>
            <w:hideMark/>
          </w:tcPr>
          <w:p w14:paraId="7F897C0D" w14:textId="1D73E1F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356" w:type="pct"/>
            <w:shd w:val="clear" w:color="auto" w:fill="auto"/>
            <w:noWrap/>
            <w:vAlign w:val="center"/>
            <w:hideMark/>
          </w:tcPr>
          <w:p w14:paraId="58690584" w14:textId="4889417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356" w:type="pct"/>
            <w:shd w:val="clear" w:color="auto" w:fill="auto"/>
            <w:noWrap/>
            <w:vAlign w:val="center"/>
            <w:hideMark/>
          </w:tcPr>
          <w:p w14:paraId="50059077" w14:textId="478EFE2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356" w:type="pct"/>
            <w:shd w:val="clear" w:color="auto" w:fill="auto"/>
            <w:noWrap/>
            <w:vAlign w:val="center"/>
            <w:hideMark/>
          </w:tcPr>
          <w:p w14:paraId="0083F436" w14:textId="694E775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356" w:type="pct"/>
            <w:shd w:val="clear" w:color="auto" w:fill="auto"/>
            <w:noWrap/>
            <w:vAlign w:val="center"/>
            <w:hideMark/>
          </w:tcPr>
          <w:p w14:paraId="613C59F6" w14:textId="436E351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0.54</w:t>
            </w:r>
          </w:p>
        </w:tc>
        <w:tc>
          <w:tcPr>
            <w:tcW w:w="356" w:type="pct"/>
            <w:shd w:val="clear" w:color="auto" w:fill="auto"/>
            <w:noWrap/>
            <w:vAlign w:val="center"/>
            <w:hideMark/>
          </w:tcPr>
          <w:p w14:paraId="635421DC" w14:textId="55192D7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0.68</w:t>
            </w:r>
          </w:p>
        </w:tc>
        <w:tc>
          <w:tcPr>
            <w:tcW w:w="356" w:type="pct"/>
            <w:shd w:val="clear" w:color="auto" w:fill="auto"/>
            <w:noWrap/>
            <w:vAlign w:val="center"/>
            <w:hideMark/>
          </w:tcPr>
          <w:p w14:paraId="2DA3E504" w14:textId="66BD2E9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0.69</w:t>
            </w:r>
          </w:p>
        </w:tc>
        <w:tc>
          <w:tcPr>
            <w:tcW w:w="354" w:type="pct"/>
            <w:shd w:val="clear" w:color="auto" w:fill="auto"/>
            <w:noWrap/>
            <w:vAlign w:val="center"/>
            <w:hideMark/>
          </w:tcPr>
          <w:p w14:paraId="03959A1B" w14:textId="77717ED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0.65</w:t>
            </w:r>
          </w:p>
        </w:tc>
      </w:tr>
      <w:tr w:rsidR="00AD6372" w:rsidRPr="006875B1" w14:paraId="118C771F" w14:textId="77777777" w:rsidTr="008C04A9">
        <w:trPr>
          <w:trHeight w:val="360"/>
        </w:trPr>
        <w:tc>
          <w:tcPr>
            <w:tcW w:w="730" w:type="pct"/>
            <w:shd w:val="clear" w:color="000000" w:fill="DDEBF7"/>
            <w:noWrap/>
            <w:vAlign w:val="center"/>
            <w:hideMark/>
          </w:tcPr>
          <w:p w14:paraId="162AA9A2" w14:textId="77777777" w:rsidR="00AD6372" w:rsidRPr="006875B1" w:rsidRDefault="00AD6372" w:rsidP="00AD6372">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Operating Activities</w:t>
            </w:r>
          </w:p>
        </w:tc>
        <w:tc>
          <w:tcPr>
            <w:tcW w:w="356" w:type="pct"/>
            <w:shd w:val="clear" w:color="000000" w:fill="DDEBF7"/>
            <w:noWrap/>
            <w:vAlign w:val="center"/>
            <w:hideMark/>
          </w:tcPr>
          <w:p w14:paraId="7DBA6D7C" w14:textId="28788D9B"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 </w:t>
            </w:r>
          </w:p>
        </w:tc>
        <w:tc>
          <w:tcPr>
            <w:tcW w:w="356" w:type="pct"/>
            <w:shd w:val="clear" w:color="000000" w:fill="DDEBF7"/>
            <w:noWrap/>
            <w:vAlign w:val="center"/>
            <w:hideMark/>
          </w:tcPr>
          <w:p w14:paraId="740732BE" w14:textId="4861C4F5"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-2.39</w:t>
            </w:r>
          </w:p>
        </w:tc>
        <w:tc>
          <w:tcPr>
            <w:tcW w:w="356" w:type="pct"/>
            <w:shd w:val="clear" w:color="000000" w:fill="DDEBF7"/>
            <w:noWrap/>
            <w:vAlign w:val="center"/>
            <w:hideMark/>
          </w:tcPr>
          <w:p w14:paraId="5332973D" w14:textId="13C95DE1"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1.29</w:t>
            </w:r>
          </w:p>
        </w:tc>
        <w:tc>
          <w:tcPr>
            <w:tcW w:w="356" w:type="pct"/>
            <w:shd w:val="clear" w:color="000000" w:fill="DDEBF7"/>
            <w:noWrap/>
            <w:vAlign w:val="center"/>
            <w:hideMark/>
          </w:tcPr>
          <w:p w14:paraId="56E0CE82" w14:textId="76B07B77"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4.29</w:t>
            </w:r>
          </w:p>
        </w:tc>
        <w:tc>
          <w:tcPr>
            <w:tcW w:w="356" w:type="pct"/>
            <w:shd w:val="clear" w:color="000000" w:fill="DDEBF7"/>
            <w:noWrap/>
            <w:vAlign w:val="center"/>
            <w:hideMark/>
          </w:tcPr>
          <w:p w14:paraId="095F38C8" w14:textId="48BBCE97"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4.88</w:t>
            </w:r>
          </w:p>
        </w:tc>
        <w:tc>
          <w:tcPr>
            <w:tcW w:w="356" w:type="pct"/>
            <w:shd w:val="clear" w:color="000000" w:fill="DDEBF7"/>
            <w:noWrap/>
            <w:vAlign w:val="center"/>
            <w:hideMark/>
          </w:tcPr>
          <w:p w14:paraId="2512052F" w14:textId="32636F4D"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4.42</w:t>
            </w:r>
          </w:p>
        </w:tc>
        <w:tc>
          <w:tcPr>
            <w:tcW w:w="356" w:type="pct"/>
            <w:shd w:val="clear" w:color="000000" w:fill="DDEBF7"/>
            <w:noWrap/>
            <w:vAlign w:val="center"/>
            <w:hideMark/>
          </w:tcPr>
          <w:p w14:paraId="3F5D9C37" w14:textId="57300FBD"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3.84</w:t>
            </w:r>
          </w:p>
        </w:tc>
        <w:tc>
          <w:tcPr>
            <w:tcW w:w="356" w:type="pct"/>
            <w:shd w:val="clear" w:color="000000" w:fill="DDEBF7"/>
            <w:noWrap/>
            <w:vAlign w:val="center"/>
            <w:hideMark/>
          </w:tcPr>
          <w:p w14:paraId="053EB00B" w14:textId="39E11B57"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3.75</w:t>
            </w:r>
          </w:p>
        </w:tc>
        <w:tc>
          <w:tcPr>
            <w:tcW w:w="356" w:type="pct"/>
            <w:shd w:val="clear" w:color="000000" w:fill="DDEBF7"/>
            <w:noWrap/>
            <w:vAlign w:val="center"/>
            <w:hideMark/>
          </w:tcPr>
          <w:p w14:paraId="50F4431A" w14:textId="1254D78E"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3.32</w:t>
            </w:r>
          </w:p>
        </w:tc>
        <w:tc>
          <w:tcPr>
            <w:tcW w:w="356" w:type="pct"/>
            <w:shd w:val="clear" w:color="000000" w:fill="DDEBF7"/>
            <w:noWrap/>
            <w:vAlign w:val="center"/>
            <w:hideMark/>
          </w:tcPr>
          <w:p w14:paraId="45BF239F" w14:textId="74121DAF"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2.94</w:t>
            </w:r>
          </w:p>
        </w:tc>
        <w:tc>
          <w:tcPr>
            <w:tcW w:w="356" w:type="pct"/>
            <w:shd w:val="clear" w:color="000000" w:fill="DDEBF7"/>
            <w:noWrap/>
            <w:vAlign w:val="center"/>
            <w:hideMark/>
          </w:tcPr>
          <w:p w14:paraId="50C6692C" w14:textId="70C9CF4B"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2.76</w:t>
            </w:r>
          </w:p>
        </w:tc>
        <w:tc>
          <w:tcPr>
            <w:tcW w:w="354" w:type="pct"/>
            <w:shd w:val="clear" w:color="000000" w:fill="DDEBF7"/>
            <w:noWrap/>
            <w:vAlign w:val="center"/>
            <w:hideMark/>
          </w:tcPr>
          <w:p w14:paraId="66BD91BA" w14:textId="08D38271"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2.54</w:t>
            </w:r>
          </w:p>
        </w:tc>
      </w:tr>
      <w:tr w:rsidR="00371DB2" w:rsidRPr="006875B1" w14:paraId="4959B7EF" w14:textId="77777777" w:rsidTr="008C04A9">
        <w:trPr>
          <w:trHeight w:val="360"/>
        </w:trPr>
        <w:tc>
          <w:tcPr>
            <w:tcW w:w="5000" w:type="pct"/>
            <w:gridSpan w:val="13"/>
            <w:shd w:val="clear" w:color="auto" w:fill="auto"/>
            <w:noWrap/>
            <w:vAlign w:val="center"/>
            <w:hideMark/>
          </w:tcPr>
          <w:p w14:paraId="54C29EFA" w14:textId="77777777" w:rsidR="00371DB2" w:rsidRPr="006875B1" w:rsidRDefault="00371DB2" w:rsidP="008C04A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Investing Activities</w:t>
            </w:r>
          </w:p>
        </w:tc>
      </w:tr>
      <w:tr w:rsidR="00AD6372" w:rsidRPr="006875B1" w14:paraId="7D55792B" w14:textId="77777777" w:rsidTr="008C04A9">
        <w:trPr>
          <w:trHeight w:val="360"/>
        </w:trPr>
        <w:tc>
          <w:tcPr>
            <w:tcW w:w="730" w:type="pct"/>
            <w:shd w:val="clear" w:color="auto" w:fill="auto"/>
            <w:noWrap/>
            <w:vAlign w:val="center"/>
            <w:hideMark/>
          </w:tcPr>
          <w:p w14:paraId="11F220DF"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Purchase of Fixed Assets</w:t>
            </w:r>
          </w:p>
        </w:tc>
        <w:tc>
          <w:tcPr>
            <w:tcW w:w="356" w:type="pct"/>
            <w:shd w:val="clear" w:color="auto" w:fill="auto"/>
            <w:noWrap/>
            <w:vAlign w:val="center"/>
            <w:hideMark/>
          </w:tcPr>
          <w:p w14:paraId="10E3C4B6" w14:textId="34D1026A"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0CFE285A" w14:textId="79A00D3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-16.08</w:t>
            </w:r>
          </w:p>
        </w:tc>
        <w:tc>
          <w:tcPr>
            <w:tcW w:w="356" w:type="pct"/>
            <w:shd w:val="clear" w:color="auto" w:fill="auto"/>
            <w:noWrap/>
            <w:vAlign w:val="center"/>
            <w:hideMark/>
          </w:tcPr>
          <w:p w14:paraId="0D5EBAF2" w14:textId="495B260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6369CE0" w14:textId="5E52848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82CF15F" w14:textId="57C15CB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F34CBF6" w14:textId="6A30726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7817F59" w14:textId="4AB9C5A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DFF513A" w14:textId="0929D2E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6DBD404" w14:textId="1C77CA6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A619544" w14:textId="127D655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CA81630" w14:textId="26AB1A8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47680A07" w14:textId="07A5781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5F86CD09" w14:textId="77777777" w:rsidTr="008C04A9">
        <w:trPr>
          <w:trHeight w:val="360"/>
        </w:trPr>
        <w:tc>
          <w:tcPr>
            <w:tcW w:w="730" w:type="pct"/>
            <w:shd w:val="clear" w:color="auto" w:fill="auto"/>
            <w:noWrap/>
            <w:vAlign w:val="center"/>
            <w:hideMark/>
          </w:tcPr>
          <w:p w14:paraId="53166387"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Security Deposit</w:t>
            </w:r>
          </w:p>
        </w:tc>
        <w:tc>
          <w:tcPr>
            <w:tcW w:w="356" w:type="pct"/>
            <w:shd w:val="clear" w:color="auto" w:fill="auto"/>
            <w:noWrap/>
            <w:vAlign w:val="center"/>
            <w:hideMark/>
          </w:tcPr>
          <w:p w14:paraId="1CF50418" w14:textId="71FCEC22"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7EAABC38" w14:textId="6E527A8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-0.16</w:t>
            </w:r>
          </w:p>
        </w:tc>
        <w:tc>
          <w:tcPr>
            <w:tcW w:w="356" w:type="pct"/>
            <w:shd w:val="clear" w:color="auto" w:fill="auto"/>
            <w:noWrap/>
            <w:vAlign w:val="center"/>
            <w:hideMark/>
          </w:tcPr>
          <w:p w14:paraId="7703B6B0" w14:textId="7D73E6C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4847200" w14:textId="000F353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81651C7" w14:textId="774E074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B4C08BA" w14:textId="6826F73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EF77B58" w14:textId="45F332E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743CC85" w14:textId="41CDC15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F09ACDC" w14:textId="30CF7B7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13943A5" w14:textId="2F9F2D5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CE4F4F8" w14:textId="2E3DE98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696BABE" w14:textId="3595F54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5206A234" w14:textId="77777777" w:rsidTr="008C04A9">
        <w:trPr>
          <w:trHeight w:val="360"/>
        </w:trPr>
        <w:tc>
          <w:tcPr>
            <w:tcW w:w="730" w:type="pct"/>
            <w:shd w:val="clear" w:color="000000" w:fill="DDEBF7"/>
            <w:noWrap/>
            <w:vAlign w:val="center"/>
            <w:hideMark/>
          </w:tcPr>
          <w:p w14:paraId="5174AD15" w14:textId="77777777" w:rsidR="00AD6372" w:rsidRPr="006875B1" w:rsidRDefault="00AD6372" w:rsidP="00AD6372">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Investing Activities</w:t>
            </w:r>
          </w:p>
        </w:tc>
        <w:tc>
          <w:tcPr>
            <w:tcW w:w="356" w:type="pct"/>
            <w:shd w:val="clear" w:color="000000" w:fill="DDEBF7"/>
            <w:noWrap/>
            <w:vAlign w:val="center"/>
            <w:hideMark/>
          </w:tcPr>
          <w:p w14:paraId="0420DE2B" w14:textId="78E9F0F9"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 </w:t>
            </w:r>
          </w:p>
        </w:tc>
        <w:tc>
          <w:tcPr>
            <w:tcW w:w="356" w:type="pct"/>
            <w:shd w:val="clear" w:color="000000" w:fill="DDEBF7"/>
            <w:noWrap/>
            <w:vAlign w:val="center"/>
            <w:hideMark/>
          </w:tcPr>
          <w:p w14:paraId="7BF7BB6F" w14:textId="2A7E0151"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-16.23</w:t>
            </w:r>
          </w:p>
        </w:tc>
        <w:tc>
          <w:tcPr>
            <w:tcW w:w="356" w:type="pct"/>
            <w:shd w:val="clear" w:color="000000" w:fill="DDEBF7"/>
            <w:noWrap/>
            <w:vAlign w:val="center"/>
            <w:hideMark/>
          </w:tcPr>
          <w:p w14:paraId="69DE8AC8" w14:textId="4AA9DCC8"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197F056F" w14:textId="7F78C1BF"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39002095" w14:textId="5FDE58FC"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54EEC2E1" w14:textId="14D36314"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66B707E7" w14:textId="0D7AD720"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16B724C7" w14:textId="3BC682D6"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0B0AA370" w14:textId="21464A21"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322CBB8E" w14:textId="4C7E1362"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79241571" w14:textId="5861C8C7"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4" w:type="pct"/>
            <w:shd w:val="clear" w:color="000000" w:fill="DDEBF7"/>
            <w:noWrap/>
            <w:vAlign w:val="center"/>
            <w:hideMark/>
          </w:tcPr>
          <w:p w14:paraId="78578E9A" w14:textId="1C5A7018"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r>
      <w:tr w:rsidR="00371DB2" w:rsidRPr="006875B1" w14:paraId="2FE33A2C" w14:textId="77777777" w:rsidTr="008C04A9">
        <w:trPr>
          <w:trHeight w:val="360"/>
        </w:trPr>
        <w:tc>
          <w:tcPr>
            <w:tcW w:w="5000" w:type="pct"/>
            <w:gridSpan w:val="13"/>
            <w:shd w:val="clear" w:color="auto" w:fill="auto"/>
            <w:noWrap/>
            <w:vAlign w:val="center"/>
            <w:hideMark/>
          </w:tcPr>
          <w:p w14:paraId="63899342" w14:textId="77777777" w:rsidR="00371DB2" w:rsidRPr="006875B1" w:rsidRDefault="00371DB2" w:rsidP="008C04A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Financing Activities</w:t>
            </w:r>
          </w:p>
        </w:tc>
      </w:tr>
      <w:tr w:rsidR="00AD6372" w:rsidRPr="006875B1" w14:paraId="0A7A62A3" w14:textId="77777777" w:rsidTr="008C04A9">
        <w:trPr>
          <w:trHeight w:val="360"/>
        </w:trPr>
        <w:tc>
          <w:tcPr>
            <w:tcW w:w="730" w:type="pct"/>
            <w:shd w:val="clear" w:color="auto" w:fill="auto"/>
            <w:noWrap/>
            <w:vAlign w:val="center"/>
            <w:hideMark/>
          </w:tcPr>
          <w:p w14:paraId="3B3B72BE"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Equity / Share Capital/USL</w:t>
            </w:r>
          </w:p>
        </w:tc>
        <w:tc>
          <w:tcPr>
            <w:tcW w:w="356" w:type="pct"/>
            <w:shd w:val="clear" w:color="auto" w:fill="auto"/>
            <w:noWrap/>
            <w:vAlign w:val="center"/>
            <w:hideMark/>
          </w:tcPr>
          <w:p w14:paraId="72ADA4CF" w14:textId="479AFAC1"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0A988579" w14:textId="53C5955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4.54</w:t>
            </w:r>
          </w:p>
        </w:tc>
        <w:tc>
          <w:tcPr>
            <w:tcW w:w="356" w:type="pct"/>
            <w:shd w:val="clear" w:color="auto" w:fill="auto"/>
            <w:noWrap/>
            <w:vAlign w:val="center"/>
            <w:hideMark/>
          </w:tcPr>
          <w:p w14:paraId="18453891" w14:textId="436A8DA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356" w:type="pct"/>
            <w:shd w:val="clear" w:color="auto" w:fill="auto"/>
            <w:noWrap/>
            <w:vAlign w:val="center"/>
            <w:hideMark/>
          </w:tcPr>
          <w:p w14:paraId="3297E2B3" w14:textId="6135354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7E0C692" w14:textId="32774CB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52E84D6" w14:textId="67B4D66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4AAEF9D" w14:textId="2E1F109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CB74D20" w14:textId="65C129D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F169E76" w14:textId="4368E38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1CA0CE8" w14:textId="39B1F77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F5DD375" w14:textId="0374B37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2D860BAB" w14:textId="4DDC9F7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6F775FC8" w14:textId="77777777" w:rsidTr="008C04A9">
        <w:trPr>
          <w:trHeight w:val="360"/>
        </w:trPr>
        <w:tc>
          <w:tcPr>
            <w:tcW w:w="730" w:type="pct"/>
            <w:shd w:val="clear" w:color="auto" w:fill="auto"/>
            <w:noWrap/>
            <w:vAlign w:val="center"/>
            <w:hideMark/>
          </w:tcPr>
          <w:p w14:paraId="1426AD95"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TL</w:t>
            </w:r>
          </w:p>
        </w:tc>
        <w:tc>
          <w:tcPr>
            <w:tcW w:w="356" w:type="pct"/>
            <w:shd w:val="clear" w:color="auto" w:fill="auto"/>
            <w:noWrap/>
            <w:vAlign w:val="center"/>
            <w:hideMark/>
          </w:tcPr>
          <w:p w14:paraId="2ADDE09B" w14:textId="23DE6555"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1CFE6BFC" w14:textId="745F159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14.08</w:t>
            </w:r>
          </w:p>
        </w:tc>
        <w:tc>
          <w:tcPr>
            <w:tcW w:w="356" w:type="pct"/>
            <w:shd w:val="clear" w:color="auto" w:fill="auto"/>
            <w:noWrap/>
            <w:vAlign w:val="center"/>
            <w:hideMark/>
          </w:tcPr>
          <w:p w14:paraId="67815592" w14:textId="7D45A8CF"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7BCB6A0" w14:textId="255CE57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-1.13</w:t>
            </w:r>
          </w:p>
        </w:tc>
        <w:tc>
          <w:tcPr>
            <w:tcW w:w="356" w:type="pct"/>
            <w:shd w:val="clear" w:color="auto" w:fill="auto"/>
            <w:noWrap/>
            <w:vAlign w:val="center"/>
            <w:hideMark/>
          </w:tcPr>
          <w:p w14:paraId="4DB70A3E" w14:textId="549860D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-1.41</w:t>
            </w:r>
          </w:p>
        </w:tc>
        <w:tc>
          <w:tcPr>
            <w:tcW w:w="356" w:type="pct"/>
            <w:shd w:val="clear" w:color="auto" w:fill="auto"/>
            <w:noWrap/>
            <w:vAlign w:val="center"/>
            <w:hideMark/>
          </w:tcPr>
          <w:p w14:paraId="0210B881" w14:textId="1240B9B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-1.69</w:t>
            </w:r>
          </w:p>
        </w:tc>
        <w:tc>
          <w:tcPr>
            <w:tcW w:w="356" w:type="pct"/>
            <w:shd w:val="clear" w:color="auto" w:fill="auto"/>
            <w:noWrap/>
            <w:vAlign w:val="center"/>
            <w:hideMark/>
          </w:tcPr>
          <w:p w14:paraId="5682E762" w14:textId="072B86C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-2.11</w:t>
            </w:r>
          </w:p>
        </w:tc>
        <w:tc>
          <w:tcPr>
            <w:tcW w:w="356" w:type="pct"/>
            <w:shd w:val="clear" w:color="auto" w:fill="auto"/>
            <w:noWrap/>
            <w:vAlign w:val="center"/>
            <w:hideMark/>
          </w:tcPr>
          <w:p w14:paraId="76F36F1F" w14:textId="71BA8CF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-2.11</w:t>
            </w:r>
          </w:p>
        </w:tc>
        <w:tc>
          <w:tcPr>
            <w:tcW w:w="356" w:type="pct"/>
            <w:shd w:val="clear" w:color="auto" w:fill="auto"/>
            <w:noWrap/>
            <w:vAlign w:val="center"/>
            <w:hideMark/>
          </w:tcPr>
          <w:p w14:paraId="73FAE4E8" w14:textId="690AD03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-2.82</w:t>
            </w:r>
          </w:p>
        </w:tc>
        <w:tc>
          <w:tcPr>
            <w:tcW w:w="356" w:type="pct"/>
            <w:shd w:val="clear" w:color="auto" w:fill="auto"/>
            <w:noWrap/>
            <w:vAlign w:val="center"/>
            <w:hideMark/>
          </w:tcPr>
          <w:p w14:paraId="7B2C80CE" w14:textId="39DC82F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-2.82</w:t>
            </w:r>
          </w:p>
        </w:tc>
        <w:tc>
          <w:tcPr>
            <w:tcW w:w="356" w:type="pct"/>
            <w:shd w:val="clear" w:color="auto" w:fill="auto"/>
            <w:noWrap/>
            <w:vAlign w:val="center"/>
            <w:hideMark/>
          </w:tcPr>
          <w:p w14:paraId="755647A8" w14:textId="383C1EE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A07FCBC" w14:textId="5AB1DE6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574AEFBA" w14:textId="77777777" w:rsidTr="008C04A9">
        <w:trPr>
          <w:trHeight w:val="360"/>
        </w:trPr>
        <w:tc>
          <w:tcPr>
            <w:tcW w:w="730" w:type="pct"/>
            <w:shd w:val="clear" w:color="auto" w:fill="auto"/>
            <w:noWrap/>
            <w:vAlign w:val="center"/>
            <w:hideMark/>
          </w:tcPr>
          <w:p w14:paraId="51A2714B"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CC Limit</w:t>
            </w:r>
          </w:p>
        </w:tc>
        <w:tc>
          <w:tcPr>
            <w:tcW w:w="356" w:type="pct"/>
            <w:shd w:val="clear" w:color="auto" w:fill="auto"/>
            <w:noWrap/>
            <w:vAlign w:val="center"/>
            <w:hideMark/>
          </w:tcPr>
          <w:p w14:paraId="5FE12AFA" w14:textId="74AE614C"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5C3AA5C4" w14:textId="46E8AF4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0F62E16" w14:textId="7F18A13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356" w:type="pct"/>
            <w:shd w:val="clear" w:color="auto" w:fill="auto"/>
            <w:noWrap/>
            <w:vAlign w:val="center"/>
            <w:hideMark/>
          </w:tcPr>
          <w:p w14:paraId="0F52F2B0" w14:textId="09DD70C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C35049A" w14:textId="1591051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8FE90C4" w14:textId="21D98E7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9047CC0" w14:textId="1B9B168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C32D1E1" w14:textId="03085A3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4AA6F98" w14:textId="19BAC43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987DF4E" w14:textId="7C5742F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C8E78F3" w14:textId="1291819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50C2ABF0" w14:textId="6E2E48C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5384F1AF" w14:textId="77777777" w:rsidTr="008C04A9">
        <w:trPr>
          <w:trHeight w:val="360"/>
        </w:trPr>
        <w:tc>
          <w:tcPr>
            <w:tcW w:w="730" w:type="pct"/>
            <w:shd w:val="clear" w:color="auto" w:fill="auto"/>
            <w:noWrap/>
            <w:vAlign w:val="center"/>
            <w:hideMark/>
          </w:tcPr>
          <w:p w14:paraId="70DB8EBB"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Interest Paid</w:t>
            </w:r>
          </w:p>
        </w:tc>
        <w:tc>
          <w:tcPr>
            <w:tcW w:w="356" w:type="pct"/>
            <w:shd w:val="clear" w:color="auto" w:fill="auto"/>
            <w:noWrap/>
            <w:vAlign w:val="center"/>
            <w:hideMark/>
          </w:tcPr>
          <w:p w14:paraId="31FF85CF" w14:textId="00AA18F7"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32BD2300" w14:textId="5EDDD29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CF497CF" w14:textId="03F5311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-0.33</w:t>
            </w:r>
          </w:p>
        </w:tc>
        <w:tc>
          <w:tcPr>
            <w:tcW w:w="356" w:type="pct"/>
            <w:shd w:val="clear" w:color="auto" w:fill="auto"/>
            <w:noWrap/>
            <w:vAlign w:val="center"/>
            <w:hideMark/>
          </w:tcPr>
          <w:p w14:paraId="6E70ADBF" w14:textId="0FDDAC7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-1.18</w:t>
            </w:r>
          </w:p>
        </w:tc>
        <w:tc>
          <w:tcPr>
            <w:tcW w:w="356" w:type="pct"/>
            <w:shd w:val="clear" w:color="auto" w:fill="auto"/>
            <w:noWrap/>
            <w:vAlign w:val="center"/>
            <w:hideMark/>
          </w:tcPr>
          <w:p w14:paraId="73C67883" w14:textId="5E1E21B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-1.07</w:t>
            </w:r>
          </w:p>
        </w:tc>
        <w:tc>
          <w:tcPr>
            <w:tcW w:w="356" w:type="pct"/>
            <w:shd w:val="clear" w:color="auto" w:fill="auto"/>
            <w:noWrap/>
            <w:vAlign w:val="center"/>
            <w:hideMark/>
          </w:tcPr>
          <w:p w14:paraId="200A2ACF" w14:textId="43E793E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-0.94</w:t>
            </w:r>
          </w:p>
        </w:tc>
        <w:tc>
          <w:tcPr>
            <w:tcW w:w="356" w:type="pct"/>
            <w:shd w:val="clear" w:color="auto" w:fill="auto"/>
            <w:noWrap/>
            <w:vAlign w:val="center"/>
            <w:hideMark/>
          </w:tcPr>
          <w:p w14:paraId="41190C5C" w14:textId="03D4B4C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-0.78</w:t>
            </w:r>
          </w:p>
        </w:tc>
        <w:tc>
          <w:tcPr>
            <w:tcW w:w="356" w:type="pct"/>
            <w:shd w:val="clear" w:color="auto" w:fill="auto"/>
            <w:noWrap/>
            <w:vAlign w:val="center"/>
            <w:hideMark/>
          </w:tcPr>
          <w:p w14:paraId="78FBF1FF" w14:textId="3D82EB3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356" w:type="pct"/>
            <w:shd w:val="clear" w:color="auto" w:fill="auto"/>
            <w:noWrap/>
            <w:vAlign w:val="center"/>
            <w:hideMark/>
          </w:tcPr>
          <w:p w14:paraId="747FB5E6" w14:textId="5BCE24D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-0.39</w:t>
            </w:r>
          </w:p>
        </w:tc>
        <w:tc>
          <w:tcPr>
            <w:tcW w:w="356" w:type="pct"/>
            <w:shd w:val="clear" w:color="auto" w:fill="auto"/>
            <w:noWrap/>
            <w:vAlign w:val="center"/>
            <w:hideMark/>
          </w:tcPr>
          <w:p w14:paraId="627238E8" w14:textId="65DF229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356" w:type="pct"/>
            <w:shd w:val="clear" w:color="auto" w:fill="auto"/>
            <w:noWrap/>
            <w:vAlign w:val="center"/>
            <w:hideMark/>
          </w:tcPr>
          <w:p w14:paraId="52FDFBF7" w14:textId="316C732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54" w:type="pct"/>
            <w:shd w:val="clear" w:color="auto" w:fill="auto"/>
            <w:noWrap/>
            <w:vAlign w:val="center"/>
            <w:hideMark/>
          </w:tcPr>
          <w:p w14:paraId="74B80AD8" w14:textId="021AF0C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r>
      <w:tr w:rsidR="00AD6372" w:rsidRPr="006875B1" w14:paraId="70651549" w14:textId="77777777" w:rsidTr="008C04A9">
        <w:trPr>
          <w:trHeight w:val="360"/>
        </w:trPr>
        <w:tc>
          <w:tcPr>
            <w:tcW w:w="730" w:type="pct"/>
            <w:shd w:val="clear" w:color="000000" w:fill="DDEBF7"/>
            <w:noWrap/>
            <w:vAlign w:val="center"/>
            <w:hideMark/>
          </w:tcPr>
          <w:p w14:paraId="2E38B219" w14:textId="77777777" w:rsidR="00AD6372" w:rsidRPr="006875B1" w:rsidRDefault="00AD6372" w:rsidP="00AD6372">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Financing Activities</w:t>
            </w:r>
          </w:p>
        </w:tc>
        <w:tc>
          <w:tcPr>
            <w:tcW w:w="356" w:type="pct"/>
            <w:shd w:val="clear" w:color="000000" w:fill="DDEBF7"/>
            <w:noWrap/>
            <w:vAlign w:val="center"/>
            <w:hideMark/>
          </w:tcPr>
          <w:p w14:paraId="501535A8" w14:textId="777434A0"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 </w:t>
            </w:r>
          </w:p>
        </w:tc>
        <w:tc>
          <w:tcPr>
            <w:tcW w:w="356" w:type="pct"/>
            <w:shd w:val="clear" w:color="000000" w:fill="DDEBF7"/>
            <w:noWrap/>
            <w:vAlign w:val="center"/>
            <w:hideMark/>
          </w:tcPr>
          <w:p w14:paraId="58B8604C" w14:textId="528A8D9D"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18.62</w:t>
            </w:r>
          </w:p>
        </w:tc>
        <w:tc>
          <w:tcPr>
            <w:tcW w:w="356" w:type="pct"/>
            <w:shd w:val="clear" w:color="000000" w:fill="DDEBF7"/>
            <w:noWrap/>
            <w:vAlign w:val="center"/>
            <w:hideMark/>
          </w:tcPr>
          <w:p w14:paraId="34531D86" w14:textId="2A0E11F8"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0.21</w:t>
            </w:r>
          </w:p>
        </w:tc>
        <w:tc>
          <w:tcPr>
            <w:tcW w:w="356" w:type="pct"/>
            <w:shd w:val="clear" w:color="000000" w:fill="DDEBF7"/>
            <w:noWrap/>
            <w:vAlign w:val="center"/>
            <w:hideMark/>
          </w:tcPr>
          <w:p w14:paraId="73A07651" w14:textId="7F0CF680"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-2.31</w:t>
            </w:r>
          </w:p>
        </w:tc>
        <w:tc>
          <w:tcPr>
            <w:tcW w:w="356" w:type="pct"/>
            <w:shd w:val="clear" w:color="000000" w:fill="DDEBF7"/>
            <w:noWrap/>
            <w:vAlign w:val="center"/>
            <w:hideMark/>
          </w:tcPr>
          <w:p w14:paraId="6DE7FD0E" w14:textId="1B4F11EE"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-2.48</w:t>
            </w:r>
          </w:p>
        </w:tc>
        <w:tc>
          <w:tcPr>
            <w:tcW w:w="356" w:type="pct"/>
            <w:shd w:val="clear" w:color="000000" w:fill="DDEBF7"/>
            <w:noWrap/>
            <w:vAlign w:val="center"/>
            <w:hideMark/>
          </w:tcPr>
          <w:p w14:paraId="77E3F732" w14:textId="2C5F6643"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-2.63</w:t>
            </w:r>
          </w:p>
        </w:tc>
        <w:tc>
          <w:tcPr>
            <w:tcW w:w="356" w:type="pct"/>
            <w:shd w:val="clear" w:color="000000" w:fill="DDEBF7"/>
            <w:noWrap/>
            <w:vAlign w:val="center"/>
            <w:hideMark/>
          </w:tcPr>
          <w:p w14:paraId="7F8F35C4" w14:textId="35131BAC"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-2.89</w:t>
            </w:r>
          </w:p>
        </w:tc>
        <w:tc>
          <w:tcPr>
            <w:tcW w:w="356" w:type="pct"/>
            <w:shd w:val="clear" w:color="000000" w:fill="DDEBF7"/>
            <w:noWrap/>
            <w:vAlign w:val="center"/>
            <w:hideMark/>
          </w:tcPr>
          <w:p w14:paraId="340EA31B" w14:textId="1DD3CBB8"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-2.71</w:t>
            </w:r>
          </w:p>
        </w:tc>
        <w:tc>
          <w:tcPr>
            <w:tcW w:w="356" w:type="pct"/>
            <w:shd w:val="clear" w:color="000000" w:fill="DDEBF7"/>
            <w:noWrap/>
            <w:vAlign w:val="center"/>
            <w:hideMark/>
          </w:tcPr>
          <w:p w14:paraId="309402E0" w14:textId="304ACC55"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-3.21</w:t>
            </w:r>
          </w:p>
        </w:tc>
        <w:tc>
          <w:tcPr>
            <w:tcW w:w="356" w:type="pct"/>
            <w:shd w:val="clear" w:color="000000" w:fill="DDEBF7"/>
            <w:noWrap/>
            <w:vAlign w:val="center"/>
            <w:hideMark/>
          </w:tcPr>
          <w:p w14:paraId="393F0A77" w14:textId="165EB668"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-2.97</w:t>
            </w:r>
          </w:p>
        </w:tc>
        <w:tc>
          <w:tcPr>
            <w:tcW w:w="356" w:type="pct"/>
            <w:shd w:val="clear" w:color="000000" w:fill="DDEBF7"/>
            <w:noWrap/>
            <w:vAlign w:val="center"/>
            <w:hideMark/>
          </w:tcPr>
          <w:p w14:paraId="42814ED2" w14:textId="710A5CD3"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-0.03</w:t>
            </w:r>
          </w:p>
        </w:tc>
        <w:tc>
          <w:tcPr>
            <w:tcW w:w="354" w:type="pct"/>
            <w:shd w:val="clear" w:color="000000" w:fill="DDEBF7"/>
            <w:noWrap/>
            <w:vAlign w:val="center"/>
            <w:hideMark/>
          </w:tcPr>
          <w:p w14:paraId="75B9B516" w14:textId="207B9835"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-0.03</w:t>
            </w:r>
          </w:p>
        </w:tc>
      </w:tr>
      <w:tr w:rsidR="00AD6372" w:rsidRPr="006875B1" w14:paraId="4D5497F6" w14:textId="77777777" w:rsidTr="008C04A9">
        <w:trPr>
          <w:trHeight w:val="360"/>
        </w:trPr>
        <w:tc>
          <w:tcPr>
            <w:tcW w:w="730" w:type="pct"/>
            <w:shd w:val="clear" w:color="auto" w:fill="auto"/>
            <w:noWrap/>
            <w:vAlign w:val="center"/>
            <w:hideMark/>
          </w:tcPr>
          <w:p w14:paraId="70EE7AF1"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increase in cash and cash equivalents</w:t>
            </w:r>
          </w:p>
        </w:tc>
        <w:tc>
          <w:tcPr>
            <w:tcW w:w="356" w:type="pct"/>
            <w:shd w:val="clear" w:color="auto" w:fill="auto"/>
            <w:noWrap/>
            <w:vAlign w:val="center"/>
            <w:hideMark/>
          </w:tcPr>
          <w:p w14:paraId="07EF5F46" w14:textId="230A54F4" w:rsidR="00AD6372" w:rsidRPr="00AD6372" w:rsidRDefault="00AD6372" w:rsidP="00AD6372">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526AD51" w14:textId="1CB0273E"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0.00</w:t>
            </w:r>
          </w:p>
        </w:tc>
        <w:tc>
          <w:tcPr>
            <w:tcW w:w="356" w:type="pct"/>
            <w:shd w:val="clear" w:color="auto" w:fill="auto"/>
            <w:noWrap/>
            <w:vAlign w:val="center"/>
            <w:hideMark/>
          </w:tcPr>
          <w:p w14:paraId="37D3A856" w14:textId="65418F5B"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1.51</w:t>
            </w:r>
          </w:p>
        </w:tc>
        <w:tc>
          <w:tcPr>
            <w:tcW w:w="356" w:type="pct"/>
            <w:shd w:val="clear" w:color="auto" w:fill="auto"/>
            <w:noWrap/>
            <w:vAlign w:val="center"/>
            <w:hideMark/>
          </w:tcPr>
          <w:p w14:paraId="4DEDAFA7" w14:textId="7C2B463D"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1.98</w:t>
            </w:r>
          </w:p>
        </w:tc>
        <w:tc>
          <w:tcPr>
            <w:tcW w:w="356" w:type="pct"/>
            <w:shd w:val="clear" w:color="auto" w:fill="auto"/>
            <w:noWrap/>
            <w:vAlign w:val="center"/>
            <w:hideMark/>
          </w:tcPr>
          <w:p w14:paraId="32786D4A" w14:textId="64935DA3"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2.39</w:t>
            </w:r>
          </w:p>
        </w:tc>
        <w:tc>
          <w:tcPr>
            <w:tcW w:w="356" w:type="pct"/>
            <w:shd w:val="clear" w:color="auto" w:fill="auto"/>
            <w:noWrap/>
            <w:vAlign w:val="center"/>
            <w:hideMark/>
          </w:tcPr>
          <w:p w14:paraId="51057EA2" w14:textId="27B44CEC"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1.79</w:t>
            </w:r>
          </w:p>
        </w:tc>
        <w:tc>
          <w:tcPr>
            <w:tcW w:w="356" w:type="pct"/>
            <w:shd w:val="clear" w:color="auto" w:fill="auto"/>
            <w:noWrap/>
            <w:vAlign w:val="center"/>
            <w:hideMark/>
          </w:tcPr>
          <w:p w14:paraId="5AD7E305" w14:textId="1D940192"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0.95</w:t>
            </w:r>
          </w:p>
        </w:tc>
        <w:tc>
          <w:tcPr>
            <w:tcW w:w="356" w:type="pct"/>
            <w:shd w:val="clear" w:color="auto" w:fill="auto"/>
            <w:noWrap/>
            <w:vAlign w:val="center"/>
            <w:hideMark/>
          </w:tcPr>
          <w:p w14:paraId="272D0C50" w14:textId="5A4310F4"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1.03</w:t>
            </w:r>
          </w:p>
        </w:tc>
        <w:tc>
          <w:tcPr>
            <w:tcW w:w="356" w:type="pct"/>
            <w:shd w:val="clear" w:color="auto" w:fill="auto"/>
            <w:noWrap/>
            <w:vAlign w:val="center"/>
            <w:hideMark/>
          </w:tcPr>
          <w:p w14:paraId="063E1635" w14:textId="259F1754"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0.11</w:t>
            </w:r>
          </w:p>
        </w:tc>
        <w:tc>
          <w:tcPr>
            <w:tcW w:w="356" w:type="pct"/>
            <w:shd w:val="clear" w:color="auto" w:fill="auto"/>
            <w:noWrap/>
            <w:vAlign w:val="center"/>
            <w:hideMark/>
          </w:tcPr>
          <w:p w14:paraId="16E6AB20" w14:textId="5E32F261"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-0.03</w:t>
            </w:r>
          </w:p>
        </w:tc>
        <w:tc>
          <w:tcPr>
            <w:tcW w:w="356" w:type="pct"/>
            <w:shd w:val="clear" w:color="auto" w:fill="auto"/>
            <w:noWrap/>
            <w:vAlign w:val="center"/>
            <w:hideMark/>
          </w:tcPr>
          <w:p w14:paraId="2A3FA31F" w14:textId="27F10C53"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2.73</w:t>
            </w:r>
          </w:p>
        </w:tc>
        <w:tc>
          <w:tcPr>
            <w:tcW w:w="354" w:type="pct"/>
            <w:shd w:val="clear" w:color="auto" w:fill="auto"/>
            <w:noWrap/>
            <w:vAlign w:val="center"/>
            <w:hideMark/>
          </w:tcPr>
          <w:p w14:paraId="6661B473" w14:textId="76D31B6C"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2.50</w:t>
            </w:r>
          </w:p>
        </w:tc>
      </w:tr>
      <w:tr w:rsidR="00AD6372" w:rsidRPr="006875B1" w14:paraId="45718E85" w14:textId="77777777" w:rsidTr="008C04A9">
        <w:trPr>
          <w:trHeight w:val="360"/>
        </w:trPr>
        <w:tc>
          <w:tcPr>
            <w:tcW w:w="730" w:type="pct"/>
            <w:shd w:val="clear" w:color="auto" w:fill="auto"/>
            <w:noWrap/>
            <w:vAlign w:val="center"/>
            <w:hideMark/>
          </w:tcPr>
          <w:p w14:paraId="41569FB2"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Cash and cash equivalents at beginning of period</w:t>
            </w:r>
          </w:p>
        </w:tc>
        <w:tc>
          <w:tcPr>
            <w:tcW w:w="356" w:type="pct"/>
            <w:shd w:val="clear" w:color="auto" w:fill="auto"/>
            <w:noWrap/>
            <w:vAlign w:val="center"/>
            <w:hideMark/>
          </w:tcPr>
          <w:p w14:paraId="333935A6" w14:textId="1BCFEF87" w:rsidR="00AD6372" w:rsidRPr="00AD6372" w:rsidRDefault="00AD6372" w:rsidP="00AD6372">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4CBEDCF" w14:textId="07CFB293"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0.00</w:t>
            </w:r>
          </w:p>
        </w:tc>
        <w:tc>
          <w:tcPr>
            <w:tcW w:w="356" w:type="pct"/>
            <w:shd w:val="clear" w:color="auto" w:fill="auto"/>
            <w:noWrap/>
            <w:vAlign w:val="center"/>
            <w:hideMark/>
          </w:tcPr>
          <w:p w14:paraId="0E6EE323" w14:textId="637AADB4"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0.00</w:t>
            </w:r>
          </w:p>
        </w:tc>
        <w:tc>
          <w:tcPr>
            <w:tcW w:w="356" w:type="pct"/>
            <w:shd w:val="clear" w:color="auto" w:fill="auto"/>
            <w:noWrap/>
            <w:vAlign w:val="center"/>
            <w:hideMark/>
          </w:tcPr>
          <w:p w14:paraId="4F0C6D63" w14:textId="24EC8273"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1.51</w:t>
            </w:r>
          </w:p>
        </w:tc>
        <w:tc>
          <w:tcPr>
            <w:tcW w:w="356" w:type="pct"/>
            <w:shd w:val="clear" w:color="auto" w:fill="auto"/>
            <w:noWrap/>
            <w:vAlign w:val="center"/>
            <w:hideMark/>
          </w:tcPr>
          <w:p w14:paraId="2ACD473B" w14:textId="7F4766D5"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3.49</w:t>
            </w:r>
          </w:p>
        </w:tc>
        <w:tc>
          <w:tcPr>
            <w:tcW w:w="356" w:type="pct"/>
            <w:shd w:val="clear" w:color="auto" w:fill="auto"/>
            <w:noWrap/>
            <w:vAlign w:val="center"/>
            <w:hideMark/>
          </w:tcPr>
          <w:p w14:paraId="20327B3A" w14:textId="63A56708"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5.88</w:t>
            </w:r>
          </w:p>
        </w:tc>
        <w:tc>
          <w:tcPr>
            <w:tcW w:w="356" w:type="pct"/>
            <w:shd w:val="clear" w:color="auto" w:fill="auto"/>
            <w:noWrap/>
            <w:vAlign w:val="center"/>
            <w:hideMark/>
          </w:tcPr>
          <w:p w14:paraId="4BAE1CE9" w14:textId="39815A36"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7.67</w:t>
            </w:r>
          </w:p>
        </w:tc>
        <w:tc>
          <w:tcPr>
            <w:tcW w:w="356" w:type="pct"/>
            <w:shd w:val="clear" w:color="auto" w:fill="auto"/>
            <w:noWrap/>
            <w:vAlign w:val="center"/>
            <w:hideMark/>
          </w:tcPr>
          <w:p w14:paraId="7198035D" w14:textId="5A730650"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8.62</w:t>
            </w:r>
          </w:p>
        </w:tc>
        <w:tc>
          <w:tcPr>
            <w:tcW w:w="356" w:type="pct"/>
            <w:shd w:val="clear" w:color="auto" w:fill="auto"/>
            <w:noWrap/>
            <w:vAlign w:val="center"/>
            <w:hideMark/>
          </w:tcPr>
          <w:p w14:paraId="6FC5F620" w14:textId="0C8325EC"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9.66</w:t>
            </w:r>
          </w:p>
        </w:tc>
        <w:tc>
          <w:tcPr>
            <w:tcW w:w="356" w:type="pct"/>
            <w:shd w:val="clear" w:color="auto" w:fill="auto"/>
            <w:noWrap/>
            <w:vAlign w:val="center"/>
            <w:hideMark/>
          </w:tcPr>
          <w:p w14:paraId="188026D5" w14:textId="5DE72876"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9.76</w:t>
            </w:r>
          </w:p>
        </w:tc>
        <w:tc>
          <w:tcPr>
            <w:tcW w:w="356" w:type="pct"/>
            <w:shd w:val="clear" w:color="auto" w:fill="auto"/>
            <w:noWrap/>
            <w:vAlign w:val="center"/>
            <w:hideMark/>
          </w:tcPr>
          <w:p w14:paraId="075E80F0" w14:textId="3A196E8B"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9.73</w:t>
            </w:r>
          </w:p>
        </w:tc>
        <w:tc>
          <w:tcPr>
            <w:tcW w:w="354" w:type="pct"/>
            <w:shd w:val="clear" w:color="auto" w:fill="auto"/>
            <w:noWrap/>
            <w:vAlign w:val="center"/>
            <w:hideMark/>
          </w:tcPr>
          <w:p w14:paraId="4F853C92" w14:textId="6E17B4BD"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12.46</w:t>
            </w:r>
          </w:p>
        </w:tc>
      </w:tr>
      <w:tr w:rsidR="00AD6372" w:rsidRPr="006875B1" w14:paraId="5C9758C7" w14:textId="77777777" w:rsidTr="008C04A9">
        <w:trPr>
          <w:trHeight w:val="360"/>
        </w:trPr>
        <w:tc>
          <w:tcPr>
            <w:tcW w:w="730" w:type="pct"/>
            <w:shd w:val="clear" w:color="auto" w:fill="002060"/>
            <w:noWrap/>
            <w:vAlign w:val="center"/>
            <w:hideMark/>
          </w:tcPr>
          <w:p w14:paraId="30756A38" w14:textId="77777777" w:rsidR="00AD6372" w:rsidRPr="006875B1" w:rsidRDefault="00AD6372" w:rsidP="00AD6372">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 xml:space="preserve">Cash and cash </w:t>
            </w:r>
            <w:r w:rsidRPr="006875B1">
              <w:rPr>
                <w:rFonts w:asciiTheme="minorHAnsi" w:hAnsiTheme="minorHAnsi" w:cstheme="minorHAnsi"/>
                <w:b/>
                <w:bCs/>
                <w:sz w:val="22"/>
                <w:szCs w:val="22"/>
              </w:rPr>
              <w:lastRenderedPageBreak/>
              <w:t>equivalents at end of period</w:t>
            </w:r>
          </w:p>
        </w:tc>
        <w:tc>
          <w:tcPr>
            <w:tcW w:w="356" w:type="pct"/>
            <w:shd w:val="clear" w:color="auto" w:fill="002060"/>
            <w:noWrap/>
            <w:vAlign w:val="center"/>
            <w:hideMark/>
          </w:tcPr>
          <w:p w14:paraId="2378C162" w14:textId="537640BA"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lastRenderedPageBreak/>
              <w:t> </w:t>
            </w:r>
          </w:p>
        </w:tc>
        <w:tc>
          <w:tcPr>
            <w:tcW w:w="356" w:type="pct"/>
            <w:shd w:val="clear" w:color="auto" w:fill="002060"/>
            <w:noWrap/>
            <w:vAlign w:val="center"/>
            <w:hideMark/>
          </w:tcPr>
          <w:p w14:paraId="6A9F9AAD" w14:textId="1B111053"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0.00</w:t>
            </w:r>
          </w:p>
        </w:tc>
        <w:tc>
          <w:tcPr>
            <w:tcW w:w="356" w:type="pct"/>
            <w:shd w:val="clear" w:color="auto" w:fill="002060"/>
            <w:noWrap/>
            <w:vAlign w:val="center"/>
            <w:hideMark/>
          </w:tcPr>
          <w:p w14:paraId="07FDC308" w14:textId="7B4BCF84"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1.51</w:t>
            </w:r>
          </w:p>
        </w:tc>
        <w:tc>
          <w:tcPr>
            <w:tcW w:w="356" w:type="pct"/>
            <w:shd w:val="clear" w:color="auto" w:fill="002060"/>
            <w:noWrap/>
            <w:vAlign w:val="center"/>
            <w:hideMark/>
          </w:tcPr>
          <w:p w14:paraId="2D2FB7C4" w14:textId="078EA71D"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3.49</w:t>
            </w:r>
          </w:p>
        </w:tc>
        <w:tc>
          <w:tcPr>
            <w:tcW w:w="356" w:type="pct"/>
            <w:shd w:val="clear" w:color="auto" w:fill="002060"/>
            <w:noWrap/>
            <w:vAlign w:val="center"/>
            <w:hideMark/>
          </w:tcPr>
          <w:p w14:paraId="1AA993FA" w14:textId="52CB4ED2"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5.88</w:t>
            </w:r>
          </w:p>
        </w:tc>
        <w:tc>
          <w:tcPr>
            <w:tcW w:w="356" w:type="pct"/>
            <w:shd w:val="clear" w:color="auto" w:fill="002060"/>
            <w:noWrap/>
            <w:vAlign w:val="center"/>
            <w:hideMark/>
          </w:tcPr>
          <w:p w14:paraId="769E9304" w14:textId="5A123138"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7.67</w:t>
            </w:r>
          </w:p>
        </w:tc>
        <w:tc>
          <w:tcPr>
            <w:tcW w:w="356" w:type="pct"/>
            <w:shd w:val="clear" w:color="auto" w:fill="002060"/>
            <w:noWrap/>
            <w:vAlign w:val="center"/>
            <w:hideMark/>
          </w:tcPr>
          <w:p w14:paraId="3C7AFF4F" w14:textId="51F2D386"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8.62</w:t>
            </w:r>
          </w:p>
        </w:tc>
        <w:tc>
          <w:tcPr>
            <w:tcW w:w="356" w:type="pct"/>
            <w:shd w:val="clear" w:color="auto" w:fill="002060"/>
            <w:noWrap/>
            <w:vAlign w:val="center"/>
            <w:hideMark/>
          </w:tcPr>
          <w:p w14:paraId="55A1411B" w14:textId="672F9A94"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9.66</w:t>
            </w:r>
          </w:p>
        </w:tc>
        <w:tc>
          <w:tcPr>
            <w:tcW w:w="356" w:type="pct"/>
            <w:shd w:val="clear" w:color="auto" w:fill="002060"/>
            <w:noWrap/>
            <w:vAlign w:val="center"/>
            <w:hideMark/>
          </w:tcPr>
          <w:p w14:paraId="264B869F" w14:textId="3977FB4A"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9.76</w:t>
            </w:r>
          </w:p>
        </w:tc>
        <w:tc>
          <w:tcPr>
            <w:tcW w:w="356" w:type="pct"/>
            <w:shd w:val="clear" w:color="auto" w:fill="002060"/>
            <w:noWrap/>
            <w:vAlign w:val="center"/>
            <w:hideMark/>
          </w:tcPr>
          <w:p w14:paraId="3A78451F" w14:textId="7A7EFC8C"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9.73</w:t>
            </w:r>
          </w:p>
        </w:tc>
        <w:tc>
          <w:tcPr>
            <w:tcW w:w="356" w:type="pct"/>
            <w:shd w:val="clear" w:color="auto" w:fill="002060"/>
            <w:noWrap/>
            <w:vAlign w:val="center"/>
            <w:hideMark/>
          </w:tcPr>
          <w:p w14:paraId="33009B6B" w14:textId="71135D75"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12.46</w:t>
            </w:r>
          </w:p>
        </w:tc>
        <w:tc>
          <w:tcPr>
            <w:tcW w:w="354" w:type="pct"/>
            <w:shd w:val="clear" w:color="auto" w:fill="002060"/>
            <w:noWrap/>
            <w:vAlign w:val="center"/>
            <w:hideMark/>
          </w:tcPr>
          <w:p w14:paraId="39571397" w14:textId="71837E92"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14.96</w:t>
            </w:r>
          </w:p>
        </w:tc>
      </w:tr>
    </w:tbl>
    <w:p w14:paraId="3535AABA" w14:textId="77777777" w:rsidR="00371DB2" w:rsidRDefault="00371DB2" w:rsidP="00371DB2">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66E372A4" w14:textId="77777777" w:rsidR="00371DB2" w:rsidRDefault="00371DB2" w:rsidP="00371DB2">
      <w:pPr>
        <w:pStyle w:val="ListParagraph"/>
        <w:numPr>
          <w:ilvl w:val="0"/>
          <w:numId w:val="39"/>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62"/>
        <w:gridCol w:w="1162"/>
        <w:gridCol w:w="1162"/>
        <w:gridCol w:w="1162"/>
        <w:gridCol w:w="1162"/>
        <w:gridCol w:w="1162"/>
        <w:gridCol w:w="1162"/>
        <w:gridCol w:w="1162"/>
        <w:gridCol w:w="1162"/>
        <w:gridCol w:w="1165"/>
      </w:tblGrid>
      <w:tr w:rsidR="00371DB2" w:rsidRPr="00474BB4" w14:paraId="7440BFBF" w14:textId="77777777" w:rsidTr="008C04A9">
        <w:trPr>
          <w:trHeight w:val="360"/>
        </w:trPr>
        <w:tc>
          <w:tcPr>
            <w:tcW w:w="729" w:type="pct"/>
            <w:shd w:val="clear" w:color="000000" w:fill="002060"/>
            <w:noWrap/>
            <w:vAlign w:val="center"/>
            <w:hideMark/>
          </w:tcPr>
          <w:p w14:paraId="3EB1EBF3" w14:textId="77777777" w:rsidR="00371DB2" w:rsidRPr="00474BB4" w:rsidRDefault="00371DB2" w:rsidP="008C04A9">
            <w:pPr>
              <w:spacing w:line="276" w:lineRule="auto"/>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Year Ending</w:t>
            </w:r>
          </w:p>
        </w:tc>
        <w:tc>
          <w:tcPr>
            <w:tcW w:w="427" w:type="pct"/>
            <w:shd w:val="clear" w:color="000000" w:fill="002060"/>
            <w:noWrap/>
            <w:vAlign w:val="center"/>
            <w:hideMark/>
          </w:tcPr>
          <w:p w14:paraId="4AB5921B"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31-Mar-26</w:t>
            </w:r>
          </w:p>
        </w:tc>
        <w:tc>
          <w:tcPr>
            <w:tcW w:w="427" w:type="pct"/>
            <w:shd w:val="clear" w:color="000000" w:fill="002060"/>
            <w:noWrap/>
            <w:vAlign w:val="center"/>
            <w:hideMark/>
          </w:tcPr>
          <w:p w14:paraId="32B304EE"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31-Mar-27</w:t>
            </w:r>
          </w:p>
        </w:tc>
        <w:tc>
          <w:tcPr>
            <w:tcW w:w="427" w:type="pct"/>
            <w:shd w:val="clear" w:color="000000" w:fill="002060"/>
            <w:noWrap/>
            <w:vAlign w:val="center"/>
            <w:hideMark/>
          </w:tcPr>
          <w:p w14:paraId="18D0E040"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31-Mar-28</w:t>
            </w:r>
          </w:p>
        </w:tc>
        <w:tc>
          <w:tcPr>
            <w:tcW w:w="427" w:type="pct"/>
            <w:shd w:val="clear" w:color="000000" w:fill="002060"/>
            <w:noWrap/>
            <w:vAlign w:val="center"/>
            <w:hideMark/>
          </w:tcPr>
          <w:p w14:paraId="2037BD29"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31-Mar-29</w:t>
            </w:r>
          </w:p>
        </w:tc>
        <w:tc>
          <w:tcPr>
            <w:tcW w:w="427" w:type="pct"/>
            <w:shd w:val="clear" w:color="000000" w:fill="002060"/>
            <w:noWrap/>
            <w:vAlign w:val="center"/>
            <w:hideMark/>
          </w:tcPr>
          <w:p w14:paraId="1560936E"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31-Mar-30</w:t>
            </w:r>
          </w:p>
        </w:tc>
        <w:tc>
          <w:tcPr>
            <w:tcW w:w="427" w:type="pct"/>
            <w:shd w:val="clear" w:color="000000" w:fill="002060"/>
            <w:noWrap/>
            <w:vAlign w:val="center"/>
            <w:hideMark/>
          </w:tcPr>
          <w:p w14:paraId="3504AC04"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31-Mar-31</w:t>
            </w:r>
          </w:p>
        </w:tc>
        <w:tc>
          <w:tcPr>
            <w:tcW w:w="427" w:type="pct"/>
            <w:shd w:val="clear" w:color="000000" w:fill="002060"/>
            <w:noWrap/>
            <w:vAlign w:val="center"/>
            <w:hideMark/>
          </w:tcPr>
          <w:p w14:paraId="0F47F31E"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31-Mar-32</w:t>
            </w:r>
          </w:p>
        </w:tc>
        <w:tc>
          <w:tcPr>
            <w:tcW w:w="427" w:type="pct"/>
            <w:shd w:val="clear" w:color="000000" w:fill="002060"/>
            <w:noWrap/>
            <w:vAlign w:val="center"/>
            <w:hideMark/>
          </w:tcPr>
          <w:p w14:paraId="56467B52"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31-Mar-33</w:t>
            </w:r>
          </w:p>
        </w:tc>
        <w:tc>
          <w:tcPr>
            <w:tcW w:w="427" w:type="pct"/>
            <w:shd w:val="clear" w:color="000000" w:fill="002060"/>
            <w:noWrap/>
            <w:vAlign w:val="center"/>
            <w:hideMark/>
          </w:tcPr>
          <w:p w14:paraId="68F5E62F"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31-Mar-34</w:t>
            </w:r>
          </w:p>
        </w:tc>
        <w:tc>
          <w:tcPr>
            <w:tcW w:w="428" w:type="pct"/>
            <w:shd w:val="clear" w:color="000000" w:fill="002060"/>
            <w:noWrap/>
            <w:vAlign w:val="center"/>
            <w:hideMark/>
          </w:tcPr>
          <w:p w14:paraId="3C8C7A68"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31-Mar-35</w:t>
            </w:r>
          </w:p>
        </w:tc>
      </w:tr>
      <w:tr w:rsidR="00371DB2" w:rsidRPr="00474BB4" w14:paraId="7D68D88E" w14:textId="77777777" w:rsidTr="008C04A9">
        <w:trPr>
          <w:trHeight w:val="360"/>
        </w:trPr>
        <w:tc>
          <w:tcPr>
            <w:tcW w:w="729" w:type="pct"/>
            <w:shd w:val="clear" w:color="auto" w:fill="DAEEF3" w:themeFill="accent5" w:themeFillTint="33"/>
            <w:noWrap/>
            <w:vAlign w:val="center"/>
            <w:hideMark/>
          </w:tcPr>
          <w:p w14:paraId="7308E5AA" w14:textId="77777777" w:rsidR="00371DB2" w:rsidRPr="00474BB4" w:rsidRDefault="00371DB2" w:rsidP="008C04A9">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Year Counter</w:t>
            </w:r>
          </w:p>
        </w:tc>
        <w:tc>
          <w:tcPr>
            <w:tcW w:w="427" w:type="pct"/>
            <w:shd w:val="clear" w:color="auto" w:fill="DAEEF3" w:themeFill="accent5" w:themeFillTint="33"/>
            <w:noWrap/>
            <w:vAlign w:val="center"/>
            <w:hideMark/>
          </w:tcPr>
          <w:p w14:paraId="375F9E86"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p>
        </w:tc>
        <w:tc>
          <w:tcPr>
            <w:tcW w:w="427" w:type="pct"/>
            <w:shd w:val="clear" w:color="auto" w:fill="DAEEF3" w:themeFill="accent5" w:themeFillTint="33"/>
            <w:noWrap/>
            <w:vAlign w:val="center"/>
            <w:hideMark/>
          </w:tcPr>
          <w:p w14:paraId="6A514694"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p>
        </w:tc>
        <w:tc>
          <w:tcPr>
            <w:tcW w:w="427" w:type="pct"/>
            <w:shd w:val="clear" w:color="auto" w:fill="DAEEF3" w:themeFill="accent5" w:themeFillTint="33"/>
            <w:noWrap/>
            <w:vAlign w:val="center"/>
            <w:hideMark/>
          </w:tcPr>
          <w:p w14:paraId="4B0D9C0B"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427" w:type="pct"/>
            <w:shd w:val="clear" w:color="auto" w:fill="DAEEF3" w:themeFill="accent5" w:themeFillTint="33"/>
            <w:noWrap/>
            <w:vAlign w:val="center"/>
            <w:hideMark/>
          </w:tcPr>
          <w:p w14:paraId="64282AA2"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4</w:t>
            </w:r>
          </w:p>
        </w:tc>
        <w:tc>
          <w:tcPr>
            <w:tcW w:w="427" w:type="pct"/>
            <w:shd w:val="clear" w:color="auto" w:fill="DAEEF3" w:themeFill="accent5" w:themeFillTint="33"/>
            <w:noWrap/>
            <w:vAlign w:val="center"/>
            <w:hideMark/>
          </w:tcPr>
          <w:p w14:paraId="73F8847B"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1FFF57A6"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21D2439D"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7</w:t>
            </w:r>
          </w:p>
        </w:tc>
        <w:tc>
          <w:tcPr>
            <w:tcW w:w="427" w:type="pct"/>
            <w:shd w:val="clear" w:color="auto" w:fill="DAEEF3" w:themeFill="accent5" w:themeFillTint="33"/>
            <w:noWrap/>
            <w:vAlign w:val="center"/>
            <w:hideMark/>
          </w:tcPr>
          <w:p w14:paraId="1A789C61"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8</w:t>
            </w:r>
          </w:p>
        </w:tc>
        <w:tc>
          <w:tcPr>
            <w:tcW w:w="427" w:type="pct"/>
            <w:shd w:val="clear" w:color="auto" w:fill="DAEEF3" w:themeFill="accent5" w:themeFillTint="33"/>
            <w:noWrap/>
            <w:vAlign w:val="center"/>
            <w:hideMark/>
          </w:tcPr>
          <w:p w14:paraId="2013ED83"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9</w:t>
            </w:r>
          </w:p>
        </w:tc>
        <w:tc>
          <w:tcPr>
            <w:tcW w:w="428" w:type="pct"/>
            <w:shd w:val="clear" w:color="auto" w:fill="DAEEF3" w:themeFill="accent5" w:themeFillTint="33"/>
            <w:noWrap/>
            <w:vAlign w:val="center"/>
            <w:hideMark/>
          </w:tcPr>
          <w:p w14:paraId="378B7DE0"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10</w:t>
            </w:r>
          </w:p>
        </w:tc>
      </w:tr>
      <w:tr w:rsidR="00371DB2" w:rsidRPr="00474BB4" w14:paraId="3DA4FFF9" w14:textId="77777777" w:rsidTr="008C04A9">
        <w:trPr>
          <w:trHeight w:val="360"/>
        </w:trPr>
        <w:tc>
          <w:tcPr>
            <w:tcW w:w="729" w:type="pct"/>
            <w:shd w:val="clear" w:color="auto" w:fill="DAEEF3" w:themeFill="accent5" w:themeFillTint="33"/>
            <w:noWrap/>
            <w:vAlign w:val="center"/>
            <w:hideMark/>
          </w:tcPr>
          <w:p w14:paraId="3A48CC27" w14:textId="77777777" w:rsidR="00371DB2" w:rsidRPr="00474BB4" w:rsidRDefault="00371DB2" w:rsidP="008C04A9">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Months Counter</w:t>
            </w:r>
          </w:p>
        </w:tc>
        <w:tc>
          <w:tcPr>
            <w:tcW w:w="427" w:type="pct"/>
            <w:shd w:val="clear" w:color="auto" w:fill="DAEEF3" w:themeFill="accent5" w:themeFillTint="33"/>
            <w:noWrap/>
            <w:vAlign w:val="center"/>
            <w:hideMark/>
          </w:tcPr>
          <w:p w14:paraId="15CCC4B8"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6BA3846F"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B1C7C00"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0ECDF893"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0EC5DA86"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575D0638"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26C46D62"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58A516AD"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5063CF07"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8" w:type="pct"/>
            <w:shd w:val="clear" w:color="auto" w:fill="DAEEF3" w:themeFill="accent5" w:themeFillTint="33"/>
            <w:noWrap/>
            <w:vAlign w:val="center"/>
            <w:hideMark/>
          </w:tcPr>
          <w:p w14:paraId="200A13C4"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r>
      <w:tr w:rsidR="00AD6372" w:rsidRPr="00474BB4" w14:paraId="6848E54B" w14:textId="77777777" w:rsidTr="008C04A9">
        <w:trPr>
          <w:trHeight w:val="360"/>
        </w:trPr>
        <w:tc>
          <w:tcPr>
            <w:tcW w:w="729" w:type="pct"/>
            <w:shd w:val="clear" w:color="auto" w:fill="auto"/>
            <w:noWrap/>
            <w:vAlign w:val="center"/>
            <w:hideMark/>
          </w:tcPr>
          <w:p w14:paraId="7DFCCF04" w14:textId="77777777" w:rsidR="00AD6372" w:rsidRPr="00474BB4" w:rsidRDefault="00AD6372" w:rsidP="00AD6372">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EBITDA Margin %</w:t>
            </w:r>
          </w:p>
        </w:tc>
        <w:tc>
          <w:tcPr>
            <w:tcW w:w="427" w:type="pct"/>
            <w:shd w:val="clear" w:color="auto" w:fill="auto"/>
            <w:noWrap/>
            <w:vAlign w:val="center"/>
            <w:hideMark/>
          </w:tcPr>
          <w:p w14:paraId="669ECB4E" w14:textId="6EC48FDE"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66.37%</w:t>
            </w:r>
          </w:p>
        </w:tc>
        <w:tc>
          <w:tcPr>
            <w:tcW w:w="427" w:type="pct"/>
            <w:shd w:val="clear" w:color="auto" w:fill="auto"/>
            <w:noWrap/>
            <w:vAlign w:val="center"/>
            <w:hideMark/>
          </w:tcPr>
          <w:p w14:paraId="74EA5D1A" w14:textId="1C720EFE"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65.04%</w:t>
            </w:r>
          </w:p>
        </w:tc>
        <w:tc>
          <w:tcPr>
            <w:tcW w:w="427" w:type="pct"/>
            <w:shd w:val="clear" w:color="auto" w:fill="auto"/>
            <w:noWrap/>
            <w:vAlign w:val="center"/>
            <w:hideMark/>
          </w:tcPr>
          <w:p w14:paraId="5E02B29E" w14:textId="05775DFF"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60.57%</w:t>
            </w:r>
          </w:p>
        </w:tc>
        <w:tc>
          <w:tcPr>
            <w:tcW w:w="427" w:type="pct"/>
            <w:shd w:val="clear" w:color="auto" w:fill="auto"/>
            <w:noWrap/>
            <w:vAlign w:val="center"/>
            <w:hideMark/>
          </w:tcPr>
          <w:p w14:paraId="288B4120" w14:textId="5B1CF524"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57.90%</w:t>
            </w:r>
          </w:p>
        </w:tc>
        <w:tc>
          <w:tcPr>
            <w:tcW w:w="427" w:type="pct"/>
            <w:shd w:val="clear" w:color="auto" w:fill="auto"/>
            <w:noWrap/>
            <w:vAlign w:val="center"/>
            <w:hideMark/>
          </w:tcPr>
          <w:p w14:paraId="014E276B" w14:textId="5F875F2A"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56.17%</w:t>
            </w:r>
          </w:p>
        </w:tc>
        <w:tc>
          <w:tcPr>
            <w:tcW w:w="427" w:type="pct"/>
            <w:shd w:val="clear" w:color="auto" w:fill="auto"/>
            <w:noWrap/>
            <w:vAlign w:val="center"/>
            <w:hideMark/>
          </w:tcPr>
          <w:p w14:paraId="2E4AEF97" w14:textId="2008D504"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54.34%</w:t>
            </w:r>
          </w:p>
        </w:tc>
        <w:tc>
          <w:tcPr>
            <w:tcW w:w="427" w:type="pct"/>
            <w:shd w:val="clear" w:color="auto" w:fill="auto"/>
            <w:noWrap/>
            <w:vAlign w:val="center"/>
            <w:hideMark/>
          </w:tcPr>
          <w:p w14:paraId="0BD644C8" w14:textId="02C4AF60"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51.21%</w:t>
            </w:r>
          </w:p>
        </w:tc>
        <w:tc>
          <w:tcPr>
            <w:tcW w:w="427" w:type="pct"/>
            <w:shd w:val="clear" w:color="auto" w:fill="auto"/>
            <w:noWrap/>
            <w:vAlign w:val="center"/>
            <w:hideMark/>
          </w:tcPr>
          <w:p w14:paraId="3619723A" w14:textId="69A80C75"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49.16%</w:t>
            </w:r>
          </w:p>
        </w:tc>
        <w:tc>
          <w:tcPr>
            <w:tcW w:w="427" w:type="pct"/>
            <w:shd w:val="clear" w:color="auto" w:fill="auto"/>
            <w:noWrap/>
            <w:vAlign w:val="center"/>
            <w:hideMark/>
          </w:tcPr>
          <w:p w14:paraId="093FFACB" w14:textId="73F28B51"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46.99%</w:t>
            </w:r>
          </w:p>
        </w:tc>
        <w:tc>
          <w:tcPr>
            <w:tcW w:w="428" w:type="pct"/>
            <w:shd w:val="clear" w:color="auto" w:fill="auto"/>
            <w:noWrap/>
            <w:vAlign w:val="center"/>
            <w:hideMark/>
          </w:tcPr>
          <w:p w14:paraId="76850620" w14:textId="7A732FAB"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43.33%</w:t>
            </w:r>
          </w:p>
        </w:tc>
      </w:tr>
      <w:tr w:rsidR="00371DB2" w:rsidRPr="00474BB4" w14:paraId="231C4F13" w14:textId="77777777" w:rsidTr="008C04A9">
        <w:trPr>
          <w:trHeight w:val="360"/>
        </w:trPr>
        <w:tc>
          <w:tcPr>
            <w:tcW w:w="729" w:type="pct"/>
            <w:shd w:val="clear" w:color="auto" w:fill="DAEEF3" w:themeFill="accent5" w:themeFillTint="33"/>
            <w:noWrap/>
            <w:vAlign w:val="center"/>
          </w:tcPr>
          <w:p w14:paraId="4F916F32" w14:textId="77777777" w:rsidR="00371DB2" w:rsidRPr="00474BB4" w:rsidRDefault="00371DB2" w:rsidP="008C04A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1963C229" w14:textId="28013806" w:rsidR="00371DB2" w:rsidRPr="00474BB4" w:rsidRDefault="00AD6372" w:rsidP="008C04A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55.11</w:t>
            </w:r>
            <w:r w:rsidR="00371DB2" w:rsidRPr="00474BB4">
              <w:rPr>
                <w:rFonts w:asciiTheme="minorHAnsi" w:hAnsiTheme="minorHAnsi" w:cstheme="minorHAnsi"/>
                <w:b/>
                <w:bCs/>
                <w:iCs/>
                <w:color w:val="000000"/>
                <w:sz w:val="22"/>
                <w:szCs w:val="22"/>
              </w:rPr>
              <w:t>%</w:t>
            </w:r>
          </w:p>
        </w:tc>
      </w:tr>
      <w:tr w:rsidR="00AD6372" w:rsidRPr="00474BB4" w14:paraId="37F9232F" w14:textId="77777777" w:rsidTr="008C04A9">
        <w:trPr>
          <w:trHeight w:val="360"/>
        </w:trPr>
        <w:tc>
          <w:tcPr>
            <w:tcW w:w="729" w:type="pct"/>
            <w:shd w:val="clear" w:color="auto" w:fill="auto"/>
            <w:noWrap/>
            <w:vAlign w:val="center"/>
            <w:hideMark/>
          </w:tcPr>
          <w:p w14:paraId="10125DE1" w14:textId="77777777" w:rsidR="00AD6372" w:rsidRPr="00474BB4" w:rsidRDefault="00AD6372" w:rsidP="00AD6372">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2BA82947" w14:textId="330B9FD7"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53.34%</w:t>
            </w:r>
          </w:p>
        </w:tc>
        <w:tc>
          <w:tcPr>
            <w:tcW w:w="427" w:type="pct"/>
            <w:shd w:val="clear" w:color="auto" w:fill="auto"/>
            <w:noWrap/>
            <w:vAlign w:val="center"/>
            <w:hideMark/>
          </w:tcPr>
          <w:p w14:paraId="6D444688" w14:textId="70D34509"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52.01%</w:t>
            </w:r>
          </w:p>
        </w:tc>
        <w:tc>
          <w:tcPr>
            <w:tcW w:w="427" w:type="pct"/>
            <w:shd w:val="clear" w:color="auto" w:fill="auto"/>
            <w:noWrap/>
            <w:vAlign w:val="center"/>
            <w:hideMark/>
          </w:tcPr>
          <w:p w14:paraId="6F52C305" w14:textId="1BD63046"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47.54%</w:t>
            </w:r>
          </w:p>
        </w:tc>
        <w:tc>
          <w:tcPr>
            <w:tcW w:w="427" w:type="pct"/>
            <w:shd w:val="clear" w:color="auto" w:fill="auto"/>
            <w:noWrap/>
            <w:vAlign w:val="center"/>
            <w:hideMark/>
          </w:tcPr>
          <w:p w14:paraId="55107B25" w14:textId="34234A3E"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44.87%</w:t>
            </w:r>
          </w:p>
        </w:tc>
        <w:tc>
          <w:tcPr>
            <w:tcW w:w="427" w:type="pct"/>
            <w:shd w:val="clear" w:color="auto" w:fill="auto"/>
            <w:noWrap/>
            <w:vAlign w:val="center"/>
            <w:hideMark/>
          </w:tcPr>
          <w:p w14:paraId="74511CAB" w14:textId="6CFD9BAB"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43.14%</w:t>
            </w:r>
          </w:p>
        </w:tc>
        <w:tc>
          <w:tcPr>
            <w:tcW w:w="427" w:type="pct"/>
            <w:shd w:val="clear" w:color="auto" w:fill="auto"/>
            <w:noWrap/>
            <w:vAlign w:val="center"/>
            <w:hideMark/>
          </w:tcPr>
          <w:p w14:paraId="66C5D157" w14:textId="23CE9E99"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41.30%</w:t>
            </w:r>
          </w:p>
        </w:tc>
        <w:tc>
          <w:tcPr>
            <w:tcW w:w="427" w:type="pct"/>
            <w:shd w:val="clear" w:color="auto" w:fill="auto"/>
            <w:noWrap/>
            <w:vAlign w:val="center"/>
            <w:hideMark/>
          </w:tcPr>
          <w:p w14:paraId="4DFCF54F" w14:textId="4EB78EBA"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38.18%</w:t>
            </w:r>
          </w:p>
        </w:tc>
        <w:tc>
          <w:tcPr>
            <w:tcW w:w="427" w:type="pct"/>
            <w:shd w:val="clear" w:color="auto" w:fill="auto"/>
            <w:noWrap/>
            <w:vAlign w:val="center"/>
            <w:hideMark/>
          </w:tcPr>
          <w:p w14:paraId="7C5BB774" w14:textId="49F30E10"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36.13%</w:t>
            </w:r>
          </w:p>
        </w:tc>
        <w:tc>
          <w:tcPr>
            <w:tcW w:w="427" w:type="pct"/>
            <w:shd w:val="clear" w:color="auto" w:fill="auto"/>
            <w:noWrap/>
            <w:vAlign w:val="center"/>
            <w:hideMark/>
          </w:tcPr>
          <w:p w14:paraId="6599E296" w14:textId="28971DED"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33.96%</w:t>
            </w:r>
          </w:p>
        </w:tc>
        <w:tc>
          <w:tcPr>
            <w:tcW w:w="428" w:type="pct"/>
            <w:shd w:val="clear" w:color="auto" w:fill="auto"/>
            <w:noWrap/>
            <w:vAlign w:val="center"/>
            <w:hideMark/>
          </w:tcPr>
          <w:p w14:paraId="5B9681A9" w14:textId="371BCAD9"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30.30%</w:t>
            </w:r>
          </w:p>
        </w:tc>
      </w:tr>
      <w:tr w:rsidR="00371DB2" w:rsidRPr="00474BB4" w14:paraId="07C1A272" w14:textId="77777777" w:rsidTr="008C04A9">
        <w:trPr>
          <w:trHeight w:val="360"/>
        </w:trPr>
        <w:tc>
          <w:tcPr>
            <w:tcW w:w="729" w:type="pct"/>
            <w:shd w:val="clear" w:color="auto" w:fill="DAEEF3" w:themeFill="accent5" w:themeFillTint="33"/>
            <w:noWrap/>
            <w:vAlign w:val="center"/>
          </w:tcPr>
          <w:p w14:paraId="6BC7A667" w14:textId="77777777" w:rsidR="00371DB2" w:rsidRPr="00474BB4" w:rsidRDefault="00371DB2" w:rsidP="008C04A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65479F92" w14:textId="0B8F6667" w:rsidR="00371DB2" w:rsidRPr="00474BB4" w:rsidRDefault="00AD6372" w:rsidP="008C04A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42.08</w:t>
            </w:r>
            <w:r w:rsidR="00371DB2" w:rsidRPr="00474BB4">
              <w:rPr>
                <w:rFonts w:asciiTheme="minorHAnsi" w:hAnsiTheme="minorHAnsi" w:cstheme="minorHAnsi"/>
                <w:b/>
                <w:bCs/>
                <w:iCs/>
                <w:color w:val="000000"/>
                <w:sz w:val="22"/>
                <w:szCs w:val="22"/>
              </w:rPr>
              <w:t>%</w:t>
            </w:r>
          </w:p>
        </w:tc>
      </w:tr>
      <w:tr w:rsidR="00AD6372" w:rsidRPr="00474BB4" w14:paraId="35335AC9" w14:textId="77777777" w:rsidTr="008C04A9">
        <w:trPr>
          <w:trHeight w:val="360"/>
        </w:trPr>
        <w:tc>
          <w:tcPr>
            <w:tcW w:w="729" w:type="pct"/>
            <w:shd w:val="clear" w:color="auto" w:fill="auto"/>
            <w:noWrap/>
            <w:vAlign w:val="center"/>
            <w:hideMark/>
          </w:tcPr>
          <w:p w14:paraId="2A81B34D" w14:textId="77777777" w:rsidR="00AD6372" w:rsidRPr="00474BB4" w:rsidRDefault="00AD6372" w:rsidP="00AD6372">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PAT Margin %</w:t>
            </w:r>
          </w:p>
        </w:tc>
        <w:tc>
          <w:tcPr>
            <w:tcW w:w="427" w:type="pct"/>
            <w:shd w:val="clear" w:color="auto" w:fill="auto"/>
            <w:noWrap/>
            <w:vAlign w:val="center"/>
            <w:hideMark/>
          </w:tcPr>
          <w:p w14:paraId="4CC85A2D" w14:textId="1B9D4D54"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6.76%</w:t>
            </w:r>
          </w:p>
        </w:tc>
        <w:tc>
          <w:tcPr>
            <w:tcW w:w="427" w:type="pct"/>
            <w:shd w:val="clear" w:color="auto" w:fill="auto"/>
            <w:noWrap/>
            <w:vAlign w:val="center"/>
            <w:hideMark/>
          </w:tcPr>
          <w:p w14:paraId="3D385BF2" w14:textId="7B33522B"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26.26%</w:t>
            </w:r>
          </w:p>
        </w:tc>
        <w:tc>
          <w:tcPr>
            <w:tcW w:w="427" w:type="pct"/>
            <w:shd w:val="clear" w:color="auto" w:fill="auto"/>
            <w:noWrap/>
            <w:vAlign w:val="center"/>
            <w:hideMark/>
          </w:tcPr>
          <w:p w14:paraId="362C2676" w14:textId="22870C01"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24.76%</w:t>
            </w:r>
          </w:p>
        </w:tc>
        <w:tc>
          <w:tcPr>
            <w:tcW w:w="427" w:type="pct"/>
            <w:shd w:val="clear" w:color="auto" w:fill="auto"/>
            <w:noWrap/>
            <w:vAlign w:val="center"/>
            <w:hideMark/>
          </w:tcPr>
          <w:p w14:paraId="56CC44A6" w14:textId="1B4886E6"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24.87%</w:t>
            </w:r>
          </w:p>
        </w:tc>
        <w:tc>
          <w:tcPr>
            <w:tcW w:w="427" w:type="pct"/>
            <w:shd w:val="clear" w:color="auto" w:fill="auto"/>
            <w:noWrap/>
            <w:vAlign w:val="center"/>
            <w:hideMark/>
          </w:tcPr>
          <w:p w14:paraId="75726E97" w14:textId="70D8A6E1"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25.98%</w:t>
            </w:r>
          </w:p>
        </w:tc>
        <w:tc>
          <w:tcPr>
            <w:tcW w:w="427" w:type="pct"/>
            <w:shd w:val="clear" w:color="auto" w:fill="auto"/>
            <w:noWrap/>
            <w:vAlign w:val="center"/>
            <w:hideMark/>
          </w:tcPr>
          <w:p w14:paraId="42099256" w14:textId="50498851"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27.09%</w:t>
            </w:r>
          </w:p>
        </w:tc>
        <w:tc>
          <w:tcPr>
            <w:tcW w:w="427" w:type="pct"/>
            <w:shd w:val="clear" w:color="auto" w:fill="auto"/>
            <w:noWrap/>
            <w:vAlign w:val="center"/>
            <w:hideMark/>
          </w:tcPr>
          <w:p w14:paraId="043FD446" w14:textId="72E29EA0"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25.74%</w:t>
            </w:r>
          </w:p>
        </w:tc>
        <w:tc>
          <w:tcPr>
            <w:tcW w:w="427" w:type="pct"/>
            <w:shd w:val="clear" w:color="auto" w:fill="auto"/>
            <w:noWrap/>
            <w:vAlign w:val="center"/>
            <w:hideMark/>
          </w:tcPr>
          <w:p w14:paraId="1FBF2B8B" w14:textId="55641470"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25.47%</w:t>
            </w:r>
          </w:p>
        </w:tc>
        <w:tc>
          <w:tcPr>
            <w:tcW w:w="427" w:type="pct"/>
            <w:shd w:val="clear" w:color="auto" w:fill="auto"/>
            <w:noWrap/>
            <w:vAlign w:val="center"/>
            <w:hideMark/>
          </w:tcPr>
          <w:p w14:paraId="03F62A1F" w14:textId="35319BC0"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25.07%</w:t>
            </w:r>
          </w:p>
        </w:tc>
        <w:tc>
          <w:tcPr>
            <w:tcW w:w="428" w:type="pct"/>
            <w:shd w:val="clear" w:color="auto" w:fill="auto"/>
            <w:noWrap/>
            <w:vAlign w:val="center"/>
            <w:hideMark/>
          </w:tcPr>
          <w:p w14:paraId="15BAAAB3" w14:textId="2E63725C"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22.33%</w:t>
            </w:r>
          </w:p>
        </w:tc>
      </w:tr>
      <w:tr w:rsidR="00371DB2" w:rsidRPr="00474BB4" w14:paraId="63E1DF98" w14:textId="77777777" w:rsidTr="008C04A9">
        <w:trPr>
          <w:trHeight w:val="360"/>
        </w:trPr>
        <w:tc>
          <w:tcPr>
            <w:tcW w:w="729" w:type="pct"/>
            <w:shd w:val="clear" w:color="auto" w:fill="DAEEF3" w:themeFill="accent5" w:themeFillTint="33"/>
            <w:noWrap/>
            <w:vAlign w:val="center"/>
          </w:tcPr>
          <w:p w14:paraId="0E2EAEFC" w14:textId="77777777" w:rsidR="00371DB2" w:rsidRPr="00474BB4" w:rsidRDefault="00371DB2" w:rsidP="008C04A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2FFBA47B" w14:textId="30B40C32" w:rsidR="00371DB2" w:rsidRPr="00474BB4" w:rsidRDefault="00AD6372" w:rsidP="008C04A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24.43</w:t>
            </w:r>
            <w:r w:rsidR="00371DB2" w:rsidRPr="00474BB4">
              <w:rPr>
                <w:rFonts w:asciiTheme="minorHAnsi" w:hAnsiTheme="minorHAnsi" w:cstheme="minorHAnsi"/>
                <w:b/>
                <w:bCs/>
                <w:iCs/>
                <w:color w:val="000000"/>
                <w:sz w:val="22"/>
                <w:szCs w:val="22"/>
              </w:rPr>
              <w:t>%</w:t>
            </w:r>
          </w:p>
        </w:tc>
      </w:tr>
      <w:tr w:rsidR="00AD6372" w:rsidRPr="00474BB4" w14:paraId="3B6F0D91" w14:textId="77777777" w:rsidTr="008C04A9">
        <w:trPr>
          <w:trHeight w:val="360"/>
        </w:trPr>
        <w:tc>
          <w:tcPr>
            <w:tcW w:w="729" w:type="pct"/>
            <w:shd w:val="clear" w:color="auto" w:fill="auto"/>
            <w:noWrap/>
            <w:vAlign w:val="center"/>
            <w:hideMark/>
          </w:tcPr>
          <w:p w14:paraId="6B4BAD0C" w14:textId="77777777" w:rsidR="00AD6372" w:rsidRPr="00474BB4" w:rsidRDefault="00AD6372" w:rsidP="00AD6372">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Revenue growth rate Y-o-Y (%)</w:t>
            </w:r>
          </w:p>
        </w:tc>
        <w:tc>
          <w:tcPr>
            <w:tcW w:w="427" w:type="pct"/>
            <w:shd w:val="clear" w:color="auto" w:fill="auto"/>
            <w:noWrap/>
            <w:vAlign w:val="center"/>
            <w:hideMark/>
          </w:tcPr>
          <w:p w14:paraId="513A959A" w14:textId="68B69725"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 </w:t>
            </w:r>
          </w:p>
        </w:tc>
        <w:tc>
          <w:tcPr>
            <w:tcW w:w="427" w:type="pct"/>
            <w:shd w:val="clear" w:color="auto" w:fill="auto"/>
            <w:noWrap/>
            <w:vAlign w:val="center"/>
            <w:hideMark/>
          </w:tcPr>
          <w:p w14:paraId="4F8A12AE" w14:textId="5EDA3F6E"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300.00%</w:t>
            </w:r>
          </w:p>
        </w:tc>
        <w:tc>
          <w:tcPr>
            <w:tcW w:w="427" w:type="pct"/>
            <w:shd w:val="clear" w:color="auto" w:fill="auto"/>
            <w:noWrap/>
            <w:vAlign w:val="center"/>
            <w:hideMark/>
          </w:tcPr>
          <w:p w14:paraId="7EFB7FF7" w14:textId="6F0A0BB2"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7" w:type="pct"/>
            <w:shd w:val="clear" w:color="auto" w:fill="auto"/>
            <w:noWrap/>
            <w:vAlign w:val="center"/>
            <w:hideMark/>
          </w:tcPr>
          <w:p w14:paraId="11691002" w14:textId="28C844EB"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7" w:type="pct"/>
            <w:shd w:val="clear" w:color="auto" w:fill="auto"/>
            <w:noWrap/>
            <w:vAlign w:val="center"/>
            <w:hideMark/>
          </w:tcPr>
          <w:p w14:paraId="0697D826" w14:textId="341EB85E"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7" w:type="pct"/>
            <w:shd w:val="clear" w:color="auto" w:fill="auto"/>
            <w:noWrap/>
            <w:vAlign w:val="center"/>
            <w:hideMark/>
          </w:tcPr>
          <w:p w14:paraId="0A4BDEDC" w14:textId="52D6E453"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7" w:type="pct"/>
            <w:shd w:val="clear" w:color="auto" w:fill="auto"/>
            <w:noWrap/>
            <w:vAlign w:val="center"/>
            <w:hideMark/>
          </w:tcPr>
          <w:p w14:paraId="1BB1421D" w14:textId="0544BCE9"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7" w:type="pct"/>
            <w:shd w:val="clear" w:color="auto" w:fill="auto"/>
            <w:noWrap/>
            <w:vAlign w:val="center"/>
            <w:hideMark/>
          </w:tcPr>
          <w:p w14:paraId="7A42221B" w14:textId="311FC9BF"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7" w:type="pct"/>
            <w:shd w:val="clear" w:color="auto" w:fill="auto"/>
            <w:noWrap/>
            <w:vAlign w:val="center"/>
            <w:hideMark/>
          </w:tcPr>
          <w:p w14:paraId="56236243" w14:textId="21314BD9"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8" w:type="pct"/>
            <w:shd w:val="clear" w:color="auto" w:fill="auto"/>
            <w:noWrap/>
            <w:vAlign w:val="center"/>
            <w:hideMark/>
          </w:tcPr>
          <w:p w14:paraId="267D994E" w14:textId="1D2A7DDE"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r>
      <w:tr w:rsidR="00371DB2" w:rsidRPr="00474BB4" w14:paraId="16BD5FD5" w14:textId="77777777" w:rsidTr="008C04A9">
        <w:trPr>
          <w:trHeight w:val="360"/>
        </w:trPr>
        <w:tc>
          <w:tcPr>
            <w:tcW w:w="729" w:type="pct"/>
            <w:shd w:val="clear" w:color="auto" w:fill="DAEEF3" w:themeFill="accent5" w:themeFillTint="33"/>
            <w:noWrap/>
            <w:vAlign w:val="center"/>
          </w:tcPr>
          <w:p w14:paraId="2E68516A" w14:textId="77777777" w:rsidR="00371DB2" w:rsidRPr="00474BB4" w:rsidRDefault="00371DB2" w:rsidP="008C04A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73080BE6" w14:textId="2DFF8A09" w:rsidR="00371DB2" w:rsidRPr="00474BB4" w:rsidRDefault="00AD6372" w:rsidP="008C04A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33.3</w:t>
            </w:r>
            <w:r w:rsidR="00371DB2">
              <w:rPr>
                <w:rFonts w:asciiTheme="minorHAnsi" w:hAnsiTheme="minorHAnsi" w:cstheme="minorHAnsi"/>
                <w:b/>
                <w:bCs/>
                <w:iCs/>
                <w:color w:val="000000"/>
                <w:sz w:val="22"/>
                <w:szCs w:val="22"/>
              </w:rPr>
              <w:t>3</w:t>
            </w:r>
            <w:r w:rsidR="00371DB2" w:rsidRPr="00474BB4">
              <w:rPr>
                <w:rFonts w:asciiTheme="minorHAnsi" w:hAnsiTheme="minorHAnsi" w:cstheme="minorHAnsi"/>
                <w:b/>
                <w:bCs/>
                <w:iCs/>
                <w:color w:val="000000"/>
                <w:sz w:val="22"/>
                <w:szCs w:val="22"/>
              </w:rPr>
              <w:t>%</w:t>
            </w:r>
          </w:p>
        </w:tc>
      </w:tr>
    </w:tbl>
    <w:p w14:paraId="7A1229CB" w14:textId="4A3CF1CE" w:rsidR="00371DB2" w:rsidRPr="00BA25F8" w:rsidRDefault="00371DB2" w:rsidP="00371DB2">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Pr="00AE258C">
        <w:rPr>
          <w:rFonts w:ascii="Arial" w:hAnsi="Arial" w:cs="Arial"/>
          <w:i/>
          <w:sz w:val="22"/>
          <w:szCs w:val="22"/>
        </w:rPr>
        <w:t xml:space="preserve">The proposed </w:t>
      </w:r>
      <w:r w:rsidR="00AD6372">
        <w:rPr>
          <w:rFonts w:ascii="Arial" w:hAnsi="Arial" w:cs="Arial"/>
          <w:i/>
          <w:sz w:val="22"/>
          <w:szCs w:val="22"/>
        </w:rPr>
        <w:t>Ahmadabad (Detroj</w:t>
      </w:r>
      <w:r>
        <w:rPr>
          <w:rFonts w:ascii="Arial" w:hAnsi="Arial" w:cs="Arial"/>
          <w:i/>
          <w:sz w:val="22"/>
          <w:szCs w:val="22"/>
        </w:rPr>
        <w:t>) cold storage project</w:t>
      </w:r>
      <w:r w:rsidRPr="00AE258C">
        <w:rPr>
          <w:rFonts w:ascii="Arial" w:hAnsi="Arial" w:cs="Arial"/>
          <w:i/>
          <w:sz w:val="22"/>
          <w:szCs w:val="22"/>
        </w:rPr>
        <w:t xml:space="preserve"> is having an average revenue growth rate of </w:t>
      </w:r>
      <w:r w:rsidR="00AD6372">
        <w:rPr>
          <w:rFonts w:ascii="Arial" w:hAnsi="Arial" w:cs="Arial"/>
          <w:i/>
          <w:sz w:val="22"/>
          <w:szCs w:val="22"/>
        </w:rPr>
        <w:t>33.33</w:t>
      </w:r>
      <w:r w:rsidRPr="00AE258C">
        <w:rPr>
          <w:rFonts w:ascii="Arial" w:hAnsi="Arial" w:cs="Arial"/>
          <w:i/>
          <w:sz w:val="22"/>
          <w:szCs w:val="22"/>
        </w:rPr>
        <w:t xml:space="preserve">% during the forecasted period. Average EBITDA Margin &amp; EBIT Margin of the project are </w:t>
      </w:r>
      <w:r w:rsidR="00AD6372">
        <w:rPr>
          <w:rFonts w:ascii="Arial" w:hAnsi="Arial" w:cs="Arial"/>
          <w:i/>
          <w:sz w:val="22"/>
          <w:szCs w:val="22"/>
        </w:rPr>
        <w:t>55.11</w:t>
      </w:r>
      <w:r w:rsidRPr="00AE258C">
        <w:rPr>
          <w:rFonts w:ascii="Arial" w:hAnsi="Arial" w:cs="Arial"/>
          <w:i/>
          <w:sz w:val="22"/>
          <w:szCs w:val="22"/>
        </w:rPr>
        <w:t xml:space="preserve">% &amp; </w:t>
      </w:r>
      <w:r w:rsidR="00AD6372">
        <w:rPr>
          <w:rFonts w:ascii="Arial" w:hAnsi="Arial" w:cs="Arial"/>
          <w:i/>
          <w:sz w:val="22"/>
          <w:szCs w:val="22"/>
        </w:rPr>
        <w:t>42.08</w:t>
      </w:r>
      <w:r w:rsidRPr="00AE258C">
        <w:rPr>
          <w:rFonts w:ascii="Arial" w:hAnsi="Arial" w:cs="Arial"/>
          <w:i/>
          <w:sz w:val="22"/>
          <w:szCs w:val="22"/>
        </w:rPr>
        <w:t>% respectively.  The project will be operational from 1</w:t>
      </w:r>
      <w:r w:rsidRPr="00AE258C">
        <w:rPr>
          <w:rFonts w:ascii="Arial" w:hAnsi="Arial" w:cs="Arial"/>
          <w:i/>
          <w:sz w:val="22"/>
          <w:szCs w:val="22"/>
          <w:vertAlign w:val="superscript"/>
        </w:rPr>
        <w:t>st</w:t>
      </w:r>
      <w:r w:rsidRPr="00AE258C">
        <w:rPr>
          <w:rFonts w:ascii="Arial" w:hAnsi="Arial" w:cs="Arial"/>
          <w:i/>
          <w:sz w:val="22"/>
          <w:szCs w:val="22"/>
        </w:rPr>
        <w:t xml:space="preserve"> </w:t>
      </w:r>
      <w:r w:rsidR="00AD6372">
        <w:rPr>
          <w:rFonts w:ascii="Arial" w:hAnsi="Arial" w:cs="Arial"/>
          <w:i/>
          <w:sz w:val="22"/>
          <w:szCs w:val="22"/>
        </w:rPr>
        <w:t>Jan 2026</w:t>
      </w:r>
      <w:r w:rsidRPr="00AE258C">
        <w:rPr>
          <w:rFonts w:ascii="Arial" w:hAnsi="Arial" w:cs="Arial"/>
          <w:i/>
          <w:sz w:val="22"/>
          <w:szCs w:val="22"/>
        </w:rPr>
        <w:t xml:space="preserve"> and as per the trends analysis above, PAT margin is growing from </w:t>
      </w:r>
      <w:r w:rsidR="00AD6372">
        <w:rPr>
          <w:rFonts w:ascii="Arial" w:hAnsi="Arial" w:cs="Arial"/>
          <w:i/>
          <w:sz w:val="22"/>
          <w:szCs w:val="22"/>
        </w:rPr>
        <w:t>6.76</w:t>
      </w:r>
      <w:r>
        <w:rPr>
          <w:rFonts w:ascii="Arial" w:hAnsi="Arial" w:cs="Arial"/>
          <w:i/>
          <w:sz w:val="22"/>
          <w:szCs w:val="22"/>
        </w:rPr>
        <w:t>% in FY 2026</w:t>
      </w:r>
      <w:r w:rsidRPr="00AE258C">
        <w:rPr>
          <w:rFonts w:ascii="Arial" w:hAnsi="Arial" w:cs="Arial"/>
          <w:i/>
          <w:sz w:val="22"/>
          <w:szCs w:val="22"/>
        </w:rPr>
        <w:t xml:space="preserve"> to </w:t>
      </w:r>
      <w:r w:rsidR="00AD6372">
        <w:rPr>
          <w:rFonts w:ascii="Arial" w:hAnsi="Arial" w:cs="Arial"/>
          <w:i/>
          <w:sz w:val="22"/>
          <w:szCs w:val="22"/>
        </w:rPr>
        <w:t>22.33</w:t>
      </w:r>
      <w:r w:rsidRPr="00AE258C">
        <w:rPr>
          <w:rFonts w:ascii="Arial" w:hAnsi="Arial" w:cs="Arial"/>
          <w:i/>
          <w:sz w:val="22"/>
          <w:szCs w:val="22"/>
        </w:rPr>
        <w:t>% in FY 20</w:t>
      </w:r>
      <w:r>
        <w:rPr>
          <w:rFonts w:ascii="Arial" w:hAnsi="Arial" w:cs="Arial"/>
          <w:i/>
          <w:sz w:val="22"/>
          <w:szCs w:val="22"/>
        </w:rPr>
        <w:t>35</w:t>
      </w:r>
      <w:r w:rsidRPr="00AE258C">
        <w:rPr>
          <w:rFonts w:ascii="Arial" w:hAnsi="Arial" w:cs="Arial"/>
          <w:i/>
          <w:sz w:val="22"/>
          <w:szCs w:val="22"/>
        </w:rPr>
        <w:t xml:space="preserve"> due to the lower interest cost on borrowings in the later projected years.</w:t>
      </w:r>
    </w:p>
    <w:p w14:paraId="25DA5286" w14:textId="77777777" w:rsidR="00371DB2" w:rsidRPr="002F03D2" w:rsidRDefault="00371DB2" w:rsidP="00371DB2">
      <w:pPr>
        <w:pStyle w:val="ListParagraph"/>
        <w:numPr>
          <w:ilvl w:val="0"/>
          <w:numId w:val="39"/>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r w:rsidRPr="002F03D2">
        <w:rPr>
          <w:rFonts w:ascii="Arial" w:hAnsi="Arial" w:cs="Arial"/>
          <w:b/>
          <w:noProof/>
          <w:sz w:val="22"/>
          <w:szCs w:val="22"/>
          <w:u w:val="single"/>
          <w:lang w:eastAsia="en-IN"/>
        </w:rPr>
        <w:t>DEBT SERVICE COVERAGE RATIO (D.S.C.R)</w:t>
      </w:r>
    </w:p>
    <w:p w14:paraId="1F153ABD" w14:textId="77777777" w:rsidR="00AD6372" w:rsidRDefault="00AD6372" w:rsidP="00371DB2">
      <w:pPr>
        <w:pStyle w:val="ListParagraph"/>
        <w:autoSpaceDE w:val="0"/>
        <w:autoSpaceDN w:val="0"/>
        <w:adjustRightInd w:val="0"/>
        <w:ind w:left="993" w:right="-824"/>
        <w:jc w:val="right"/>
        <w:rPr>
          <w:rFonts w:ascii="Arial" w:hAnsi="Arial" w:cs="Arial"/>
          <w:b/>
          <w:i/>
          <w:noProof/>
          <w:sz w:val="20"/>
          <w:szCs w:val="22"/>
          <w:lang w:eastAsia="en-IN"/>
        </w:rPr>
      </w:pPr>
    </w:p>
    <w:p w14:paraId="439CA93C" w14:textId="77777777" w:rsidR="00371DB2" w:rsidRPr="009974EC" w:rsidRDefault="00371DB2" w:rsidP="00371DB2">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lastRenderedPageBreak/>
        <w:t>(INR Crore except D</w:t>
      </w:r>
      <w:r>
        <w:rPr>
          <w:rFonts w:ascii="Arial" w:hAnsi="Arial" w:cs="Arial"/>
          <w:b/>
          <w:i/>
          <w:noProof/>
          <w:sz w:val="20"/>
          <w:szCs w:val="22"/>
          <w:lang w:eastAsia="en-IN"/>
        </w:rPr>
        <w:t>.</w:t>
      </w:r>
      <w:r w:rsidRPr="009974EC">
        <w:rPr>
          <w:rFonts w:ascii="Arial" w:hAnsi="Arial" w:cs="Arial"/>
          <w:b/>
          <w:i/>
          <w:noProof/>
          <w:sz w:val="20"/>
          <w:szCs w:val="22"/>
          <w:lang w:eastAsia="en-IN"/>
        </w:rPr>
        <w:t>S</w:t>
      </w:r>
      <w:r>
        <w:rPr>
          <w:rFonts w:ascii="Arial" w:hAnsi="Arial" w:cs="Arial"/>
          <w:b/>
          <w:i/>
          <w:noProof/>
          <w:sz w:val="20"/>
          <w:szCs w:val="22"/>
          <w:lang w:eastAsia="en-IN"/>
        </w:rPr>
        <w:t>.</w:t>
      </w:r>
      <w:r w:rsidRPr="009974EC">
        <w:rPr>
          <w:rFonts w:ascii="Arial" w:hAnsi="Arial" w:cs="Arial"/>
          <w:b/>
          <w:i/>
          <w:noProof/>
          <w:sz w:val="20"/>
          <w:szCs w:val="22"/>
          <w:lang w:eastAsia="en-IN"/>
        </w:rPr>
        <w:t>C</w:t>
      </w:r>
      <w:r>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85" w:type="pct"/>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7"/>
        <w:gridCol w:w="1145"/>
        <w:gridCol w:w="1145"/>
        <w:gridCol w:w="1146"/>
        <w:gridCol w:w="1146"/>
        <w:gridCol w:w="1146"/>
        <w:gridCol w:w="1149"/>
        <w:gridCol w:w="1149"/>
        <w:gridCol w:w="1149"/>
        <w:gridCol w:w="1149"/>
        <w:gridCol w:w="1157"/>
      </w:tblGrid>
      <w:tr w:rsidR="00AD6372" w:rsidRPr="006D0522" w14:paraId="7BAE0DBA" w14:textId="77777777" w:rsidTr="008C04A9">
        <w:trPr>
          <w:trHeight w:val="360"/>
        </w:trPr>
        <w:tc>
          <w:tcPr>
            <w:tcW w:w="782" w:type="pct"/>
            <w:shd w:val="clear" w:color="000000" w:fill="002060"/>
            <w:noWrap/>
            <w:vAlign w:val="center"/>
            <w:hideMark/>
          </w:tcPr>
          <w:p w14:paraId="6C15325E" w14:textId="77777777" w:rsidR="00AD6372" w:rsidRPr="006D0522" w:rsidRDefault="00AD6372" w:rsidP="00AD6372">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Year Ending</w:t>
            </w:r>
          </w:p>
        </w:tc>
        <w:tc>
          <w:tcPr>
            <w:tcW w:w="421" w:type="pct"/>
            <w:shd w:val="clear" w:color="000000" w:fill="002060"/>
            <w:noWrap/>
            <w:vAlign w:val="center"/>
            <w:hideMark/>
          </w:tcPr>
          <w:p w14:paraId="043A3C9C" w14:textId="479D992E"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31-Mar-26</w:t>
            </w:r>
          </w:p>
        </w:tc>
        <w:tc>
          <w:tcPr>
            <w:tcW w:w="421" w:type="pct"/>
            <w:shd w:val="clear" w:color="000000" w:fill="002060"/>
            <w:noWrap/>
            <w:vAlign w:val="center"/>
            <w:hideMark/>
          </w:tcPr>
          <w:p w14:paraId="4933D4E8" w14:textId="1C08D054"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31-Mar-27</w:t>
            </w:r>
          </w:p>
        </w:tc>
        <w:tc>
          <w:tcPr>
            <w:tcW w:w="421" w:type="pct"/>
            <w:shd w:val="clear" w:color="000000" w:fill="002060"/>
            <w:noWrap/>
            <w:vAlign w:val="center"/>
            <w:hideMark/>
          </w:tcPr>
          <w:p w14:paraId="647BB6E0" w14:textId="68ED345B"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31-Mar-28</w:t>
            </w:r>
          </w:p>
        </w:tc>
        <w:tc>
          <w:tcPr>
            <w:tcW w:w="421" w:type="pct"/>
            <w:shd w:val="clear" w:color="000000" w:fill="002060"/>
            <w:noWrap/>
            <w:vAlign w:val="center"/>
            <w:hideMark/>
          </w:tcPr>
          <w:p w14:paraId="79238D1B" w14:textId="34AC319E"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31-Mar-29</w:t>
            </w:r>
          </w:p>
        </w:tc>
        <w:tc>
          <w:tcPr>
            <w:tcW w:w="421" w:type="pct"/>
            <w:shd w:val="clear" w:color="000000" w:fill="002060"/>
            <w:noWrap/>
            <w:vAlign w:val="center"/>
            <w:hideMark/>
          </w:tcPr>
          <w:p w14:paraId="63E94DED" w14:textId="6C998748"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31-Mar-30</w:t>
            </w:r>
          </w:p>
        </w:tc>
        <w:tc>
          <w:tcPr>
            <w:tcW w:w="422" w:type="pct"/>
            <w:shd w:val="clear" w:color="000000" w:fill="002060"/>
            <w:noWrap/>
            <w:vAlign w:val="center"/>
            <w:hideMark/>
          </w:tcPr>
          <w:p w14:paraId="085F6687" w14:textId="4C1CF3C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31-Mar-31</w:t>
            </w:r>
          </w:p>
        </w:tc>
        <w:tc>
          <w:tcPr>
            <w:tcW w:w="422" w:type="pct"/>
            <w:shd w:val="clear" w:color="000000" w:fill="002060"/>
            <w:noWrap/>
            <w:vAlign w:val="center"/>
            <w:hideMark/>
          </w:tcPr>
          <w:p w14:paraId="4EECEBF5" w14:textId="404FF919"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31-Mar-32</w:t>
            </w:r>
          </w:p>
        </w:tc>
        <w:tc>
          <w:tcPr>
            <w:tcW w:w="422" w:type="pct"/>
            <w:shd w:val="clear" w:color="000000" w:fill="002060"/>
            <w:noWrap/>
            <w:vAlign w:val="center"/>
            <w:hideMark/>
          </w:tcPr>
          <w:p w14:paraId="72250891" w14:textId="381080C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31-Mar-33</w:t>
            </w:r>
          </w:p>
        </w:tc>
        <w:tc>
          <w:tcPr>
            <w:tcW w:w="422" w:type="pct"/>
            <w:shd w:val="clear" w:color="000000" w:fill="002060"/>
            <w:noWrap/>
            <w:vAlign w:val="center"/>
            <w:hideMark/>
          </w:tcPr>
          <w:p w14:paraId="11C69877" w14:textId="008C5D2D"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31-Mar-34</w:t>
            </w:r>
          </w:p>
        </w:tc>
        <w:tc>
          <w:tcPr>
            <w:tcW w:w="425" w:type="pct"/>
            <w:shd w:val="clear" w:color="000000" w:fill="002060"/>
            <w:noWrap/>
            <w:vAlign w:val="center"/>
            <w:hideMark/>
          </w:tcPr>
          <w:p w14:paraId="0AD3D564" w14:textId="472273D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31-Mar-35</w:t>
            </w:r>
          </w:p>
        </w:tc>
      </w:tr>
      <w:tr w:rsidR="00AD6372" w:rsidRPr="006D0522" w14:paraId="7B152BF5" w14:textId="77777777" w:rsidTr="008C04A9">
        <w:trPr>
          <w:trHeight w:val="360"/>
        </w:trPr>
        <w:tc>
          <w:tcPr>
            <w:tcW w:w="782" w:type="pct"/>
            <w:shd w:val="clear" w:color="000000" w:fill="DDEBF7"/>
            <w:noWrap/>
            <w:vAlign w:val="center"/>
            <w:hideMark/>
          </w:tcPr>
          <w:p w14:paraId="5F51A5CF" w14:textId="77777777" w:rsidR="00AD6372" w:rsidRPr="006D0522" w:rsidRDefault="00AD6372" w:rsidP="00AD6372">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Year Counter</w:t>
            </w:r>
          </w:p>
        </w:tc>
        <w:tc>
          <w:tcPr>
            <w:tcW w:w="421" w:type="pct"/>
            <w:shd w:val="clear" w:color="000000" w:fill="DDEBF7"/>
            <w:noWrap/>
            <w:vAlign w:val="center"/>
            <w:hideMark/>
          </w:tcPr>
          <w:p w14:paraId="5A52DF2C" w14:textId="42838C9E"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w:t>
            </w:r>
          </w:p>
        </w:tc>
        <w:tc>
          <w:tcPr>
            <w:tcW w:w="421" w:type="pct"/>
            <w:shd w:val="clear" w:color="000000" w:fill="DDEBF7"/>
            <w:noWrap/>
            <w:vAlign w:val="center"/>
            <w:hideMark/>
          </w:tcPr>
          <w:p w14:paraId="3848872E" w14:textId="2EC4EFF0"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2</w:t>
            </w:r>
          </w:p>
        </w:tc>
        <w:tc>
          <w:tcPr>
            <w:tcW w:w="421" w:type="pct"/>
            <w:shd w:val="clear" w:color="000000" w:fill="DDEBF7"/>
            <w:noWrap/>
            <w:vAlign w:val="center"/>
            <w:hideMark/>
          </w:tcPr>
          <w:p w14:paraId="5176D4A3" w14:textId="26644EED"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3</w:t>
            </w:r>
          </w:p>
        </w:tc>
        <w:tc>
          <w:tcPr>
            <w:tcW w:w="421" w:type="pct"/>
            <w:shd w:val="clear" w:color="000000" w:fill="DDEBF7"/>
            <w:noWrap/>
            <w:vAlign w:val="center"/>
            <w:hideMark/>
          </w:tcPr>
          <w:p w14:paraId="56C864C1" w14:textId="0CF65ABA"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4</w:t>
            </w:r>
          </w:p>
        </w:tc>
        <w:tc>
          <w:tcPr>
            <w:tcW w:w="421" w:type="pct"/>
            <w:shd w:val="clear" w:color="000000" w:fill="DDEBF7"/>
            <w:noWrap/>
            <w:vAlign w:val="center"/>
            <w:hideMark/>
          </w:tcPr>
          <w:p w14:paraId="60CE1D66" w14:textId="3293ADFF"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5</w:t>
            </w:r>
          </w:p>
        </w:tc>
        <w:tc>
          <w:tcPr>
            <w:tcW w:w="422" w:type="pct"/>
            <w:shd w:val="clear" w:color="000000" w:fill="DDEBF7"/>
            <w:noWrap/>
            <w:vAlign w:val="center"/>
            <w:hideMark/>
          </w:tcPr>
          <w:p w14:paraId="5E4AB15D" w14:textId="61757674"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6</w:t>
            </w:r>
          </w:p>
        </w:tc>
        <w:tc>
          <w:tcPr>
            <w:tcW w:w="422" w:type="pct"/>
            <w:shd w:val="clear" w:color="000000" w:fill="DDEBF7"/>
            <w:noWrap/>
            <w:vAlign w:val="center"/>
            <w:hideMark/>
          </w:tcPr>
          <w:p w14:paraId="7283186B" w14:textId="3E71C85E"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7</w:t>
            </w:r>
          </w:p>
        </w:tc>
        <w:tc>
          <w:tcPr>
            <w:tcW w:w="422" w:type="pct"/>
            <w:shd w:val="clear" w:color="000000" w:fill="DDEBF7"/>
            <w:noWrap/>
            <w:vAlign w:val="center"/>
            <w:hideMark/>
          </w:tcPr>
          <w:p w14:paraId="2A4CC6B2" w14:textId="3106B285"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8</w:t>
            </w:r>
          </w:p>
        </w:tc>
        <w:tc>
          <w:tcPr>
            <w:tcW w:w="422" w:type="pct"/>
            <w:shd w:val="clear" w:color="000000" w:fill="DDEBF7"/>
            <w:noWrap/>
            <w:vAlign w:val="center"/>
            <w:hideMark/>
          </w:tcPr>
          <w:p w14:paraId="5E6F5E06" w14:textId="0CB12FBF"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9</w:t>
            </w:r>
          </w:p>
        </w:tc>
        <w:tc>
          <w:tcPr>
            <w:tcW w:w="425" w:type="pct"/>
            <w:shd w:val="clear" w:color="000000" w:fill="DDEBF7"/>
            <w:noWrap/>
            <w:vAlign w:val="center"/>
            <w:hideMark/>
          </w:tcPr>
          <w:p w14:paraId="7176F155" w14:textId="75D4026F"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10</w:t>
            </w:r>
          </w:p>
        </w:tc>
      </w:tr>
      <w:tr w:rsidR="00AD6372" w:rsidRPr="006D0522" w14:paraId="6B3AD235" w14:textId="77777777" w:rsidTr="008C04A9">
        <w:trPr>
          <w:trHeight w:val="360"/>
        </w:trPr>
        <w:tc>
          <w:tcPr>
            <w:tcW w:w="782" w:type="pct"/>
            <w:shd w:val="clear" w:color="000000" w:fill="DDEBF7"/>
            <w:noWrap/>
            <w:vAlign w:val="center"/>
            <w:hideMark/>
          </w:tcPr>
          <w:p w14:paraId="76444D5D" w14:textId="77777777" w:rsidR="00AD6372" w:rsidRPr="006D0522" w:rsidRDefault="00AD6372" w:rsidP="00AD6372">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Months Counter</w:t>
            </w:r>
          </w:p>
        </w:tc>
        <w:tc>
          <w:tcPr>
            <w:tcW w:w="421" w:type="pct"/>
            <w:shd w:val="clear" w:color="000000" w:fill="DDEBF7"/>
            <w:noWrap/>
            <w:vAlign w:val="center"/>
            <w:hideMark/>
          </w:tcPr>
          <w:p w14:paraId="3558D043" w14:textId="5FC9D0D8"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3</w:t>
            </w:r>
          </w:p>
        </w:tc>
        <w:tc>
          <w:tcPr>
            <w:tcW w:w="421" w:type="pct"/>
            <w:shd w:val="clear" w:color="000000" w:fill="DDEBF7"/>
            <w:noWrap/>
            <w:vAlign w:val="center"/>
            <w:hideMark/>
          </w:tcPr>
          <w:p w14:paraId="2B3A6E56" w14:textId="15B7A66A"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1" w:type="pct"/>
            <w:shd w:val="clear" w:color="000000" w:fill="DDEBF7"/>
            <w:noWrap/>
            <w:vAlign w:val="center"/>
            <w:hideMark/>
          </w:tcPr>
          <w:p w14:paraId="7BA7A478" w14:textId="3390FCC2"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1" w:type="pct"/>
            <w:shd w:val="clear" w:color="000000" w:fill="DDEBF7"/>
            <w:noWrap/>
            <w:vAlign w:val="center"/>
            <w:hideMark/>
          </w:tcPr>
          <w:p w14:paraId="695D7784" w14:textId="3ABC89F0"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1" w:type="pct"/>
            <w:shd w:val="clear" w:color="000000" w:fill="DDEBF7"/>
            <w:noWrap/>
            <w:vAlign w:val="center"/>
            <w:hideMark/>
          </w:tcPr>
          <w:p w14:paraId="41BF00C2" w14:textId="40A8FFF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2" w:type="pct"/>
            <w:shd w:val="clear" w:color="000000" w:fill="DDEBF7"/>
            <w:noWrap/>
            <w:vAlign w:val="center"/>
            <w:hideMark/>
          </w:tcPr>
          <w:p w14:paraId="578CEB57" w14:textId="2D9C6BBB"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2" w:type="pct"/>
            <w:shd w:val="clear" w:color="000000" w:fill="DDEBF7"/>
            <w:noWrap/>
            <w:vAlign w:val="center"/>
            <w:hideMark/>
          </w:tcPr>
          <w:p w14:paraId="542D52C7" w14:textId="2540B96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2" w:type="pct"/>
            <w:shd w:val="clear" w:color="000000" w:fill="DDEBF7"/>
            <w:noWrap/>
            <w:vAlign w:val="center"/>
            <w:hideMark/>
          </w:tcPr>
          <w:p w14:paraId="69CD84E4" w14:textId="34BC511E"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2" w:type="pct"/>
            <w:shd w:val="clear" w:color="000000" w:fill="DDEBF7"/>
            <w:noWrap/>
            <w:vAlign w:val="center"/>
            <w:hideMark/>
          </w:tcPr>
          <w:p w14:paraId="0C700E8D" w14:textId="6126413A"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5" w:type="pct"/>
            <w:shd w:val="clear" w:color="000000" w:fill="DDEBF7"/>
            <w:noWrap/>
            <w:vAlign w:val="center"/>
            <w:hideMark/>
          </w:tcPr>
          <w:p w14:paraId="41EAE408" w14:textId="2D86EDA3"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r>
      <w:tr w:rsidR="00AD6372" w:rsidRPr="006D0522" w14:paraId="4F9CA9F9" w14:textId="77777777" w:rsidTr="008C04A9">
        <w:trPr>
          <w:trHeight w:val="360"/>
        </w:trPr>
        <w:tc>
          <w:tcPr>
            <w:tcW w:w="782" w:type="pct"/>
            <w:shd w:val="clear" w:color="auto" w:fill="auto"/>
            <w:noWrap/>
            <w:vAlign w:val="center"/>
            <w:hideMark/>
          </w:tcPr>
          <w:p w14:paraId="4A9F2A26"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Cash accrual</w:t>
            </w:r>
          </w:p>
        </w:tc>
        <w:tc>
          <w:tcPr>
            <w:tcW w:w="421" w:type="pct"/>
            <w:shd w:val="clear" w:color="auto" w:fill="auto"/>
            <w:noWrap/>
            <w:vAlign w:val="center"/>
            <w:hideMark/>
          </w:tcPr>
          <w:p w14:paraId="5720C70D" w14:textId="2F7FC596"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0.89</w:t>
            </w:r>
          </w:p>
        </w:tc>
        <w:tc>
          <w:tcPr>
            <w:tcW w:w="421" w:type="pct"/>
            <w:shd w:val="clear" w:color="auto" w:fill="auto"/>
            <w:noWrap/>
            <w:vAlign w:val="center"/>
            <w:hideMark/>
          </w:tcPr>
          <w:p w14:paraId="1F810FFF" w14:textId="4E6393F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3.15</w:t>
            </w:r>
          </w:p>
        </w:tc>
        <w:tc>
          <w:tcPr>
            <w:tcW w:w="421" w:type="pct"/>
            <w:shd w:val="clear" w:color="auto" w:fill="auto"/>
            <w:noWrap/>
            <w:vAlign w:val="center"/>
            <w:hideMark/>
          </w:tcPr>
          <w:p w14:paraId="354F6E0C" w14:textId="3C489E39"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2.96</w:t>
            </w:r>
          </w:p>
        </w:tc>
        <w:tc>
          <w:tcPr>
            <w:tcW w:w="421" w:type="pct"/>
            <w:shd w:val="clear" w:color="auto" w:fill="auto"/>
            <w:noWrap/>
            <w:vAlign w:val="center"/>
            <w:hideMark/>
          </w:tcPr>
          <w:p w14:paraId="433D95FB" w14:textId="7332657A"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2.91</w:t>
            </w:r>
          </w:p>
        </w:tc>
        <w:tc>
          <w:tcPr>
            <w:tcW w:w="421" w:type="pct"/>
            <w:shd w:val="clear" w:color="auto" w:fill="auto"/>
            <w:noWrap/>
            <w:vAlign w:val="center"/>
            <w:hideMark/>
          </w:tcPr>
          <w:p w14:paraId="2CAF8CEF" w14:textId="19427E9B"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2.94</w:t>
            </w:r>
          </w:p>
        </w:tc>
        <w:tc>
          <w:tcPr>
            <w:tcW w:w="422" w:type="pct"/>
            <w:shd w:val="clear" w:color="auto" w:fill="auto"/>
            <w:noWrap/>
            <w:vAlign w:val="center"/>
            <w:hideMark/>
          </w:tcPr>
          <w:p w14:paraId="65BE82FD" w14:textId="3CDFDDD4"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2.97</w:t>
            </w:r>
          </w:p>
        </w:tc>
        <w:tc>
          <w:tcPr>
            <w:tcW w:w="422" w:type="pct"/>
            <w:shd w:val="clear" w:color="auto" w:fill="auto"/>
            <w:noWrap/>
            <w:vAlign w:val="center"/>
            <w:hideMark/>
          </w:tcPr>
          <w:p w14:paraId="58B41FC4" w14:textId="0BEA6F15"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2.84</w:t>
            </w:r>
          </w:p>
        </w:tc>
        <w:tc>
          <w:tcPr>
            <w:tcW w:w="422" w:type="pct"/>
            <w:shd w:val="clear" w:color="auto" w:fill="auto"/>
            <w:noWrap/>
            <w:vAlign w:val="center"/>
            <w:hideMark/>
          </w:tcPr>
          <w:p w14:paraId="113385B6" w14:textId="0B9F4761"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2.78</w:t>
            </w:r>
          </w:p>
        </w:tc>
        <w:tc>
          <w:tcPr>
            <w:tcW w:w="422" w:type="pct"/>
            <w:shd w:val="clear" w:color="auto" w:fill="auto"/>
            <w:noWrap/>
            <w:vAlign w:val="center"/>
            <w:hideMark/>
          </w:tcPr>
          <w:p w14:paraId="009D52FD" w14:textId="2F240C84"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2.73</w:t>
            </w:r>
          </w:p>
        </w:tc>
        <w:tc>
          <w:tcPr>
            <w:tcW w:w="425" w:type="pct"/>
            <w:shd w:val="clear" w:color="auto" w:fill="auto"/>
            <w:noWrap/>
            <w:vAlign w:val="center"/>
            <w:hideMark/>
          </w:tcPr>
          <w:p w14:paraId="2E856C68" w14:textId="60D334E7"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2.50</w:t>
            </w:r>
          </w:p>
        </w:tc>
      </w:tr>
      <w:tr w:rsidR="00AD6372" w:rsidRPr="006D0522" w14:paraId="7F707D73" w14:textId="77777777" w:rsidTr="008C04A9">
        <w:trPr>
          <w:trHeight w:val="360"/>
        </w:trPr>
        <w:tc>
          <w:tcPr>
            <w:tcW w:w="782" w:type="pct"/>
            <w:shd w:val="clear" w:color="auto" w:fill="auto"/>
            <w:noWrap/>
            <w:vAlign w:val="center"/>
            <w:hideMark/>
          </w:tcPr>
          <w:p w14:paraId="483192C8"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30D8D23B" w14:textId="4666B1DB"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0.30</w:t>
            </w:r>
          </w:p>
        </w:tc>
        <w:tc>
          <w:tcPr>
            <w:tcW w:w="421" w:type="pct"/>
            <w:shd w:val="clear" w:color="auto" w:fill="auto"/>
            <w:noWrap/>
            <w:vAlign w:val="center"/>
            <w:hideMark/>
          </w:tcPr>
          <w:p w14:paraId="0905F788" w14:textId="67E4B86A"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1.15</w:t>
            </w:r>
          </w:p>
        </w:tc>
        <w:tc>
          <w:tcPr>
            <w:tcW w:w="421" w:type="pct"/>
            <w:shd w:val="clear" w:color="auto" w:fill="auto"/>
            <w:noWrap/>
            <w:vAlign w:val="center"/>
            <w:hideMark/>
          </w:tcPr>
          <w:p w14:paraId="44F5C491" w14:textId="7300BC69"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1.04</w:t>
            </w:r>
          </w:p>
        </w:tc>
        <w:tc>
          <w:tcPr>
            <w:tcW w:w="421" w:type="pct"/>
            <w:shd w:val="clear" w:color="auto" w:fill="auto"/>
            <w:noWrap/>
            <w:vAlign w:val="center"/>
            <w:hideMark/>
          </w:tcPr>
          <w:p w14:paraId="2382D64E" w14:textId="4FB2F408"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0.91</w:t>
            </w:r>
          </w:p>
        </w:tc>
        <w:tc>
          <w:tcPr>
            <w:tcW w:w="421" w:type="pct"/>
            <w:shd w:val="clear" w:color="auto" w:fill="auto"/>
            <w:noWrap/>
            <w:vAlign w:val="center"/>
            <w:hideMark/>
          </w:tcPr>
          <w:p w14:paraId="6D6429D4" w14:textId="42E51EBB"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0.75</w:t>
            </w:r>
          </w:p>
        </w:tc>
        <w:tc>
          <w:tcPr>
            <w:tcW w:w="422" w:type="pct"/>
            <w:shd w:val="clear" w:color="auto" w:fill="auto"/>
            <w:noWrap/>
            <w:vAlign w:val="center"/>
            <w:hideMark/>
          </w:tcPr>
          <w:p w14:paraId="36A58C66" w14:textId="19788AF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0.57</w:t>
            </w:r>
          </w:p>
        </w:tc>
        <w:tc>
          <w:tcPr>
            <w:tcW w:w="422" w:type="pct"/>
            <w:shd w:val="clear" w:color="auto" w:fill="auto"/>
            <w:noWrap/>
            <w:vAlign w:val="center"/>
            <w:hideMark/>
          </w:tcPr>
          <w:p w14:paraId="0807EB91" w14:textId="6D7C4DE2"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0.36</w:t>
            </w:r>
          </w:p>
        </w:tc>
        <w:tc>
          <w:tcPr>
            <w:tcW w:w="422" w:type="pct"/>
            <w:shd w:val="clear" w:color="auto" w:fill="auto"/>
            <w:noWrap/>
            <w:vAlign w:val="center"/>
            <w:hideMark/>
          </w:tcPr>
          <w:p w14:paraId="32E4CA3B" w14:textId="1DA4672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0.12</w:t>
            </w:r>
          </w:p>
        </w:tc>
        <w:tc>
          <w:tcPr>
            <w:tcW w:w="422" w:type="pct"/>
            <w:shd w:val="clear" w:color="auto" w:fill="auto"/>
            <w:noWrap/>
            <w:vAlign w:val="center"/>
            <w:hideMark/>
          </w:tcPr>
          <w:p w14:paraId="0E2F07E3" w14:textId="508A5A33"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c>
          <w:tcPr>
            <w:tcW w:w="425" w:type="pct"/>
            <w:shd w:val="clear" w:color="auto" w:fill="auto"/>
            <w:noWrap/>
            <w:vAlign w:val="center"/>
            <w:hideMark/>
          </w:tcPr>
          <w:p w14:paraId="3D4E49C2" w14:textId="023104E3"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r>
      <w:tr w:rsidR="00AD6372" w:rsidRPr="006D0522" w14:paraId="5B3B2922" w14:textId="77777777" w:rsidTr="008C04A9">
        <w:trPr>
          <w:trHeight w:val="360"/>
        </w:trPr>
        <w:tc>
          <w:tcPr>
            <w:tcW w:w="782" w:type="pct"/>
            <w:shd w:val="clear" w:color="auto" w:fill="auto"/>
            <w:noWrap/>
            <w:vAlign w:val="center"/>
            <w:hideMark/>
          </w:tcPr>
          <w:p w14:paraId="1989AD26"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51C454C2" w14:textId="4DD4F8F5"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73F47B07" w14:textId="39C2D6C6"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0520B29C" w14:textId="26E51C22"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5270AFE9" w14:textId="2DC969D7"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4819620C" w14:textId="2520F1B9"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10D34F7D" w14:textId="40C25F15"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159D1BD2" w14:textId="09AA85B8"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4740FD9D" w14:textId="277D0A1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234E3DF6" w14:textId="4CEC611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5" w:type="pct"/>
            <w:shd w:val="clear" w:color="auto" w:fill="auto"/>
            <w:noWrap/>
            <w:vAlign w:val="center"/>
            <w:hideMark/>
          </w:tcPr>
          <w:p w14:paraId="0BABDC9D" w14:textId="539D418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r>
      <w:tr w:rsidR="00AD6372" w:rsidRPr="006D0522" w14:paraId="4F4D1D5E" w14:textId="77777777" w:rsidTr="008C04A9">
        <w:trPr>
          <w:trHeight w:val="360"/>
        </w:trPr>
        <w:tc>
          <w:tcPr>
            <w:tcW w:w="782" w:type="pct"/>
            <w:shd w:val="clear" w:color="auto" w:fill="DAEEF3" w:themeFill="accent5" w:themeFillTint="33"/>
            <w:noWrap/>
            <w:vAlign w:val="center"/>
            <w:hideMark/>
          </w:tcPr>
          <w:p w14:paraId="07A5DCBD" w14:textId="77777777" w:rsidR="00AD6372" w:rsidRPr="006D0522" w:rsidRDefault="00AD6372" w:rsidP="00AD6372">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0111FAE8" w14:textId="3C55BB11"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1.22</w:t>
            </w:r>
          </w:p>
        </w:tc>
        <w:tc>
          <w:tcPr>
            <w:tcW w:w="421" w:type="pct"/>
            <w:shd w:val="clear" w:color="auto" w:fill="DAEEF3" w:themeFill="accent5" w:themeFillTint="33"/>
            <w:noWrap/>
            <w:vAlign w:val="center"/>
            <w:hideMark/>
          </w:tcPr>
          <w:p w14:paraId="29D34B42" w14:textId="693F1F94"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4.33</w:t>
            </w:r>
          </w:p>
        </w:tc>
        <w:tc>
          <w:tcPr>
            <w:tcW w:w="421" w:type="pct"/>
            <w:shd w:val="clear" w:color="auto" w:fill="DAEEF3" w:themeFill="accent5" w:themeFillTint="33"/>
            <w:noWrap/>
            <w:vAlign w:val="center"/>
            <w:hideMark/>
          </w:tcPr>
          <w:p w14:paraId="29FAE691" w14:textId="0A9E685A"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4.04</w:t>
            </w:r>
          </w:p>
        </w:tc>
        <w:tc>
          <w:tcPr>
            <w:tcW w:w="421" w:type="pct"/>
            <w:shd w:val="clear" w:color="auto" w:fill="DAEEF3" w:themeFill="accent5" w:themeFillTint="33"/>
            <w:noWrap/>
            <w:vAlign w:val="center"/>
            <w:hideMark/>
          </w:tcPr>
          <w:p w14:paraId="196C0183" w14:textId="364EF3A2"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3.85</w:t>
            </w:r>
          </w:p>
        </w:tc>
        <w:tc>
          <w:tcPr>
            <w:tcW w:w="421" w:type="pct"/>
            <w:shd w:val="clear" w:color="auto" w:fill="DAEEF3" w:themeFill="accent5" w:themeFillTint="33"/>
            <w:noWrap/>
            <w:vAlign w:val="center"/>
            <w:hideMark/>
          </w:tcPr>
          <w:p w14:paraId="5F82BC97" w14:textId="3454C826"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3.72</w:t>
            </w:r>
          </w:p>
        </w:tc>
        <w:tc>
          <w:tcPr>
            <w:tcW w:w="422" w:type="pct"/>
            <w:shd w:val="clear" w:color="auto" w:fill="DAEEF3" w:themeFill="accent5" w:themeFillTint="33"/>
            <w:noWrap/>
            <w:vAlign w:val="center"/>
            <w:hideMark/>
          </w:tcPr>
          <w:p w14:paraId="3589E5AE" w14:textId="13A101F3"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3.58</w:t>
            </w:r>
          </w:p>
        </w:tc>
        <w:tc>
          <w:tcPr>
            <w:tcW w:w="422" w:type="pct"/>
            <w:shd w:val="clear" w:color="auto" w:fill="DAEEF3" w:themeFill="accent5" w:themeFillTint="33"/>
            <w:noWrap/>
            <w:vAlign w:val="center"/>
            <w:hideMark/>
          </w:tcPr>
          <w:p w14:paraId="063D06E7" w14:textId="4E367B9C"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3.23</w:t>
            </w:r>
          </w:p>
        </w:tc>
        <w:tc>
          <w:tcPr>
            <w:tcW w:w="422" w:type="pct"/>
            <w:shd w:val="clear" w:color="auto" w:fill="DAEEF3" w:themeFill="accent5" w:themeFillTint="33"/>
            <w:noWrap/>
            <w:vAlign w:val="center"/>
            <w:hideMark/>
          </w:tcPr>
          <w:p w14:paraId="6E3E725B" w14:textId="3FCE4900"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2.94</w:t>
            </w:r>
          </w:p>
        </w:tc>
        <w:tc>
          <w:tcPr>
            <w:tcW w:w="422" w:type="pct"/>
            <w:shd w:val="clear" w:color="auto" w:fill="DAEEF3" w:themeFill="accent5" w:themeFillTint="33"/>
            <w:noWrap/>
            <w:vAlign w:val="center"/>
            <w:hideMark/>
          </w:tcPr>
          <w:p w14:paraId="6CB5EDDD" w14:textId="34B61B16"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2.76</w:t>
            </w:r>
          </w:p>
        </w:tc>
        <w:tc>
          <w:tcPr>
            <w:tcW w:w="425" w:type="pct"/>
            <w:shd w:val="clear" w:color="auto" w:fill="DAEEF3" w:themeFill="accent5" w:themeFillTint="33"/>
            <w:noWrap/>
            <w:vAlign w:val="center"/>
            <w:hideMark/>
          </w:tcPr>
          <w:p w14:paraId="1A732B34" w14:textId="4E4D2E3E"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2.53</w:t>
            </w:r>
          </w:p>
        </w:tc>
      </w:tr>
      <w:tr w:rsidR="00AD6372" w:rsidRPr="006D0522" w14:paraId="60B33B1D" w14:textId="77777777" w:rsidTr="008C04A9">
        <w:trPr>
          <w:trHeight w:val="360"/>
        </w:trPr>
        <w:tc>
          <w:tcPr>
            <w:tcW w:w="782" w:type="pct"/>
            <w:shd w:val="clear" w:color="auto" w:fill="auto"/>
            <w:noWrap/>
            <w:vAlign w:val="center"/>
            <w:hideMark/>
          </w:tcPr>
          <w:p w14:paraId="5C6C70D2"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473101AE" w14:textId="02BC7715"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0.30</w:t>
            </w:r>
          </w:p>
        </w:tc>
        <w:tc>
          <w:tcPr>
            <w:tcW w:w="421" w:type="pct"/>
            <w:shd w:val="clear" w:color="auto" w:fill="auto"/>
            <w:noWrap/>
            <w:vAlign w:val="center"/>
            <w:hideMark/>
          </w:tcPr>
          <w:p w14:paraId="3E1A3E70" w14:textId="5CD778B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1.15</w:t>
            </w:r>
          </w:p>
        </w:tc>
        <w:tc>
          <w:tcPr>
            <w:tcW w:w="421" w:type="pct"/>
            <w:shd w:val="clear" w:color="auto" w:fill="auto"/>
            <w:noWrap/>
            <w:vAlign w:val="center"/>
            <w:hideMark/>
          </w:tcPr>
          <w:p w14:paraId="0FDA1A71" w14:textId="150CDB83"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1.04</w:t>
            </w:r>
          </w:p>
        </w:tc>
        <w:tc>
          <w:tcPr>
            <w:tcW w:w="421" w:type="pct"/>
            <w:shd w:val="clear" w:color="auto" w:fill="auto"/>
            <w:noWrap/>
            <w:vAlign w:val="center"/>
            <w:hideMark/>
          </w:tcPr>
          <w:p w14:paraId="3D352D07" w14:textId="3038438D"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0.91</w:t>
            </w:r>
          </w:p>
        </w:tc>
        <w:tc>
          <w:tcPr>
            <w:tcW w:w="421" w:type="pct"/>
            <w:shd w:val="clear" w:color="auto" w:fill="auto"/>
            <w:noWrap/>
            <w:vAlign w:val="center"/>
            <w:hideMark/>
          </w:tcPr>
          <w:p w14:paraId="3C0D466D" w14:textId="619B2085"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0.75</w:t>
            </w:r>
          </w:p>
        </w:tc>
        <w:tc>
          <w:tcPr>
            <w:tcW w:w="422" w:type="pct"/>
            <w:shd w:val="clear" w:color="auto" w:fill="auto"/>
            <w:noWrap/>
            <w:vAlign w:val="center"/>
            <w:hideMark/>
          </w:tcPr>
          <w:p w14:paraId="6453981D" w14:textId="6189E4FD"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0.57</w:t>
            </w:r>
          </w:p>
        </w:tc>
        <w:tc>
          <w:tcPr>
            <w:tcW w:w="422" w:type="pct"/>
            <w:shd w:val="clear" w:color="auto" w:fill="auto"/>
            <w:noWrap/>
            <w:vAlign w:val="center"/>
            <w:hideMark/>
          </w:tcPr>
          <w:p w14:paraId="75FF8C8A" w14:textId="06B994AE"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0.36</w:t>
            </w:r>
          </w:p>
        </w:tc>
        <w:tc>
          <w:tcPr>
            <w:tcW w:w="422" w:type="pct"/>
            <w:shd w:val="clear" w:color="auto" w:fill="auto"/>
            <w:noWrap/>
            <w:vAlign w:val="center"/>
            <w:hideMark/>
          </w:tcPr>
          <w:p w14:paraId="67BF7B92" w14:textId="713857FA"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0.12</w:t>
            </w:r>
          </w:p>
        </w:tc>
        <w:tc>
          <w:tcPr>
            <w:tcW w:w="422" w:type="pct"/>
            <w:shd w:val="clear" w:color="auto" w:fill="auto"/>
            <w:noWrap/>
            <w:vAlign w:val="center"/>
            <w:hideMark/>
          </w:tcPr>
          <w:p w14:paraId="37F4908B" w14:textId="5FDC1987"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c>
          <w:tcPr>
            <w:tcW w:w="425" w:type="pct"/>
            <w:shd w:val="clear" w:color="auto" w:fill="auto"/>
            <w:noWrap/>
            <w:vAlign w:val="center"/>
            <w:hideMark/>
          </w:tcPr>
          <w:p w14:paraId="3C59EBAE" w14:textId="4B9190B1"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r>
      <w:tr w:rsidR="00AD6372" w:rsidRPr="006D0522" w14:paraId="1540D645" w14:textId="77777777" w:rsidTr="008C04A9">
        <w:trPr>
          <w:trHeight w:val="360"/>
        </w:trPr>
        <w:tc>
          <w:tcPr>
            <w:tcW w:w="782" w:type="pct"/>
            <w:shd w:val="clear" w:color="auto" w:fill="auto"/>
            <w:noWrap/>
            <w:vAlign w:val="center"/>
            <w:hideMark/>
          </w:tcPr>
          <w:p w14:paraId="56EFBD9F"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464A60CA" w14:textId="0D540597"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2E701208" w14:textId="6F2F9E20"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1C707EEC" w14:textId="69B4B06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22C1D830" w14:textId="0E018AC4"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018F629D" w14:textId="4E1F00C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74C6C4D9" w14:textId="35A61D5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087AB24C" w14:textId="4AF7789A"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6616B731" w14:textId="64A17DC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107ECBBD" w14:textId="0093469D"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5" w:type="pct"/>
            <w:shd w:val="clear" w:color="auto" w:fill="auto"/>
            <w:noWrap/>
            <w:vAlign w:val="center"/>
            <w:hideMark/>
          </w:tcPr>
          <w:p w14:paraId="6B5ACB94" w14:textId="3F834348"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r>
      <w:tr w:rsidR="00AD6372" w:rsidRPr="006D0522" w14:paraId="641D7CFF" w14:textId="77777777" w:rsidTr="008C04A9">
        <w:trPr>
          <w:trHeight w:val="360"/>
        </w:trPr>
        <w:tc>
          <w:tcPr>
            <w:tcW w:w="782" w:type="pct"/>
            <w:shd w:val="clear" w:color="auto" w:fill="auto"/>
            <w:noWrap/>
            <w:vAlign w:val="center"/>
            <w:hideMark/>
          </w:tcPr>
          <w:p w14:paraId="7368BEF3"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Loan Repayment</w:t>
            </w:r>
          </w:p>
        </w:tc>
        <w:tc>
          <w:tcPr>
            <w:tcW w:w="421" w:type="pct"/>
            <w:shd w:val="clear" w:color="auto" w:fill="auto"/>
            <w:noWrap/>
            <w:vAlign w:val="center"/>
            <w:hideMark/>
          </w:tcPr>
          <w:p w14:paraId="14725EBA" w14:textId="3835ADC6"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c>
          <w:tcPr>
            <w:tcW w:w="421" w:type="pct"/>
            <w:shd w:val="clear" w:color="auto" w:fill="auto"/>
            <w:noWrap/>
            <w:vAlign w:val="center"/>
            <w:hideMark/>
          </w:tcPr>
          <w:p w14:paraId="02A8AF29" w14:textId="1ECB4228"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1.13</w:t>
            </w:r>
          </w:p>
        </w:tc>
        <w:tc>
          <w:tcPr>
            <w:tcW w:w="421" w:type="pct"/>
            <w:shd w:val="clear" w:color="auto" w:fill="auto"/>
            <w:noWrap/>
            <w:vAlign w:val="center"/>
            <w:hideMark/>
          </w:tcPr>
          <w:p w14:paraId="1C54641B" w14:textId="32FC15BE"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1.41</w:t>
            </w:r>
          </w:p>
        </w:tc>
        <w:tc>
          <w:tcPr>
            <w:tcW w:w="421" w:type="pct"/>
            <w:shd w:val="clear" w:color="auto" w:fill="auto"/>
            <w:noWrap/>
            <w:vAlign w:val="center"/>
            <w:hideMark/>
          </w:tcPr>
          <w:p w14:paraId="6C9119BA" w14:textId="6A822EAE"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1.69</w:t>
            </w:r>
          </w:p>
        </w:tc>
        <w:tc>
          <w:tcPr>
            <w:tcW w:w="421" w:type="pct"/>
            <w:shd w:val="clear" w:color="auto" w:fill="auto"/>
            <w:noWrap/>
            <w:vAlign w:val="center"/>
            <w:hideMark/>
          </w:tcPr>
          <w:p w14:paraId="1594F513" w14:textId="4E33B3E5"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2.11</w:t>
            </w:r>
          </w:p>
        </w:tc>
        <w:tc>
          <w:tcPr>
            <w:tcW w:w="422" w:type="pct"/>
            <w:shd w:val="clear" w:color="auto" w:fill="auto"/>
            <w:noWrap/>
            <w:vAlign w:val="center"/>
            <w:hideMark/>
          </w:tcPr>
          <w:p w14:paraId="0E8AA12A" w14:textId="18ECBE9E"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2.11</w:t>
            </w:r>
          </w:p>
        </w:tc>
        <w:tc>
          <w:tcPr>
            <w:tcW w:w="422" w:type="pct"/>
            <w:shd w:val="clear" w:color="auto" w:fill="auto"/>
            <w:noWrap/>
            <w:vAlign w:val="center"/>
            <w:hideMark/>
          </w:tcPr>
          <w:p w14:paraId="775571C4" w14:textId="7B929C9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2.82</w:t>
            </w:r>
          </w:p>
        </w:tc>
        <w:tc>
          <w:tcPr>
            <w:tcW w:w="422" w:type="pct"/>
            <w:shd w:val="clear" w:color="auto" w:fill="auto"/>
            <w:noWrap/>
            <w:vAlign w:val="center"/>
            <w:hideMark/>
          </w:tcPr>
          <w:p w14:paraId="23FA5E2C" w14:textId="0504BE17"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2.82</w:t>
            </w:r>
          </w:p>
        </w:tc>
        <w:tc>
          <w:tcPr>
            <w:tcW w:w="422" w:type="pct"/>
            <w:shd w:val="clear" w:color="auto" w:fill="auto"/>
            <w:noWrap/>
            <w:vAlign w:val="center"/>
            <w:hideMark/>
          </w:tcPr>
          <w:p w14:paraId="56FB7C19" w14:textId="0A50677E"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c>
          <w:tcPr>
            <w:tcW w:w="425" w:type="pct"/>
            <w:shd w:val="clear" w:color="auto" w:fill="auto"/>
            <w:noWrap/>
            <w:vAlign w:val="center"/>
            <w:hideMark/>
          </w:tcPr>
          <w:p w14:paraId="08D4BB2E" w14:textId="73524EF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r>
      <w:tr w:rsidR="00AD6372" w:rsidRPr="006D0522" w14:paraId="0297A780" w14:textId="77777777" w:rsidTr="008C04A9">
        <w:trPr>
          <w:trHeight w:val="360"/>
        </w:trPr>
        <w:tc>
          <w:tcPr>
            <w:tcW w:w="782" w:type="pct"/>
            <w:shd w:val="clear" w:color="auto" w:fill="DAEEF3" w:themeFill="accent5" w:themeFillTint="33"/>
            <w:noWrap/>
            <w:vAlign w:val="center"/>
            <w:hideMark/>
          </w:tcPr>
          <w:p w14:paraId="5A511FB2" w14:textId="77777777" w:rsidR="00AD6372" w:rsidRPr="006D0522" w:rsidRDefault="00AD6372" w:rsidP="00AD6372">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7539E06E" w14:textId="18378379"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0.33</w:t>
            </w:r>
          </w:p>
        </w:tc>
        <w:tc>
          <w:tcPr>
            <w:tcW w:w="421" w:type="pct"/>
            <w:shd w:val="clear" w:color="auto" w:fill="DAEEF3" w:themeFill="accent5" w:themeFillTint="33"/>
            <w:noWrap/>
            <w:vAlign w:val="center"/>
            <w:hideMark/>
          </w:tcPr>
          <w:p w14:paraId="4863C3F6" w14:textId="4704BB6F"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2.31</w:t>
            </w:r>
          </w:p>
        </w:tc>
        <w:tc>
          <w:tcPr>
            <w:tcW w:w="421" w:type="pct"/>
            <w:shd w:val="clear" w:color="auto" w:fill="DAEEF3" w:themeFill="accent5" w:themeFillTint="33"/>
            <w:noWrap/>
            <w:vAlign w:val="center"/>
            <w:hideMark/>
          </w:tcPr>
          <w:p w14:paraId="366192B4" w14:textId="1A6FE203"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2.48</w:t>
            </w:r>
          </w:p>
        </w:tc>
        <w:tc>
          <w:tcPr>
            <w:tcW w:w="421" w:type="pct"/>
            <w:shd w:val="clear" w:color="auto" w:fill="DAEEF3" w:themeFill="accent5" w:themeFillTint="33"/>
            <w:noWrap/>
            <w:vAlign w:val="center"/>
            <w:hideMark/>
          </w:tcPr>
          <w:p w14:paraId="5845D12A" w14:textId="5C7669E4"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2.63</w:t>
            </w:r>
          </w:p>
        </w:tc>
        <w:tc>
          <w:tcPr>
            <w:tcW w:w="421" w:type="pct"/>
            <w:shd w:val="clear" w:color="auto" w:fill="DAEEF3" w:themeFill="accent5" w:themeFillTint="33"/>
            <w:noWrap/>
            <w:vAlign w:val="center"/>
            <w:hideMark/>
          </w:tcPr>
          <w:p w14:paraId="097626EE" w14:textId="5102BA49"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2.89</w:t>
            </w:r>
          </w:p>
        </w:tc>
        <w:tc>
          <w:tcPr>
            <w:tcW w:w="422" w:type="pct"/>
            <w:shd w:val="clear" w:color="auto" w:fill="DAEEF3" w:themeFill="accent5" w:themeFillTint="33"/>
            <w:noWrap/>
            <w:vAlign w:val="center"/>
            <w:hideMark/>
          </w:tcPr>
          <w:p w14:paraId="14C036CE" w14:textId="5E8D2E7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2.71</w:t>
            </w:r>
          </w:p>
        </w:tc>
        <w:tc>
          <w:tcPr>
            <w:tcW w:w="422" w:type="pct"/>
            <w:shd w:val="clear" w:color="auto" w:fill="DAEEF3" w:themeFill="accent5" w:themeFillTint="33"/>
            <w:noWrap/>
            <w:vAlign w:val="center"/>
            <w:hideMark/>
          </w:tcPr>
          <w:p w14:paraId="2D03351C" w14:textId="4DA4EDB6"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3.21</w:t>
            </w:r>
          </w:p>
        </w:tc>
        <w:tc>
          <w:tcPr>
            <w:tcW w:w="422" w:type="pct"/>
            <w:shd w:val="clear" w:color="auto" w:fill="DAEEF3" w:themeFill="accent5" w:themeFillTint="33"/>
            <w:noWrap/>
            <w:vAlign w:val="center"/>
            <w:hideMark/>
          </w:tcPr>
          <w:p w14:paraId="6F193674" w14:textId="787170B6"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2.97</w:t>
            </w:r>
          </w:p>
        </w:tc>
        <w:tc>
          <w:tcPr>
            <w:tcW w:w="422" w:type="pct"/>
            <w:shd w:val="clear" w:color="auto" w:fill="DAEEF3" w:themeFill="accent5" w:themeFillTint="33"/>
            <w:noWrap/>
            <w:vAlign w:val="center"/>
            <w:hideMark/>
          </w:tcPr>
          <w:p w14:paraId="354B04B1" w14:textId="4FE5E751"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0.03</w:t>
            </w:r>
          </w:p>
        </w:tc>
        <w:tc>
          <w:tcPr>
            <w:tcW w:w="425" w:type="pct"/>
            <w:shd w:val="clear" w:color="auto" w:fill="DAEEF3" w:themeFill="accent5" w:themeFillTint="33"/>
            <w:noWrap/>
            <w:vAlign w:val="center"/>
            <w:hideMark/>
          </w:tcPr>
          <w:p w14:paraId="19FFBA38" w14:textId="79E89D4F"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0.03</w:t>
            </w:r>
          </w:p>
        </w:tc>
      </w:tr>
      <w:tr w:rsidR="00AD6372" w:rsidRPr="006D0522" w14:paraId="5702C0D1" w14:textId="77777777" w:rsidTr="008C04A9">
        <w:trPr>
          <w:trHeight w:val="360"/>
        </w:trPr>
        <w:tc>
          <w:tcPr>
            <w:tcW w:w="782" w:type="pct"/>
            <w:shd w:val="clear" w:color="auto" w:fill="auto"/>
            <w:noWrap/>
            <w:vAlign w:val="center"/>
            <w:hideMark/>
          </w:tcPr>
          <w:p w14:paraId="0F0192F9"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DSCR</w:t>
            </w:r>
          </w:p>
        </w:tc>
        <w:tc>
          <w:tcPr>
            <w:tcW w:w="421" w:type="pct"/>
            <w:shd w:val="clear" w:color="auto" w:fill="auto"/>
            <w:noWrap/>
            <w:vAlign w:val="center"/>
            <w:hideMark/>
          </w:tcPr>
          <w:p w14:paraId="4A701A26" w14:textId="3A51898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3.66</w:t>
            </w:r>
          </w:p>
        </w:tc>
        <w:tc>
          <w:tcPr>
            <w:tcW w:w="421" w:type="pct"/>
            <w:shd w:val="clear" w:color="auto" w:fill="auto"/>
            <w:noWrap/>
            <w:vAlign w:val="center"/>
            <w:hideMark/>
          </w:tcPr>
          <w:p w14:paraId="49A7FD6B" w14:textId="3EC00529"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1.87</w:t>
            </w:r>
          </w:p>
        </w:tc>
        <w:tc>
          <w:tcPr>
            <w:tcW w:w="421" w:type="pct"/>
            <w:shd w:val="clear" w:color="auto" w:fill="auto"/>
            <w:noWrap/>
            <w:vAlign w:val="center"/>
            <w:hideMark/>
          </w:tcPr>
          <w:p w14:paraId="4CB1D500" w14:textId="06606F29"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1.63</w:t>
            </w:r>
          </w:p>
        </w:tc>
        <w:tc>
          <w:tcPr>
            <w:tcW w:w="421" w:type="pct"/>
            <w:shd w:val="clear" w:color="auto" w:fill="auto"/>
            <w:noWrap/>
            <w:vAlign w:val="center"/>
            <w:hideMark/>
          </w:tcPr>
          <w:p w14:paraId="5D4546C0" w14:textId="44768D1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1.46</w:t>
            </w:r>
          </w:p>
        </w:tc>
        <w:tc>
          <w:tcPr>
            <w:tcW w:w="421" w:type="pct"/>
            <w:shd w:val="clear" w:color="auto" w:fill="auto"/>
            <w:noWrap/>
            <w:vAlign w:val="center"/>
            <w:hideMark/>
          </w:tcPr>
          <w:p w14:paraId="45B82737" w14:textId="7433FEBD"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1.29</w:t>
            </w:r>
          </w:p>
        </w:tc>
        <w:tc>
          <w:tcPr>
            <w:tcW w:w="422" w:type="pct"/>
            <w:shd w:val="clear" w:color="auto" w:fill="auto"/>
            <w:noWrap/>
            <w:vAlign w:val="center"/>
            <w:hideMark/>
          </w:tcPr>
          <w:p w14:paraId="44C53F4C" w14:textId="3BF1B0D4"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1.32</w:t>
            </w:r>
          </w:p>
        </w:tc>
        <w:tc>
          <w:tcPr>
            <w:tcW w:w="422" w:type="pct"/>
            <w:shd w:val="clear" w:color="auto" w:fill="auto"/>
            <w:noWrap/>
            <w:vAlign w:val="center"/>
            <w:hideMark/>
          </w:tcPr>
          <w:p w14:paraId="5E1A2A0A" w14:textId="6684FC04"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1.01</w:t>
            </w:r>
          </w:p>
        </w:tc>
        <w:tc>
          <w:tcPr>
            <w:tcW w:w="422" w:type="pct"/>
            <w:shd w:val="clear" w:color="auto" w:fill="auto"/>
            <w:noWrap/>
            <w:vAlign w:val="center"/>
            <w:hideMark/>
          </w:tcPr>
          <w:p w14:paraId="2CCB9CE6" w14:textId="2398D756"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0.99</w:t>
            </w:r>
          </w:p>
        </w:tc>
        <w:tc>
          <w:tcPr>
            <w:tcW w:w="422" w:type="pct"/>
            <w:shd w:val="clear" w:color="auto" w:fill="auto"/>
            <w:noWrap/>
            <w:vAlign w:val="center"/>
            <w:hideMark/>
          </w:tcPr>
          <w:p w14:paraId="1A4EE02D" w14:textId="77777777" w:rsidR="00AD6372" w:rsidRPr="00AD6372" w:rsidRDefault="00AD6372" w:rsidP="00AD6372">
            <w:pPr>
              <w:spacing w:line="276" w:lineRule="auto"/>
              <w:jc w:val="center"/>
              <w:rPr>
                <w:rFonts w:asciiTheme="minorHAnsi" w:hAnsiTheme="minorHAnsi" w:cstheme="minorHAnsi"/>
                <w:sz w:val="22"/>
                <w:szCs w:val="22"/>
              </w:rPr>
            </w:pPr>
          </w:p>
        </w:tc>
        <w:tc>
          <w:tcPr>
            <w:tcW w:w="425" w:type="pct"/>
            <w:shd w:val="clear" w:color="auto" w:fill="auto"/>
            <w:noWrap/>
            <w:vAlign w:val="center"/>
            <w:hideMark/>
          </w:tcPr>
          <w:p w14:paraId="5EFACFCC" w14:textId="77777777" w:rsidR="00AD6372" w:rsidRPr="00AD6372" w:rsidRDefault="00AD6372" w:rsidP="00AD6372">
            <w:pPr>
              <w:spacing w:line="276" w:lineRule="auto"/>
              <w:jc w:val="center"/>
              <w:rPr>
                <w:rFonts w:asciiTheme="minorHAnsi" w:hAnsiTheme="minorHAnsi" w:cstheme="minorHAnsi"/>
                <w:sz w:val="22"/>
                <w:szCs w:val="22"/>
              </w:rPr>
            </w:pPr>
          </w:p>
        </w:tc>
      </w:tr>
      <w:tr w:rsidR="00371DB2" w:rsidRPr="006D0522" w14:paraId="4E6EC9FF" w14:textId="77777777" w:rsidTr="008C04A9">
        <w:trPr>
          <w:trHeight w:val="360"/>
        </w:trPr>
        <w:tc>
          <w:tcPr>
            <w:tcW w:w="782" w:type="pct"/>
            <w:shd w:val="clear" w:color="000000" w:fill="002060"/>
            <w:noWrap/>
            <w:vAlign w:val="center"/>
            <w:hideMark/>
          </w:tcPr>
          <w:p w14:paraId="1FABE77F" w14:textId="77777777" w:rsidR="00371DB2" w:rsidRPr="006D0522" w:rsidRDefault="00371DB2" w:rsidP="008C04A9">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Average DSCR</w:t>
            </w:r>
          </w:p>
        </w:tc>
        <w:tc>
          <w:tcPr>
            <w:tcW w:w="4218" w:type="pct"/>
            <w:gridSpan w:val="10"/>
            <w:shd w:val="clear" w:color="000000" w:fill="002060"/>
            <w:noWrap/>
            <w:vAlign w:val="center"/>
            <w:hideMark/>
          </w:tcPr>
          <w:p w14:paraId="20DCB740" w14:textId="4128B161" w:rsidR="00371DB2" w:rsidRPr="006D0522" w:rsidRDefault="00371DB2" w:rsidP="008C04A9">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w:t>
            </w:r>
            <w:r w:rsidR="00AD6372">
              <w:rPr>
                <w:rFonts w:asciiTheme="minorHAnsi" w:hAnsiTheme="minorHAnsi" w:cstheme="minorHAnsi"/>
                <w:b/>
                <w:bCs/>
                <w:sz w:val="22"/>
                <w:szCs w:val="22"/>
              </w:rPr>
              <w:t>65</w:t>
            </w:r>
          </w:p>
        </w:tc>
      </w:tr>
      <w:tr w:rsidR="00371DB2" w:rsidRPr="006D0522" w14:paraId="551C43CA" w14:textId="77777777" w:rsidTr="008C04A9">
        <w:trPr>
          <w:trHeight w:val="360"/>
        </w:trPr>
        <w:tc>
          <w:tcPr>
            <w:tcW w:w="782" w:type="pct"/>
            <w:shd w:val="clear" w:color="000000" w:fill="002060"/>
            <w:noWrap/>
            <w:vAlign w:val="center"/>
            <w:hideMark/>
          </w:tcPr>
          <w:p w14:paraId="0B481AE0" w14:textId="77777777" w:rsidR="00371DB2" w:rsidRPr="006D0522" w:rsidRDefault="00371DB2" w:rsidP="008C04A9">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Maximum DSCR</w:t>
            </w:r>
          </w:p>
        </w:tc>
        <w:tc>
          <w:tcPr>
            <w:tcW w:w="4218" w:type="pct"/>
            <w:gridSpan w:val="10"/>
            <w:shd w:val="clear" w:color="000000" w:fill="002060"/>
            <w:noWrap/>
            <w:vAlign w:val="center"/>
            <w:hideMark/>
          </w:tcPr>
          <w:p w14:paraId="683BB1AE" w14:textId="361BAE17" w:rsidR="00371DB2" w:rsidRPr="006D0522" w:rsidRDefault="00AD6372" w:rsidP="008C04A9">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3.66</w:t>
            </w:r>
          </w:p>
        </w:tc>
      </w:tr>
    </w:tbl>
    <w:p w14:paraId="38618595" w14:textId="146618C9" w:rsidR="00371DB2" w:rsidRDefault="00371DB2" w:rsidP="00371DB2">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 xml:space="preserve"> Note</w:t>
      </w:r>
      <w:r w:rsidRPr="009974EC">
        <w:rPr>
          <w:rFonts w:ascii="Arial" w:hAnsi="Arial" w:cs="Arial"/>
          <w:noProof/>
          <w:sz w:val="22"/>
          <w:szCs w:val="22"/>
          <w:lang w:eastAsia="en-IN"/>
        </w:rPr>
        <w:t>: D.S.C.R has been calculated for lo</w:t>
      </w:r>
      <w:r>
        <w:rPr>
          <w:rFonts w:ascii="Arial" w:hAnsi="Arial" w:cs="Arial"/>
          <w:noProof/>
          <w:sz w:val="22"/>
          <w:szCs w:val="22"/>
          <w:lang w:eastAsia="en-IN"/>
        </w:rPr>
        <w:t>an repayment period from FY 2026 to FY 2033</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Pr="00C75D74">
        <w:rPr>
          <w:rFonts w:ascii="Arial" w:hAnsi="Arial" w:cs="Arial"/>
          <w:noProof/>
          <w:sz w:val="22"/>
          <w:szCs w:val="22"/>
          <w:lang w:eastAsia="en-IN"/>
        </w:rPr>
        <w:t xml:space="preserve">The proposed </w:t>
      </w:r>
      <w:r w:rsidR="00AD6372">
        <w:rPr>
          <w:rFonts w:ascii="Arial" w:hAnsi="Arial" w:cs="Arial"/>
          <w:noProof/>
          <w:sz w:val="22"/>
          <w:szCs w:val="22"/>
          <w:lang w:eastAsia="en-IN"/>
        </w:rPr>
        <w:t>Ahamdabad (Detroj</w:t>
      </w:r>
      <w:r>
        <w:rPr>
          <w:rFonts w:ascii="Arial" w:hAnsi="Arial" w:cs="Arial"/>
          <w:noProof/>
          <w:sz w:val="22"/>
          <w:szCs w:val="22"/>
          <w:lang w:eastAsia="en-IN"/>
        </w:rPr>
        <w:t xml:space="preserve">) Cold storage project </w:t>
      </w:r>
      <w:r w:rsidRPr="00C75D74">
        <w:rPr>
          <w:rFonts w:ascii="Arial" w:hAnsi="Arial" w:cs="Arial"/>
          <w:noProof/>
          <w:sz w:val="22"/>
          <w:szCs w:val="22"/>
          <w:lang w:eastAsia="en-IN"/>
        </w:rPr>
        <w:t>is having a D.S.C.R of more than 1 during the projected loan repayment period.</w:t>
      </w:r>
    </w:p>
    <w:p w14:paraId="104E7FDF" w14:textId="5FE15492" w:rsidR="00371DB2" w:rsidRDefault="00AD6372" w:rsidP="00371DB2">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lastRenderedPageBreak/>
        <w:drawing>
          <wp:inline distT="0" distB="0" distL="0" distR="0" wp14:anchorId="62765641" wp14:editId="3B0ECEF6">
            <wp:extent cx="5849166" cy="2724530"/>
            <wp:effectExtent l="19050" t="19050" r="18415"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82C1A51.tmp"/>
                    <pic:cNvPicPr/>
                  </pic:nvPicPr>
                  <pic:blipFill>
                    <a:blip r:embed="rId32">
                      <a:extLst>
                        <a:ext uri="{BEBA8EAE-BF5A-486C-A8C5-ECC9F3942E4B}">
                          <a14:imgProps xmlns:a14="http://schemas.microsoft.com/office/drawing/2010/main">
                            <a14:imgLayer r:embed="rId33">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5849166" cy="2724530"/>
                    </a:xfrm>
                    <a:prstGeom prst="rect">
                      <a:avLst/>
                    </a:prstGeom>
                    <a:ln>
                      <a:solidFill>
                        <a:schemeClr val="tx1"/>
                      </a:solidFill>
                    </a:ln>
                  </pic:spPr>
                </pic:pic>
              </a:graphicData>
            </a:graphic>
          </wp:inline>
        </w:drawing>
      </w:r>
    </w:p>
    <w:p w14:paraId="2E8C4037" w14:textId="77777777" w:rsidR="00371DB2" w:rsidRDefault="00371DB2" w:rsidP="00371DB2">
      <w:pPr>
        <w:pStyle w:val="ListParagraph"/>
        <w:numPr>
          <w:ilvl w:val="0"/>
          <w:numId w:val="39"/>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55884C48" w14:textId="77777777" w:rsidR="00371DB2" w:rsidRDefault="00371DB2" w:rsidP="00371DB2">
      <w:pPr>
        <w:pStyle w:val="ListParagraph"/>
        <w:autoSpaceDE w:val="0"/>
        <w:autoSpaceDN w:val="0"/>
        <w:adjustRightInd w:val="0"/>
        <w:ind w:left="1134" w:right="-1108"/>
        <w:jc w:val="right"/>
        <w:rPr>
          <w:rFonts w:ascii="Arial" w:hAnsi="Arial" w:cs="Arial"/>
          <w:b/>
          <w:noProof/>
          <w:sz w:val="22"/>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966"/>
        <w:gridCol w:w="967"/>
        <w:gridCol w:w="970"/>
        <w:gridCol w:w="967"/>
        <w:gridCol w:w="970"/>
        <w:gridCol w:w="967"/>
        <w:gridCol w:w="967"/>
        <w:gridCol w:w="970"/>
        <w:gridCol w:w="967"/>
        <w:gridCol w:w="970"/>
        <w:gridCol w:w="967"/>
        <w:gridCol w:w="983"/>
      </w:tblGrid>
      <w:tr w:rsidR="00AD6372" w:rsidRPr="00655485" w14:paraId="4325DF27" w14:textId="77777777" w:rsidTr="00AD6372">
        <w:trPr>
          <w:trHeight w:val="360"/>
        </w:trPr>
        <w:tc>
          <w:tcPr>
            <w:tcW w:w="814" w:type="pct"/>
            <w:shd w:val="clear" w:color="000000" w:fill="002060"/>
            <w:noWrap/>
            <w:vAlign w:val="center"/>
            <w:hideMark/>
          </w:tcPr>
          <w:p w14:paraId="68E338E0" w14:textId="77777777" w:rsidR="00AD6372" w:rsidRPr="00655485" w:rsidRDefault="00AD6372" w:rsidP="00AD6372">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Year Ending</w:t>
            </w:r>
          </w:p>
        </w:tc>
        <w:tc>
          <w:tcPr>
            <w:tcW w:w="348" w:type="pct"/>
            <w:shd w:val="clear" w:color="000000" w:fill="002060"/>
            <w:noWrap/>
            <w:vAlign w:val="center"/>
            <w:hideMark/>
          </w:tcPr>
          <w:p w14:paraId="7009D798" w14:textId="5F3420CC"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31-Mar-25</w:t>
            </w:r>
          </w:p>
        </w:tc>
        <w:tc>
          <w:tcPr>
            <w:tcW w:w="348" w:type="pct"/>
            <w:shd w:val="clear" w:color="000000" w:fill="002060"/>
            <w:noWrap/>
            <w:vAlign w:val="center"/>
            <w:hideMark/>
          </w:tcPr>
          <w:p w14:paraId="44A0C37A" w14:textId="07777A2D"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31-Dec-25</w:t>
            </w:r>
          </w:p>
        </w:tc>
        <w:tc>
          <w:tcPr>
            <w:tcW w:w="349" w:type="pct"/>
            <w:shd w:val="clear" w:color="000000" w:fill="002060"/>
            <w:noWrap/>
            <w:vAlign w:val="center"/>
            <w:hideMark/>
          </w:tcPr>
          <w:p w14:paraId="6677F077" w14:textId="6DDD308F"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31-Mar-26</w:t>
            </w:r>
          </w:p>
        </w:tc>
        <w:tc>
          <w:tcPr>
            <w:tcW w:w="348" w:type="pct"/>
            <w:shd w:val="clear" w:color="000000" w:fill="002060"/>
            <w:noWrap/>
            <w:vAlign w:val="center"/>
            <w:hideMark/>
          </w:tcPr>
          <w:p w14:paraId="2250FA92" w14:textId="727C0A7B"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31-Mar-27</w:t>
            </w:r>
          </w:p>
        </w:tc>
        <w:tc>
          <w:tcPr>
            <w:tcW w:w="349" w:type="pct"/>
            <w:shd w:val="clear" w:color="000000" w:fill="002060"/>
            <w:noWrap/>
            <w:vAlign w:val="center"/>
            <w:hideMark/>
          </w:tcPr>
          <w:p w14:paraId="17A977C0" w14:textId="0ABC9CC6"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31-Mar-28</w:t>
            </w:r>
          </w:p>
        </w:tc>
        <w:tc>
          <w:tcPr>
            <w:tcW w:w="348" w:type="pct"/>
            <w:shd w:val="clear" w:color="000000" w:fill="002060"/>
            <w:noWrap/>
            <w:vAlign w:val="center"/>
            <w:hideMark/>
          </w:tcPr>
          <w:p w14:paraId="5B63C9E1" w14:textId="53A4148C"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31-Mar-29</w:t>
            </w:r>
          </w:p>
        </w:tc>
        <w:tc>
          <w:tcPr>
            <w:tcW w:w="348" w:type="pct"/>
            <w:shd w:val="clear" w:color="000000" w:fill="002060"/>
            <w:noWrap/>
            <w:vAlign w:val="center"/>
            <w:hideMark/>
          </w:tcPr>
          <w:p w14:paraId="1E44A15F" w14:textId="3A8399FF"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31-Mar-30</w:t>
            </w:r>
          </w:p>
        </w:tc>
        <w:tc>
          <w:tcPr>
            <w:tcW w:w="349" w:type="pct"/>
            <w:shd w:val="clear" w:color="000000" w:fill="002060"/>
            <w:noWrap/>
            <w:vAlign w:val="center"/>
            <w:hideMark/>
          </w:tcPr>
          <w:p w14:paraId="49EF6AD0" w14:textId="4E0CB0C1"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31-Mar-31</w:t>
            </w:r>
          </w:p>
        </w:tc>
        <w:tc>
          <w:tcPr>
            <w:tcW w:w="348" w:type="pct"/>
            <w:shd w:val="clear" w:color="000000" w:fill="002060"/>
            <w:noWrap/>
            <w:vAlign w:val="center"/>
            <w:hideMark/>
          </w:tcPr>
          <w:p w14:paraId="00E19B56" w14:textId="248D4BC7"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31-Mar-32</w:t>
            </w:r>
          </w:p>
        </w:tc>
        <w:tc>
          <w:tcPr>
            <w:tcW w:w="349" w:type="pct"/>
            <w:shd w:val="clear" w:color="000000" w:fill="002060"/>
            <w:noWrap/>
            <w:vAlign w:val="center"/>
            <w:hideMark/>
          </w:tcPr>
          <w:p w14:paraId="6A10E9B0" w14:textId="442D6E45"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31-Mar-33</w:t>
            </w:r>
          </w:p>
        </w:tc>
        <w:tc>
          <w:tcPr>
            <w:tcW w:w="348" w:type="pct"/>
            <w:shd w:val="clear" w:color="000000" w:fill="002060"/>
            <w:noWrap/>
            <w:vAlign w:val="center"/>
            <w:hideMark/>
          </w:tcPr>
          <w:p w14:paraId="25E1EEAA" w14:textId="073028DF"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31-Mar-34</w:t>
            </w:r>
          </w:p>
        </w:tc>
        <w:tc>
          <w:tcPr>
            <w:tcW w:w="354" w:type="pct"/>
            <w:shd w:val="clear" w:color="000000" w:fill="002060"/>
            <w:noWrap/>
            <w:vAlign w:val="center"/>
            <w:hideMark/>
          </w:tcPr>
          <w:p w14:paraId="678DBA02" w14:textId="5E13566D"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31-Mar-35</w:t>
            </w:r>
          </w:p>
        </w:tc>
      </w:tr>
      <w:tr w:rsidR="00AD6372" w:rsidRPr="00655485" w14:paraId="5AB95E14" w14:textId="77777777" w:rsidTr="00AD6372">
        <w:trPr>
          <w:trHeight w:val="360"/>
        </w:trPr>
        <w:tc>
          <w:tcPr>
            <w:tcW w:w="814" w:type="pct"/>
            <w:shd w:val="clear" w:color="000000" w:fill="DDEBF7"/>
            <w:noWrap/>
            <w:vAlign w:val="center"/>
            <w:hideMark/>
          </w:tcPr>
          <w:p w14:paraId="1EEEC1BF" w14:textId="77777777" w:rsidR="00AD6372" w:rsidRPr="00655485" w:rsidRDefault="00AD6372" w:rsidP="00AD6372">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Year Counter</w:t>
            </w:r>
          </w:p>
        </w:tc>
        <w:tc>
          <w:tcPr>
            <w:tcW w:w="348" w:type="pct"/>
            <w:shd w:val="clear" w:color="auto" w:fill="DAEEF3" w:themeFill="accent5" w:themeFillTint="33"/>
            <w:noWrap/>
            <w:vAlign w:val="center"/>
            <w:hideMark/>
          </w:tcPr>
          <w:p w14:paraId="488B896A" w14:textId="18106B58"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0</w:t>
            </w:r>
          </w:p>
        </w:tc>
        <w:tc>
          <w:tcPr>
            <w:tcW w:w="348" w:type="pct"/>
            <w:shd w:val="clear" w:color="auto" w:fill="DAEEF3" w:themeFill="accent5" w:themeFillTint="33"/>
            <w:noWrap/>
            <w:vAlign w:val="center"/>
            <w:hideMark/>
          </w:tcPr>
          <w:p w14:paraId="2C2376DC" w14:textId="25FD4B5C"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0</w:t>
            </w:r>
          </w:p>
        </w:tc>
        <w:tc>
          <w:tcPr>
            <w:tcW w:w="349" w:type="pct"/>
            <w:shd w:val="clear" w:color="000000" w:fill="DDEBF7"/>
            <w:noWrap/>
            <w:vAlign w:val="center"/>
            <w:hideMark/>
          </w:tcPr>
          <w:p w14:paraId="6793971B" w14:textId="30DEB9E5"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w:t>
            </w:r>
          </w:p>
        </w:tc>
        <w:tc>
          <w:tcPr>
            <w:tcW w:w="348" w:type="pct"/>
            <w:shd w:val="clear" w:color="000000" w:fill="DDEBF7"/>
            <w:noWrap/>
            <w:vAlign w:val="center"/>
            <w:hideMark/>
          </w:tcPr>
          <w:p w14:paraId="2418E810" w14:textId="4B7DA454"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2</w:t>
            </w:r>
          </w:p>
        </w:tc>
        <w:tc>
          <w:tcPr>
            <w:tcW w:w="349" w:type="pct"/>
            <w:shd w:val="clear" w:color="000000" w:fill="DDEBF7"/>
            <w:noWrap/>
            <w:vAlign w:val="center"/>
            <w:hideMark/>
          </w:tcPr>
          <w:p w14:paraId="6A8B6DF3" w14:textId="1C5EB7FE"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3</w:t>
            </w:r>
          </w:p>
        </w:tc>
        <w:tc>
          <w:tcPr>
            <w:tcW w:w="348" w:type="pct"/>
            <w:shd w:val="clear" w:color="000000" w:fill="DDEBF7"/>
            <w:noWrap/>
            <w:vAlign w:val="center"/>
            <w:hideMark/>
          </w:tcPr>
          <w:p w14:paraId="0205EFB4" w14:textId="45D67173"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4</w:t>
            </w:r>
          </w:p>
        </w:tc>
        <w:tc>
          <w:tcPr>
            <w:tcW w:w="348" w:type="pct"/>
            <w:shd w:val="clear" w:color="000000" w:fill="DDEBF7"/>
            <w:noWrap/>
            <w:vAlign w:val="center"/>
            <w:hideMark/>
          </w:tcPr>
          <w:p w14:paraId="38C97980" w14:textId="64ADBA08"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5</w:t>
            </w:r>
          </w:p>
        </w:tc>
        <w:tc>
          <w:tcPr>
            <w:tcW w:w="349" w:type="pct"/>
            <w:shd w:val="clear" w:color="000000" w:fill="DDEBF7"/>
            <w:noWrap/>
            <w:vAlign w:val="center"/>
            <w:hideMark/>
          </w:tcPr>
          <w:p w14:paraId="2446E451" w14:textId="1AF5895A"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6</w:t>
            </w:r>
          </w:p>
        </w:tc>
        <w:tc>
          <w:tcPr>
            <w:tcW w:w="348" w:type="pct"/>
            <w:shd w:val="clear" w:color="000000" w:fill="DDEBF7"/>
            <w:noWrap/>
            <w:vAlign w:val="center"/>
            <w:hideMark/>
          </w:tcPr>
          <w:p w14:paraId="4EB1C679" w14:textId="0219C2D4"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7</w:t>
            </w:r>
          </w:p>
        </w:tc>
        <w:tc>
          <w:tcPr>
            <w:tcW w:w="349" w:type="pct"/>
            <w:shd w:val="clear" w:color="000000" w:fill="DDEBF7"/>
            <w:noWrap/>
            <w:vAlign w:val="center"/>
            <w:hideMark/>
          </w:tcPr>
          <w:p w14:paraId="15180200" w14:textId="7BFAE3E9"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8</w:t>
            </w:r>
          </w:p>
        </w:tc>
        <w:tc>
          <w:tcPr>
            <w:tcW w:w="348" w:type="pct"/>
            <w:shd w:val="clear" w:color="000000" w:fill="DDEBF7"/>
            <w:noWrap/>
            <w:vAlign w:val="center"/>
            <w:hideMark/>
          </w:tcPr>
          <w:p w14:paraId="55117F02" w14:textId="06A83660"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9</w:t>
            </w:r>
          </w:p>
        </w:tc>
        <w:tc>
          <w:tcPr>
            <w:tcW w:w="354" w:type="pct"/>
            <w:shd w:val="clear" w:color="000000" w:fill="DDEBF7"/>
            <w:noWrap/>
            <w:vAlign w:val="center"/>
            <w:hideMark/>
          </w:tcPr>
          <w:p w14:paraId="1B4254BC" w14:textId="2AE3EC5D"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10</w:t>
            </w:r>
          </w:p>
        </w:tc>
      </w:tr>
      <w:tr w:rsidR="00AD6372" w:rsidRPr="00655485" w14:paraId="2FFABFE9" w14:textId="77777777" w:rsidTr="00AD6372">
        <w:trPr>
          <w:trHeight w:val="360"/>
        </w:trPr>
        <w:tc>
          <w:tcPr>
            <w:tcW w:w="814" w:type="pct"/>
            <w:shd w:val="clear" w:color="000000" w:fill="DDEBF7"/>
            <w:noWrap/>
            <w:vAlign w:val="center"/>
            <w:hideMark/>
          </w:tcPr>
          <w:p w14:paraId="145AFE6F" w14:textId="77777777" w:rsidR="00AD6372" w:rsidRPr="00655485" w:rsidRDefault="00AD6372" w:rsidP="00AD6372">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Months Counter</w:t>
            </w:r>
          </w:p>
        </w:tc>
        <w:tc>
          <w:tcPr>
            <w:tcW w:w="348" w:type="pct"/>
            <w:shd w:val="clear" w:color="auto" w:fill="DAEEF3" w:themeFill="accent5" w:themeFillTint="33"/>
            <w:noWrap/>
            <w:vAlign w:val="center"/>
            <w:hideMark/>
          </w:tcPr>
          <w:p w14:paraId="01DFA1A6" w14:textId="717EF878"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0</w:t>
            </w:r>
          </w:p>
        </w:tc>
        <w:tc>
          <w:tcPr>
            <w:tcW w:w="348" w:type="pct"/>
            <w:shd w:val="clear" w:color="auto" w:fill="DAEEF3" w:themeFill="accent5" w:themeFillTint="33"/>
            <w:noWrap/>
            <w:vAlign w:val="center"/>
            <w:hideMark/>
          </w:tcPr>
          <w:p w14:paraId="7B490F0E" w14:textId="7054CC68"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9</w:t>
            </w:r>
          </w:p>
        </w:tc>
        <w:tc>
          <w:tcPr>
            <w:tcW w:w="349" w:type="pct"/>
            <w:shd w:val="clear" w:color="000000" w:fill="DDEBF7"/>
            <w:noWrap/>
            <w:vAlign w:val="center"/>
            <w:hideMark/>
          </w:tcPr>
          <w:p w14:paraId="3CD37D4E" w14:textId="30C6A631"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3</w:t>
            </w:r>
          </w:p>
        </w:tc>
        <w:tc>
          <w:tcPr>
            <w:tcW w:w="348" w:type="pct"/>
            <w:shd w:val="clear" w:color="000000" w:fill="DDEBF7"/>
            <w:noWrap/>
            <w:vAlign w:val="center"/>
            <w:hideMark/>
          </w:tcPr>
          <w:p w14:paraId="187AF56D" w14:textId="3FE5AF86"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40261324" w14:textId="27B27FF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0FB91CEE" w14:textId="13DA768A"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4B978990" w14:textId="52D68649"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0F852E82" w14:textId="60714F15"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0355F8DD" w14:textId="24DB2BAF"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1438DC47" w14:textId="17BDEC26"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646746CA" w14:textId="1E82B1C6"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54" w:type="pct"/>
            <w:shd w:val="clear" w:color="000000" w:fill="DDEBF7"/>
            <w:noWrap/>
            <w:vAlign w:val="center"/>
            <w:hideMark/>
          </w:tcPr>
          <w:p w14:paraId="691399A8" w14:textId="4709BF3E"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r>
      <w:tr w:rsidR="00AD6372" w:rsidRPr="00655485" w14:paraId="48A87772" w14:textId="77777777" w:rsidTr="00AD6372">
        <w:trPr>
          <w:trHeight w:val="360"/>
        </w:trPr>
        <w:tc>
          <w:tcPr>
            <w:tcW w:w="814" w:type="pct"/>
            <w:shd w:val="clear" w:color="auto" w:fill="auto"/>
            <w:noWrap/>
            <w:vAlign w:val="center"/>
            <w:hideMark/>
          </w:tcPr>
          <w:p w14:paraId="41A12D7A"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EBIT</w:t>
            </w:r>
          </w:p>
        </w:tc>
        <w:tc>
          <w:tcPr>
            <w:tcW w:w="348" w:type="pct"/>
            <w:shd w:val="clear" w:color="auto" w:fill="auto"/>
            <w:noWrap/>
            <w:vAlign w:val="center"/>
            <w:hideMark/>
          </w:tcPr>
          <w:p w14:paraId="5F5A875F" w14:textId="34A39268"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F08307D" w14:textId="31C31F17"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6838F13E" w14:textId="1B89A369"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0.98</w:t>
            </w:r>
          </w:p>
        </w:tc>
        <w:tc>
          <w:tcPr>
            <w:tcW w:w="348" w:type="pct"/>
            <w:shd w:val="clear" w:color="auto" w:fill="auto"/>
            <w:noWrap/>
            <w:vAlign w:val="center"/>
            <w:hideMark/>
          </w:tcPr>
          <w:p w14:paraId="6B8BBC73" w14:textId="0A62E502"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3.82</w:t>
            </w:r>
          </w:p>
        </w:tc>
        <w:tc>
          <w:tcPr>
            <w:tcW w:w="349" w:type="pct"/>
            <w:shd w:val="clear" w:color="auto" w:fill="auto"/>
            <w:noWrap/>
            <w:vAlign w:val="center"/>
            <w:hideMark/>
          </w:tcPr>
          <w:p w14:paraId="6AC97B51" w14:textId="64F42D7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3.49</w:t>
            </w:r>
          </w:p>
        </w:tc>
        <w:tc>
          <w:tcPr>
            <w:tcW w:w="348" w:type="pct"/>
            <w:shd w:val="clear" w:color="auto" w:fill="auto"/>
            <w:noWrap/>
            <w:vAlign w:val="center"/>
            <w:hideMark/>
          </w:tcPr>
          <w:p w14:paraId="4E8CAFDC" w14:textId="5102CD9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3.30</w:t>
            </w:r>
          </w:p>
        </w:tc>
        <w:tc>
          <w:tcPr>
            <w:tcW w:w="348" w:type="pct"/>
            <w:shd w:val="clear" w:color="auto" w:fill="auto"/>
            <w:noWrap/>
            <w:vAlign w:val="center"/>
            <w:hideMark/>
          </w:tcPr>
          <w:p w14:paraId="0643783F" w14:textId="014A68D9"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3.17</w:t>
            </w:r>
          </w:p>
        </w:tc>
        <w:tc>
          <w:tcPr>
            <w:tcW w:w="349" w:type="pct"/>
            <w:shd w:val="clear" w:color="auto" w:fill="auto"/>
            <w:noWrap/>
            <w:vAlign w:val="center"/>
            <w:hideMark/>
          </w:tcPr>
          <w:p w14:paraId="6568BCE3" w14:textId="39C7B6DC"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3.04</w:t>
            </w:r>
          </w:p>
        </w:tc>
        <w:tc>
          <w:tcPr>
            <w:tcW w:w="348" w:type="pct"/>
            <w:shd w:val="clear" w:color="auto" w:fill="auto"/>
            <w:noWrap/>
            <w:vAlign w:val="center"/>
            <w:hideMark/>
          </w:tcPr>
          <w:p w14:paraId="7E232C8C" w14:textId="5D171A9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2.81</w:t>
            </w:r>
          </w:p>
        </w:tc>
        <w:tc>
          <w:tcPr>
            <w:tcW w:w="349" w:type="pct"/>
            <w:shd w:val="clear" w:color="auto" w:fill="auto"/>
            <w:noWrap/>
            <w:vAlign w:val="center"/>
            <w:hideMark/>
          </w:tcPr>
          <w:p w14:paraId="26710021" w14:textId="71B148B0"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2.66</w:t>
            </w:r>
          </w:p>
        </w:tc>
        <w:tc>
          <w:tcPr>
            <w:tcW w:w="348" w:type="pct"/>
            <w:shd w:val="clear" w:color="auto" w:fill="auto"/>
            <w:noWrap/>
            <w:vAlign w:val="center"/>
            <w:hideMark/>
          </w:tcPr>
          <w:p w14:paraId="581EC2D6" w14:textId="2CD77766"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2.50</w:t>
            </w:r>
          </w:p>
        </w:tc>
        <w:tc>
          <w:tcPr>
            <w:tcW w:w="354" w:type="pct"/>
            <w:shd w:val="clear" w:color="auto" w:fill="auto"/>
            <w:noWrap/>
            <w:vAlign w:val="center"/>
            <w:hideMark/>
          </w:tcPr>
          <w:p w14:paraId="2F256535" w14:textId="3010E7AB"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2.23</w:t>
            </w:r>
          </w:p>
        </w:tc>
      </w:tr>
      <w:tr w:rsidR="00AD6372" w:rsidRPr="00655485" w14:paraId="47AD2BFC" w14:textId="77777777" w:rsidTr="00AD6372">
        <w:trPr>
          <w:trHeight w:val="360"/>
        </w:trPr>
        <w:tc>
          <w:tcPr>
            <w:tcW w:w="814" w:type="pct"/>
            <w:shd w:val="clear" w:color="auto" w:fill="auto"/>
            <w:noWrap/>
            <w:vAlign w:val="center"/>
            <w:hideMark/>
          </w:tcPr>
          <w:p w14:paraId="01FB3E6A"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Less: Taxes</w:t>
            </w:r>
          </w:p>
        </w:tc>
        <w:tc>
          <w:tcPr>
            <w:tcW w:w="348" w:type="pct"/>
            <w:shd w:val="clear" w:color="auto" w:fill="auto"/>
            <w:noWrap/>
            <w:vAlign w:val="center"/>
            <w:hideMark/>
          </w:tcPr>
          <w:p w14:paraId="1E960E80" w14:textId="3F6D9D7A"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7DB6FB7F" w14:textId="7386DD1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6FDB346A" w14:textId="364631AC"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0.25</w:t>
            </w:r>
          </w:p>
        </w:tc>
        <w:tc>
          <w:tcPr>
            <w:tcW w:w="348" w:type="pct"/>
            <w:shd w:val="clear" w:color="auto" w:fill="auto"/>
            <w:noWrap/>
            <w:vAlign w:val="center"/>
            <w:hideMark/>
          </w:tcPr>
          <w:p w14:paraId="4776BB52" w14:textId="2E792560"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9" w:type="pct"/>
            <w:shd w:val="clear" w:color="auto" w:fill="auto"/>
            <w:noWrap/>
            <w:vAlign w:val="center"/>
            <w:hideMark/>
          </w:tcPr>
          <w:p w14:paraId="30FD1986" w14:textId="038A2384"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0.88</w:t>
            </w:r>
          </w:p>
        </w:tc>
        <w:tc>
          <w:tcPr>
            <w:tcW w:w="348" w:type="pct"/>
            <w:shd w:val="clear" w:color="auto" w:fill="auto"/>
            <w:noWrap/>
            <w:vAlign w:val="center"/>
            <w:hideMark/>
          </w:tcPr>
          <w:p w14:paraId="78C8F042" w14:textId="2787027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0.83</w:t>
            </w:r>
          </w:p>
        </w:tc>
        <w:tc>
          <w:tcPr>
            <w:tcW w:w="348" w:type="pct"/>
            <w:shd w:val="clear" w:color="auto" w:fill="auto"/>
            <w:noWrap/>
            <w:vAlign w:val="center"/>
            <w:hideMark/>
          </w:tcPr>
          <w:p w14:paraId="4FB61839" w14:textId="64B8D6B7"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0.80</w:t>
            </w:r>
          </w:p>
        </w:tc>
        <w:tc>
          <w:tcPr>
            <w:tcW w:w="349" w:type="pct"/>
            <w:shd w:val="clear" w:color="auto" w:fill="auto"/>
            <w:noWrap/>
            <w:vAlign w:val="center"/>
            <w:hideMark/>
          </w:tcPr>
          <w:p w14:paraId="17CC337A" w14:textId="2A36842A"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0.76</w:t>
            </w:r>
          </w:p>
        </w:tc>
        <w:tc>
          <w:tcPr>
            <w:tcW w:w="348" w:type="pct"/>
            <w:shd w:val="clear" w:color="auto" w:fill="auto"/>
            <w:noWrap/>
            <w:vAlign w:val="center"/>
            <w:hideMark/>
          </w:tcPr>
          <w:p w14:paraId="0FDF90F6" w14:textId="2809CE29"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0.71</w:t>
            </w:r>
          </w:p>
        </w:tc>
        <w:tc>
          <w:tcPr>
            <w:tcW w:w="349" w:type="pct"/>
            <w:shd w:val="clear" w:color="auto" w:fill="auto"/>
            <w:noWrap/>
            <w:vAlign w:val="center"/>
            <w:hideMark/>
          </w:tcPr>
          <w:p w14:paraId="0EC8E558" w14:textId="2160E3E9"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0.67</w:t>
            </w:r>
          </w:p>
        </w:tc>
        <w:tc>
          <w:tcPr>
            <w:tcW w:w="348" w:type="pct"/>
            <w:shd w:val="clear" w:color="auto" w:fill="auto"/>
            <w:noWrap/>
            <w:vAlign w:val="center"/>
            <w:hideMark/>
          </w:tcPr>
          <w:p w14:paraId="4C130861" w14:textId="29ED903B"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0.63</w:t>
            </w:r>
          </w:p>
        </w:tc>
        <w:tc>
          <w:tcPr>
            <w:tcW w:w="354" w:type="pct"/>
            <w:shd w:val="clear" w:color="auto" w:fill="auto"/>
            <w:noWrap/>
            <w:vAlign w:val="center"/>
            <w:hideMark/>
          </w:tcPr>
          <w:p w14:paraId="11355FE9" w14:textId="69230B74"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0.56</w:t>
            </w:r>
          </w:p>
        </w:tc>
      </w:tr>
      <w:tr w:rsidR="00AD6372" w:rsidRPr="00655485" w14:paraId="25E76CCC" w14:textId="77777777" w:rsidTr="00AD6372">
        <w:trPr>
          <w:trHeight w:val="360"/>
        </w:trPr>
        <w:tc>
          <w:tcPr>
            <w:tcW w:w="814" w:type="pct"/>
            <w:shd w:val="clear" w:color="auto" w:fill="auto"/>
            <w:noWrap/>
            <w:vAlign w:val="center"/>
            <w:hideMark/>
          </w:tcPr>
          <w:p w14:paraId="597D412E"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Add: Depreciation &amp; Amortisation</w:t>
            </w:r>
          </w:p>
        </w:tc>
        <w:tc>
          <w:tcPr>
            <w:tcW w:w="348" w:type="pct"/>
            <w:shd w:val="clear" w:color="auto" w:fill="auto"/>
            <w:noWrap/>
            <w:vAlign w:val="center"/>
            <w:hideMark/>
          </w:tcPr>
          <w:p w14:paraId="353A6B5C" w14:textId="152A82FC"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1D35869C" w14:textId="7966E4D7"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2979CE83" w14:textId="13DAC105"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0.24</w:t>
            </w:r>
          </w:p>
        </w:tc>
        <w:tc>
          <w:tcPr>
            <w:tcW w:w="348" w:type="pct"/>
            <w:shd w:val="clear" w:color="auto" w:fill="auto"/>
            <w:noWrap/>
            <w:vAlign w:val="center"/>
            <w:hideMark/>
          </w:tcPr>
          <w:p w14:paraId="40F44823" w14:textId="077BBA31"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9" w:type="pct"/>
            <w:shd w:val="clear" w:color="auto" w:fill="auto"/>
            <w:noWrap/>
            <w:vAlign w:val="center"/>
            <w:hideMark/>
          </w:tcPr>
          <w:p w14:paraId="76804AAB" w14:textId="6C3B9EA6"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8" w:type="pct"/>
            <w:shd w:val="clear" w:color="auto" w:fill="auto"/>
            <w:noWrap/>
            <w:vAlign w:val="center"/>
            <w:hideMark/>
          </w:tcPr>
          <w:p w14:paraId="32BD67CD" w14:textId="7513D7F0"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8" w:type="pct"/>
            <w:shd w:val="clear" w:color="auto" w:fill="auto"/>
            <w:noWrap/>
            <w:vAlign w:val="center"/>
            <w:hideMark/>
          </w:tcPr>
          <w:p w14:paraId="2743E9AF" w14:textId="3D3468C3"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9" w:type="pct"/>
            <w:shd w:val="clear" w:color="auto" w:fill="auto"/>
            <w:noWrap/>
            <w:vAlign w:val="center"/>
            <w:hideMark/>
          </w:tcPr>
          <w:p w14:paraId="7368999D" w14:textId="0C8DD378"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8" w:type="pct"/>
            <w:shd w:val="clear" w:color="auto" w:fill="auto"/>
            <w:noWrap/>
            <w:vAlign w:val="center"/>
            <w:hideMark/>
          </w:tcPr>
          <w:p w14:paraId="0EDA2156" w14:textId="7EC1342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9" w:type="pct"/>
            <w:shd w:val="clear" w:color="auto" w:fill="auto"/>
            <w:noWrap/>
            <w:vAlign w:val="center"/>
            <w:hideMark/>
          </w:tcPr>
          <w:p w14:paraId="613D991C" w14:textId="5FA16DEA"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8" w:type="pct"/>
            <w:shd w:val="clear" w:color="auto" w:fill="auto"/>
            <w:noWrap/>
            <w:vAlign w:val="center"/>
            <w:hideMark/>
          </w:tcPr>
          <w:p w14:paraId="1327C235" w14:textId="32E15B75"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4" w:type="pct"/>
            <w:shd w:val="clear" w:color="auto" w:fill="auto"/>
            <w:noWrap/>
            <w:vAlign w:val="center"/>
            <w:hideMark/>
          </w:tcPr>
          <w:p w14:paraId="77522878" w14:textId="2C73954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r>
      <w:tr w:rsidR="00AD6372" w:rsidRPr="00655485" w14:paraId="57C8BFF1" w14:textId="77777777" w:rsidTr="00AD6372">
        <w:trPr>
          <w:trHeight w:val="360"/>
        </w:trPr>
        <w:tc>
          <w:tcPr>
            <w:tcW w:w="814" w:type="pct"/>
            <w:shd w:val="clear" w:color="auto" w:fill="DAEEF3" w:themeFill="accent5" w:themeFillTint="33"/>
            <w:noWrap/>
            <w:vAlign w:val="center"/>
            <w:hideMark/>
          </w:tcPr>
          <w:p w14:paraId="3A45827C" w14:textId="77777777" w:rsidR="00AD6372" w:rsidRPr="00655485" w:rsidRDefault="00AD6372" w:rsidP="00AD6372">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NOPAT</w:t>
            </w:r>
          </w:p>
        </w:tc>
        <w:tc>
          <w:tcPr>
            <w:tcW w:w="348" w:type="pct"/>
            <w:shd w:val="clear" w:color="auto" w:fill="DAEEF3" w:themeFill="accent5" w:themeFillTint="33"/>
            <w:noWrap/>
            <w:vAlign w:val="center"/>
            <w:hideMark/>
          </w:tcPr>
          <w:p w14:paraId="17ABA79D" w14:textId="049885B2"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48" w:type="pct"/>
            <w:shd w:val="clear" w:color="auto" w:fill="DAEEF3" w:themeFill="accent5" w:themeFillTint="33"/>
            <w:noWrap/>
            <w:vAlign w:val="center"/>
            <w:hideMark/>
          </w:tcPr>
          <w:p w14:paraId="2F4A0056" w14:textId="42075E73"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49" w:type="pct"/>
            <w:shd w:val="clear" w:color="auto" w:fill="DAEEF3" w:themeFill="accent5" w:themeFillTint="33"/>
            <w:noWrap/>
            <w:vAlign w:val="center"/>
            <w:hideMark/>
          </w:tcPr>
          <w:p w14:paraId="44FBB5F7" w14:textId="53FAA99E"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0.97</w:t>
            </w:r>
          </w:p>
        </w:tc>
        <w:tc>
          <w:tcPr>
            <w:tcW w:w="348" w:type="pct"/>
            <w:shd w:val="clear" w:color="auto" w:fill="DAEEF3" w:themeFill="accent5" w:themeFillTint="33"/>
            <w:noWrap/>
            <w:vAlign w:val="center"/>
            <w:hideMark/>
          </w:tcPr>
          <w:p w14:paraId="07808C97" w14:textId="78381A7E"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3.82</w:t>
            </w:r>
          </w:p>
        </w:tc>
        <w:tc>
          <w:tcPr>
            <w:tcW w:w="349" w:type="pct"/>
            <w:shd w:val="clear" w:color="auto" w:fill="DAEEF3" w:themeFill="accent5" w:themeFillTint="33"/>
            <w:noWrap/>
            <w:vAlign w:val="center"/>
            <w:hideMark/>
          </w:tcPr>
          <w:p w14:paraId="699E37BF" w14:textId="677C835B"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3.57</w:t>
            </w:r>
          </w:p>
        </w:tc>
        <w:tc>
          <w:tcPr>
            <w:tcW w:w="348" w:type="pct"/>
            <w:shd w:val="clear" w:color="auto" w:fill="DAEEF3" w:themeFill="accent5" w:themeFillTint="33"/>
            <w:noWrap/>
            <w:vAlign w:val="center"/>
            <w:hideMark/>
          </w:tcPr>
          <w:p w14:paraId="75CD91BF" w14:textId="4D87C687"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3.43</w:t>
            </w:r>
          </w:p>
        </w:tc>
        <w:tc>
          <w:tcPr>
            <w:tcW w:w="348" w:type="pct"/>
            <w:shd w:val="clear" w:color="auto" w:fill="DAEEF3" w:themeFill="accent5" w:themeFillTint="33"/>
            <w:noWrap/>
            <w:vAlign w:val="center"/>
            <w:hideMark/>
          </w:tcPr>
          <w:p w14:paraId="6A5D33C9" w14:textId="358ECE4D"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3.33</w:t>
            </w:r>
          </w:p>
        </w:tc>
        <w:tc>
          <w:tcPr>
            <w:tcW w:w="349" w:type="pct"/>
            <w:shd w:val="clear" w:color="auto" w:fill="DAEEF3" w:themeFill="accent5" w:themeFillTint="33"/>
            <w:noWrap/>
            <w:vAlign w:val="center"/>
            <w:hideMark/>
          </w:tcPr>
          <w:p w14:paraId="14989956" w14:textId="3D7FC2CA"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3.23</w:t>
            </w:r>
          </w:p>
        </w:tc>
        <w:tc>
          <w:tcPr>
            <w:tcW w:w="348" w:type="pct"/>
            <w:shd w:val="clear" w:color="auto" w:fill="DAEEF3" w:themeFill="accent5" w:themeFillTint="33"/>
            <w:noWrap/>
            <w:vAlign w:val="center"/>
            <w:hideMark/>
          </w:tcPr>
          <w:p w14:paraId="3D3F40A0" w14:textId="3861C2B6"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3.06</w:t>
            </w:r>
          </w:p>
        </w:tc>
        <w:tc>
          <w:tcPr>
            <w:tcW w:w="349" w:type="pct"/>
            <w:shd w:val="clear" w:color="auto" w:fill="DAEEF3" w:themeFill="accent5" w:themeFillTint="33"/>
            <w:noWrap/>
            <w:vAlign w:val="center"/>
            <w:hideMark/>
          </w:tcPr>
          <w:p w14:paraId="3E9EFF6F" w14:textId="18CDC68C"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2.94</w:t>
            </w:r>
          </w:p>
        </w:tc>
        <w:tc>
          <w:tcPr>
            <w:tcW w:w="348" w:type="pct"/>
            <w:shd w:val="clear" w:color="auto" w:fill="DAEEF3" w:themeFill="accent5" w:themeFillTint="33"/>
            <w:noWrap/>
            <w:vAlign w:val="center"/>
            <w:hideMark/>
          </w:tcPr>
          <w:p w14:paraId="74BA1FD6" w14:textId="1486A550"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2.83</w:t>
            </w:r>
          </w:p>
        </w:tc>
        <w:tc>
          <w:tcPr>
            <w:tcW w:w="354" w:type="pct"/>
            <w:shd w:val="clear" w:color="auto" w:fill="DAEEF3" w:themeFill="accent5" w:themeFillTint="33"/>
            <w:noWrap/>
            <w:vAlign w:val="center"/>
            <w:hideMark/>
          </w:tcPr>
          <w:p w14:paraId="23643EC5" w14:textId="4170D263"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2.62</w:t>
            </w:r>
          </w:p>
        </w:tc>
      </w:tr>
      <w:tr w:rsidR="00AD6372" w:rsidRPr="00655485" w14:paraId="7D69C5CB" w14:textId="77777777" w:rsidTr="00AD6372">
        <w:trPr>
          <w:trHeight w:val="360"/>
        </w:trPr>
        <w:tc>
          <w:tcPr>
            <w:tcW w:w="814" w:type="pct"/>
            <w:shd w:val="clear" w:color="auto" w:fill="auto"/>
            <w:noWrap/>
            <w:vAlign w:val="center"/>
            <w:hideMark/>
          </w:tcPr>
          <w:p w14:paraId="4B78591E"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xml:space="preserve">Increase/(Decrease) in </w:t>
            </w:r>
            <w:r w:rsidRPr="00655485">
              <w:rPr>
                <w:rFonts w:asciiTheme="minorHAnsi" w:hAnsiTheme="minorHAnsi" w:cstheme="minorHAnsi"/>
                <w:color w:val="000000"/>
                <w:sz w:val="22"/>
                <w:szCs w:val="22"/>
              </w:rPr>
              <w:lastRenderedPageBreak/>
              <w:t>working capital</w:t>
            </w:r>
          </w:p>
        </w:tc>
        <w:tc>
          <w:tcPr>
            <w:tcW w:w="348" w:type="pct"/>
            <w:shd w:val="clear" w:color="auto" w:fill="auto"/>
            <w:noWrap/>
            <w:vAlign w:val="center"/>
            <w:hideMark/>
          </w:tcPr>
          <w:p w14:paraId="62FFA232" w14:textId="6968F5CD"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lastRenderedPageBreak/>
              <w:t>0.00</w:t>
            </w:r>
          </w:p>
        </w:tc>
        <w:tc>
          <w:tcPr>
            <w:tcW w:w="348" w:type="pct"/>
            <w:shd w:val="clear" w:color="auto" w:fill="auto"/>
            <w:noWrap/>
            <w:vAlign w:val="center"/>
            <w:hideMark/>
          </w:tcPr>
          <w:p w14:paraId="03FE5141" w14:textId="7FE49312"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4E7FCC1B" w14:textId="1D725253"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348" w:type="pct"/>
            <w:shd w:val="clear" w:color="auto" w:fill="auto"/>
            <w:noWrap/>
            <w:vAlign w:val="center"/>
            <w:hideMark/>
          </w:tcPr>
          <w:p w14:paraId="17C60911" w14:textId="61C50B29"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0.44</w:t>
            </w:r>
          </w:p>
        </w:tc>
        <w:tc>
          <w:tcPr>
            <w:tcW w:w="349" w:type="pct"/>
            <w:shd w:val="clear" w:color="auto" w:fill="auto"/>
            <w:noWrap/>
            <w:vAlign w:val="center"/>
            <w:hideMark/>
          </w:tcPr>
          <w:p w14:paraId="2356A22D" w14:textId="3486A7B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48" w:type="pct"/>
            <w:shd w:val="clear" w:color="auto" w:fill="auto"/>
            <w:noWrap/>
            <w:vAlign w:val="center"/>
            <w:hideMark/>
          </w:tcPr>
          <w:p w14:paraId="4D985963" w14:textId="5F042F0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68A9F7EA" w14:textId="6A945A9C"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5B98BAC0" w14:textId="37F0F44A"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0D41436D" w14:textId="5CD40E9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1BC460C0" w14:textId="4AAC4B9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57C06969" w14:textId="2FA00617"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B98BBD0" w14:textId="5A38D16D"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55485" w14:paraId="29BC2EFF" w14:textId="77777777" w:rsidTr="00AD6372">
        <w:trPr>
          <w:trHeight w:val="360"/>
        </w:trPr>
        <w:tc>
          <w:tcPr>
            <w:tcW w:w="814" w:type="pct"/>
            <w:shd w:val="clear" w:color="auto" w:fill="auto"/>
            <w:noWrap/>
            <w:vAlign w:val="center"/>
            <w:hideMark/>
          </w:tcPr>
          <w:p w14:paraId="5DD5F587"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Capex</w:t>
            </w:r>
          </w:p>
        </w:tc>
        <w:tc>
          <w:tcPr>
            <w:tcW w:w="348" w:type="pct"/>
            <w:shd w:val="clear" w:color="auto" w:fill="auto"/>
            <w:noWrap/>
            <w:vAlign w:val="center"/>
            <w:hideMark/>
          </w:tcPr>
          <w:p w14:paraId="743934C0" w14:textId="049763F6"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51A99B7E" w14:textId="15E39FBA"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16.08</w:t>
            </w:r>
          </w:p>
        </w:tc>
        <w:tc>
          <w:tcPr>
            <w:tcW w:w="349" w:type="pct"/>
            <w:shd w:val="clear" w:color="auto" w:fill="auto"/>
            <w:noWrap/>
            <w:vAlign w:val="center"/>
            <w:hideMark/>
          </w:tcPr>
          <w:p w14:paraId="72BF006B" w14:textId="5CF50DC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4800C4C" w14:textId="1255C024"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5F648A29" w14:textId="176C2DD3"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F153CD5" w14:textId="65B03DE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5CCB8D78" w14:textId="297C54D5"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07FF297C" w14:textId="25B4D7FD"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62E73B4F" w14:textId="06CF3C47"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5BDB278E" w14:textId="069D52C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018954F9" w14:textId="7DD22839"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C8D7488" w14:textId="6AE36A9A"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55485" w14:paraId="22AB0D8E" w14:textId="77777777" w:rsidTr="00AD6372">
        <w:trPr>
          <w:trHeight w:val="375"/>
        </w:trPr>
        <w:tc>
          <w:tcPr>
            <w:tcW w:w="814" w:type="pct"/>
            <w:shd w:val="clear" w:color="000000" w:fill="DDEBF7"/>
            <w:noWrap/>
            <w:vAlign w:val="center"/>
            <w:hideMark/>
          </w:tcPr>
          <w:p w14:paraId="3363A459" w14:textId="77777777" w:rsidR="00AD6372" w:rsidRPr="00655485" w:rsidRDefault="00AD6372" w:rsidP="00AD6372">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Free Cash Flow to Firm (FCFF)</w:t>
            </w:r>
          </w:p>
        </w:tc>
        <w:tc>
          <w:tcPr>
            <w:tcW w:w="348" w:type="pct"/>
            <w:shd w:val="clear" w:color="000000" w:fill="DDEBF7"/>
            <w:noWrap/>
            <w:vAlign w:val="center"/>
            <w:hideMark/>
          </w:tcPr>
          <w:p w14:paraId="10A4B2E7" w14:textId="35A36A59"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48" w:type="pct"/>
            <w:shd w:val="clear" w:color="000000" w:fill="DDEBF7"/>
            <w:noWrap/>
            <w:vAlign w:val="center"/>
            <w:hideMark/>
          </w:tcPr>
          <w:p w14:paraId="19700B78" w14:textId="2B33A29A"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-16.08</w:t>
            </w:r>
          </w:p>
        </w:tc>
        <w:tc>
          <w:tcPr>
            <w:tcW w:w="349" w:type="pct"/>
            <w:shd w:val="clear" w:color="000000" w:fill="DDEBF7"/>
            <w:noWrap/>
            <w:vAlign w:val="center"/>
            <w:hideMark/>
          </w:tcPr>
          <w:p w14:paraId="7A74B79F" w14:textId="34705CDB"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0.83</w:t>
            </w:r>
          </w:p>
        </w:tc>
        <w:tc>
          <w:tcPr>
            <w:tcW w:w="348" w:type="pct"/>
            <w:shd w:val="clear" w:color="000000" w:fill="DDEBF7"/>
            <w:noWrap/>
            <w:vAlign w:val="center"/>
            <w:hideMark/>
          </w:tcPr>
          <w:p w14:paraId="6AB539B8" w14:textId="05FA3893"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3.38</w:t>
            </w:r>
          </w:p>
        </w:tc>
        <w:tc>
          <w:tcPr>
            <w:tcW w:w="349" w:type="pct"/>
            <w:shd w:val="clear" w:color="000000" w:fill="DDEBF7"/>
            <w:noWrap/>
            <w:vAlign w:val="center"/>
            <w:hideMark/>
          </w:tcPr>
          <w:p w14:paraId="4574401B" w14:textId="553B7C21"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3.60</w:t>
            </w:r>
          </w:p>
        </w:tc>
        <w:tc>
          <w:tcPr>
            <w:tcW w:w="348" w:type="pct"/>
            <w:shd w:val="clear" w:color="000000" w:fill="DDEBF7"/>
            <w:noWrap/>
            <w:vAlign w:val="center"/>
            <w:hideMark/>
          </w:tcPr>
          <w:p w14:paraId="17CC13BE" w14:textId="72CB863B"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3.43</w:t>
            </w:r>
          </w:p>
        </w:tc>
        <w:tc>
          <w:tcPr>
            <w:tcW w:w="348" w:type="pct"/>
            <w:shd w:val="clear" w:color="000000" w:fill="DDEBF7"/>
            <w:noWrap/>
            <w:vAlign w:val="center"/>
            <w:hideMark/>
          </w:tcPr>
          <w:p w14:paraId="0B1E21E4" w14:textId="0D1D56F3"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3.33</w:t>
            </w:r>
          </w:p>
        </w:tc>
        <w:tc>
          <w:tcPr>
            <w:tcW w:w="349" w:type="pct"/>
            <w:shd w:val="clear" w:color="000000" w:fill="DDEBF7"/>
            <w:noWrap/>
            <w:vAlign w:val="center"/>
            <w:hideMark/>
          </w:tcPr>
          <w:p w14:paraId="1E06CE58" w14:textId="64AAAEB9"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3.23</w:t>
            </w:r>
          </w:p>
        </w:tc>
        <w:tc>
          <w:tcPr>
            <w:tcW w:w="348" w:type="pct"/>
            <w:shd w:val="clear" w:color="000000" w:fill="DDEBF7"/>
            <w:noWrap/>
            <w:vAlign w:val="center"/>
            <w:hideMark/>
          </w:tcPr>
          <w:p w14:paraId="0626C763" w14:textId="60891B54"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3.06</w:t>
            </w:r>
          </w:p>
        </w:tc>
        <w:tc>
          <w:tcPr>
            <w:tcW w:w="349" w:type="pct"/>
            <w:shd w:val="clear" w:color="000000" w:fill="DDEBF7"/>
            <w:noWrap/>
            <w:vAlign w:val="center"/>
            <w:hideMark/>
          </w:tcPr>
          <w:p w14:paraId="18BBC409" w14:textId="639BCE16"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2.95</w:t>
            </w:r>
          </w:p>
        </w:tc>
        <w:tc>
          <w:tcPr>
            <w:tcW w:w="348" w:type="pct"/>
            <w:shd w:val="clear" w:color="000000" w:fill="DDEBF7"/>
            <w:noWrap/>
            <w:vAlign w:val="center"/>
            <w:hideMark/>
          </w:tcPr>
          <w:p w14:paraId="765C410B" w14:textId="452F1DD3"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2.83</w:t>
            </w:r>
          </w:p>
        </w:tc>
        <w:tc>
          <w:tcPr>
            <w:tcW w:w="354" w:type="pct"/>
            <w:shd w:val="clear" w:color="000000" w:fill="DDEBF7"/>
            <w:noWrap/>
            <w:vAlign w:val="center"/>
            <w:hideMark/>
          </w:tcPr>
          <w:p w14:paraId="4C38308A" w14:textId="527B0510"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2.63</w:t>
            </w:r>
          </w:p>
        </w:tc>
      </w:tr>
      <w:tr w:rsidR="00AD6372" w:rsidRPr="00655485" w14:paraId="0BBFABAC" w14:textId="77777777" w:rsidTr="00AD6372">
        <w:trPr>
          <w:trHeight w:val="360"/>
        </w:trPr>
        <w:tc>
          <w:tcPr>
            <w:tcW w:w="814" w:type="pct"/>
            <w:shd w:val="clear" w:color="auto" w:fill="auto"/>
            <w:noWrap/>
            <w:vAlign w:val="center"/>
            <w:hideMark/>
          </w:tcPr>
          <w:p w14:paraId="1733B7E3"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Period</w:t>
            </w:r>
          </w:p>
        </w:tc>
        <w:tc>
          <w:tcPr>
            <w:tcW w:w="348" w:type="pct"/>
            <w:shd w:val="clear" w:color="auto" w:fill="auto"/>
            <w:noWrap/>
            <w:vAlign w:val="center"/>
            <w:hideMark/>
          </w:tcPr>
          <w:p w14:paraId="362234E4" w14:textId="4A447B90"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5953D5DC" w14:textId="364E34E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9" w:type="pct"/>
            <w:shd w:val="clear" w:color="auto" w:fill="auto"/>
            <w:noWrap/>
            <w:vAlign w:val="center"/>
            <w:hideMark/>
          </w:tcPr>
          <w:p w14:paraId="00403A42" w14:textId="3CAD421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1.00</w:t>
            </w:r>
          </w:p>
        </w:tc>
        <w:tc>
          <w:tcPr>
            <w:tcW w:w="348" w:type="pct"/>
            <w:shd w:val="clear" w:color="auto" w:fill="auto"/>
            <w:noWrap/>
            <w:vAlign w:val="center"/>
            <w:hideMark/>
          </w:tcPr>
          <w:p w14:paraId="3B07A794" w14:textId="4FDE679B"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2.00</w:t>
            </w:r>
          </w:p>
        </w:tc>
        <w:tc>
          <w:tcPr>
            <w:tcW w:w="349" w:type="pct"/>
            <w:shd w:val="clear" w:color="auto" w:fill="auto"/>
            <w:noWrap/>
            <w:vAlign w:val="center"/>
            <w:hideMark/>
          </w:tcPr>
          <w:p w14:paraId="2FB4BC0C" w14:textId="151FCBD7"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3.00</w:t>
            </w:r>
          </w:p>
        </w:tc>
        <w:tc>
          <w:tcPr>
            <w:tcW w:w="348" w:type="pct"/>
            <w:shd w:val="clear" w:color="auto" w:fill="auto"/>
            <w:noWrap/>
            <w:vAlign w:val="center"/>
            <w:hideMark/>
          </w:tcPr>
          <w:p w14:paraId="439EF412" w14:textId="285CF11D"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4.00</w:t>
            </w:r>
          </w:p>
        </w:tc>
        <w:tc>
          <w:tcPr>
            <w:tcW w:w="348" w:type="pct"/>
            <w:shd w:val="clear" w:color="auto" w:fill="auto"/>
            <w:noWrap/>
            <w:vAlign w:val="center"/>
            <w:hideMark/>
          </w:tcPr>
          <w:p w14:paraId="44063CF7" w14:textId="1A1A29A8"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5.00</w:t>
            </w:r>
          </w:p>
        </w:tc>
        <w:tc>
          <w:tcPr>
            <w:tcW w:w="349" w:type="pct"/>
            <w:shd w:val="clear" w:color="auto" w:fill="auto"/>
            <w:noWrap/>
            <w:vAlign w:val="center"/>
            <w:hideMark/>
          </w:tcPr>
          <w:p w14:paraId="3E5DB52F" w14:textId="7D1A1C16"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6.00</w:t>
            </w:r>
          </w:p>
        </w:tc>
        <w:tc>
          <w:tcPr>
            <w:tcW w:w="348" w:type="pct"/>
            <w:shd w:val="clear" w:color="auto" w:fill="auto"/>
            <w:noWrap/>
            <w:vAlign w:val="center"/>
            <w:hideMark/>
          </w:tcPr>
          <w:p w14:paraId="2BFCA3AB" w14:textId="3C7D0A0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7.00</w:t>
            </w:r>
          </w:p>
        </w:tc>
        <w:tc>
          <w:tcPr>
            <w:tcW w:w="349" w:type="pct"/>
            <w:shd w:val="clear" w:color="auto" w:fill="auto"/>
            <w:noWrap/>
            <w:vAlign w:val="center"/>
            <w:hideMark/>
          </w:tcPr>
          <w:p w14:paraId="161F9790" w14:textId="696738C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8.00</w:t>
            </w:r>
          </w:p>
        </w:tc>
        <w:tc>
          <w:tcPr>
            <w:tcW w:w="348" w:type="pct"/>
            <w:shd w:val="clear" w:color="auto" w:fill="auto"/>
            <w:noWrap/>
            <w:vAlign w:val="center"/>
            <w:hideMark/>
          </w:tcPr>
          <w:p w14:paraId="55062AE1" w14:textId="3A281B91"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9.00</w:t>
            </w:r>
          </w:p>
        </w:tc>
        <w:tc>
          <w:tcPr>
            <w:tcW w:w="354" w:type="pct"/>
            <w:shd w:val="clear" w:color="auto" w:fill="auto"/>
            <w:noWrap/>
            <w:vAlign w:val="center"/>
            <w:hideMark/>
          </w:tcPr>
          <w:p w14:paraId="68A7E316" w14:textId="012626E0"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10.00</w:t>
            </w:r>
          </w:p>
        </w:tc>
      </w:tr>
      <w:tr w:rsidR="00AD6372" w:rsidRPr="00655485" w14:paraId="00E4729A" w14:textId="77777777" w:rsidTr="00AD6372">
        <w:trPr>
          <w:trHeight w:val="360"/>
        </w:trPr>
        <w:tc>
          <w:tcPr>
            <w:tcW w:w="814" w:type="pct"/>
            <w:shd w:val="clear" w:color="auto" w:fill="auto"/>
            <w:noWrap/>
            <w:vAlign w:val="center"/>
            <w:hideMark/>
          </w:tcPr>
          <w:p w14:paraId="53298F72"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Factor</w:t>
            </w:r>
          </w:p>
        </w:tc>
        <w:tc>
          <w:tcPr>
            <w:tcW w:w="348" w:type="pct"/>
            <w:shd w:val="clear" w:color="auto" w:fill="auto"/>
            <w:noWrap/>
            <w:vAlign w:val="center"/>
            <w:hideMark/>
          </w:tcPr>
          <w:p w14:paraId="7C70D776" w14:textId="41026A4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1.00</w:t>
            </w:r>
          </w:p>
        </w:tc>
        <w:tc>
          <w:tcPr>
            <w:tcW w:w="348" w:type="pct"/>
            <w:shd w:val="clear" w:color="auto" w:fill="auto"/>
            <w:noWrap/>
            <w:vAlign w:val="center"/>
            <w:hideMark/>
          </w:tcPr>
          <w:p w14:paraId="1006BBE9" w14:textId="7F074E7B"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0.93</w:t>
            </w:r>
          </w:p>
        </w:tc>
        <w:tc>
          <w:tcPr>
            <w:tcW w:w="349" w:type="pct"/>
            <w:shd w:val="clear" w:color="auto" w:fill="auto"/>
            <w:noWrap/>
            <w:vAlign w:val="center"/>
            <w:hideMark/>
          </w:tcPr>
          <w:p w14:paraId="6D639ECD" w14:textId="7579309A"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0.91</w:t>
            </w:r>
          </w:p>
        </w:tc>
        <w:tc>
          <w:tcPr>
            <w:tcW w:w="348" w:type="pct"/>
            <w:shd w:val="clear" w:color="auto" w:fill="auto"/>
            <w:noWrap/>
            <w:vAlign w:val="center"/>
            <w:hideMark/>
          </w:tcPr>
          <w:p w14:paraId="21D0116A" w14:textId="5629DE12"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0.83</w:t>
            </w:r>
          </w:p>
        </w:tc>
        <w:tc>
          <w:tcPr>
            <w:tcW w:w="349" w:type="pct"/>
            <w:shd w:val="clear" w:color="auto" w:fill="auto"/>
            <w:noWrap/>
            <w:vAlign w:val="center"/>
            <w:hideMark/>
          </w:tcPr>
          <w:p w14:paraId="4638DB8F" w14:textId="72FD8600"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8" w:type="pct"/>
            <w:shd w:val="clear" w:color="auto" w:fill="auto"/>
            <w:noWrap/>
            <w:vAlign w:val="center"/>
            <w:hideMark/>
          </w:tcPr>
          <w:p w14:paraId="0E4BE4CE" w14:textId="47D8DFF5"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0.69</w:t>
            </w:r>
          </w:p>
        </w:tc>
        <w:tc>
          <w:tcPr>
            <w:tcW w:w="348" w:type="pct"/>
            <w:shd w:val="clear" w:color="auto" w:fill="auto"/>
            <w:noWrap/>
            <w:vAlign w:val="center"/>
            <w:hideMark/>
          </w:tcPr>
          <w:p w14:paraId="10955CE0" w14:textId="3CB56273"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0.62</w:t>
            </w:r>
          </w:p>
        </w:tc>
        <w:tc>
          <w:tcPr>
            <w:tcW w:w="349" w:type="pct"/>
            <w:shd w:val="clear" w:color="auto" w:fill="auto"/>
            <w:noWrap/>
            <w:vAlign w:val="center"/>
            <w:hideMark/>
          </w:tcPr>
          <w:p w14:paraId="4D18AD07" w14:textId="1BC0AB6C"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0.57</w:t>
            </w:r>
          </w:p>
        </w:tc>
        <w:tc>
          <w:tcPr>
            <w:tcW w:w="348" w:type="pct"/>
            <w:shd w:val="clear" w:color="auto" w:fill="auto"/>
            <w:noWrap/>
            <w:vAlign w:val="center"/>
            <w:hideMark/>
          </w:tcPr>
          <w:p w14:paraId="46B2D376" w14:textId="5BF6B1F1"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0.52</w:t>
            </w:r>
          </w:p>
        </w:tc>
        <w:tc>
          <w:tcPr>
            <w:tcW w:w="349" w:type="pct"/>
            <w:shd w:val="clear" w:color="auto" w:fill="auto"/>
            <w:noWrap/>
            <w:vAlign w:val="center"/>
            <w:hideMark/>
          </w:tcPr>
          <w:p w14:paraId="5567419D" w14:textId="2885589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0.47</w:t>
            </w:r>
          </w:p>
        </w:tc>
        <w:tc>
          <w:tcPr>
            <w:tcW w:w="348" w:type="pct"/>
            <w:shd w:val="clear" w:color="auto" w:fill="auto"/>
            <w:noWrap/>
            <w:vAlign w:val="center"/>
            <w:hideMark/>
          </w:tcPr>
          <w:p w14:paraId="754D0584" w14:textId="4BD5F270"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0.43</w:t>
            </w:r>
          </w:p>
        </w:tc>
        <w:tc>
          <w:tcPr>
            <w:tcW w:w="354" w:type="pct"/>
            <w:shd w:val="clear" w:color="auto" w:fill="auto"/>
            <w:noWrap/>
            <w:vAlign w:val="center"/>
            <w:hideMark/>
          </w:tcPr>
          <w:p w14:paraId="26D97EDC" w14:textId="691157A4"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0.39</w:t>
            </w:r>
          </w:p>
        </w:tc>
      </w:tr>
      <w:tr w:rsidR="00AD6372" w:rsidRPr="00655485" w14:paraId="1C79C103" w14:textId="77777777" w:rsidTr="00AD6372">
        <w:trPr>
          <w:trHeight w:val="360"/>
        </w:trPr>
        <w:tc>
          <w:tcPr>
            <w:tcW w:w="814" w:type="pct"/>
            <w:shd w:val="clear" w:color="auto" w:fill="auto"/>
            <w:noWrap/>
            <w:vAlign w:val="center"/>
            <w:hideMark/>
          </w:tcPr>
          <w:p w14:paraId="570D25A8"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FCFF</w:t>
            </w:r>
          </w:p>
        </w:tc>
        <w:tc>
          <w:tcPr>
            <w:tcW w:w="348" w:type="pct"/>
            <w:shd w:val="clear" w:color="auto" w:fill="auto"/>
            <w:noWrap/>
            <w:vAlign w:val="center"/>
            <w:hideMark/>
          </w:tcPr>
          <w:p w14:paraId="2E6A8237" w14:textId="3F61CD01"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4712314D" w14:textId="4527B1A3"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-14.98</w:t>
            </w:r>
          </w:p>
        </w:tc>
        <w:tc>
          <w:tcPr>
            <w:tcW w:w="349" w:type="pct"/>
            <w:shd w:val="clear" w:color="auto" w:fill="auto"/>
            <w:noWrap/>
            <w:vAlign w:val="center"/>
            <w:hideMark/>
          </w:tcPr>
          <w:p w14:paraId="1FFA2F17" w14:textId="26D88755"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8" w:type="pct"/>
            <w:shd w:val="clear" w:color="auto" w:fill="auto"/>
            <w:noWrap/>
            <w:vAlign w:val="center"/>
            <w:hideMark/>
          </w:tcPr>
          <w:p w14:paraId="5BED5035" w14:textId="50EF895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2.80</w:t>
            </w:r>
          </w:p>
        </w:tc>
        <w:tc>
          <w:tcPr>
            <w:tcW w:w="349" w:type="pct"/>
            <w:shd w:val="clear" w:color="auto" w:fill="auto"/>
            <w:noWrap/>
            <w:vAlign w:val="center"/>
            <w:hideMark/>
          </w:tcPr>
          <w:p w14:paraId="3A2AECB4" w14:textId="725BA5BD"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2.71</w:t>
            </w:r>
          </w:p>
        </w:tc>
        <w:tc>
          <w:tcPr>
            <w:tcW w:w="348" w:type="pct"/>
            <w:shd w:val="clear" w:color="auto" w:fill="auto"/>
            <w:noWrap/>
            <w:vAlign w:val="center"/>
            <w:hideMark/>
          </w:tcPr>
          <w:p w14:paraId="1BC77B00" w14:textId="28984D3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2.35</w:t>
            </w:r>
          </w:p>
        </w:tc>
        <w:tc>
          <w:tcPr>
            <w:tcW w:w="348" w:type="pct"/>
            <w:shd w:val="clear" w:color="auto" w:fill="auto"/>
            <w:noWrap/>
            <w:vAlign w:val="center"/>
            <w:hideMark/>
          </w:tcPr>
          <w:p w14:paraId="4EC67F06" w14:textId="7B0B9712"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2.08</w:t>
            </w:r>
          </w:p>
        </w:tc>
        <w:tc>
          <w:tcPr>
            <w:tcW w:w="349" w:type="pct"/>
            <w:shd w:val="clear" w:color="auto" w:fill="auto"/>
            <w:noWrap/>
            <w:vAlign w:val="center"/>
            <w:hideMark/>
          </w:tcPr>
          <w:p w14:paraId="3003E2B8" w14:textId="1828406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1.84</w:t>
            </w:r>
          </w:p>
        </w:tc>
        <w:tc>
          <w:tcPr>
            <w:tcW w:w="348" w:type="pct"/>
            <w:shd w:val="clear" w:color="auto" w:fill="auto"/>
            <w:noWrap/>
            <w:vAlign w:val="center"/>
            <w:hideMark/>
          </w:tcPr>
          <w:p w14:paraId="201D8902" w14:textId="1DF7FF7A"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1.58</w:t>
            </w:r>
          </w:p>
        </w:tc>
        <w:tc>
          <w:tcPr>
            <w:tcW w:w="349" w:type="pct"/>
            <w:shd w:val="clear" w:color="auto" w:fill="auto"/>
            <w:noWrap/>
            <w:vAlign w:val="center"/>
            <w:hideMark/>
          </w:tcPr>
          <w:p w14:paraId="281DD53D" w14:textId="702158D6"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1.39</w:t>
            </w:r>
          </w:p>
        </w:tc>
        <w:tc>
          <w:tcPr>
            <w:tcW w:w="348" w:type="pct"/>
            <w:shd w:val="clear" w:color="auto" w:fill="auto"/>
            <w:noWrap/>
            <w:vAlign w:val="center"/>
            <w:hideMark/>
          </w:tcPr>
          <w:p w14:paraId="1B8A51E4" w14:textId="7AC0C025"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1.21</w:t>
            </w:r>
          </w:p>
        </w:tc>
        <w:tc>
          <w:tcPr>
            <w:tcW w:w="354" w:type="pct"/>
            <w:shd w:val="clear" w:color="auto" w:fill="auto"/>
            <w:noWrap/>
            <w:vAlign w:val="center"/>
            <w:hideMark/>
          </w:tcPr>
          <w:p w14:paraId="24744B4E" w14:textId="1E5904C3"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1.02</w:t>
            </w:r>
          </w:p>
        </w:tc>
      </w:tr>
      <w:tr w:rsidR="00AD6372" w:rsidRPr="00655485" w14:paraId="0C25F050" w14:textId="77777777" w:rsidTr="00AD6372">
        <w:trPr>
          <w:trHeight w:val="360"/>
        </w:trPr>
        <w:tc>
          <w:tcPr>
            <w:tcW w:w="814" w:type="pct"/>
            <w:shd w:val="clear" w:color="auto" w:fill="auto"/>
            <w:noWrap/>
            <w:vAlign w:val="center"/>
            <w:hideMark/>
          </w:tcPr>
          <w:p w14:paraId="05EE431F"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Terminal Value of the project</w:t>
            </w:r>
          </w:p>
        </w:tc>
        <w:tc>
          <w:tcPr>
            <w:tcW w:w="348" w:type="pct"/>
            <w:shd w:val="clear" w:color="auto" w:fill="auto"/>
            <w:noWrap/>
            <w:vAlign w:val="center"/>
            <w:hideMark/>
          </w:tcPr>
          <w:p w14:paraId="2091A420" w14:textId="77777777" w:rsidR="00AD6372" w:rsidRPr="00655485" w:rsidRDefault="00AD6372" w:rsidP="00AD6372">
            <w:pPr>
              <w:rPr>
                <w:rFonts w:asciiTheme="minorHAnsi" w:hAnsiTheme="minorHAnsi" w:cstheme="minorHAnsi"/>
                <w:sz w:val="22"/>
                <w:szCs w:val="22"/>
              </w:rPr>
            </w:pPr>
          </w:p>
        </w:tc>
        <w:tc>
          <w:tcPr>
            <w:tcW w:w="348" w:type="pct"/>
            <w:shd w:val="clear" w:color="auto" w:fill="auto"/>
            <w:noWrap/>
            <w:vAlign w:val="center"/>
            <w:hideMark/>
          </w:tcPr>
          <w:p w14:paraId="0E522B62" w14:textId="77777777" w:rsidR="00AD6372" w:rsidRPr="00655485" w:rsidRDefault="00AD6372" w:rsidP="00AD6372">
            <w:pPr>
              <w:rPr>
                <w:rFonts w:asciiTheme="minorHAnsi" w:hAnsiTheme="minorHAnsi" w:cstheme="minorHAnsi"/>
                <w:sz w:val="22"/>
                <w:szCs w:val="22"/>
              </w:rPr>
            </w:pPr>
          </w:p>
        </w:tc>
        <w:tc>
          <w:tcPr>
            <w:tcW w:w="349" w:type="pct"/>
            <w:shd w:val="clear" w:color="auto" w:fill="auto"/>
            <w:noWrap/>
            <w:vAlign w:val="center"/>
            <w:hideMark/>
          </w:tcPr>
          <w:p w14:paraId="0156F438" w14:textId="77777777" w:rsidR="00AD6372" w:rsidRPr="00655485" w:rsidRDefault="00AD6372" w:rsidP="00AD6372">
            <w:pPr>
              <w:rPr>
                <w:rFonts w:asciiTheme="minorHAnsi" w:hAnsiTheme="minorHAnsi" w:cstheme="minorHAnsi"/>
                <w:sz w:val="22"/>
                <w:szCs w:val="22"/>
              </w:rPr>
            </w:pPr>
          </w:p>
        </w:tc>
        <w:tc>
          <w:tcPr>
            <w:tcW w:w="348" w:type="pct"/>
            <w:shd w:val="clear" w:color="auto" w:fill="auto"/>
            <w:noWrap/>
            <w:vAlign w:val="center"/>
            <w:hideMark/>
          </w:tcPr>
          <w:p w14:paraId="7FE3C2DC" w14:textId="77777777" w:rsidR="00AD6372" w:rsidRPr="00655485" w:rsidRDefault="00AD6372" w:rsidP="00AD6372">
            <w:pPr>
              <w:rPr>
                <w:rFonts w:asciiTheme="minorHAnsi" w:hAnsiTheme="minorHAnsi" w:cstheme="minorHAnsi"/>
                <w:sz w:val="22"/>
                <w:szCs w:val="22"/>
              </w:rPr>
            </w:pPr>
          </w:p>
        </w:tc>
        <w:tc>
          <w:tcPr>
            <w:tcW w:w="349" w:type="pct"/>
            <w:shd w:val="clear" w:color="auto" w:fill="auto"/>
            <w:noWrap/>
            <w:vAlign w:val="center"/>
            <w:hideMark/>
          </w:tcPr>
          <w:p w14:paraId="5FB76CCE" w14:textId="77777777" w:rsidR="00AD6372" w:rsidRPr="00655485" w:rsidRDefault="00AD6372" w:rsidP="00AD6372">
            <w:pPr>
              <w:rPr>
                <w:rFonts w:asciiTheme="minorHAnsi" w:hAnsiTheme="minorHAnsi" w:cstheme="minorHAnsi"/>
                <w:sz w:val="22"/>
                <w:szCs w:val="22"/>
              </w:rPr>
            </w:pPr>
          </w:p>
        </w:tc>
        <w:tc>
          <w:tcPr>
            <w:tcW w:w="348" w:type="pct"/>
            <w:shd w:val="clear" w:color="auto" w:fill="auto"/>
            <w:noWrap/>
            <w:vAlign w:val="center"/>
            <w:hideMark/>
          </w:tcPr>
          <w:p w14:paraId="1AD5FC05" w14:textId="77777777" w:rsidR="00AD6372" w:rsidRPr="00655485" w:rsidRDefault="00AD6372" w:rsidP="00AD6372">
            <w:pPr>
              <w:rPr>
                <w:rFonts w:asciiTheme="minorHAnsi" w:hAnsiTheme="minorHAnsi" w:cstheme="minorHAnsi"/>
                <w:sz w:val="22"/>
                <w:szCs w:val="22"/>
              </w:rPr>
            </w:pPr>
          </w:p>
        </w:tc>
        <w:tc>
          <w:tcPr>
            <w:tcW w:w="348" w:type="pct"/>
            <w:shd w:val="clear" w:color="auto" w:fill="auto"/>
            <w:noWrap/>
            <w:vAlign w:val="center"/>
            <w:hideMark/>
          </w:tcPr>
          <w:p w14:paraId="1E3215D9" w14:textId="77777777" w:rsidR="00AD6372" w:rsidRPr="00655485" w:rsidRDefault="00AD6372" w:rsidP="00AD6372">
            <w:pPr>
              <w:rPr>
                <w:rFonts w:asciiTheme="minorHAnsi" w:hAnsiTheme="minorHAnsi" w:cstheme="minorHAnsi"/>
                <w:sz w:val="22"/>
                <w:szCs w:val="22"/>
              </w:rPr>
            </w:pPr>
          </w:p>
        </w:tc>
        <w:tc>
          <w:tcPr>
            <w:tcW w:w="349" w:type="pct"/>
            <w:shd w:val="clear" w:color="auto" w:fill="auto"/>
            <w:noWrap/>
            <w:vAlign w:val="center"/>
            <w:hideMark/>
          </w:tcPr>
          <w:p w14:paraId="027CEAFF" w14:textId="77777777" w:rsidR="00AD6372" w:rsidRPr="00655485" w:rsidRDefault="00AD6372" w:rsidP="00AD6372">
            <w:pPr>
              <w:rPr>
                <w:rFonts w:asciiTheme="minorHAnsi" w:hAnsiTheme="minorHAnsi" w:cstheme="minorHAnsi"/>
                <w:sz w:val="22"/>
                <w:szCs w:val="22"/>
              </w:rPr>
            </w:pPr>
          </w:p>
        </w:tc>
        <w:tc>
          <w:tcPr>
            <w:tcW w:w="348" w:type="pct"/>
            <w:shd w:val="clear" w:color="auto" w:fill="auto"/>
            <w:noWrap/>
            <w:vAlign w:val="center"/>
            <w:hideMark/>
          </w:tcPr>
          <w:p w14:paraId="0D4FDEDB" w14:textId="77777777" w:rsidR="00AD6372" w:rsidRPr="00655485" w:rsidRDefault="00AD6372" w:rsidP="00AD6372">
            <w:pPr>
              <w:rPr>
                <w:rFonts w:asciiTheme="minorHAnsi" w:hAnsiTheme="minorHAnsi" w:cstheme="minorHAnsi"/>
                <w:sz w:val="22"/>
                <w:szCs w:val="22"/>
              </w:rPr>
            </w:pPr>
          </w:p>
        </w:tc>
        <w:tc>
          <w:tcPr>
            <w:tcW w:w="349" w:type="pct"/>
            <w:shd w:val="clear" w:color="auto" w:fill="auto"/>
            <w:noWrap/>
            <w:vAlign w:val="center"/>
            <w:hideMark/>
          </w:tcPr>
          <w:p w14:paraId="4C251D19" w14:textId="77777777" w:rsidR="00AD6372" w:rsidRPr="00655485" w:rsidRDefault="00AD6372" w:rsidP="00AD6372">
            <w:pPr>
              <w:rPr>
                <w:rFonts w:asciiTheme="minorHAnsi" w:hAnsiTheme="minorHAnsi" w:cstheme="minorHAnsi"/>
                <w:sz w:val="22"/>
                <w:szCs w:val="22"/>
              </w:rPr>
            </w:pPr>
          </w:p>
        </w:tc>
        <w:tc>
          <w:tcPr>
            <w:tcW w:w="348" w:type="pct"/>
            <w:shd w:val="clear" w:color="auto" w:fill="auto"/>
            <w:noWrap/>
            <w:vAlign w:val="center"/>
            <w:hideMark/>
          </w:tcPr>
          <w:p w14:paraId="46DA38FD" w14:textId="77777777" w:rsidR="00AD6372" w:rsidRPr="00655485" w:rsidRDefault="00AD6372" w:rsidP="00AD6372">
            <w:pPr>
              <w:rPr>
                <w:rFonts w:asciiTheme="minorHAnsi" w:hAnsiTheme="minorHAnsi" w:cstheme="minorHAnsi"/>
                <w:sz w:val="22"/>
                <w:szCs w:val="22"/>
              </w:rPr>
            </w:pPr>
          </w:p>
        </w:tc>
        <w:tc>
          <w:tcPr>
            <w:tcW w:w="354" w:type="pct"/>
            <w:shd w:val="clear" w:color="auto" w:fill="auto"/>
            <w:noWrap/>
            <w:vAlign w:val="center"/>
            <w:hideMark/>
          </w:tcPr>
          <w:p w14:paraId="3CC92890" w14:textId="39E078D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28.15</w:t>
            </w:r>
          </w:p>
        </w:tc>
      </w:tr>
      <w:tr w:rsidR="00AD6372" w:rsidRPr="00655485" w14:paraId="6C493A21" w14:textId="77777777" w:rsidTr="00AD6372">
        <w:trPr>
          <w:trHeight w:val="360"/>
        </w:trPr>
        <w:tc>
          <w:tcPr>
            <w:tcW w:w="814" w:type="pct"/>
            <w:shd w:val="clear" w:color="auto" w:fill="auto"/>
            <w:noWrap/>
            <w:vAlign w:val="center"/>
            <w:hideMark/>
          </w:tcPr>
          <w:p w14:paraId="2680D1EE"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Terminal Value</w:t>
            </w:r>
          </w:p>
        </w:tc>
        <w:tc>
          <w:tcPr>
            <w:tcW w:w="348" w:type="pct"/>
            <w:shd w:val="clear" w:color="auto" w:fill="auto"/>
            <w:noWrap/>
            <w:vAlign w:val="center"/>
            <w:hideMark/>
          </w:tcPr>
          <w:p w14:paraId="37025906" w14:textId="69044F4D"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701E128B" w14:textId="2723E794"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4CBA56C1" w14:textId="3DAECC7C"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239F187C" w14:textId="4CF08D58"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297B15E1" w14:textId="086FA886"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7203217E" w14:textId="3D1600E8"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7D28C6EC" w14:textId="410C5D73"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20643828" w14:textId="04F54966"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3FCB2A14" w14:textId="0E2F1015"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701A090B" w14:textId="1BBB0342"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31D9EBA6" w14:textId="646CBFE9"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54" w:type="pct"/>
            <w:shd w:val="clear" w:color="auto" w:fill="auto"/>
            <w:noWrap/>
            <w:vAlign w:val="center"/>
            <w:hideMark/>
          </w:tcPr>
          <w:p w14:paraId="10321480" w14:textId="370A854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10.98</w:t>
            </w:r>
          </w:p>
        </w:tc>
      </w:tr>
      <w:tr w:rsidR="00AD6372" w:rsidRPr="00655485" w14:paraId="784D62E5" w14:textId="77777777" w:rsidTr="00AD6372">
        <w:trPr>
          <w:trHeight w:val="360"/>
        </w:trPr>
        <w:tc>
          <w:tcPr>
            <w:tcW w:w="814" w:type="pct"/>
            <w:shd w:val="clear" w:color="auto" w:fill="auto"/>
            <w:noWrap/>
            <w:vAlign w:val="center"/>
            <w:hideMark/>
          </w:tcPr>
          <w:p w14:paraId="5047F6B4"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FCFF+TV</w:t>
            </w:r>
          </w:p>
        </w:tc>
        <w:tc>
          <w:tcPr>
            <w:tcW w:w="348" w:type="pct"/>
            <w:shd w:val="clear" w:color="auto" w:fill="auto"/>
            <w:noWrap/>
            <w:vAlign w:val="center"/>
            <w:hideMark/>
          </w:tcPr>
          <w:p w14:paraId="73D034D3" w14:textId="4C0FF47D"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15876FE7" w14:textId="304FA9D2"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-16.08</w:t>
            </w:r>
          </w:p>
        </w:tc>
        <w:tc>
          <w:tcPr>
            <w:tcW w:w="349" w:type="pct"/>
            <w:shd w:val="clear" w:color="auto" w:fill="auto"/>
            <w:noWrap/>
            <w:vAlign w:val="center"/>
            <w:hideMark/>
          </w:tcPr>
          <w:p w14:paraId="07DC9E1A" w14:textId="62EA8732"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0.83</w:t>
            </w:r>
          </w:p>
        </w:tc>
        <w:tc>
          <w:tcPr>
            <w:tcW w:w="348" w:type="pct"/>
            <w:shd w:val="clear" w:color="auto" w:fill="auto"/>
            <w:noWrap/>
            <w:vAlign w:val="center"/>
            <w:hideMark/>
          </w:tcPr>
          <w:p w14:paraId="35AA133A" w14:textId="7FC2E9DC"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3.38</w:t>
            </w:r>
          </w:p>
        </w:tc>
        <w:tc>
          <w:tcPr>
            <w:tcW w:w="349" w:type="pct"/>
            <w:shd w:val="clear" w:color="auto" w:fill="auto"/>
            <w:noWrap/>
            <w:vAlign w:val="center"/>
            <w:hideMark/>
          </w:tcPr>
          <w:p w14:paraId="58B0725C" w14:textId="58DC7AC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3.60</w:t>
            </w:r>
          </w:p>
        </w:tc>
        <w:tc>
          <w:tcPr>
            <w:tcW w:w="348" w:type="pct"/>
            <w:shd w:val="clear" w:color="auto" w:fill="auto"/>
            <w:noWrap/>
            <w:vAlign w:val="center"/>
            <w:hideMark/>
          </w:tcPr>
          <w:p w14:paraId="0420088B" w14:textId="095B16F4"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3.43</w:t>
            </w:r>
          </w:p>
        </w:tc>
        <w:tc>
          <w:tcPr>
            <w:tcW w:w="348" w:type="pct"/>
            <w:shd w:val="clear" w:color="auto" w:fill="auto"/>
            <w:noWrap/>
            <w:vAlign w:val="center"/>
            <w:hideMark/>
          </w:tcPr>
          <w:p w14:paraId="5BF47D28" w14:textId="4E0AC7FC"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3.33</w:t>
            </w:r>
          </w:p>
        </w:tc>
        <w:tc>
          <w:tcPr>
            <w:tcW w:w="349" w:type="pct"/>
            <w:shd w:val="clear" w:color="auto" w:fill="auto"/>
            <w:noWrap/>
            <w:vAlign w:val="center"/>
            <w:hideMark/>
          </w:tcPr>
          <w:p w14:paraId="4D725E5E" w14:textId="33423A3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3.23</w:t>
            </w:r>
          </w:p>
        </w:tc>
        <w:tc>
          <w:tcPr>
            <w:tcW w:w="348" w:type="pct"/>
            <w:shd w:val="clear" w:color="auto" w:fill="auto"/>
            <w:noWrap/>
            <w:vAlign w:val="center"/>
            <w:hideMark/>
          </w:tcPr>
          <w:p w14:paraId="379B1923" w14:textId="24246CE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3.06</w:t>
            </w:r>
          </w:p>
        </w:tc>
        <w:tc>
          <w:tcPr>
            <w:tcW w:w="349" w:type="pct"/>
            <w:shd w:val="clear" w:color="auto" w:fill="auto"/>
            <w:noWrap/>
            <w:vAlign w:val="center"/>
            <w:hideMark/>
          </w:tcPr>
          <w:p w14:paraId="54201726" w14:textId="66125E54"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2.95</w:t>
            </w:r>
          </w:p>
        </w:tc>
        <w:tc>
          <w:tcPr>
            <w:tcW w:w="348" w:type="pct"/>
            <w:shd w:val="clear" w:color="auto" w:fill="auto"/>
            <w:noWrap/>
            <w:vAlign w:val="center"/>
            <w:hideMark/>
          </w:tcPr>
          <w:p w14:paraId="6E24F8EC" w14:textId="10D266D6"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2.83</w:t>
            </w:r>
          </w:p>
        </w:tc>
        <w:tc>
          <w:tcPr>
            <w:tcW w:w="354" w:type="pct"/>
            <w:shd w:val="clear" w:color="auto" w:fill="auto"/>
            <w:noWrap/>
            <w:vAlign w:val="center"/>
            <w:hideMark/>
          </w:tcPr>
          <w:p w14:paraId="1B6E7A0F" w14:textId="44B21608"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30.78</w:t>
            </w:r>
          </w:p>
        </w:tc>
      </w:tr>
      <w:tr w:rsidR="00AD6372" w:rsidRPr="00655485" w14:paraId="38CB0DF7" w14:textId="77777777" w:rsidTr="00AD6372">
        <w:trPr>
          <w:trHeight w:val="360"/>
        </w:trPr>
        <w:tc>
          <w:tcPr>
            <w:tcW w:w="814" w:type="pct"/>
            <w:shd w:val="clear" w:color="auto" w:fill="auto"/>
            <w:noWrap/>
            <w:vAlign w:val="center"/>
            <w:hideMark/>
          </w:tcPr>
          <w:p w14:paraId="4BD7D60A"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 PV of Terminal Value</w:t>
            </w:r>
          </w:p>
        </w:tc>
        <w:tc>
          <w:tcPr>
            <w:tcW w:w="348" w:type="pct"/>
            <w:shd w:val="clear" w:color="auto" w:fill="auto"/>
            <w:noWrap/>
            <w:vAlign w:val="center"/>
            <w:hideMark/>
          </w:tcPr>
          <w:p w14:paraId="323B185F" w14:textId="5A3106A4"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022CD14" w14:textId="05B77C8B"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-14.98</w:t>
            </w:r>
          </w:p>
        </w:tc>
        <w:tc>
          <w:tcPr>
            <w:tcW w:w="349" w:type="pct"/>
            <w:shd w:val="clear" w:color="auto" w:fill="auto"/>
            <w:noWrap/>
            <w:vAlign w:val="center"/>
            <w:hideMark/>
          </w:tcPr>
          <w:p w14:paraId="72224690" w14:textId="65C1E340"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8" w:type="pct"/>
            <w:shd w:val="clear" w:color="auto" w:fill="auto"/>
            <w:noWrap/>
            <w:vAlign w:val="center"/>
            <w:hideMark/>
          </w:tcPr>
          <w:p w14:paraId="27F9FB66" w14:textId="31C35E81"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2.80</w:t>
            </w:r>
          </w:p>
        </w:tc>
        <w:tc>
          <w:tcPr>
            <w:tcW w:w="349" w:type="pct"/>
            <w:shd w:val="clear" w:color="auto" w:fill="auto"/>
            <w:noWrap/>
            <w:vAlign w:val="center"/>
            <w:hideMark/>
          </w:tcPr>
          <w:p w14:paraId="3C2E3FE9" w14:textId="2E7A036D"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2.71</w:t>
            </w:r>
          </w:p>
        </w:tc>
        <w:tc>
          <w:tcPr>
            <w:tcW w:w="348" w:type="pct"/>
            <w:shd w:val="clear" w:color="auto" w:fill="auto"/>
            <w:noWrap/>
            <w:vAlign w:val="center"/>
            <w:hideMark/>
          </w:tcPr>
          <w:p w14:paraId="5556AEE7" w14:textId="14CCB55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2.35</w:t>
            </w:r>
          </w:p>
        </w:tc>
        <w:tc>
          <w:tcPr>
            <w:tcW w:w="348" w:type="pct"/>
            <w:shd w:val="clear" w:color="auto" w:fill="auto"/>
            <w:noWrap/>
            <w:vAlign w:val="center"/>
            <w:hideMark/>
          </w:tcPr>
          <w:p w14:paraId="7980A4EA" w14:textId="7133153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2.08</w:t>
            </w:r>
          </w:p>
        </w:tc>
        <w:tc>
          <w:tcPr>
            <w:tcW w:w="349" w:type="pct"/>
            <w:shd w:val="clear" w:color="auto" w:fill="auto"/>
            <w:noWrap/>
            <w:vAlign w:val="center"/>
            <w:hideMark/>
          </w:tcPr>
          <w:p w14:paraId="57438C68" w14:textId="64AE7753"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1.84</w:t>
            </w:r>
          </w:p>
        </w:tc>
        <w:tc>
          <w:tcPr>
            <w:tcW w:w="348" w:type="pct"/>
            <w:shd w:val="clear" w:color="auto" w:fill="auto"/>
            <w:noWrap/>
            <w:vAlign w:val="center"/>
            <w:hideMark/>
          </w:tcPr>
          <w:p w14:paraId="556E6518" w14:textId="5A33DD3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1.58</w:t>
            </w:r>
          </w:p>
        </w:tc>
        <w:tc>
          <w:tcPr>
            <w:tcW w:w="349" w:type="pct"/>
            <w:shd w:val="clear" w:color="auto" w:fill="auto"/>
            <w:noWrap/>
            <w:vAlign w:val="center"/>
            <w:hideMark/>
          </w:tcPr>
          <w:p w14:paraId="07293877" w14:textId="3E141B4A"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1.39</w:t>
            </w:r>
          </w:p>
        </w:tc>
        <w:tc>
          <w:tcPr>
            <w:tcW w:w="348" w:type="pct"/>
            <w:shd w:val="clear" w:color="auto" w:fill="auto"/>
            <w:noWrap/>
            <w:vAlign w:val="center"/>
            <w:hideMark/>
          </w:tcPr>
          <w:p w14:paraId="5367F28A" w14:textId="3BC5874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1.21</w:t>
            </w:r>
          </w:p>
        </w:tc>
        <w:tc>
          <w:tcPr>
            <w:tcW w:w="354" w:type="pct"/>
            <w:shd w:val="clear" w:color="auto" w:fill="auto"/>
            <w:noWrap/>
            <w:vAlign w:val="center"/>
            <w:hideMark/>
          </w:tcPr>
          <w:p w14:paraId="55D072A5" w14:textId="73AB7C8D"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12.00</w:t>
            </w:r>
          </w:p>
        </w:tc>
      </w:tr>
      <w:tr w:rsidR="00371DB2" w:rsidRPr="00655485" w14:paraId="5CA41C4D" w14:textId="77777777" w:rsidTr="00AD6372">
        <w:trPr>
          <w:trHeight w:val="360"/>
        </w:trPr>
        <w:tc>
          <w:tcPr>
            <w:tcW w:w="814" w:type="pct"/>
            <w:shd w:val="clear" w:color="000000" w:fill="002060"/>
            <w:noWrap/>
            <w:vAlign w:val="center"/>
            <w:hideMark/>
          </w:tcPr>
          <w:p w14:paraId="60E39764" w14:textId="77777777" w:rsidR="00371DB2" w:rsidRPr="00655485" w:rsidRDefault="00371DB2" w:rsidP="008C04A9">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NPV</w:t>
            </w:r>
          </w:p>
        </w:tc>
        <w:tc>
          <w:tcPr>
            <w:tcW w:w="4186" w:type="pct"/>
            <w:gridSpan w:val="12"/>
            <w:shd w:val="clear" w:color="000000" w:fill="002060"/>
            <w:noWrap/>
            <w:vAlign w:val="center"/>
            <w:hideMark/>
          </w:tcPr>
          <w:p w14:paraId="1633CF4B" w14:textId="7751A3A6" w:rsidR="00371DB2" w:rsidRPr="00655485" w:rsidRDefault="00AD6372" w:rsidP="008C04A9">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INR 13.73</w:t>
            </w:r>
            <w:r w:rsidR="00371DB2" w:rsidRPr="00655485">
              <w:rPr>
                <w:rFonts w:asciiTheme="minorHAnsi" w:hAnsiTheme="minorHAnsi" w:cstheme="minorHAnsi"/>
                <w:b/>
                <w:bCs/>
                <w:color w:val="FFFFFF"/>
                <w:sz w:val="22"/>
                <w:szCs w:val="22"/>
              </w:rPr>
              <w:t xml:space="preserve"> Crore</w:t>
            </w:r>
          </w:p>
        </w:tc>
      </w:tr>
      <w:tr w:rsidR="00371DB2" w:rsidRPr="00655485" w14:paraId="38427224" w14:textId="77777777" w:rsidTr="00AD6372">
        <w:trPr>
          <w:trHeight w:val="360"/>
        </w:trPr>
        <w:tc>
          <w:tcPr>
            <w:tcW w:w="814" w:type="pct"/>
            <w:shd w:val="clear" w:color="000000" w:fill="002060"/>
            <w:noWrap/>
            <w:vAlign w:val="center"/>
            <w:hideMark/>
          </w:tcPr>
          <w:p w14:paraId="1EDEAEAF" w14:textId="77777777" w:rsidR="00371DB2" w:rsidRPr="00655485" w:rsidRDefault="00371DB2" w:rsidP="008C04A9">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IRR</w:t>
            </w:r>
          </w:p>
        </w:tc>
        <w:tc>
          <w:tcPr>
            <w:tcW w:w="4186" w:type="pct"/>
            <w:gridSpan w:val="12"/>
            <w:shd w:val="clear" w:color="000000" w:fill="002060"/>
            <w:noWrap/>
            <w:vAlign w:val="center"/>
            <w:hideMark/>
          </w:tcPr>
          <w:p w14:paraId="5FE03AF3" w14:textId="28C94598" w:rsidR="00371DB2" w:rsidRPr="00655485" w:rsidRDefault="00AD6372" w:rsidP="008C04A9">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23.52</w:t>
            </w:r>
            <w:r w:rsidR="00371DB2" w:rsidRPr="00655485">
              <w:rPr>
                <w:rFonts w:asciiTheme="minorHAnsi" w:hAnsiTheme="minorHAnsi" w:cstheme="minorHAnsi"/>
                <w:b/>
                <w:bCs/>
                <w:color w:val="FFFFFF"/>
                <w:sz w:val="22"/>
                <w:szCs w:val="22"/>
              </w:rPr>
              <w:t>% </w:t>
            </w:r>
          </w:p>
        </w:tc>
      </w:tr>
    </w:tbl>
    <w:p w14:paraId="4C7F979C" w14:textId="77777777" w:rsidR="00AD6372" w:rsidRDefault="00AD6372"/>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8"/>
        <w:gridCol w:w="139"/>
        <w:gridCol w:w="1164"/>
        <w:gridCol w:w="1167"/>
        <w:gridCol w:w="1167"/>
        <w:gridCol w:w="900"/>
        <w:gridCol w:w="267"/>
        <w:gridCol w:w="1167"/>
        <w:gridCol w:w="1164"/>
        <w:gridCol w:w="543"/>
        <w:gridCol w:w="624"/>
        <w:gridCol w:w="1167"/>
        <w:gridCol w:w="1167"/>
        <w:gridCol w:w="1161"/>
      </w:tblGrid>
      <w:tr w:rsidR="00371DB2" w:rsidRPr="00DF6E30" w14:paraId="6CBF0389" w14:textId="77777777" w:rsidTr="00AD6372">
        <w:trPr>
          <w:gridBefore w:val="1"/>
          <w:gridAfter w:val="4"/>
          <w:wBefore w:w="764" w:type="pct"/>
          <w:wAfter w:w="1479" w:type="pct"/>
          <w:trHeight w:val="300"/>
        </w:trPr>
        <w:tc>
          <w:tcPr>
            <w:tcW w:w="2757" w:type="pct"/>
            <w:gridSpan w:val="9"/>
            <w:shd w:val="clear" w:color="000000" w:fill="002060"/>
            <w:noWrap/>
            <w:vAlign w:val="center"/>
            <w:hideMark/>
          </w:tcPr>
          <w:p w14:paraId="68219E33" w14:textId="77777777" w:rsidR="00371DB2" w:rsidRPr="00DF6E30" w:rsidRDefault="00371DB2" w:rsidP="008C04A9">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Pr="00DF6E30">
              <w:rPr>
                <w:rFonts w:asciiTheme="minorHAnsi" w:hAnsiTheme="minorHAnsi" w:cstheme="minorHAnsi"/>
                <w:sz w:val="22"/>
                <w:szCs w:val="22"/>
              </w:rPr>
              <w:br w:type="page"/>
            </w:r>
            <w:r w:rsidRPr="00DF6E30">
              <w:rPr>
                <w:rFonts w:asciiTheme="minorHAnsi" w:hAnsiTheme="minorHAnsi" w:cstheme="minorHAnsi"/>
                <w:b/>
                <w:noProof/>
                <w:color w:val="FFFFFF" w:themeColor="background1"/>
                <w:sz w:val="22"/>
                <w:szCs w:val="22"/>
                <w:lang w:eastAsia="en-IN"/>
              </w:rPr>
              <w:t>Key Input for NPV &amp; IRR</w:t>
            </w:r>
          </w:p>
        </w:tc>
      </w:tr>
      <w:tr w:rsidR="00371DB2" w:rsidRPr="00DF6E30" w14:paraId="15D3359B" w14:textId="77777777" w:rsidTr="00AD6372">
        <w:trPr>
          <w:gridBefore w:val="1"/>
          <w:gridAfter w:val="4"/>
          <w:wBefore w:w="764" w:type="pct"/>
          <w:wAfter w:w="1479" w:type="pct"/>
          <w:trHeight w:val="300"/>
        </w:trPr>
        <w:tc>
          <w:tcPr>
            <w:tcW w:w="1629" w:type="pct"/>
            <w:gridSpan w:val="5"/>
            <w:shd w:val="clear" w:color="auto" w:fill="auto"/>
            <w:noWrap/>
            <w:vAlign w:val="center"/>
            <w:hideMark/>
          </w:tcPr>
          <w:p w14:paraId="76F78605"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Debt Wd</w:t>
            </w:r>
          </w:p>
        </w:tc>
        <w:tc>
          <w:tcPr>
            <w:tcW w:w="1128" w:type="pct"/>
            <w:gridSpan w:val="4"/>
            <w:shd w:val="clear" w:color="auto" w:fill="auto"/>
            <w:noWrap/>
            <w:vAlign w:val="center"/>
            <w:hideMark/>
          </w:tcPr>
          <w:p w14:paraId="10DD5359" w14:textId="77777777" w:rsidR="00371DB2" w:rsidRPr="00DF6E30" w:rsidRDefault="00371DB2" w:rsidP="008C04A9">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371DB2" w:rsidRPr="00DF6E30" w14:paraId="031FF4A0" w14:textId="77777777" w:rsidTr="00AD6372">
        <w:trPr>
          <w:gridBefore w:val="1"/>
          <w:gridAfter w:val="4"/>
          <w:wBefore w:w="764" w:type="pct"/>
          <w:wAfter w:w="1479" w:type="pct"/>
          <w:trHeight w:val="300"/>
        </w:trPr>
        <w:tc>
          <w:tcPr>
            <w:tcW w:w="1629" w:type="pct"/>
            <w:gridSpan w:val="5"/>
            <w:shd w:val="clear" w:color="auto" w:fill="auto"/>
            <w:noWrap/>
            <w:vAlign w:val="center"/>
            <w:hideMark/>
          </w:tcPr>
          <w:p w14:paraId="62BC3E98"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Debt Kd</w:t>
            </w:r>
          </w:p>
        </w:tc>
        <w:tc>
          <w:tcPr>
            <w:tcW w:w="1128" w:type="pct"/>
            <w:gridSpan w:val="4"/>
            <w:shd w:val="clear" w:color="auto" w:fill="auto"/>
            <w:noWrap/>
            <w:vAlign w:val="center"/>
            <w:hideMark/>
          </w:tcPr>
          <w:p w14:paraId="6ABA2B67" w14:textId="77777777" w:rsidR="00371DB2" w:rsidRPr="00DF6E30" w:rsidRDefault="00371DB2" w:rsidP="008C04A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8.50</w:t>
            </w:r>
            <w:r w:rsidRPr="00DF6E30">
              <w:rPr>
                <w:rFonts w:asciiTheme="minorHAnsi" w:hAnsiTheme="minorHAnsi" w:cstheme="minorHAnsi"/>
                <w:color w:val="000000"/>
                <w:sz w:val="22"/>
                <w:szCs w:val="22"/>
              </w:rPr>
              <w:t>%</w:t>
            </w:r>
          </w:p>
        </w:tc>
      </w:tr>
      <w:tr w:rsidR="00371DB2" w:rsidRPr="00DF6E30" w14:paraId="79D61D6C" w14:textId="77777777" w:rsidTr="00AD6372">
        <w:trPr>
          <w:gridBefore w:val="1"/>
          <w:gridAfter w:val="4"/>
          <w:wBefore w:w="764" w:type="pct"/>
          <w:wAfter w:w="1479" w:type="pct"/>
          <w:trHeight w:val="300"/>
        </w:trPr>
        <w:tc>
          <w:tcPr>
            <w:tcW w:w="1629" w:type="pct"/>
            <w:gridSpan w:val="5"/>
            <w:shd w:val="clear" w:color="auto" w:fill="auto"/>
            <w:noWrap/>
            <w:vAlign w:val="center"/>
            <w:hideMark/>
          </w:tcPr>
          <w:p w14:paraId="7BF8484E"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1128" w:type="pct"/>
            <w:gridSpan w:val="4"/>
            <w:shd w:val="clear" w:color="auto" w:fill="auto"/>
            <w:noWrap/>
            <w:vAlign w:val="center"/>
            <w:hideMark/>
          </w:tcPr>
          <w:p w14:paraId="7EFAE2A7" w14:textId="77777777" w:rsidR="00371DB2" w:rsidRPr="00DF6E30" w:rsidRDefault="00371DB2" w:rsidP="008C04A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Pr="00DF6E30">
              <w:rPr>
                <w:rFonts w:asciiTheme="minorHAnsi" w:hAnsiTheme="minorHAnsi" w:cstheme="minorHAnsi"/>
                <w:color w:val="000000"/>
                <w:sz w:val="22"/>
                <w:szCs w:val="22"/>
              </w:rPr>
              <w:t>%</w:t>
            </w:r>
          </w:p>
        </w:tc>
      </w:tr>
      <w:tr w:rsidR="00371DB2" w:rsidRPr="00DF6E30" w14:paraId="6369F863" w14:textId="77777777" w:rsidTr="00AD6372">
        <w:trPr>
          <w:gridBefore w:val="1"/>
          <w:gridAfter w:val="4"/>
          <w:wBefore w:w="764" w:type="pct"/>
          <w:wAfter w:w="1479" w:type="pct"/>
          <w:trHeight w:val="300"/>
        </w:trPr>
        <w:tc>
          <w:tcPr>
            <w:tcW w:w="1629" w:type="pct"/>
            <w:gridSpan w:val="5"/>
            <w:shd w:val="clear" w:color="auto" w:fill="auto"/>
            <w:noWrap/>
            <w:vAlign w:val="center"/>
            <w:hideMark/>
          </w:tcPr>
          <w:p w14:paraId="2633A2B6"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Post tax Kd</w:t>
            </w:r>
          </w:p>
        </w:tc>
        <w:tc>
          <w:tcPr>
            <w:tcW w:w="1128" w:type="pct"/>
            <w:gridSpan w:val="4"/>
            <w:shd w:val="clear" w:color="auto" w:fill="auto"/>
            <w:noWrap/>
            <w:vAlign w:val="center"/>
            <w:hideMark/>
          </w:tcPr>
          <w:p w14:paraId="25F5D7F1" w14:textId="77777777" w:rsidR="00371DB2" w:rsidRPr="00DF6E30" w:rsidRDefault="00371DB2" w:rsidP="008C04A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6.36</w:t>
            </w:r>
            <w:r w:rsidRPr="00DF6E30">
              <w:rPr>
                <w:rFonts w:asciiTheme="minorHAnsi" w:hAnsiTheme="minorHAnsi" w:cstheme="minorHAnsi"/>
                <w:color w:val="000000"/>
                <w:sz w:val="22"/>
                <w:szCs w:val="22"/>
              </w:rPr>
              <w:t>%</w:t>
            </w:r>
          </w:p>
        </w:tc>
      </w:tr>
      <w:tr w:rsidR="00371DB2" w:rsidRPr="00DF6E30" w14:paraId="05990159" w14:textId="77777777" w:rsidTr="00AD6372">
        <w:trPr>
          <w:gridBefore w:val="1"/>
          <w:gridAfter w:val="4"/>
          <w:wBefore w:w="764" w:type="pct"/>
          <w:wAfter w:w="1479" w:type="pct"/>
          <w:trHeight w:val="300"/>
        </w:trPr>
        <w:tc>
          <w:tcPr>
            <w:tcW w:w="1629" w:type="pct"/>
            <w:gridSpan w:val="5"/>
            <w:shd w:val="clear" w:color="auto" w:fill="auto"/>
            <w:noWrap/>
            <w:vAlign w:val="center"/>
            <w:hideMark/>
          </w:tcPr>
          <w:p w14:paraId="736AE4E0"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1128" w:type="pct"/>
            <w:gridSpan w:val="4"/>
            <w:shd w:val="clear" w:color="auto" w:fill="auto"/>
            <w:noWrap/>
            <w:vAlign w:val="center"/>
            <w:hideMark/>
          </w:tcPr>
          <w:p w14:paraId="66DB4954" w14:textId="77777777" w:rsidR="00371DB2" w:rsidRPr="00DF6E30" w:rsidRDefault="00371DB2" w:rsidP="008C04A9">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371DB2" w:rsidRPr="00DF6E30" w14:paraId="7F8C3ED1" w14:textId="77777777" w:rsidTr="00AD6372">
        <w:trPr>
          <w:gridBefore w:val="1"/>
          <w:gridAfter w:val="4"/>
          <w:wBefore w:w="764" w:type="pct"/>
          <w:wAfter w:w="1479" w:type="pct"/>
          <w:trHeight w:val="300"/>
        </w:trPr>
        <w:tc>
          <w:tcPr>
            <w:tcW w:w="1629" w:type="pct"/>
            <w:gridSpan w:val="5"/>
            <w:shd w:val="clear" w:color="auto" w:fill="auto"/>
            <w:noWrap/>
            <w:vAlign w:val="center"/>
            <w:hideMark/>
          </w:tcPr>
          <w:p w14:paraId="59D56109"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Equity Ke</w:t>
            </w:r>
          </w:p>
        </w:tc>
        <w:tc>
          <w:tcPr>
            <w:tcW w:w="1128" w:type="pct"/>
            <w:gridSpan w:val="4"/>
            <w:shd w:val="clear" w:color="auto" w:fill="auto"/>
            <w:noWrap/>
            <w:vAlign w:val="center"/>
            <w:hideMark/>
          </w:tcPr>
          <w:p w14:paraId="69F88ED4" w14:textId="77777777" w:rsidR="00371DB2" w:rsidRPr="00DF6E30" w:rsidRDefault="00371DB2" w:rsidP="008C04A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Pr="00DF6E30">
              <w:rPr>
                <w:rFonts w:asciiTheme="minorHAnsi" w:hAnsiTheme="minorHAnsi" w:cstheme="minorHAnsi"/>
                <w:color w:val="000000"/>
                <w:sz w:val="22"/>
                <w:szCs w:val="22"/>
              </w:rPr>
              <w:t>%</w:t>
            </w:r>
          </w:p>
        </w:tc>
      </w:tr>
      <w:tr w:rsidR="00371DB2" w:rsidRPr="00DF6E30" w14:paraId="685EE6B7" w14:textId="77777777" w:rsidTr="00AD6372">
        <w:trPr>
          <w:gridBefore w:val="1"/>
          <w:gridAfter w:val="4"/>
          <w:wBefore w:w="764" w:type="pct"/>
          <w:wAfter w:w="1479" w:type="pct"/>
          <w:trHeight w:val="300"/>
        </w:trPr>
        <w:tc>
          <w:tcPr>
            <w:tcW w:w="1629" w:type="pct"/>
            <w:gridSpan w:val="5"/>
            <w:shd w:val="clear" w:color="auto" w:fill="DBE5F1" w:themeFill="accent1" w:themeFillTint="33"/>
            <w:noWrap/>
            <w:vAlign w:val="center"/>
            <w:hideMark/>
          </w:tcPr>
          <w:p w14:paraId="4252D608" w14:textId="77777777" w:rsidR="00371DB2" w:rsidRPr="00DB5270" w:rsidRDefault="00371DB2" w:rsidP="008C04A9">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WACC</w:t>
            </w:r>
          </w:p>
        </w:tc>
        <w:tc>
          <w:tcPr>
            <w:tcW w:w="1128" w:type="pct"/>
            <w:gridSpan w:val="4"/>
            <w:shd w:val="clear" w:color="auto" w:fill="DBE5F1" w:themeFill="accent1" w:themeFillTint="33"/>
            <w:noWrap/>
            <w:vAlign w:val="center"/>
            <w:hideMark/>
          </w:tcPr>
          <w:p w14:paraId="7EE9BF5A" w14:textId="77777777" w:rsidR="00371DB2" w:rsidRPr="00DB5270" w:rsidRDefault="00371DB2" w:rsidP="008C04A9">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7.88%</w:t>
            </w:r>
          </w:p>
        </w:tc>
      </w:tr>
      <w:tr w:rsidR="00371DB2" w:rsidRPr="00DF6E30" w14:paraId="5A32A153" w14:textId="77777777" w:rsidTr="00AD6372">
        <w:trPr>
          <w:gridBefore w:val="1"/>
          <w:gridAfter w:val="4"/>
          <w:wBefore w:w="764" w:type="pct"/>
          <w:wAfter w:w="1479" w:type="pct"/>
          <w:trHeight w:val="300"/>
        </w:trPr>
        <w:tc>
          <w:tcPr>
            <w:tcW w:w="1629" w:type="pct"/>
            <w:gridSpan w:val="5"/>
            <w:shd w:val="clear" w:color="auto" w:fill="auto"/>
            <w:noWrap/>
            <w:vAlign w:val="center"/>
          </w:tcPr>
          <w:p w14:paraId="1BC5E09C" w14:textId="77777777" w:rsidR="00371DB2" w:rsidRPr="00DB5270" w:rsidRDefault="00371DB2" w:rsidP="008C04A9">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1128" w:type="pct"/>
            <w:gridSpan w:val="4"/>
            <w:shd w:val="clear" w:color="auto" w:fill="auto"/>
            <w:noWrap/>
            <w:vAlign w:val="center"/>
          </w:tcPr>
          <w:p w14:paraId="11468A41" w14:textId="77777777" w:rsidR="00371DB2" w:rsidRPr="00DB5270" w:rsidRDefault="00371DB2" w:rsidP="008C04A9">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371DB2" w:rsidRPr="00DF6E30" w14:paraId="5EAC9993" w14:textId="77777777" w:rsidTr="00AD6372">
        <w:trPr>
          <w:gridBefore w:val="1"/>
          <w:gridAfter w:val="4"/>
          <w:wBefore w:w="764" w:type="pct"/>
          <w:wAfter w:w="1479" w:type="pct"/>
          <w:trHeight w:val="300"/>
        </w:trPr>
        <w:tc>
          <w:tcPr>
            <w:tcW w:w="1629" w:type="pct"/>
            <w:gridSpan w:val="5"/>
            <w:shd w:val="clear" w:color="auto" w:fill="002060"/>
            <w:noWrap/>
            <w:vAlign w:val="center"/>
          </w:tcPr>
          <w:p w14:paraId="6363D274" w14:textId="77777777" w:rsidR="00371DB2" w:rsidRPr="00DB5270" w:rsidRDefault="00371DB2" w:rsidP="008C04A9">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Discount rate</w:t>
            </w:r>
          </w:p>
        </w:tc>
        <w:tc>
          <w:tcPr>
            <w:tcW w:w="1128" w:type="pct"/>
            <w:gridSpan w:val="4"/>
            <w:shd w:val="clear" w:color="auto" w:fill="002060"/>
            <w:noWrap/>
            <w:vAlign w:val="center"/>
          </w:tcPr>
          <w:p w14:paraId="078D9C2A" w14:textId="77777777" w:rsidR="00371DB2" w:rsidRPr="00DB5270" w:rsidRDefault="00371DB2" w:rsidP="008C04A9">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9.88%</w:t>
            </w:r>
          </w:p>
        </w:tc>
      </w:tr>
      <w:tr w:rsidR="00371DB2" w:rsidRPr="00DF6E30" w14:paraId="2A9FB2D7" w14:textId="77777777" w:rsidTr="00AD6372">
        <w:trPr>
          <w:gridBefore w:val="1"/>
          <w:gridAfter w:val="4"/>
          <w:wBefore w:w="764" w:type="pct"/>
          <w:wAfter w:w="1479" w:type="pct"/>
          <w:trHeight w:val="300"/>
        </w:trPr>
        <w:tc>
          <w:tcPr>
            <w:tcW w:w="1629" w:type="pct"/>
            <w:gridSpan w:val="5"/>
            <w:shd w:val="clear" w:color="auto" w:fill="auto"/>
            <w:noWrap/>
            <w:vAlign w:val="center"/>
          </w:tcPr>
          <w:p w14:paraId="1E8C7D96" w14:textId="77777777" w:rsidR="00371DB2" w:rsidRDefault="00371DB2" w:rsidP="008C04A9">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Expected growth rate(Terminal)</w:t>
            </w:r>
          </w:p>
        </w:tc>
        <w:tc>
          <w:tcPr>
            <w:tcW w:w="1128" w:type="pct"/>
            <w:gridSpan w:val="4"/>
            <w:shd w:val="clear" w:color="auto" w:fill="auto"/>
            <w:noWrap/>
            <w:vAlign w:val="center"/>
          </w:tcPr>
          <w:p w14:paraId="0EBAAD86" w14:textId="77777777" w:rsidR="00371DB2" w:rsidRDefault="00371DB2" w:rsidP="008C04A9">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r w:rsidR="00371DB2" w:rsidRPr="00DB5270" w14:paraId="1F84913D" w14:textId="77777777" w:rsidTr="00AD6372">
        <w:trPr>
          <w:trHeight w:val="360"/>
        </w:trPr>
        <w:tc>
          <w:tcPr>
            <w:tcW w:w="5000" w:type="pct"/>
            <w:gridSpan w:val="14"/>
            <w:shd w:val="clear" w:color="000000" w:fill="002060"/>
            <w:noWrap/>
            <w:vAlign w:val="center"/>
          </w:tcPr>
          <w:p w14:paraId="54E63B7A" w14:textId="77777777" w:rsidR="00371DB2" w:rsidRPr="00DB5270" w:rsidRDefault="00371DB2" w:rsidP="008C04A9">
            <w:pPr>
              <w:jc w:val="center"/>
              <w:rPr>
                <w:rFonts w:asciiTheme="minorHAnsi" w:hAnsiTheme="minorHAnsi" w:cstheme="minorHAnsi"/>
                <w:b/>
                <w:bCs/>
                <w:sz w:val="22"/>
                <w:szCs w:val="22"/>
              </w:rPr>
            </w:pPr>
            <w:r>
              <w:rPr>
                <w:rFonts w:asciiTheme="minorHAnsi" w:hAnsiTheme="minorHAnsi" w:cstheme="minorHAnsi"/>
                <w:b/>
                <w:bCs/>
                <w:sz w:val="22"/>
                <w:szCs w:val="22"/>
              </w:rPr>
              <w:lastRenderedPageBreak/>
              <w:t>Payback Period of the project</w:t>
            </w:r>
          </w:p>
        </w:tc>
      </w:tr>
      <w:tr w:rsidR="00371DB2" w:rsidRPr="00DB5270" w14:paraId="738E473D" w14:textId="77777777" w:rsidTr="00AD6372">
        <w:trPr>
          <w:trHeight w:val="360"/>
        </w:trPr>
        <w:tc>
          <w:tcPr>
            <w:tcW w:w="814" w:type="pct"/>
            <w:gridSpan w:val="2"/>
            <w:shd w:val="clear" w:color="auto" w:fill="DBE5F1" w:themeFill="accent1" w:themeFillTint="33"/>
            <w:noWrap/>
            <w:vAlign w:val="center"/>
            <w:hideMark/>
          </w:tcPr>
          <w:p w14:paraId="3BC48370" w14:textId="77777777" w:rsidR="00371DB2" w:rsidRPr="00DB5270" w:rsidRDefault="00371DB2" w:rsidP="008C04A9">
            <w:pPr>
              <w:rPr>
                <w:rFonts w:asciiTheme="minorHAnsi" w:hAnsiTheme="minorHAnsi" w:cstheme="minorHAnsi"/>
                <w:b/>
                <w:bCs/>
                <w:sz w:val="22"/>
                <w:szCs w:val="22"/>
              </w:rPr>
            </w:pPr>
            <w:r w:rsidRPr="00DB5270">
              <w:rPr>
                <w:rFonts w:asciiTheme="minorHAnsi" w:hAnsiTheme="minorHAnsi" w:cstheme="minorHAnsi"/>
                <w:b/>
                <w:bCs/>
                <w:sz w:val="22"/>
                <w:szCs w:val="22"/>
              </w:rPr>
              <w:t>Year Ending</w:t>
            </w:r>
          </w:p>
        </w:tc>
        <w:tc>
          <w:tcPr>
            <w:tcW w:w="418" w:type="pct"/>
            <w:shd w:val="clear" w:color="auto" w:fill="DBE5F1" w:themeFill="accent1" w:themeFillTint="33"/>
            <w:noWrap/>
            <w:vAlign w:val="center"/>
            <w:hideMark/>
          </w:tcPr>
          <w:p w14:paraId="7CF334F4"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31-Mar-26</w:t>
            </w:r>
          </w:p>
        </w:tc>
        <w:tc>
          <w:tcPr>
            <w:tcW w:w="419" w:type="pct"/>
            <w:shd w:val="clear" w:color="auto" w:fill="DBE5F1" w:themeFill="accent1" w:themeFillTint="33"/>
            <w:noWrap/>
            <w:vAlign w:val="center"/>
            <w:hideMark/>
          </w:tcPr>
          <w:p w14:paraId="1943699B"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31-Mar-27</w:t>
            </w:r>
          </w:p>
        </w:tc>
        <w:tc>
          <w:tcPr>
            <w:tcW w:w="419" w:type="pct"/>
            <w:shd w:val="clear" w:color="auto" w:fill="DBE5F1" w:themeFill="accent1" w:themeFillTint="33"/>
            <w:noWrap/>
            <w:vAlign w:val="center"/>
            <w:hideMark/>
          </w:tcPr>
          <w:p w14:paraId="4A37279D"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31-Mar-28</w:t>
            </w:r>
          </w:p>
        </w:tc>
        <w:tc>
          <w:tcPr>
            <w:tcW w:w="419" w:type="pct"/>
            <w:gridSpan w:val="2"/>
            <w:shd w:val="clear" w:color="auto" w:fill="DBE5F1" w:themeFill="accent1" w:themeFillTint="33"/>
            <w:noWrap/>
            <w:vAlign w:val="center"/>
            <w:hideMark/>
          </w:tcPr>
          <w:p w14:paraId="40F796BD"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31-Mar-29</w:t>
            </w:r>
          </w:p>
        </w:tc>
        <w:tc>
          <w:tcPr>
            <w:tcW w:w="419" w:type="pct"/>
            <w:shd w:val="clear" w:color="auto" w:fill="DBE5F1" w:themeFill="accent1" w:themeFillTint="33"/>
            <w:noWrap/>
            <w:vAlign w:val="center"/>
            <w:hideMark/>
          </w:tcPr>
          <w:p w14:paraId="755EAF4B"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31-Mar-30</w:t>
            </w:r>
          </w:p>
        </w:tc>
        <w:tc>
          <w:tcPr>
            <w:tcW w:w="418" w:type="pct"/>
            <w:shd w:val="clear" w:color="auto" w:fill="DBE5F1" w:themeFill="accent1" w:themeFillTint="33"/>
            <w:noWrap/>
            <w:vAlign w:val="center"/>
            <w:hideMark/>
          </w:tcPr>
          <w:p w14:paraId="4C77B9E5"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31-Mar-31</w:t>
            </w:r>
          </w:p>
        </w:tc>
        <w:tc>
          <w:tcPr>
            <w:tcW w:w="419" w:type="pct"/>
            <w:gridSpan w:val="2"/>
            <w:shd w:val="clear" w:color="auto" w:fill="DBE5F1" w:themeFill="accent1" w:themeFillTint="33"/>
            <w:noWrap/>
            <w:vAlign w:val="center"/>
            <w:hideMark/>
          </w:tcPr>
          <w:p w14:paraId="28236487"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31-Mar-32</w:t>
            </w:r>
          </w:p>
        </w:tc>
        <w:tc>
          <w:tcPr>
            <w:tcW w:w="419" w:type="pct"/>
            <w:shd w:val="clear" w:color="auto" w:fill="DBE5F1" w:themeFill="accent1" w:themeFillTint="33"/>
            <w:noWrap/>
            <w:vAlign w:val="center"/>
            <w:hideMark/>
          </w:tcPr>
          <w:p w14:paraId="70D45CD1"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31-Mar-33</w:t>
            </w:r>
          </w:p>
        </w:tc>
        <w:tc>
          <w:tcPr>
            <w:tcW w:w="419" w:type="pct"/>
            <w:shd w:val="clear" w:color="auto" w:fill="DBE5F1" w:themeFill="accent1" w:themeFillTint="33"/>
            <w:noWrap/>
            <w:vAlign w:val="center"/>
            <w:hideMark/>
          </w:tcPr>
          <w:p w14:paraId="1DF9AC99"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31-Mar-34</w:t>
            </w:r>
          </w:p>
        </w:tc>
        <w:tc>
          <w:tcPr>
            <w:tcW w:w="417" w:type="pct"/>
            <w:shd w:val="clear" w:color="auto" w:fill="DBE5F1" w:themeFill="accent1" w:themeFillTint="33"/>
            <w:noWrap/>
            <w:vAlign w:val="center"/>
            <w:hideMark/>
          </w:tcPr>
          <w:p w14:paraId="0E5F2800"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31-Mar-35</w:t>
            </w:r>
          </w:p>
        </w:tc>
      </w:tr>
      <w:tr w:rsidR="00371DB2" w:rsidRPr="00DB5270" w14:paraId="6EE36D9E" w14:textId="77777777" w:rsidTr="00AD6372">
        <w:trPr>
          <w:trHeight w:val="360"/>
        </w:trPr>
        <w:tc>
          <w:tcPr>
            <w:tcW w:w="814" w:type="pct"/>
            <w:gridSpan w:val="2"/>
            <w:shd w:val="clear" w:color="000000" w:fill="DDEBF7"/>
            <w:noWrap/>
            <w:vAlign w:val="center"/>
            <w:hideMark/>
          </w:tcPr>
          <w:p w14:paraId="344FD4B0" w14:textId="77777777" w:rsidR="00371DB2" w:rsidRPr="00DB5270" w:rsidRDefault="00371DB2" w:rsidP="008C04A9">
            <w:pPr>
              <w:rPr>
                <w:rFonts w:asciiTheme="minorHAnsi" w:hAnsiTheme="minorHAnsi" w:cstheme="minorHAnsi"/>
                <w:b/>
                <w:bCs/>
                <w:iCs/>
                <w:sz w:val="22"/>
                <w:szCs w:val="22"/>
              </w:rPr>
            </w:pPr>
            <w:r w:rsidRPr="00DB5270">
              <w:rPr>
                <w:rFonts w:asciiTheme="minorHAnsi" w:hAnsiTheme="minorHAnsi" w:cstheme="minorHAnsi"/>
                <w:b/>
                <w:bCs/>
                <w:iCs/>
                <w:sz w:val="22"/>
                <w:szCs w:val="22"/>
              </w:rPr>
              <w:t>Year Counter</w:t>
            </w:r>
          </w:p>
        </w:tc>
        <w:tc>
          <w:tcPr>
            <w:tcW w:w="418" w:type="pct"/>
            <w:shd w:val="clear" w:color="000000" w:fill="DDEBF7"/>
            <w:noWrap/>
            <w:vAlign w:val="center"/>
            <w:hideMark/>
          </w:tcPr>
          <w:p w14:paraId="759F4292"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w:t>
            </w:r>
          </w:p>
        </w:tc>
        <w:tc>
          <w:tcPr>
            <w:tcW w:w="419" w:type="pct"/>
            <w:shd w:val="clear" w:color="000000" w:fill="DDEBF7"/>
            <w:noWrap/>
            <w:vAlign w:val="center"/>
            <w:hideMark/>
          </w:tcPr>
          <w:p w14:paraId="79C9C4AF"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2</w:t>
            </w:r>
          </w:p>
        </w:tc>
        <w:tc>
          <w:tcPr>
            <w:tcW w:w="419" w:type="pct"/>
            <w:shd w:val="clear" w:color="000000" w:fill="DDEBF7"/>
            <w:noWrap/>
            <w:vAlign w:val="center"/>
            <w:hideMark/>
          </w:tcPr>
          <w:p w14:paraId="4C8B7246"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3</w:t>
            </w:r>
          </w:p>
        </w:tc>
        <w:tc>
          <w:tcPr>
            <w:tcW w:w="419" w:type="pct"/>
            <w:gridSpan w:val="2"/>
            <w:shd w:val="clear" w:color="000000" w:fill="DDEBF7"/>
            <w:noWrap/>
            <w:vAlign w:val="center"/>
            <w:hideMark/>
          </w:tcPr>
          <w:p w14:paraId="1CABB548"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4</w:t>
            </w:r>
          </w:p>
        </w:tc>
        <w:tc>
          <w:tcPr>
            <w:tcW w:w="419" w:type="pct"/>
            <w:shd w:val="clear" w:color="000000" w:fill="DDEBF7"/>
            <w:noWrap/>
            <w:vAlign w:val="center"/>
            <w:hideMark/>
          </w:tcPr>
          <w:p w14:paraId="02565A6F"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5</w:t>
            </w:r>
          </w:p>
        </w:tc>
        <w:tc>
          <w:tcPr>
            <w:tcW w:w="418" w:type="pct"/>
            <w:shd w:val="clear" w:color="000000" w:fill="DDEBF7"/>
            <w:noWrap/>
            <w:vAlign w:val="center"/>
            <w:hideMark/>
          </w:tcPr>
          <w:p w14:paraId="45D80E8B"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6</w:t>
            </w:r>
          </w:p>
        </w:tc>
        <w:tc>
          <w:tcPr>
            <w:tcW w:w="419" w:type="pct"/>
            <w:gridSpan w:val="2"/>
            <w:shd w:val="clear" w:color="000000" w:fill="DDEBF7"/>
            <w:noWrap/>
            <w:vAlign w:val="center"/>
            <w:hideMark/>
          </w:tcPr>
          <w:p w14:paraId="0CB2C983"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7</w:t>
            </w:r>
          </w:p>
        </w:tc>
        <w:tc>
          <w:tcPr>
            <w:tcW w:w="419" w:type="pct"/>
            <w:shd w:val="clear" w:color="000000" w:fill="DDEBF7"/>
            <w:noWrap/>
            <w:vAlign w:val="center"/>
            <w:hideMark/>
          </w:tcPr>
          <w:p w14:paraId="41E956FE"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8</w:t>
            </w:r>
          </w:p>
        </w:tc>
        <w:tc>
          <w:tcPr>
            <w:tcW w:w="419" w:type="pct"/>
            <w:shd w:val="clear" w:color="000000" w:fill="DDEBF7"/>
            <w:noWrap/>
            <w:vAlign w:val="center"/>
            <w:hideMark/>
          </w:tcPr>
          <w:p w14:paraId="2FBB3527"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9</w:t>
            </w:r>
          </w:p>
        </w:tc>
        <w:tc>
          <w:tcPr>
            <w:tcW w:w="417" w:type="pct"/>
            <w:shd w:val="clear" w:color="000000" w:fill="DDEBF7"/>
            <w:noWrap/>
            <w:vAlign w:val="center"/>
            <w:hideMark/>
          </w:tcPr>
          <w:p w14:paraId="3BF2DBB4"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10</w:t>
            </w:r>
          </w:p>
        </w:tc>
      </w:tr>
      <w:tr w:rsidR="00371DB2" w:rsidRPr="00DB5270" w14:paraId="0679CF54" w14:textId="77777777" w:rsidTr="00AD6372">
        <w:trPr>
          <w:trHeight w:val="360"/>
        </w:trPr>
        <w:tc>
          <w:tcPr>
            <w:tcW w:w="814" w:type="pct"/>
            <w:gridSpan w:val="2"/>
            <w:shd w:val="clear" w:color="000000" w:fill="DDEBF7"/>
            <w:noWrap/>
            <w:vAlign w:val="center"/>
            <w:hideMark/>
          </w:tcPr>
          <w:p w14:paraId="25F12F73" w14:textId="77777777" w:rsidR="00371DB2" w:rsidRPr="00DB5270" w:rsidRDefault="00371DB2" w:rsidP="008C04A9">
            <w:pPr>
              <w:rPr>
                <w:rFonts w:asciiTheme="minorHAnsi" w:hAnsiTheme="minorHAnsi" w:cstheme="minorHAnsi"/>
                <w:b/>
                <w:bCs/>
                <w:iCs/>
                <w:sz w:val="22"/>
                <w:szCs w:val="22"/>
              </w:rPr>
            </w:pPr>
            <w:r w:rsidRPr="00DB5270">
              <w:rPr>
                <w:rFonts w:asciiTheme="minorHAnsi" w:hAnsiTheme="minorHAnsi" w:cstheme="minorHAnsi"/>
                <w:b/>
                <w:bCs/>
                <w:iCs/>
                <w:sz w:val="22"/>
                <w:szCs w:val="22"/>
              </w:rPr>
              <w:t>Months Counter</w:t>
            </w:r>
          </w:p>
        </w:tc>
        <w:tc>
          <w:tcPr>
            <w:tcW w:w="418" w:type="pct"/>
            <w:shd w:val="clear" w:color="000000" w:fill="DDEBF7"/>
            <w:noWrap/>
            <w:vAlign w:val="center"/>
            <w:hideMark/>
          </w:tcPr>
          <w:p w14:paraId="30B61BBB"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5</w:t>
            </w:r>
          </w:p>
        </w:tc>
        <w:tc>
          <w:tcPr>
            <w:tcW w:w="419" w:type="pct"/>
            <w:shd w:val="clear" w:color="000000" w:fill="DDEBF7"/>
            <w:noWrap/>
            <w:vAlign w:val="center"/>
            <w:hideMark/>
          </w:tcPr>
          <w:p w14:paraId="55529D50"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5D69F1BC"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gridSpan w:val="2"/>
            <w:shd w:val="clear" w:color="000000" w:fill="DDEBF7"/>
            <w:noWrap/>
            <w:vAlign w:val="center"/>
            <w:hideMark/>
          </w:tcPr>
          <w:p w14:paraId="446B93CF"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6E125638"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8" w:type="pct"/>
            <w:shd w:val="clear" w:color="000000" w:fill="DDEBF7"/>
            <w:noWrap/>
            <w:vAlign w:val="center"/>
            <w:hideMark/>
          </w:tcPr>
          <w:p w14:paraId="5082A35F"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gridSpan w:val="2"/>
            <w:shd w:val="clear" w:color="000000" w:fill="DDEBF7"/>
            <w:noWrap/>
            <w:vAlign w:val="center"/>
            <w:hideMark/>
          </w:tcPr>
          <w:p w14:paraId="3EC24542"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3DE7D556"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01F00E5A"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7" w:type="pct"/>
            <w:shd w:val="clear" w:color="000000" w:fill="DDEBF7"/>
            <w:noWrap/>
            <w:vAlign w:val="center"/>
            <w:hideMark/>
          </w:tcPr>
          <w:p w14:paraId="71633875"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r>
      <w:tr w:rsidR="00E741A4" w:rsidRPr="00DB5270" w14:paraId="006C641E" w14:textId="77777777" w:rsidTr="00AD6372">
        <w:trPr>
          <w:trHeight w:val="360"/>
        </w:trPr>
        <w:tc>
          <w:tcPr>
            <w:tcW w:w="814" w:type="pct"/>
            <w:gridSpan w:val="2"/>
            <w:shd w:val="clear" w:color="auto" w:fill="auto"/>
            <w:noWrap/>
            <w:vAlign w:val="center"/>
            <w:hideMark/>
          </w:tcPr>
          <w:p w14:paraId="0A138670" w14:textId="77777777" w:rsidR="00E741A4" w:rsidRPr="00DB5270" w:rsidRDefault="00E741A4" w:rsidP="00E741A4">
            <w:pPr>
              <w:rPr>
                <w:rFonts w:asciiTheme="minorHAnsi" w:hAnsiTheme="minorHAnsi" w:cstheme="minorHAnsi"/>
                <w:sz w:val="22"/>
                <w:szCs w:val="22"/>
              </w:rPr>
            </w:pPr>
            <w:r w:rsidRPr="00DB5270">
              <w:rPr>
                <w:rFonts w:asciiTheme="minorHAnsi" w:hAnsiTheme="minorHAnsi" w:cstheme="minorHAnsi"/>
                <w:sz w:val="22"/>
                <w:szCs w:val="22"/>
              </w:rPr>
              <w:t>No. Of Years</w:t>
            </w:r>
          </w:p>
        </w:tc>
        <w:tc>
          <w:tcPr>
            <w:tcW w:w="418" w:type="pct"/>
            <w:shd w:val="clear" w:color="auto" w:fill="auto"/>
            <w:noWrap/>
            <w:vAlign w:val="center"/>
            <w:hideMark/>
          </w:tcPr>
          <w:p w14:paraId="2A191DA7" w14:textId="166800E6"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1</w:t>
            </w:r>
          </w:p>
        </w:tc>
        <w:tc>
          <w:tcPr>
            <w:tcW w:w="419" w:type="pct"/>
            <w:shd w:val="clear" w:color="auto" w:fill="auto"/>
            <w:noWrap/>
            <w:vAlign w:val="center"/>
            <w:hideMark/>
          </w:tcPr>
          <w:p w14:paraId="20935488" w14:textId="5C3A7811"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w:t>
            </w:r>
          </w:p>
        </w:tc>
        <w:tc>
          <w:tcPr>
            <w:tcW w:w="419" w:type="pct"/>
            <w:shd w:val="clear" w:color="auto" w:fill="auto"/>
            <w:noWrap/>
            <w:vAlign w:val="center"/>
            <w:hideMark/>
          </w:tcPr>
          <w:p w14:paraId="4F1E961C" w14:textId="57BF34CD"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3</w:t>
            </w:r>
          </w:p>
        </w:tc>
        <w:tc>
          <w:tcPr>
            <w:tcW w:w="419" w:type="pct"/>
            <w:gridSpan w:val="2"/>
            <w:shd w:val="clear" w:color="auto" w:fill="auto"/>
            <w:noWrap/>
            <w:vAlign w:val="center"/>
            <w:hideMark/>
          </w:tcPr>
          <w:p w14:paraId="63718C8E" w14:textId="4EC5EE1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4</w:t>
            </w:r>
          </w:p>
        </w:tc>
        <w:tc>
          <w:tcPr>
            <w:tcW w:w="419" w:type="pct"/>
            <w:shd w:val="clear" w:color="auto" w:fill="auto"/>
            <w:noWrap/>
            <w:vAlign w:val="center"/>
            <w:hideMark/>
          </w:tcPr>
          <w:p w14:paraId="162A225E" w14:textId="5EF14B37"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5</w:t>
            </w:r>
          </w:p>
        </w:tc>
        <w:tc>
          <w:tcPr>
            <w:tcW w:w="418" w:type="pct"/>
            <w:shd w:val="clear" w:color="auto" w:fill="auto"/>
            <w:noWrap/>
            <w:vAlign w:val="center"/>
            <w:hideMark/>
          </w:tcPr>
          <w:p w14:paraId="69753082" w14:textId="3D1D2DE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6</w:t>
            </w:r>
          </w:p>
        </w:tc>
        <w:tc>
          <w:tcPr>
            <w:tcW w:w="419" w:type="pct"/>
            <w:gridSpan w:val="2"/>
            <w:shd w:val="clear" w:color="auto" w:fill="auto"/>
            <w:noWrap/>
            <w:vAlign w:val="center"/>
            <w:hideMark/>
          </w:tcPr>
          <w:p w14:paraId="4FD2EC8D" w14:textId="134CA8BF"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7</w:t>
            </w:r>
          </w:p>
        </w:tc>
        <w:tc>
          <w:tcPr>
            <w:tcW w:w="419" w:type="pct"/>
            <w:shd w:val="clear" w:color="auto" w:fill="auto"/>
            <w:noWrap/>
            <w:vAlign w:val="center"/>
            <w:hideMark/>
          </w:tcPr>
          <w:p w14:paraId="69C9CAB1" w14:textId="34F8E669"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8</w:t>
            </w:r>
          </w:p>
        </w:tc>
        <w:tc>
          <w:tcPr>
            <w:tcW w:w="419" w:type="pct"/>
            <w:shd w:val="clear" w:color="auto" w:fill="auto"/>
            <w:noWrap/>
            <w:vAlign w:val="center"/>
            <w:hideMark/>
          </w:tcPr>
          <w:p w14:paraId="7D71D099" w14:textId="268E44FA"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9</w:t>
            </w:r>
          </w:p>
        </w:tc>
        <w:tc>
          <w:tcPr>
            <w:tcW w:w="417" w:type="pct"/>
            <w:shd w:val="clear" w:color="auto" w:fill="auto"/>
            <w:noWrap/>
            <w:vAlign w:val="center"/>
            <w:hideMark/>
          </w:tcPr>
          <w:p w14:paraId="125C77CB" w14:textId="7E0C5AE0"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10</w:t>
            </w:r>
          </w:p>
        </w:tc>
      </w:tr>
      <w:tr w:rsidR="00E741A4" w:rsidRPr="00DB5270" w14:paraId="146ECA60" w14:textId="77777777" w:rsidTr="00AD6372">
        <w:trPr>
          <w:trHeight w:val="360"/>
        </w:trPr>
        <w:tc>
          <w:tcPr>
            <w:tcW w:w="814" w:type="pct"/>
            <w:gridSpan w:val="2"/>
            <w:shd w:val="clear" w:color="auto" w:fill="auto"/>
            <w:noWrap/>
            <w:vAlign w:val="center"/>
            <w:hideMark/>
          </w:tcPr>
          <w:p w14:paraId="59497D4E" w14:textId="77777777" w:rsidR="00E741A4" w:rsidRPr="00DB5270" w:rsidRDefault="00E741A4" w:rsidP="00E741A4">
            <w:pPr>
              <w:rPr>
                <w:rFonts w:asciiTheme="minorHAnsi" w:hAnsiTheme="minorHAnsi" w:cstheme="minorHAnsi"/>
                <w:sz w:val="22"/>
                <w:szCs w:val="22"/>
              </w:rPr>
            </w:pPr>
            <w:r w:rsidRPr="00DB5270">
              <w:rPr>
                <w:rFonts w:asciiTheme="minorHAnsi" w:hAnsiTheme="minorHAnsi" w:cstheme="minorHAnsi"/>
                <w:sz w:val="22"/>
                <w:szCs w:val="22"/>
              </w:rPr>
              <w:t>Cash Accrual</w:t>
            </w:r>
          </w:p>
        </w:tc>
        <w:tc>
          <w:tcPr>
            <w:tcW w:w="418" w:type="pct"/>
            <w:shd w:val="clear" w:color="auto" w:fill="auto"/>
            <w:noWrap/>
            <w:vAlign w:val="center"/>
            <w:hideMark/>
          </w:tcPr>
          <w:p w14:paraId="73591232" w14:textId="1DCCF824"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0.89</w:t>
            </w:r>
          </w:p>
        </w:tc>
        <w:tc>
          <w:tcPr>
            <w:tcW w:w="419" w:type="pct"/>
            <w:shd w:val="clear" w:color="auto" w:fill="auto"/>
            <w:noWrap/>
            <w:vAlign w:val="center"/>
            <w:hideMark/>
          </w:tcPr>
          <w:p w14:paraId="3B1BECF1" w14:textId="61DE22A9"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3.15</w:t>
            </w:r>
          </w:p>
        </w:tc>
        <w:tc>
          <w:tcPr>
            <w:tcW w:w="419" w:type="pct"/>
            <w:shd w:val="clear" w:color="auto" w:fill="auto"/>
            <w:noWrap/>
            <w:vAlign w:val="center"/>
            <w:hideMark/>
          </w:tcPr>
          <w:p w14:paraId="395DBF3B" w14:textId="5A1318B7"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2.96</w:t>
            </w:r>
          </w:p>
        </w:tc>
        <w:tc>
          <w:tcPr>
            <w:tcW w:w="419" w:type="pct"/>
            <w:gridSpan w:val="2"/>
            <w:shd w:val="clear" w:color="auto" w:fill="auto"/>
            <w:noWrap/>
            <w:vAlign w:val="center"/>
            <w:hideMark/>
          </w:tcPr>
          <w:p w14:paraId="5C7E0091" w14:textId="2C8C84B2"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2.91</w:t>
            </w:r>
          </w:p>
        </w:tc>
        <w:tc>
          <w:tcPr>
            <w:tcW w:w="419" w:type="pct"/>
            <w:shd w:val="clear" w:color="auto" w:fill="auto"/>
            <w:noWrap/>
            <w:vAlign w:val="center"/>
            <w:hideMark/>
          </w:tcPr>
          <w:p w14:paraId="68E8951D" w14:textId="08476E23"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2.94</w:t>
            </w:r>
          </w:p>
        </w:tc>
        <w:tc>
          <w:tcPr>
            <w:tcW w:w="418" w:type="pct"/>
            <w:shd w:val="clear" w:color="auto" w:fill="auto"/>
            <w:noWrap/>
            <w:vAlign w:val="center"/>
            <w:hideMark/>
          </w:tcPr>
          <w:p w14:paraId="3DAD5C97" w14:textId="68661641"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2.97</w:t>
            </w:r>
          </w:p>
        </w:tc>
        <w:tc>
          <w:tcPr>
            <w:tcW w:w="419" w:type="pct"/>
            <w:gridSpan w:val="2"/>
            <w:shd w:val="clear" w:color="auto" w:fill="auto"/>
            <w:noWrap/>
            <w:vAlign w:val="center"/>
            <w:hideMark/>
          </w:tcPr>
          <w:p w14:paraId="3EC5EBA4" w14:textId="12AB750F"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2.84</w:t>
            </w:r>
          </w:p>
        </w:tc>
        <w:tc>
          <w:tcPr>
            <w:tcW w:w="419" w:type="pct"/>
            <w:shd w:val="clear" w:color="auto" w:fill="auto"/>
            <w:noWrap/>
            <w:vAlign w:val="center"/>
            <w:hideMark/>
          </w:tcPr>
          <w:p w14:paraId="49EDC3CD" w14:textId="30B53AD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2.78</w:t>
            </w:r>
          </w:p>
        </w:tc>
        <w:tc>
          <w:tcPr>
            <w:tcW w:w="419" w:type="pct"/>
            <w:shd w:val="clear" w:color="auto" w:fill="auto"/>
            <w:noWrap/>
            <w:vAlign w:val="center"/>
            <w:hideMark/>
          </w:tcPr>
          <w:p w14:paraId="417D656A" w14:textId="6C1E5A4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2.73</w:t>
            </w:r>
          </w:p>
        </w:tc>
        <w:tc>
          <w:tcPr>
            <w:tcW w:w="417" w:type="pct"/>
            <w:shd w:val="clear" w:color="auto" w:fill="auto"/>
            <w:noWrap/>
            <w:vAlign w:val="center"/>
            <w:hideMark/>
          </w:tcPr>
          <w:p w14:paraId="02A87A77" w14:textId="577B3F29"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2.50</w:t>
            </w:r>
          </w:p>
        </w:tc>
      </w:tr>
      <w:tr w:rsidR="00E741A4" w:rsidRPr="00DB5270" w14:paraId="1136ABF9" w14:textId="77777777" w:rsidTr="00AD6372">
        <w:trPr>
          <w:trHeight w:val="360"/>
        </w:trPr>
        <w:tc>
          <w:tcPr>
            <w:tcW w:w="814" w:type="pct"/>
            <w:gridSpan w:val="2"/>
            <w:shd w:val="clear" w:color="auto" w:fill="auto"/>
            <w:noWrap/>
            <w:vAlign w:val="center"/>
            <w:hideMark/>
          </w:tcPr>
          <w:p w14:paraId="79567F9E" w14:textId="77777777" w:rsidR="00E741A4" w:rsidRPr="00DB5270" w:rsidRDefault="00E741A4" w:rsidP="00E741A4">
            <w:pPr>
              <w:rPr>
                <w:rFonts w:asciiTheme="minorHAnsi" w:hAnsiTheme="minorHAnsi" w:cstheme="minorHAnsi"/>
                <w:sz w:val="22"/>
                <w:szCs w:val="22"/>
              </w:rPr>
            </w:pPr>
            <w:r w:rsidRPr="00DB5270">
              <w:rPr>
                <w:rFonts w:asciiTheme="minorHAnsi" w:hAnsiTheme="minorHAnsi" w:cstheme="minorHAnsi"/>
                <w:sz w:val="22"/>
                <w:szCs w:val="22"/>
              </w:rPr>
              <w:t>Accumulated Cash Accrual</w:t>
            </w:r>
          </w:p>
        </w:tc>
        <w:tc>
          <w:tcPr>
            <w:tcW w:w="418" w:type="pct"/>
            <w:shd w:val="clear" w:color="auto" w:fill="auto"/>
            <w:noWrap/>
            <w:vAlign w:val="center"/>
            <w:hideMark/>
          </w:tcPr>
          <w:p w14:paraId="066AD0D4" w14:textId="72A5C879"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0.89</w:t>
            </w:r>
          </w:p>
        </w:tc>
        <w:tc>
          <w:tcPr>
            <w:tcW w:w="419" w:type="pct"/>
            <w:shd w:val="clear" w:color="auto" w:fill="auto"/>
            <w:noWrap/>
            <w:vAlign w:val="center"/>
            <w:hideMark/>
          </w:tcPr>
          <w:p w14:paraId="4ADA1561" w14:textId="331B514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4.03</w:t>
            </w:r>
          </w:p>
        </w:tc>
        <w:tc>
          <w:tcPr>
            <w:tcW w:w="419" w:type="pct"/>
            <w:shd w:val="clear" w:color="auto" w:fill="auto"/>
            <w:noWrap/>
            <w:vAlign w:val="center"/>
            <w:hideMark/>
          </w:tcPr>
          <w:p w14:paraId="2B730534" w14:textId="1B245FAD"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6.99</w:t>
            </w:r>
          </w:p>
        </w:tc>
        <w:tc>
          <w:tcPr>
            <w:tcW w:w="419" w:type="pct"/>
            <w:gridSpan w:val="2"/>
            <w:shd w:val="clear" w:color="auto" w:fill="auto"/>
            <w:noWrap/>
            <w:vAlign w:val="center"/>
            <w:hideMark/>
          </w:tcPr>
          <w:p w14:paraId="769B62FF" w14:textId="3F874DD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9.90</w:t>
            </w:r>
          </w:p>
        </w:tc>
        <w:tc>
          <w:tcPr>
            <w:tcW w:w="419" w:type="pct"/>
            <w:shd w:val="clear" w:color="auto" w:fill="auto"/>
            <w:noWrap/>
            <w:vAlign w:val="center"/>
            <w:hideMark/>
          </w:tcPr>
          <w:p w14:paraId="4231B8F0" w14:textId="56D9657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12.84</w:t>
            </w:r>
          </w:p>
        </w:tc>
        <w:tc>
          <w:tcPr>
            <w:tcW w:w="418" w:type="pct"/>
            <w:shd w:val="clear" w:color="auto" w:fill="auto"/>
            <w:noWrap/>
            <w:vAlign w:val="center"/>
            <w:hideMark/>
          </w:tcPr>
          <w:p w14:paraId="0890A309" w14:textId="01F6D3E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15.81</w:t>
            </w:r>
          </w:p>
        </w:tc>
        <w:tc>
          <w:tcPr>
            <w:tcW w:w="419" w:type="pct"/>
            <w:gridSpan w:val="2"/>
            <w:shd w:val="clear" w:color="auto" w:fill="auto"/>
            <w:noWrap/>
            <w:vAlign w:val="center"/>
            <w:hideMark/>
          </w:tcPr>
          <w:p w14:paraId="2FCB4D90" w14:textId="2953FA8E"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18.65</w:t>
            </w:r>
          </w:p>
        </w:tc>
        <w:tc>
          <w:tcPr>
            <w:tcW w:w="419" w:type="pct"/>
            <w:shd w:val="clear" w:color="auto" w:fill="auto"/>
            <w:noWrap/>
            <w:vAlign w:val="center"/>
            <w:hideMark/>
          </w:tcPr>
          <w:p w14:paraId="256B571E" w14:textId="7AD168FB"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21.43</w:t>
            </w:r>
          </w:p>
        </w:tc>
        <w:tc>
          <w:tcPr>
            <w:tcW w:w="419" w:type="pct"/>
            <w:shd w:val="clear" w:color="auto" w:fill="auto"/>
            <w:noWrap/>
            <w:vAlign w:val="center"/>
            <w:hideMark/>
          </w:tcPr>
          <w:p w14:paraId="21F9F085" w14:textId="1E9AE8C0"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24.16</w:t>
            </w:r>
          </w:p>
        </w:tc>
        <w:tc>
          <w:tcPr>
            <w:tcW w:w="417" w:type="pct"/>
            <w:shd w:val="clear" w:color="auto" w:fill="auto"/>
            <w:noWrap/>
            <w:vAlign w:val="center"/>
            <w:hideMark/>
          </w:tcPr>
          <w:p w14:paraId="0C8CD0E5" w14:textId="20D61F49"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26.66</w:t>
            </w:r>
          </w:p>
        </w:tc>
      </w:tr>
      <w:tr w:rsidR="00371DB2" w:rsidRPr="00DB5270" w14:paraId="5F0A2A00" w14:textId="77777777" w:rsidTr="00AD6372">
        <w:trPr>
          <w:trHeight w:val="360"/>
        </w:trPr>
        <w:tc>
          <w:tcPr>
            <w:tcW w:w="814" w:type="pct"/>
            <w:gridSpan w:val="2"/>
            <w:shd w:val="clear" w:color="auto" w:fill="auto"/>
            <w:noWrap/>
            <w:vAlign w:val="center"/>
            <w:hideMark/>
          </w:tcPr>
          <w:p w14:paraId="79702D92" w14:textId="77777777" w:rsidR="00371DB2" w:rsidRPr="00DB5270" w:rsidRDefault="00371DB2" w:rsidP="008C04A9">
            <w:pPr>
              <w:rPr>
                <w:rFonts w:asciiTheme="minorHAnsi" w:hAnsiTheme="minorHAnsi" w:cstheme="minorHAnsi"/>
                <w:sz w:val="22"/>
                <w:szCs w:val="22"/>
              </w:rPr>
            </w:pPr>
            <w:r w:rsidRPr="00DB5270">
              <w:rPr>
                <w:rFonts w:asciiTheme="minorHAnsi" w:hAnsiTheme="minorHAnsi" w:cstheme="minorHAnsi"/>
                <w:sz w:val="22"/>
                <w:szCs w:val="22"/>
              </w:rPr>
              <w:t>TPC</w:t>
            </w:r>
          </w:p>
        </w:tc>
        <w:tc>
          <w:tcPr>
            <w:tcW w:w="4186" w:type="pct"/>
            <w:gridSpan w:val="12"/>
            <w:shd w:val="clear" w:color="auto" w:fill="auto"/>
            <w:noWrap/>
            <w:vAlign w:val="center"/>
            <w:hideMark/>
          </w:tcPr>
          <w:p w14:paraId="5F912A21" w14:textId="7321F4A0" w:rsidR="00371DB2" w:rsidRPr="00DB5270" w:rsidRDefault="00E741A4" w:rsidP="008C04A9">
            <w:pPr>
              <w:jc w:val="center"/>
              <w:rPr>
                <w:rFonts w:asciiTheme="minorHAnsi" w:hAnsiTheme="minorHAnsi" w:cstheme="minorHAnsi"/>
                <w:sz w:val="22"/>
                <w:szCs w:val="22"/>
              </w:rPr>
            </w:pPr>
            <w:r>
              <w:rPr>
                <w:rFonts w:asciiTheme="minorHAnsi" w:hAnsiTheme="minorHAnsi" w:cstheme="minorHAnsi"/>
                <w:sz w:val="22"/>
                <w:szCs w:val="22"/>
              </w:rPr>
              <w:t>INR 18.62</w:t>
            </w:r>
            <w:r w:rsidR="00371DB2">
              <w:rPr>
                <w:rFonts w:asciiTheme="minorHAnsi" w:hAnsiTheme="minorHAnsi" w:cstheme="minorHAnsi"/>
                <w:sz w:val="22"/>
                <w:szCs w:val="22"/>
              </w:rPr>
              <w:t xml:space="preserve"> Cr.</w:t>
            </w:r>
          </w:p>
        </w:tc>
      </w:tr>
      <w:tr w:rsidR="00371DB2" w:rsidRPr="00DB5270" w14:paraId="39FEECFB" w14:textId="77777777" w:rsidTr="00AD6372">
        <w:trPr>
          <w:trHeight w:val="360"/>
        </w:trPr>
        <w:tc>
          <w:tcPr>
            <w:tcW w:w="814" w:type="pct"/>
            <w:gridSpan w:val="2"/>
            <w:shd w:val="clear" w:color="000000" w:fill="002060"/>
            <w:noWrap/>
            <w:vAlign w:val="center"/>
            <w:hideMark/>
          </w:tcPr>
          <w:p w14:paraId="23FA1F10" w14:textId="77777777" w:rsidR="00371DB2" w:rsidRPr="00DB5270" w:rsidRDefault="00371DB2" w:rsidP="008C04A9">
            <w:pPr>
              <w:rPr>
                <w:rFonts w:asciiTheme="minorHAnsi" w:hAnsiTheme="minorHAnsi" w:cstheme="minorHAnsi"/>
                <w:b/>
                <w:bCs/>
                <w:sz w:val="22"/>
                <w:szCs w:val="22"/>
              </w:rPr>
            </w:pPr>
            <w:r w:rsidRPr="00DB5270">
              <w:rPr>
                <w:rFonts w:asciiTheme="minorHAnsi" w:hAnsiTheme="minorHAnsi" w:cstheme="minorHAnsi"/>
                <w:b/>
                <w:bCs/>
                <w:sz w:val="22"/>
                <w:szCs w:val="22"/>
              </w:rPr>
              <w:t>Payback Period</w:t>
            </w:r>
          </w:p>
        </w:tc>
        <w:tc>
          <w:tcPr>
            <w:tcW w:w="4186" w:type="pct"/>
            <w:gridSpan w:val="12"/>
            <w:shd w:val="clear" w:color="000000" w:fill="002060"/>
            <w:noWrap/>
            <w:vAlign w:val="center"/>
            <w:hideMark/>
          </w:tcPr>
          <w:p w14:paraId="4D867337" w14:textId="57DA2C97" w:rsidR="00371DB2" w:rsidRPr="00DB5270" w:rsidRDefault="00E741A4" w:rsidP="008C04A9">
            <w:pPr>
              <w:jc w:val="center"/>
              <w:rPr>
                <w:rFonts w:asciiTheme="minorHAnsi" w:hAnsiTheme="minorHAnsi" w:cstheme="minorHAnsi"/>
                <w:b/>
                <w:bCs/>
                <w:sz w:val="22"/>
                <w:szCs w:val="22"/>
              </w:rPr>
            </w:pPr>
            <w:r>
              <w:rPr>
                <w:rFonts w:asciiTheme="minorHAnsi" w:hAnsiTheme="minorHAnsi" w:cstheme="minorHAnsi"/>
                <w:b/>
                <w:bCs/>
                <w:sz w:val="22"/>
                <w:szCs w:val="22"/>
              </w:rPr>
              <w:t>6.94</w:t>
            </w:r>
            <w:r w:rsidR="00371DB2">
              <w:rPr>
                <w:rFonts w:asciiTheme="minorHAnsi" w:hAnsiTheme="minorHAnsi" w:cstheme="minorHAnsi"/>
                <w:b/>
                <w:bCs/>
                <w:sz w:val="22"/>
                <w:szCs w:val="22"/>
              </w:rPr>
              <w:t xml:space="preserve"> Years</w:t>
            </w:r>
          </w:p>
        </w:tc>
      </w:tr>
    </w:tbl>
    <w:p w14:paraId="03D63786" w14:textId="4929D061" w:rsidR="00371DB2" w:rsidRDefault="00371DB2" w:rsidP="00371DB2">
      <w:pPr>
        <w:pStyle w:val="ListParagraph"/>
        <w:autoSpaceDE w:val="0"/>
        <w:autoSpaceDN w:val="0"/>
        <w:adjustRightInd w:val="0"/>
        <w:spacing w:before="240" w:line="360" w:lineRule="auto"/>
        <w:ind w:left="1134" w:right="-1108"/>
        <w:jc w:val="both"/>
        <w:rPr>
          <w:rFonts w:ascii="Arial" w:hAnsi="Arial" w:cs="Arial"/>
          <w:sz w:val="22"/>
          <w:szCs w:val="22"/>
        </w:rPr>
      </w:pPr>
      <w:r w:rsidRPr="0027074E">
        <w:rPr>
          <w:rFonts w:ascii="Arial" w:hAnsi="Arial" w:cs="Arial"/>
          <w:sz w:val="22"/>
          <w:szCs w:val="22"/>
        </w:rPr>
        <w:t xml:space="preserve">Thus, the </w:t>
      </w:r>
      <w:r w:rsidR="00E741A4">
        <w:rPr>
          <w:rFonts w:ascii="Arial" w:hAnsi="Arial" w:cs="Arial"/>
          <w:sz w:val="22"/>
          <w:szCs w:val="22"/>
        </w:rPr>
        <w:t>Ahamdabad-2</w:t>
      </w:r>
      <w:r>
        <w:rPr>
          <w:rFonts w:ascii="Arial" w:hAnsi="Arial" w:cs="Arial"/>
          <w:sz w:val="22"/>
          <w:szCs w:val="22"/>
        </w:rPr>
        <w:t xml:space="preserve"> cold storage </w:t>
      </w:r>
      <w:r w:rsidRPr="0027074E">
        <w:rPr>
          <w:rFonts w:ascii="Arial" w:hAnsi="Arial" w:cs="Arial"/>
          <w:sz w:val="22"/>
          <w:szCs w:val="22"/>
        </w:rPr>
        <w:t xml:space="preserve">project will be having a payback period of </w:t>
      </w:r>
      <w:r w:rsidR="00E741A4">
        <w:rPr>
          <w:rFonts w:ascii="Arial" w:hAnsi="Arial" w:cs="Arial"/>
          <w:b/>
          <w:sz w:val="22"/>
          <w:szCs w:val="22"/>
        </w:rPr>
        <w:t>6.94</w:t>
      </w:r>
      <w:r w:rsidRPr="00C27739">
        <w:rPr>
          <w:rFonts w:ascii="Arial" w:hAnsi="Arial" w:cs="Arial"/>
          <w:b/>
          <w:sz w:val="22"/>
          <w:szCs w:val="22"/>
        </w:rPr>
        <w:t xml:space="preserve"> years</w:t>
      </w:r>
      <w:r w:rsidRPr="0027074E">
        <w:rPr>
          <w:rFonts w:ascii="Arial" w:hAnsi="Arial" w:cs="Arial"/>
          <w:sz w:val="22"/>
          <w:szCs w:val="22"/>
        </w:rPr>
        <w:t xml:space="preserve"> and</w:t>
      </w:r>
      <w:r>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E741A4">
        <w:rPr>
          <w:rFonts w:ascii="Arial" w:hAnsi="Arial" w:cs="Arial"/>
          <w:b/>
          <w:sz w:val="22"/>
          <w:szCs w:val="22"/>
        </w:rPr>
        <w:t>13.73</w:t>
      </w:r>
      <w:r w:rsidRPr="00C27739">
        <w:rPr>
          <w:rFonts w:ascii="Arial" w:hAnsi="Arial" w:cs="Arial"/>
          <w:b/>
          <w:sz w:val="22"/>
          <w:szCs w:val="22"/>
        </w:rPr>
        <w:t xml:space="preserve"> Crore</w:t>
      </w:r>
      <w:r w:rsidRPr="0027074E">
        <w:rPr>
          <w:rFonts w:ascii="Arial" w:hAnsi="Arial" w:cs="Arial"/>
          <w:sz w:val="22"/>
          <w:szCs w:val="22"/>
        </w:rPr>
        <w:t xml:space="preserve"> &amp; </w:t>
      </w:r>
      <w:r w:rsidR="00E741A4">
        <w:rPr>
          <w:rFonts w:ascii="Arial" w:hAnsi="Arial" w:cs="Arial"/>
          <w:b/>
          <w:sz w:val="22"/>
          <w:szCs w:val="22"/>
        </w:rPr>
        <w:t>23.52</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4C1CB717" w14:textId="77777777" w:rsidR="00371DB2" w:rsidRDefault="00371DB2" w:rsidP="00371DB2">
      <w:pPr>
        <w:pStyle w:val="ListParagraph"/>
        <w:numPr>
          <w:ilvl w:val="0"/>
          <w:numId w:val="3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14:paraId="04A8DC07" w14:textId="77777777" w:rsidR="00371DB2" w:rsidRDefault="00371DB2" w:rsidP="00371DB2">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Pr>
          <w:rFonts w:ascii="Arial" w:hAnsi="Arial" w:cs="Arial"/>
          <w:sz w:val="22"/>
          <w:szCs w:val="22"/>
        </w:rPr>
        <w:t>various expected variables</w:t>
      </w:r>
      <w:r w:rsidRPr="001F7470">
        <w:rPr>
          <w:rFonts w:ascii="Arial" w:hAnsi="Arial" w:cs="Arial"/>
          <w:sz w:val="22"/>
          <w:szCs w:val="22"/>
        </w:rPr>
        <w:t xml:space="preserve"> has been shown in the below table:</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7"/>
        <w:gridCol w:w="2181"/>
        <w:gridCol w:w="2181"/>
        <w:gridCol w:w="2181"/>
        <w:gridCol w:w="2181"/>
      </w:tblGrid>
      <w:tr w:rsidR="00371DB2" w:rsidRPr="002A5C4E" w14:paraId="1C369ADA" w14:textId="77777777" w:rsidTr="008C04A9">
        <w:trPr>
          <w:trHeight w:val="360"/>
        </w:trPr>
        <w:tc>
          <w:tcPr>
            <w:tcW w:w="1860" w:type="pct"/>
            <w:shd w:val="clear" w:color="auto" w:fill="002060"/>
            <w:noWrap/>
            <w:vAlign w:val="center"/>
            <w:hideMark/>
          </w:tcPr>
          <w:p w14:paraId="5D0DB6E2" w14:textId="77777777" w:rsidR="00371DB2" w:rsidRPr="002A5C4E" w:rsidRDefault="00371DB2" w:rsidP="008C04A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Sensitivity Analysis</w:t>
            </w:r>
          </w:p>
        </w:tc>
        <w:tc>
          <w:tcPr>
            <w:tcW w:w="785" w:type="pct"/>
            <w:shd w:val="clear" w:color="auto" w:fill="002060"/>
            <w:noWrap/>
            <w:vAlign w:val="center"/>
            <w:hideMark/>
          </w:tcPr>
          <w:p w14:paraId="722DDABC" w14:textId="77777777" w:rsidR="00371DB2" w:rsidRPr="002A5C4E" w:rsidRDefault="00371DB2" w:rsidP="008C04A9">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Average DSCR</w:t>
            </w:r>
          </w:p>
        </w:tc>
        <w:tc>
          <w:tcPr>
            <w:tcW w:w="785" w:type="pct"/>
            <w:shd w:val="clear" w:color="auto" w:fill="002060"/>
            <w:noWrap/>
            <w:vAlign w:val="center"/>
            <w:hideMark/>
          </w:tcPr>
          <w:p w14:paraId="642D47F2" w14:textId="77777777" w:rsidR="00371DB2" w:rsidRPr="002A5C4E" w:rsidRDefault="00371DB2" w:rsidP="008C04A9">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NPV</w:t>
            </w:r>
          </w:p>
        </w:tc>
        <w:tc>
          <w:tcPr>
            <w:tcW w:w="785" w:type="pct"/>
            <w:shd w:val="clear" w:color="auto" w:fill="002060"/>
            <w:noWrap/>
            <w:vAlign w:val="center"/>
            <w:hideMark/>
          </w:tcPr>
          <w:p w14:paraId="382DED40" w14:textId="77777777" w:rsidR="00371DB2" w:rsidRPr="002A5C4E" w:rsidRDefault="00371DB2" w:rsidP="008C04A9">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IRR</w:t>
            </w:r>
          </w:p>
        </w:tc>
        <w:tc>
          <w:tcPr>
            <w:tcW w:w="785" w:type="pct"/>
            <w:shd w:val="clear" w:color="auto" w:fill="002060"/>
            <w:noWrap/>
            <w:vAlign w:val="center"/>
            <w:hideMark/>
          </w:tcPr>
          <w:p w14:paraId="54F37E06" w14:textId="77777777" w:rsidR="00371DB2" w:rsidRPr="002A5C4E" w:rsidRDefault="00371DB2" w:rsidP="008C04A9">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Payback Period</w:t>
            </w:r>
          </w:p>
        </w:tc>
      </w:tr>
      <w:tr w:rsidR="00A47049" w:rsidRPr="002A5C4E" w14:paraId="027829E1" w14:textId="77777777" w:rsidTr="007D34E9">
        <w:trPr>
          <w:trHeight w:val="368"/>
        </w:trPr>
        <w:tc>
          <w:tcPr>
            <w:tcW w:w="1860" w:type="pct"/>
            <w:shd w:val="clear" w:color="auto" w:fill="DBE5F1" w:themeFill="accent1" w:themeFillTint="33"/>
            <w:noWrap/>
            <w:vAlign w:val="center"/>
            <w:hideMark/>
          </w:tcPr>
          <w:p w14:paraId="75DF5B88"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As a base case</w:t>
            </w:r>
          </w:p>
        </w:tc>
        <w:tc>
          <w:tcPr>
            <w:tcW w:w="785" w:type="pct"/>
            <w:shd w:val="clear" w:color="auto" w:fill="auto"/>
            <w:noWrap/>
            <w:vAlign w:val="center"/>
            <w:hideMark/>
          </w:tcPr>
          <w:p w14:paraId="14C77568" w14:textId="615250E1"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1.65</w:t>
            </w:r>
          </w:p>
        </w:tc>
        <w:tc>
          <w:tcPr>
            <w:tcW w:w="785" w:type="pct"/>
            <w:shd w:val="clear" w:color="auto" w:fill="auto"/>
            <w:noWrap/>
            <w:vAlign w:val="center"/>
            <w:hideMark/>
          </w:tcPr>
          <w:p w14:paraId="42EFDA24" w14:textId="456F437A"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13.73 Crore</w:t>
            </w:r>
          </w:p>
        </w:tc>
        <w:tc>
          <w:tcPr>
            <w:tcW w:w="785" w:type="pct"/>
            <w:shd w:val="clear" w:color="auto" w:fill="auto"/>
            <w:noWrap/>
            <w:vAlign w:val="center"/>
            <w:hideMark/>
          </w:tcPr>
          <w:p w14:paraId="06907C3C" w14:textId="3BB97AA0"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23.52%</w:t>
            </w:r>
          </w:p>
        </w:tc>
        <w:tc>
          <w:tcPr>
            <w:tcW w:w="785" w:type="pct"/>
            <w:shd w:val="clear" w:color="auto" w:fill="auto"/>
            <w:noWrap/>
            <w:vAlign w:val="center"/>
            <w:hideMark/>
          </w:tcPr>
          <w:p w14:paraId="6FFAC583" w14:textId="481BABF7"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6.94 years</w:t>
            </w:r>
          </w:p>
        </w:tc>
      </w:tr>
      <w:tr w:rsidR="00A47049" w:rsidRPr="002A5C4E" w14:paraId="782AC9F0" w14:textId="77777777" w:rsidTr="007D34E9">
        <w:trPr>
          <w:trHeight w:val="415"/>
        </w:trPr>
        <w:tc>
          <w:tcPr>
            <w:tcW w:w="1860" w:type="pct"/>
            <w:shd w:val="clear" w:color="auto" w:fill="DBE5F1" w:themeFill="accent1" w:themeFillTint="33"/>
            <w:noWrap/>
            <w:vAlign w:val="center"/>
            <w:hideMark/>
          </w:tcPr>
          <w:p w14:paraId="56EB56CE"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5%</w:t>
            </w:r>
          </w:p>
        </w:tc>
        <w:tc>
          <w:tcPr>
            <w:tcW w:w="785" w:type="pct"/>
            <w:shd w:val="clear" w:color="auto" w:fill="auto"/>
            <w:noWrap/>
            <w:vAlign w:val="center"/>
            <w:hideMark/>
          </w:tcPr>
          <w:p w14:paraId="1D6E1447" w14:textId="00C478B6"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1.54</w:t>
            </w:r>
          </w:p>
        </w:tc>
        <w:tc>
          <w:tcPr>
            <w:tcW w:w="785" w:type="pct"/>
            <w:shd w:val="clear" w:color="auto" w:fill="auto"/>
            <w:noWrap/>
            <w:vAlign w:val="center"/>
            <w:hideMark/>
          </w:tcPr>
          <w:p w14:paraId="230CA071" w14:textId="140F41B3"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11.09 Crore</w:t>
            </w:r>
          </w:p>
        </w:tc>
        <w:tc>
          <w:tcPr>
            <w:tcW w:w="785" w:type="pct"/>
            <w:shd w:val="clear" w:color="auto" w:fill="auto"/>
            <w:noWrap/>
            <w:vAlign w:val="center"/>
            <w:hideMark/>
          </w:tcPr>
          <w:p w14:paraId="3673CED1" w14:textId="5A8BB41F"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21.28%</w:t>
            </w:r>
          </w:p>
        </w:tc>
        <w:tc>
          <w:tcPr>
            <w:tcW w:w="785" w:type="pct"/>
            <w:shd w:val="clear" w:color="auto" w:fill="auto"/>
            <w:noWrap/>
            <w:vAlign w:val="center"/>
            <w:hideMark/>
          </w:tcPr>
          <w:p w14:paraId="13D1F182" w14:textId="130944EE"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7.64 years</w:t>
            </w:r>
          </w:p>
        </w:tc>
      </w:tr>
      <w:tr w:rsidR="00A47049" w:rsidRPr="002A5C4E" w14:paraId="6E6C3A2B" w14:textId="77777777" w:rsidTr="007D34E9">
        <w:trPr>
          <w:trHeight w:val="408"/>
        </w:trPr>
        <w:tc>
          <w:tcPr>
            <w:tcW w:w="1860" w:type="pct"/>
            <w:shd w:val="clear" w:color="auto" w:fill="DBE5F1" w:themeFill="accent1" w:themeFillTint="33"/>
            <w:noWrap/>
            <w:vAlign w:val="center"/>
            <w:hideMark/>
          </w:tcPr>
          <w:p w14:paraId="1C91E17E"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10%</w:t>
            </w:r>
          </w:p>
        </w:tc>
        <w:tc>
          <w:tcPr>
            <w:tcW w:w="785" w:type="pct"/>
            <w:shd w:val="clear" w:color="auto" w:fill="auto"/>
            <w:noWrap/>
            <w:vAlign w:val="center"/>
            <w:hideMark/>
          </w:tcPr>
          <w:p w14:paraId="2384686E" w14:textId="2F10B59A"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1.41</w:t>
            </w:r>
          </w:p>
        </w:tc>
        <w:tc>
          <w:tcPr>
            <w:tcW w:w="785" w:type="pct"/>
            <w:shd w:val="clear" w:color="auto" w:fill="auto"/>
            <w:noWrap/>
            <w:vAlign w:val="center"/>
            <w:hideMark/>
          </w:tcPr>
          <w:p w14:paraId="29A70CA5" w14:textId="1FD7B5B2"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8.46 Crore</w:t>
            </w:r>
          </w:p>
        </w:tc>
        <w:tc>
          <w:tcPr>
            <w:tcW w:w="785" w:type="pct"/>
            <w:shd w:val="clear" w:color="auto" w:fill="auto"/>
            <w:noWrap/>
            <w:vAlign w:val="center"/>
            <w:hideMark/>
          </w:tcPr>
          <w:p w14:paraId="089CD0C4" w14:textId="1F335602"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18.92%</w:t>
            </w:r>
          </w:p>
        </w:tc>
        <w:tc>
          <w:tcPr>
            <w:tcW w:w="785" w:type="pct"/>
            <w:shd w:val="clear" w:color="auto" w:fill="auto"/>
            <w:noWrap/>
            <w:vAlign w:val="center"/>
            <w:hideMark/>
          </w:tcPr>
          <w:p w14:paraId="030192DF" w14:textId="6E380FF0"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8.50 years</w:t>
            </w:r>
          </w:p>
        </w:tc>
      </w:tr>
      <w:tr w:rsidR="00A47049" w:rsidRPr="002A5C4E" w14:paraId="6ADDCE8E" w14:textId="77777777" w:rsidTr="007D34E9">
        <w:trPr>
          <w:trHeight w:val="414"/>
        </w:trPr>
        <w:tc>
          <w:tcPr>
            <w:tcW w:w="1860" w:type="pct"/>
            <w:shd w:val="clear" w:color="auto" w:fill="DBE5F1" w:themeFill="accent1" w:themeFillTint="33"/>
            <w:noWrap/>
            <w:vAlign w:val="center"/>
            <w:hideMark/>
          </w:tcPr>
          <w:p w14:paraId="49007690"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5%</w:t>
            </w:r>
          </w:p>
        </w:tc>
        <w:tc>
          <w:tcPr>
            <w:tcW w:w="785" w:type="pct"/>
            <w:shd w:val="clear" w:color="auto" w:fill="auto"/>
            <w:noWrap/>
            <w:vAlign w:val="center"/>
            <w:hideMark/>
          </w:tcPr>
          <w:p w14:paraId="31D1554B" w14:textId="5BE32FE3"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1.61</w:t>
            </w:r>
          </w:p>
        </w:tc>
        <w:tc>
          <w:tcPr>
            <w:tcW w:w="785" w:type="pct"/>
            <w:shd w:val="clear" w:color="auto" w:fill="auto"/>
            <w:noWrap/>
            <w:vAlign w:val="center"/>
            <w:hideMark/>
          </w:tcPr>
          <w:p w14:paraId="46C1F610" w14:textId="6395A76F"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12.41 Crore</w:t>
            </w:r>
          </w:p>
        </w:tc>
        <w:tc>
          <w:tcPr>
            <w:tcW w:w="785" w:type="pct"/>
            <w:shd w:val="clear" w:color="auto" w:fill="auto"/>
            <w:noWrap/>
            <w:vAlign w:val="center"/>
            <w:hideMark/>
          </w:tcPr>
          <w:p w14:paraId="1A099929" w14:textId="1BA8C02C"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22.47%</w:t>
            </w:r>
          </w:p>
        </w:tc>
        <w:tc>
          <w:tcPr>
            <w:tcW w:w="785" w:type="pct"/>
            <w:shd w:val="clear" w:color="auto" w:fill="auto"/>
            <w:noWrap/>
            <w:vAlign w:val="center"/>
            <w:hideMark/>
          </w:tcPr>
          <w:p w14:paraId="7D456919" w14:textId="5EA65B54"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7.22 years</w:t>
            </w:r>
          </w:p>
        </w:tc>
      </w:tr>
      <w:tr w:rsidR="00A47049" w:rsidRPr="002A5C4E" w14:paraId="0C6C10DC" w14:textId="77777777" w:rsidTr="007D34E9">
        <w:trPr>
          <w:trHeight w:val="419"/>
        </w:trPr>
        <w:tc>
          <w:tcPr>
            <w:tcW w:w="1860" w:type="pct"/>
            <w:shd w:val="clear" w:color="auto" w:fill="DBE5F1" w:themeFill="accent1" w:themeFillTint="33"/>
            <w:noWrap/>
            <w:vAlign w:val="center"/>
            <w:hideMark/>
          </w:tcPr>
          <w:p w14:paraId="5A49FBC5"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10%</w:t>
            </w:r>
          </w:p>
        </w:tc>
        <w:tc>
          <w:tcPr>
            <w:tcW w:w="785" w:type="pct"/>
            <w:shd w:val="clear" w:color="auto" w:fill="auto"/>
            <w:noWrap/>
            <w:vAlign w:val="center"/>
            <w:hideMark/>
          </w:tcPr>
          <w:p w14:paraId="634C9AD7" w14:textId="40405DAE"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1.56</w:t>
            </w:r>
          </w:p>
        </w:tc>
        <w:tc>
          <w:tcPr>
            <w:tcW w:w="785" w:type="pct"/>
            <w:shd w:val="clear" w:color="auto" w:fill="auto"/>
            <w:noWrap/>
            <w:vAlign w:val="center"/>
            <w:hideMark/>
          </w:tcPr>
          <w:p w14:paraId="0CDD27FD" w14:textId="192B670E"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11.09 Crore</w:t>
            </w:r>
          </w:p>
        </w:tc>
        <w:tc>
          <w:tcPr>
            <w:tcW w:w="785" w:type="pct"/>
            <w:shd w:val="clear" w:color="auto" w:fill="auto"/>
            <w:noWrap/>
            <w:vAlign w:val="center"/>
            <w:hideMark/>
          </w:tcPr>
          <w:p w14:paraId="1B53CE62" w14:textId="4814B8EC"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21.39%</w:t>
            </w:r>
          </w:p>
        </w:tc>
        <w:tc>
          <w:tcPr>
            <w:tcW w:w="785" w:type="pct"/>
            <w:shd w:val="clear" w:color="auto" w:fill="auto"/>
            <w:noWrap/>
            <w:vAlign w:val="center"/>
            <w:hideMark/>
          </w:tcPr>
          <w:p w14:paraId="7921454A" w14:textId="50072AE9"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7.52 years</w:t>
            </w:r>
          </w:p>
        </w:tc>
      </w:tr>
      <w:tr w:rsidR="00A47049" w:rsidRPr="002A5C4E" w14:paraId="5BA8656B" w14:textId="77777777" w:rsidTr="007D34E9">
        <w:trPr>
          <w:trHeight w:val="411"/>
        </w:trPr>
        <w:tc>
          <w:tcPr>
            <w:tcW w:w="1860" w:type="pct"/>
            <w:shd w:val="clear" w:color="auto" w:fill="DBE5F1" w:themeFill="accent1" w:themeFillTint="33"/>
            <w:noWrap/>
            <w:vAlign w:val="center"/>
            <w:hideMark/>
          </w:tcPr>
          <w:p w14:paraId="28CF8DD5"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lastRenderedPageBreak/>
              <w:t>If interest rate increased by 0.5%</w:t>
            </w:r>
          </w:p>
        </w:tc>
        <w:tc>
          <w:tcPr>
            <w:tcW w:w="785" w:type="pct"/>
            <w:shd w:val="clear" w:color="auto" w:fill="auto"/>
            <w:noWrap/>
            <w:vAlign w:val="center"/>
            <w:hideMark/>
          </w:tcPr>
          <w:p w14:paraId="3D80E9EA" w14:textId="0853334D"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1.61</w:t>
            </w:r>
          </w:p>
        </w:tc>
        <w:tc>
          <w:tcPr>
            <w:tcW w:w="785" w:type="pct"/>
            <w:shd w:val="clear" w:color="auto" w:fill="auto"/>
            <w:noWrap/>
            <w:vAlign w:val="center"/>
            <w:hideMark/>
          </w:tcPr>
          <w:p w14:paraId="159A7F11" w14:textId="0DD7AE41"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12.91 Crore</w:t>
            </w:r>
          </w:p>
        </w:tc>
        <w:tc>
          <w:tcPr>
            <w:tcW w:w="785" w:type="pct"/>
            <w:shd w:val="clear" w:color="auto" w:fill="auto"/>
            <w:noWrap/>
            <w:vAlign w:val="center"/>
            <w:hideMark/>
          </w:tcPr>
          <w:p w14:paraId="63096679" w14:textId="3662C5A5"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23.27%</w:t>
            </w:r>
          </w:p>
        </w:tc>
        <w:tc>
          <w:tcPr>
            <w:tcW w:w="785" w:type="pct"/>
            <w:shd w:val="clear" w:color="auto" w:fill="auto"/>
            <w:noWrap/>
            <w:vAlign w:val="center"/>
            <w:hideMark/>
          </w:tcPr>
          <w:p w14:paraId="7AAD0BBE" w14:textId="2367B7F0"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7.05 years</w:t>
            </w:r>
          </w:p>
        </w:tc>
      </w:tr>
      <w:tr w:rsidR="00A47049" w:rsidRPr="002A5C4E" w14:paraId="01BF7F25" w14:textId="77777777" w:rsidTr="007D34E9">
        <w:trPr>
          <w:trHeight w:val="418"/>
        </w:trPr>
        <w:tc>
          <w:tcPr>
            <w:tcW w:w="1860" w:type="pct"/>
            <w:shd w:val="clear" w:color="auto" w:fill="DBE5F1" w:themeFill="accent1" w:themeFillTint="33"/>
            <w:noWrap/>
            <w:vAlign w:val="center"/>
            <w:hideMark/>
          </w:tcPr>
          <w:p w14:paraId="66479B33"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1%</w:t>
            </w:r>
          </w:p>
        </w:tc>
        <w:tc>
          <w:tcPr>
            <w:tcW w:w="785" w:type="pct"/>
            <w:shd w:val="clear" w:color="auto" w:fill="auto"/>
            <w:noWrap/>
            <w:vAlign w:val="center"/>
            <w:hideMark/>
          </w:tcPr>
          <w:p w14:paraId="6419F1DB" w14:textId="1E152B5C"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1.58</w:t>
            </w:r>
          </w:p>
        </w:tc>
        <w:tc>
          <w:tcPr>
            <w:tcW w:w="785" w:type="pct"/>
            <w:shd w:val="clear" w:color="auto" w:fill="auto"/>
            <w:noWrap/>
            <w:vAlign w:val="center"/>
            <w:hideMark/>
          </w:tcPr>
          <w:p w14:paraId="526041D6" w14:textId="3B3A22B0"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12.13 Crore</w:t>
            </w:r>
          </w:p>
        </w:tc>
        <w:tc>
          <w:tcPr>
            <w:tcW w:w="785" w:type="pct"/>
            <w:shd w:val="clear" w:color="auto" w:fill="auto"/>
            <w:noWrap/>
            <w:vAlign w:val="center"/>
            <w:hideMark/>
          </w:tcPr>
          <w:p w14:paraId="51CAA26E" w14:textId="11D62B0A"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23.03%</w:t>
            </w:r>
          </w:p>
        </w:tc>
        <w:tc>
          <w:tcPr>
            <w:tcW w:w="785" w:type="pct"/>
            <w:shd w:val="clear" w:color="auto" w:fill="auto"/>
            <w:noWrap/>
            <w:vAlign w:val="center"/>
            <w:hideMark/>
          </w:tcPr>
          <w:p w14:paraId="65C6412E" w14:textId="424FE433"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7.16 years</w:t>
            </w:r>
          </w:p>
        </w:tc>
      </w:tr>
      <w:tr w:rsidR="00A47049" w:rsidRPr="002A5C4E" w14:paraId="122B40A2" w14:textId="77777777" w:rsidTr="007D34E9">
        <w:trPr>
          <w:trHeight w:val="410"/>
        </w:trPr>
        <w:tc>
          <w:tcPr>
            <w:tcW w:w="1860" w:type="pct"/>
            <w:shd w:val="clear" w:color="auto" w:fill="DBE5F1" w:themeFill="accent1" w:themeFillTint="33"/>
            <w:noWrap/>
            <w:vAlign w:val="center"/>
            <w:hideMark/>
          </w:tcPr>
          <w:p w14:paraId="2A7D6477"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Repairs &amp; Maintenance Expenses  increased by 1%</w:t>
            </w:r>
          </w:p>
        </w:tc>
        <w:tc>
          <w:tcPr>
            <w:tcW w:w="785" w:type="pct"/>
            <w:shd w:val="clear" w:color="auto" w:fill="auto"/>
            <w:noWrap/>
            <w:vAlign w:val="center"/>
            <w:hideMark/>
          </w:tcPr>
          <w:p w14:paraId="278401A6" w14:textId="26991771"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1.63</w:t>
            </w:r>
          </w:p>
        </w:tc>
        <w:tc>
          <w:tcPr>
            <w:tcW w:w="785" w:type="pct"/>
            <w:shd w:val="clear" w:color="auto" w:fill="auto"/>
            <w:noWrap/>
            <w:vAlign w:val="center"/>
            <w:hideMark/>
          </w:tcPr>
          <w:p w14:paraId="0E4014AD" w14:textId="588C30CD"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12.51 Crore</w:t>
            </w:r>
          </w:p>
        </w:tc>
        <w:tc>
          <w:tcPr>
            <w:tcW w:w="785" w:type="pct"/>
            <w:shd w:val="clear" w:color="auto" w:fill="auto"/>
            <w:noWrap/>
            <w:vAlign w:val="center"/>
            <w:hideMark/>
          </w:tcPr>
          <w:p w14:paraId="4B65DC61" w14:textId="46908EF1"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22.62%</w:t>
            </w:r>
          </w:p>
        </w:tc>
        <w:tc>
          <w:tcPr>
            <w:tcW w:w="785" w:type="pct"/>
            <w:shd w:val="clear" w:color="auto" w:fill="auto"/>
            <w:noWrap/>
            <w:vAlign w:val="center"/>
            <w:hideMark/>
          </w:tcPr>
          <w:p w14:paraId="1DC46389" w14:textId="53B9BD6E"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7.18 years</w:t>
            </w:r>
          </w:p>
        </w:tc>
      </w:tr>
      <w:tr w:rsidR="00A47049" w:rsidRPr="002A5C4E" w14:paraId="29293E0E" w14:textId="77777777" w:rsidTr="007D34E9">
        <w:trPr>
          <w:trHeight w:val="415"/>
        </w:trPr>
        <w:tc>
          <w:tcPr>
            <w:tcW w:w="1860" w:type="pct"/>
            <w:shd w:val="clear" w:color="auto" w:fill="DBE5F1" w:themeFill="accent1" w:themeFillTint="33"/>
            <w:noWrap/>
            <w:vAlign w:val="center"/>
            <w:hideMark/>
          </w:tcPr>
          <w:p w14:paraId="205B53BB"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Administrative Expenses increased by 1%</w:t>
            </w:r>
          </w:p>
        </w:tc>
        <w:tc>
          <w:tcPr>
            <w:tcW w:w="785" w:type="pct"/>
            <w:shd w:val="clear" w:color="auto" w:fill="auto"/>
            <w:noWrap/>
            <w:vAlign w:val="center"/>
            <w:hideMark/>
          </w:tcPr>
          <w:p w14:paraId="6AA7EE58" w14:textId="30094D8F"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1.63</w:t>
            </w:r>
          </w:p>
        </w:tc>
        <w:tc>
          <w:tcPr>
            <w:tcW w:w="785" w:type="pct"/>
            <w:shd w:val="clear" w:color="auto" w:fill="auto"/>
            <w:noWrap/>
            <w:vAlign w:val="center"/>
            <w:hideMark/>
          </w:tcPr>
          <w:p w14:paraId="476F95C3" w14:textId="1463A1AA"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13.20 Crore</w:t>
            </w:r>
          </w:p>
        </w:tc>
        <w:tc>
          <w:tcPr>
            <w:tcW w:w="785" w:type="pct"/>
            <w:shd w:val="clear" w:color="auto" w:fill="auto"/>
            <w:noWrap/>
            <w:vAlign w:val="center"/>
            <w:hideMark/>
          </w:tcPr>
          <w:p w14:paraId="1ED133FB" w14:textId="508D9EEB"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23.08%</w:t>
            </w:r>
          </w:p>
        </w:tc>
        <w:tc>
          <w:tcPr>
            <w:tcW w:w="785" w:type="pct"/>
            <w:shd w:val="clear" w:color="auto" w:fill="auto"/>
            <w:noWrap/>
            <w:vAlign w:val="center"/>
            <w:hideMark/>
          </w:tcPr>
          <w:p w14:paraId="5AC3EB5D" w14:textId="4DD3D9AF"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7.07 years</w:t>
            </w:r>
          </w:p>
        </w:tc>
      </w:tr>
    </w:tbl>
    <w:p w14:paraId="2E3E6ED0" w14:textId="77777777" w:rsidR="00371DB2" w:rsidRPr="00C27739" w:rsidRDefault="00371DB2" w:rsidP="00371DB2">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Pr>
          <w:rFonts w:ascii="Arial" w:hAnsi="Arial" w:cs="Arial"/>
          <w:sz w:val="22"/>
          <w:szCs w:val="22"/>
        </w:rPr>
        <w:t xml:space="preserve">higher </w:t>
      </w:r>
      <w:r w:rsidRPr="00C27739">
        <w:rPr>
          <w:rFonts w:ascii="Arial" w:hAnsi="Arial" w:cs="Arial"/>
          <w:sz w:val="22"/>
          <w:szCs w:val="22"/>
        </w:rPr>
        <w:t xml:space="preserve">sensitive with respect to the </w:t>
      </w:r>
      <w:r>
        <w:rPr>
          <w:rFonts w:ascii="Arial" w:hAnsi="Arial" w:cs="Arial"/>
          <w:sz w:val="22"/>
          <w:szCs w:val="22"/>
        </w:rPr>
        <w:t xml:space="preserve">downside variation in the projected </w:t>
      </w:r>
      <w:r w:rsidRPr="00C27739">
        <w:rPr>
          <w:rFonts w:ascii="Arial" w:hAnsi="Arial" w:cs="Arial"/>
          <w:sz w:val="22"/>
          <w:szCs w:val="22"/>
        </w:rPr>
        <w:t xml:space="preserve">revenue, than the </w:t>
      </w:r>
      <w:r>
        <w:rPr>
          <w:rFonts w:ascii="Arial" w:hAnsi="Arial" w:cs="Arial"/>
          <w:sz w:val="22"/>
          <w:szCs w:val="22"/>
        </w:rPr>
        <w:t>upside variation in the projected operational</w:t>
      </w:r>
      <w:r w:rsidRPr="00C27739">
        <w:rPr>
          <w:rFonts w:ascii="Arial" w:hAnsi="Arial" w:cs="Arial"/>
          <w:sz w:val="22"/>
          <w:szCs w:val="22"/>
        </w:rPr>
        <w:t xml:space="preserve"> </w:t>
      </w:r>
      <w:r>
        <w:rPr>
          <w:rFonts w:ascii="Arial" w:hAnsi="Arial" w:cs="Arial"/>
          <w:sz w:val="22"/>
          <w:szCs w:val="22"/>
        </w:rPr>
        <w:t xml:space="preserve">expenses </w:t>
      </w:r>
      <w:r w:rsidRPr="00C27739">
        <w:rPr>
          <w:rFonts w:ascii="Arial" w:hAnsi="Arial" w:cs="Arial"/>
          <w:sz w:val="22"/>
          <w:szCs w:val="22"/>
        </w:rPr>
        <w:t>and any surge in the interest rate.</w:t>
      </w:r>
    </w:p>
    <w:p w14:paraId="2C2DDF3B" w14:textId="77777777" w:rsidR="00371DB2" w:rsidRDefault="00371DB2" w:rsidP="00371DB2">
      <w:pPr>
        <w:pStyle w:val="ListParagraph"/>
        <w:numPr>
          <w:ilvl w:val="0"/>
          <w:numId w:val="39"/>
        </w:numPr>
        <w:autoSpaceDE w:val="0"/>
        <w:autoSpaceDN w:val="0"/>
        <w:adjustRightInd w:val="0"/>
        <w:spacing w:before="240" w:after="240" w:line="360" w:lineRule="auto"/>
        <w:ind w:left="1134" w:right="-143" w:hanging="425"/>
        <w:jc w:val="both"/>
        <w:rPr>
          <w:rFonts w:ascii="Arial" w:hAnsi="Arial" w:cs="Arial"/>
          <w:b/>
          <w:sz w:val="22"/>
          <w:szCs w:val="22"/>
        </w:rPr>
      </w:pPr>
      <w:r w:rsidRPr="00BE2F69">
        <w:rPr>
          <w:rFonts w:ascii="Arial" w:hAnsi="Arial" w:cs="Arial"/>
          <w:b/>
          <w:sz w:val="22"/>
          <w:szCs w:val="22"/>
        </w:rPr>
        <w:t>OTHER FINANCIAL RATIOS: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1"/>
        <w:gridCol w:w="1152"/>
        <w:gridCol w:w="1152"/>
        <w:gridCol w:w="1151"/>
        <w:gridCol w:w="1151"/>
        <w:gridCol w:w="1151"/>
        <w:gridCol w:w="1151"/>
        <w:gridCol w:w="1151"/>
        <w:gridCol w:w="1151"/>
        <w:gridCol w:w="1151"/>
        <w:gridCol w:w="1154"/>
      </w:tblGrid>
      <w:tr w:rsidR="00A47049" w:rsidRPr="00A47049" w14:paraId="1CB74F73" w14:textId="77777777" w:rsidTr="00A47049">
        <w:trPr>
          <w:trHeight w:val="360"/>
        </w:trPr>
        <w:tc>
          <w:tcPr>
            <w:tcW w:w="679" w:type="pct"/>
            <w:shd w:val="clear" w:color="000000" w:fill="002060"/>
            <w:noWrap/>
            <w:vAlign w:val="center"/>
            <w:hideMark/>
          </w:tcPr>
          <w:p w14:paraId="0BB463A7"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Year Ending</w:t>
            </w:r>
          </w:p>
        </w:tc>
        <w:tc>
          <w:tcPr>
            <w:tcW w:w="432" w:type="pct"/>
            <w:shd w:val="clear" w:color="000000" w:fill="002060"/>
            <w:noWrap/>
            <w:vAlign w:val="center"/>
            <w:hideMark/>
          </w:tcPr>
          <w:p w14:paraId="6C19D7B8"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31-Mar-26</w:t>
            </w:r>
          </w:p>
        </w:tc>
        <w:tc>
          <w:tcPr>
            <w:tcW w:w="432" w:type="pct"/>
            <w:shd w:val="clear" w:color="000000" w:fill="002060"/>
            <w:noWrap/>
            <w:vAlign w:val="center"/>
            <w:hideMark/>
          </w:tcPr>
          <w:p w14:paraId="36758C2E"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31-Mar-27</w:t>
            </w:r>
          </w:p>
        </w:tc>
        <w:tc>
          <w:tcPr>
            <w:tcW w:w="432" w:type="pct"/>
            <w:shd w:val="clear" w:color="000000" w:fill="002060"/>
            <w:noWrap/>
            <w:vAlign w:val="center"/>
            <w:hideMark/>
          </w:tcPr>
          <w:p w14:paraId="568F8E8F"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31-Mar-28</w:t>
            </w:r>
          </w:p>
        </w:tc>
        <w:tc>
          <w:tcPr>
            <w:tcW w:w="432" w:type="pct"/>
            <w:shd w:val="clear" w:color="000000" w:fill="002060"/>
            <w:noWrap/>
            <w:vAlign w:val="center"/>
            <w:hideMark/>
          </w:tcPr>
          <w:p w14:paraId="5C5CF996"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31-Mar-29</w:t>
            </w:r>
          </w:p>
        </w:tc>
        <w:tc>
          <w:tcPr>
            <w:tcW w:w="432" w:type="pct"/>
            <w:shd w:val="clear" w:color="000000" w:fill="002060"/>
            <w:noWrap/>
            <w:vAlign w:val="center"/>
            <w:hideMark/>
          </w:tcPr>
          <w:p w14:paraId="75DFD012"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31-Mar-30</w:t>
            </w:r>
          </w:p>
        </w:tc>
        <w:tc>
          <w:tcPr>
            <w:tcW w:w="432" w:type="pct"/>
            <w:shd w:val="clear" w:color="000000" w:fill="002060"/>
            <w:noWrap/>
            <w:vAlign w:val="center"/>
            <w:hideMark/>
          </w:tcPr>
          <w:p w14:paraId="263E47EA"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31-Mar-31</w:t>
            </w:r>
          </w:p>
        </w:tc>
        <w:tc>
          <w:tcPr>
            <w:tcW w:w="432" w:type="pct"/>
            <w:shd w:val="clear" w:color="000000" w:fill="002060"/>
            <w:noWrap/>
            <w:vAlign w:val="center"/>
            <w:hideMark/>
          </w:tcPr>
          <w:p w14:paraId="3E599BC6"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31-Mar-32</w:t>
            </w:r>
          </w:p>
        </w:tc>
        <w:tc>
          <w:tcPr>
            <w:tcW w:w="432" w:type="pct"/>
            <w:shd w:val="clear" w:color="000000" w:fill="002060"/>
            <w:noWrap/>
            <w:vAlign w:val="center"/>
            <w:hideMark/>
          </w:tcPr>
          <w:p w14:paraId="0EB9C483"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31-Mar-33</w:t>
            </w:r>
          </w:p>
        </w:tc>
        <w:tc>
          <w:tcPr>
            <w:tcW w:w="432" w:type="pct"/>
            <w:shd w:val="clear" w:color="000000" w:fill="002060"/>
            <w:noWrap/>
            <w:vAlign w:val="center"/>
            <w:hideMark/>
          </w:tcPr>
          <w:p w14:paraId="07B4974E"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31-Mar-34</w:t>
            </w:r>
          </w:p>
        </w:tc>
        <w:tc>
          <w:tcPr>
            <w:tcW w:w="432" w:type="pct"/>
            <w:shd w:val="clear" w:color="000000" w:fill="002060"/>
            <w:noWrap/>
            <w:vAlign w:val="center"/>
            <w:hideMark/>
          </w:tcPr>
          <w:p w14:paraId="361D4A47"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31-Mar-35</w:t>
            </w:r>
          </w:p>
        </w:tc>
      </w:tr>
      <w:tr w:rsidR="00A47049" w:rsidRPr="00A47049" w14:paraId="65D89D37" w14:textId="77777777" w:rsidTr="00A47049">
        <w:trPr>
          <w:trHeight w:val="360"/>
        </w:trPr>
        <w:tc>
          <w:tcPr>
            <w:tcW w:w="679" w:type="pct"/>
            <w:shd w:val="clear" w:color="000000" w:fill="DDEBF7"/>
            <w:noWrap/>
            <w:vAlign w:val="center"/>
            <w:hideMark/>
          </w:tcPr>
          <w:p w14:paraId="3F6FB775" w14:textId="77777777" w:rsidR="00A47049" w:rsidRPr="00A47049" w:rsidRDefault="00A47049" w:rsidP="00A47049">
            <w:pPr>
              <w:spacing w:line="276" w:lineRule="auto"/>
              <w:rPr>
                <w:rFonts w:asciiTheme="minorHAnsi" w:hAnsiTheme="minorHAnsi" w:cstheme="minorHAnsi"/>
                <w:b/>
                <w:bCs/>
                <w:i/>
                <w:iCs/>
                <w:sz w:val="22"/>
                <w:szCs w:val="22"/>
              </w:rPr>
            </w:pPr>
            <w:r w:rsidRPr="00A47049">
              <w:rPr>
                <w:rFonts w:asciiTheme="minorHAnsi" w:hAnsiTheme="minorHAnsi" w:cstheme="minorHAnsi"/>
                <w:b/>
                <w:bCs/>
                <w:i/>
                <w:iCs/>
                <w:sz w:val="22"/>
                <w:szCs w:val="22"/>
              </w:rPr>
              <w:t>Year Counter</w:t>
            </w:r>
          </w:p>
        </w:tc>
        <w:tc>
          <w:tcPr>
            <w:tcW w:w="432" w:type="pct"/>
            <w:shd w:val="clear" w:color="000000" w:fill="DDEBF7"/>
            <w:noWrap/>
            <w:vAlign w:val="center"/>
            <w:hideMark/>
          </w:tcPr>
          <w:p w14:paraId="292E0231"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w:t>
            </w:r>
          </w:p>
        </w:tc>
        <w:tc>
          <w:tcPr>
            <w:tcW w:w="432" w:type="pct"/>
            <w:shd w:val="clear" w:color="000000" w:fill="DDEBF7"/>
            <w:noWrap/>
            <w:vAlign w:val="center"/>
            <w:hideMark/>
          </w:tcPr>
          <w:p w14:paraId="6516DDB4"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2</w:t>
            </w:r>
          </w:p>
        </w:tc>
        <w:tc>
          <w:tcPr>
            <w:tcW w:w="432" w:type="pct"/>
            <w:shd w:val="clear" w:color="000000" w:fill="DDEBF7"/>
            <w:noWrap/>
            <w:vAlign w:val="center"/>
            <w:hideMark/>
          </w:tcPr>
          <w:p w14:paraId="39441C4E"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3</w:t>
            </w:r>
          </w:p>
        </w:tc>
        <w:tc>
          <w:tcPr>
            <w:tcW w:w="432" w:type="pct"/>
            <w:shd w:val="clear" w:color="000000" w:fill="DDEBF7"/>
            <w:noWrap/>
            <w:vAlign w:val="center"/>
            <w:hideMark/>
          </w:tcPr>
          <w:p w14:paraId="04FEB4FB"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4</w:t>
            </w:r>
          </w:p>
        </w:tc>
        <w:tc>
          <w:tcPr>
            <w:tcW w:w="432" w:type="pct"/>
            <w:shd w:val="clear" w:color="000000" w:fill="DDEBF7"/>
            <w:noWrap/>
            <w:vAlign w:val="center"/>
            <w:hideMark/>
          </w:tcPr>
          <w:p w14:paraId="3A71B017"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5</w:t>
            </w:r>
          </w:p>
        </w:tc>
        <w:tc>
          <w:tcPr>
            <w:tcW w:w="432" w:type="pct"/>
            <w:shd w:val="clear" w:color="000000" w:fill="DDEBF7"/>
            <w:noWrap/>
            <w:vAlign w:val="center"/>
            <w:hideMark/>
          </w:tcPr>
          <w:p w14:paraId="367D30F5"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6</w:t>
            </w:r>
          </w:p>
        </w:tc>
        <w:tc>
          <w:tcPr>
            <w:tcW w:w="432" w:type="pct"/>
            <w:shd w:val="clear" w:color="000000" w:fill="DDEBF7"/>
            <w:noWrap/>
            <w:vAlign w:val="center"/>
            <w:hideMark/>
          </w:tcPr>
          <w:p w14:paraId="7BCBEF3B"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7</w:t>
            </w:r>
          </w:p>
        </w:tc>
        <w:tc>
          <w:tcPr>
            <w:tcW w:w="432" w:type="pct"/>
            <w:shd w:val="clear" w:color="000000" w:fill="DDEBF7"/>
            <w:noWrap/>
            <w:vAlign w:val="center"/>
            <w:hideMark/>
          </w:tcPr>
          <w:p w14:paraId="59A5AE88"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8</w:t>
            </w:r>
          </w:p>
        </w:tc>
        <w:tc>
          <w:tcPr>
            <w:tcW w:w="432" w:type="pct"/>
            <w:shd w:val="clear" w:color="000000" w:fill="DDEBF7"/>
            <w:noWrap/>
            <w:vAlign w:val="center"/>
            <w:hideMark/>
          </w:tcPr>
          <w:p w14:paraId="44257A3D"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9</w:t>
            </w:r>
          </w:p>
        </w:tc>
        <w:tc>
          <w:tcPr>
            <w:tcW w:w="432" w:type="pct"/>
            <w:shd w:val="clear" w:color="000000" w:fill="DDEBF7"/>
            <w:noWrap/>
            <w:vAlign w:val="center"/>
            <w:hideMark/>
          </w:tcPr>
          <w:p w14:paraId="6CCF4009"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10</w:t>
            </w:r>
          </w:p>
        </w:tc>
      </w:tr>
      <w:tr w:rsidR="00A47049" w:rsidRPr="00A47049" w14:paraId="77677C87" w14:textId="77777777" w:rsidTr="00A47049">
        <w:trPr>
          <w:trHeight w:val="360"/>
        </w:trPr>
        <w:tc>
          <w:tcPr>
            <w:tcW w:w="679" w:type="pct"/>
            <w:shd w:val="clear" w:color="000000" w:fill="DDEBF7"/>
            <w:noWrap/>
            <w:vAlign w:val="center"/>
            <w:hideMark/>
          </w:tcPr>
          <w:p w14:paraId="4214423D" w14:textId="77777777" w:rsidR="00A47049" w:rsidRPr="00A47049" w:rsidRDefault="00A47049" w:rsidP="00A47049">
            <w:pPr>
              <w:spacing w:line="276" w:lineRule="auto"/>
              <w:rPr>
                <w:rFonts w:asciiTheme="minorHAnsi" w:hAnsiTheme="minorHAnsi" w:cstheme="minorHAnsi"/>
                <w:b/>
                <w:bCs/>
                <w:i/>
                <w:iCs/>
                <w:sz w:val="22"/>
                <w:szCs w:val="22"/>
              </w:rPr>
            </w:pPr>
            <w:r w:rsidRPr="00A47049">
              <w:rPr>
                <w:rFonts w:asciiTheme="minorHAnsi" w:hAnsiTheme="minorHAnsi" w:cstheme="minorHAnsi"/>
                <w:b/>
                <w:bCs/>
                <w:i/>
                <w:iCs/>
                <w:sz w:val="22"/>
                <w:szCs w:val="22"/>
              </w:rPr>
              <w:t>Months Counter</w:t>
            </w:r>
          </w:p>
        </w:tc>
        <w:tc>
          <w:tcPr>
            <w:tcW w:w="432" w:type="pct"/>
            <w:shd w:val="clear" w:color="000000" w:fill="DDEBF7"/>
            <w:noWrap/>
            <w:vAlign w:val="center"/>
            <w:hideMark/>
          </w:tcPr>
          <w:p w14:paraId="6B6ECEB6"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3</w:t>
            </w:r>
          </w:p>
        </w:tc>
        <w:tc>
          <w:tcPr>
            <w:tcW w:w="432" w:type="pct"/>
            <w:shd w:val="clear" w:color="000000" w:fill="DDEBF7"/>
            <w:noWrap/>
            <w:vAlign w:val="center"/>
            <w:hideMark/>
          </w:tcPr>
          <w:p w14:paraId="14FD1FC5"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4DB88196"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3A503A19"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32D1AC6C"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30D06ED2"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473841FC"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54483644"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7156A0BF"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2361BB9F"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r>
      <w:tr w:rsidR="00A47049" w:rsidRPr="00A47049" w14:paraId="528943D6" w14:textId="77777777" w:rsidTr="00A47049">
        <w:trPr>
          <w:trHeight w:val="360"/>
        </w:trPr>
        <w:tc>
          <w:tcPr>
            <w:tcW w:w="679" w:type="pct"/>
            <w:shd w:val="clear" w:color="auto" w:fill="auto"/>
            <w:noWrap/>
            <w:vAlign w:val="center"/>
            <w:hideMark/>
          </w:tcPr>
          <w:p w14:paraId="582148F8"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Return on Capital employed (%)</w:t>
            </w:r>
          </w:p>
        </w:tc>
        <w:tc>
          <w:tcPr>
            <w:tcW w:w="432" w:type="pct"/>
            <w:shd w:val="clear" w:color="auto" w:fill="auto"/>
            <w:noWrap/>
            <w:vAlign w:val="center"/>
            <w:hideMark/>
          </w:tcPr>
          <w:p w14:paraId="0595CC0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5.42%</w:t>
            </w:r>
          </w:p>
        </w:tc>
        <w:tc>
          <w:tcPr>
            <w:tcW w:w="432" w:type="pct"/>
            <w:shd w:val="clear" w:color="auto" w:fill="auto"/>
            <w:noWrap/>
            <w:vAlign w:val="center"/>
            <w:hideMark/>
          </w:tcPr>
          <w:p w14:paraId="5EC0DFE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20.59%</w:t>
            </w:r>
          </w:p>
        </w:tc>
        <w:tc>
          <w:tcPr>
            <w:tcW w:w="432" w:type="pct"/>
            <w:shd w:val="clear" w:color="auto" w:fill="auto"/>
            <w:noWrap/>
            <w:vAlign w:val="center"/>
            <w:hideMark/>
          </w:tcPr>
          <w:p w14:paraId="285AF6C4"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18.72%</w:t>
            </w:r>
          </w:p>
        </w:tc>
        <w:tc>
          <w:tcPr>
            <w:tcW w:w="432" w:type="pct"/>
            <w:shd w:val="clear" w:color="auto" w:fill="auto"/>
            <w:noWrap/>
            <w:vAlign w:val="center"/>
            <w:hideMark/>
          </w:tcPr>
          <w:p w14:paraId="44B9801D"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17.98%</w:t>
            </w:r>
          </w:p>
        </w:tc>
        <w:tc>
          <w:tcPr>
            <w:tcW w:w="432" w:type="pct"/>
            <w:shd w:val="clear" w:color="auto" w:fill="auto"/>
            <w:noWrap/>
            <w:vAlign w:val="center"/>
            <w:hideMark/>
          </w:tcPr>
          <w:p w14:paraId="1B74BA3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17.53%</w:t>
            </w:r>
          </w:p>
        </w:tc>
        <w:tc>
          <w:tcPr>
            <w:tcW w:w="432" w:type="pct"/>
            <w:shd w:val="clear" w:color="auto" w:fill="auto"/>
            <w:noWrap/>
            <w:vAlign w:val="center"/>
            <w:hideMark/>
          </w:tcPr>
          <w:p w14:paraId="6819B0F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17.65%</w:t>
            </w:r>
          </w:p>
        </w:tc>
        <w:tc>
          <w:tcPr>
            <w:tcW w:w="432" w:type="pct"/>
            <w:shd w:val="clear" w:color="auto" w:fill="auto"/>
            <w:noWrap/>
            <w:vAlign w:val="center"/>
            <w:hideMark/>
          </w:tcPr>
          <w:p w14:paraId="3CA6E8C5"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17.27%</w:t>
            </w:r>
          </w:p>
        </w:tc>
        <w:tc>
          <w:tcPr>
            <w:tcW w:w="432" w:type="pct"/>
            <w:shd w:val="clear" w:color="auto" w:fill="auto"/>
            <w:noWrap/>
            <w:vAlign w:val="center"/>
            <w:hideMark/>
          </w:tcPr>
          <w:p w14:paraId="6A3C9CC3"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14.64%</w:t>
            </w:r>
          </w:p>
        </w:tc>
        <w:tc>
          <w:tcPr>
            <w:tcW w:w="432" w:type="pct"/>
            <w:shd w:val="clear" w:color="auto" w:fill="auto"/>
            <w:noWrap/>
            <w:vAlign w:val="center"/>
            <w:hideMark/>
          </w:tcPr>
          <w:p w14:paraId="3256E4D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12.47%</w:t>
            </w:r>
          </w:p>
        </w:tc>
        <w:tc>
          <w:tcPr>
            <w:tcW w:w="432" w:type="pct"/>
            <w:shd w:val="clear" w:color="auto" w:fill="auto"/>
            <w:noWrap/>
            <w:vAlign w:val="center"/>
            <w:hideMark/>
          </w:tcPr>
          <w:p w14:paraId="4A95090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10.25%</w:t>
            </w:r>
          </w:p>
        </w:tc>
      </w:tr>
      <w:tr w:rsidR="00A47049" w:rsidRPr="00A47049" w14:paraId="14AE66F4" w14:textId="77777777" w:rsidTr="00A47049">
        <w:trPr>
          <w:trHeight w:val="360"/>
        </w:trPr>
        <w:tc>
          <w:tcPr>
            <w:tcW w:w="679" w:type="pct"/>
            <w:shd w:val="clear" w:color="000000" w:fill="DDEBF7"/>
            <w:noWrap/>
            <w:vAlign w:val="center"/>
            <w:hideMark/>
          </w:tcPr>
          <w:p w14:paraId="76FC5C34"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3310558A"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15.25%</w:t>
            </w:r>
          </w:p>
        </w:tc>
      </w:tr>
      <w:tr w:rsidR="00A47049" w:rsidRPr="00A47049" w14:paraId="6BFCE814" w14:textId="77777777" w:rsidTr="00A47049">
        <w:trPr>
          <w:trHeight w:val="360"/>
        </w:trPr>
        <w:tc>
          <w:tcPr>
            <w:tcW w:w="679" w:type="pct"/>
            <w:shd w:val="clear" w:color="auto" w:fill="auto"/>
            <w:noWrap/>
            <w:vAlign w:val="center"/>
            <w:hideMark/>
          </w:tcPr>
          <w:p w14:paraId="01B064A1"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Return on Investment (%)</w:t>
            </w:r>
          </w:p>
        </w:tc>
        <w:tc>
          <w:tcPr>
            <w:tcW w:w="432" w:type="pct"/>
            <w:shd w:val="clear" w:color="auto" w:fill="auto"/>
            <w:noWrap/>
            <w:vAlign w:val="center"/>
            <w:hideMark/>
          </w:tcPr>
          <w:p w14:paraId="7DB3AFA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0.56%</w:t>
            </w:r>
          </w:p>
        </w:tc>
        <w:tc>
          <w:tcPr>
            <w:tcW w:w="432" w:type="pct"/>
            <w:shd w:val="clear" w:color="auto" w:fill="auto"/>
            <w:noWrap/>
            <w:vAlign w:val="center"/>
            <w:hideMark/>
          </w:tcPr>
          <w:p w14:paraId="71658D1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10.60%</w:t>
            </w:r>
          </w:p>
        </w:tc>
        <w:tc>
          <w:tcPr>
            <w:tcW w:w="432" w:type="pct"/>
            <w:shd w:val="clear" w:color="auto" w:fill="auto"/>
            <w:noWrap/>
            <w:vAlign w:val="center"/>
            <w:hideMark/>
          </w:tcPr>
          <w:p w14:paraId="5FE30193"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10.84%</w:t>
            </w:r>
          </w:p>
        </w:tc>
        <w:tc>
          <w:tcPr>
            <w:tcW w:w="432" w:type="pct"/>
            <w:shd w:val="clear" w:color="auto" w:fill="auto"/>
            <w:noWrap/>
            <w:vAlign w:val="center"/>
            <w:hideMark/>
          </w:tcPr>
          <w:p w14:paraId="22C04A3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12.15%</w:t>
            </w:r>
          </w:p>
        </w:tc>
        <w:tc>
          <w:tcPr>
            <w:tcW w:w="432" w:type="pct"/>
            <w:shd w:val="clear" w:color="auto" w:fill="auto"/>
            <w:noWrap/>
            <w:vAlign w:val="center"/>
            <w:hideMark/>
          </w:tcPr>
          <w:p w14:paraId="45EC8D81"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14.87%</w:t>
            </w:r>
          </w:p>
        </w:tc>
        <w:tc>
          <w:tcPr>
            <w:tcW w:w="432" w:type="pct"/>
            <w:shd w:val="clear" w:color="auto" w:fill="auto"/>
            <w:noWrap/>
            <w:vAlign w:val="center"/>
            <w:hideMark/>
          </w:tcPr>
          <w:p w14:paraId="1EFD601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18.70%</w:t>
            </w:r>
          </w:p>
        </w:tc>
        <w:tc>
          <w:tcPr>
            <w:tcW w:w="432" w:type="pct"/>
            <w:shd w:val="clear" w:color="auto" w:fill="auto"/>
            <w:noWrap/>
            <w:vAlign w:val="center"/>
            <w:hideMark/>
          </w:tcPr>
          <w:p w14:paraId="795B034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24.62%</w:t>
            </w:r>
          </w:p>
        </w:tc>
        <w:tc>
          <w:tcPr>
            <w:tcW w:w="432" w:type="pct"/>
            <w:shd w:val="clear" w:color="auto" w:fill="auto"/>
            <w:noWrap/>
            <w:vAlign w:val="center"/>
            <w:hideMark/>
          </w:tcPr>
          <w:p w14:paraId="3398AC5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38.74%</w:t>
            </w:r>
          </w:p>
        </w:tc>
        <w:tc>
          <w:tcPr>
            <w:tcW w:w="432" w:type="pct"/>
            <w:shd w:val="clear" w:color="auto" w:fill="auto"/>
            <w:noWrap/>
            <w:vAlign w:val="center"/>
            <w:hideMark/>
          </w:tcPr>
          <w:p w14:paraId="0318ED83"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38.10%</w:t>
            </w:r>
          </w:p>
        </w:tc>
        <w:tc>
          <w:tcPr>
            <w:tcW w:w="432" w:type="pct"/>
            <w:shd w:val="clear" w:color="auto" w:fill="auto"/>
            <w:noWrap/>
            <w:vAlign w:val="center"/>
            <w:hideMark/>
          </w:tcPr>
          <w:p w14:paraId="6E5C74E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33.81%</w:t>
            </w:r>
          </w:p>
        </w:tc>
      </w:tr>
      <w:tr w:rsidR="00A47049" w:rsidRPr="00A47049" w14:paraId="36D1FF73" w14:textId="77777777" w:rsidTr="00A47049">
        <w:trPr>
          <w:trHeight w:val="360"/>
        </w:trPr>
        <w:tc>
          <w:tcPr>
            <w:tcW w:w="679" w:type="pct"/>
            <w:shd w:val="clear" w:color="000000" w:fill="DDEBF7"/>
            <w:noWrap/>
            <w:vAlign w:val="center"/>
            <w:hideMark/>
          </w:tcPr>
          <w:p w14:paraId="60604046"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7DAB7C71"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20.30%</w:t>
            </w:r>
          </w:p>
        </w:tc>
      </w:tr>
      <w:tr w:rsidR="00A47049" w:rsidRPr="00A47049" w14:paraId="6D172109" w14:textId="77777777" w:rsidTr="00A47049">
        <w:trPr>
          <w:trHeight w:val="360"/>
        </w:trPr>
        <w:tc>
          <w:tcPr>
            <w:tcW w:w="679" w:type="pct"/>
            <w:shd w:val="clear" w:color="auto" w:fill="auto"/>
            <w:noWrap/>
            <w:vAlign w:val="center"/>
            <w:hideMark/>
          </w:tcPr>
          <w:p w14:paraId="3141B71E"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Return on Net Worth</w:t>
            </w:r>
          </w:p>
        </w:tc>
        <w:tc>
          <w:tcPr>
            <w:tcW w:w="432" w:type="pct"/>
            <w:shd w:val="clear" w:color="auto" w:fill="auto"/>
            <w:noWrap/>
            <w:vAlign w:val="center"/>
            <w:hideMark/>
          </w:tcPr>
          <w:p w14:paraId="7672C64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2.21%</w:t>
            </w:r>
          </w:p>
        </w:tc>
        <w:tc>
          <w:tcPr>
            <w:tcW w:w="432" w:type="pct"/>
            <w:shd w:val="clear" w:color="auto" w:fill="auto"/>
            <w:noWrap/>
            <w:vAlign w:val="center"/>
            <w:hideMark/>
          </w:tcPr>
          <w:p w14:paraId="2C2EAD3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28.04%</w:t>
            </w:r>
          </w:p>
        </w:tc>
        <w:tc>
          <w:tcPr>
            <w:tcW w:w="432" w:type="pct"/>
            <w:shd w:val="clear" w:color="auto" w:fill="auto"/>
            <w:noWrap/>
            <w:vAlign w:val="center"/>
            <w:hideMark/>
          </w:tcPr>
          <w:p w14:paraId="15B84C89"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20.88%</w:t>
            </w:r>
          </w:p>
        </w:tc>
        <w:tc>
          <w:tcPr>
            <w:tcW w:w="432" w:type="pct"/>
            <w:shd w:val="clear" w:color="auto" w:fill="auto"/>
            <w:noWrap/>
            <w:vAlign w:val="center"/>
            <w:hideMark/>
          </w:tcPr>
          <w:p w14:paraId="5A5CDBA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17.34%</w:t>
            </w:r>
          </w:p>
        </w:tc>
        <w:tc>
          <w:tcPr>
            <w:tcW w:w="432" w:type="pct"/>
            <w:shd w:val="clear" w:color="auto" w:fill="auto"/>
            <w:noWrap/>
            <w:vAlign w:val="center"/>
            <w:hideMark/>
          </w:tcPr>
          <w:p w14:paraId="3763F5E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15.35%</w:t>
            </w:r>
          </w:p>
        </w:tc>
        <w:tc>
          <w:tcPr>
            <w:tcW w:w="432" w:type="pct"/>
            <w:shd w:val="clear" w:color="auto" w:fill="auto"/>
            <w:noWrap/>
            <w:vAlign w:val="center"/>
            <w:hideMark/>
          </w:tcPr>
          <w:p w14:paraId="10DE77E4"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13.82%</w:t>
            </w:r>
          </w:p>
        </w:tc>
        <w:tc>
          <w:tcPr>
            <w:tcW w:w="432" w:type="pct"/>
            <w:shd w:val="clear" w:color="auto" w:fill="auto"/>
            <w:noWrap/>
            <w:vAlign w:val="center"/>
            <w:hideMark/>
          </w:tcPr>
          <w:p w14:paraId="41AA23C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11.68%</w:t>
            </w:r>
          </w:p>
        </w:tc>
        <w:tc>
          <w:tcPr>
            <w:tcW w:w="432" w:type="pct"/>
            <w:shd w:val="clear" w:color="auto" w:fill="auto"/>
            <w:noWrap/>
            <w:vAlign w:val="center"/>
            <w:hideMark/>
          </w:tcPr>
          <w:p w14:paraId="372C04E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10.30%</w:t>
            </w:r>
          </w:p>
        </w:tc>
        <w:tc>
          <w:tcPr>
            <w:tcW w:w="432" w:type="pct"/>
            <w:shd w:val="clear" w:color="auto" w:fill="auto"/>
            <w:noWrap/>
            <w:vAlign w:val="center"/>
            <w:hideMark/>
          </w:tcPr>
          <w:p w14:paraId="2EC4E9C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9.20%</w:t>
            </w:r>
          </w:p>
        </w:tc>
        <w:tc>
          <w:tcPr>
            <w:tcW w:w="432" w:type="pct"/>
            <w:shd w:val="clear" w:color="auto" w:fill="auto"/>
            <w:noWrap/>
            <w:vAlign w:val="center"/>
            <w:hideMark/>
          </w:tcPr>
          <w:p w14:paraId="534A8683"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7.55%</w:t>
            </w:r>
          </w:p>
        </w:tc>
      </w:tr>
      <w:tr w:rsidR="00A47049" w:rsidRPr="00A47049" w14:paraId="0715F14D" w14:textId="77777777" w:rsidTr="00A47049">
        <w:trPr>
          <w:trHeight w:val="360"/>
        </w:trPr>
        <w:tc>
          <w:tcPr>
            <w:tcW w:w="679" w:type="pct"/>
            <w:shd w:val="clear" w:color="000000" w:fill="DDEBF7"/>
            <w:noWrap/>
            <w:vAlign w:val="center"/>
            <w:hideMark/>
          </w:tcPr>
          <w:p w14:paraId="2B5B411E"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4ED972CD"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13.64%</w:t>
            </w:r>
          </w:p>
        </w:tc>
      </w:tr>
      <w:tr w:rsidR="00A47049" w:rsidRPr="00A47049" w14:paraId="624A4CB9" w14:textId="77777777" w:rsidTr="00A47049">
        <w:trPr>
          <w:trHeight w:val="360"/>
        </w:trPr>
        <w:tc>
          <w:tcPr>
            <w:tcW w:w="679" w:type="pct"/>
            <w:shd w:val="clear" w:color="auto" w:fill="auto"/>
            <w:noWrap/>
            <w:vAlign w:val="center"/>
            <w:hideMark/>
          </w:tcPr>
          <w:p w14:paraId="6FD6CDBE"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DSCR</w:t>
            </w:r>
          </w:p>
        </w:tc>
        <w:tc>
          <w:tcPr>
            <w:tcW w:w="432" w:type="pct"/>
            <w:shd w:val="clear" w:color="auto" w:fill="auto"/>
            <w:noWrap/>
            <w:vAlign w:val="center"/>
            <w:hideMark/>
          </w:tcPr>
          <w:p w14:paraId="2A35B3C1"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3.61</w:t>
            </w:r>
          </w:p>
        </w:tc>
        <w:tc>
          <w:tcPr>
            <w:tcW w:w="432" w:type="pct"/>
            <w:shd w:val="clear" w:color="auto" w:fill="auto"/>
            <w:noWrap/>
            <w:vAlign w:val="center"/>
            <w:hideMark/>
          </w:tcPr>
          <w:p w14:paraId="693DB57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1.85</w:t>
            </w:r>
          </w:p>
        </w:tc>
        <w:tc>
          <w:tcPr>
            <w:tcW w:w="432" w:type="pct"/>
            <w:shd w:val="clear" w:color="auto" w:fill="auto"/>
            <w:noWrap/>
            <w:vAlign w:val="center"/>
            <w:hideMark/>
          </w:tcPr>
          <w:p w14:paraId="7F68C6C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1.60</w:t>
            </w:r>
          </w:p>
        </w:tc>
        <w:tc>
          <w:tcPr>
            <w:tcW w:w="432" w:type="pct"/>
            <w:shd w:val="clear" w:color="auto" w:fill="auto"/>
            <w:noWrap/>
            <w:vAlign w:val="center"/>
            <w:hideMark/>
          </w:tcPr>
          <w:p w14:paraId="719F24AC"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1.44</w:t>
            </w:r>
          </w:p>
        </w:tc>
        <w:tc>
          <w:tcPr>
            <w:tcW w:w="432" w:type="pct"/>
            <w:shd w:val="clear" w:color="auto" w:fill="auto"/>
            <w:noWrap/>
            <w:vAlign w:val="center"/>
            <w:hideMark/>
          </w:tcPr>
          <w:p w14:paraId="014ECCE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1.26</w:t>
            </w:r>
          </w:p>
        </w:tc>
        <w:tc>
          <w:tcPr>
            <w:tcW w:w="432" w:type="pct"/>
            <w:shd w:val="clear" w:color="auto" w:fill="auto"/>
            <w:noWrap/>
            <w:vAlign w:val="center"/>
            <w:hideMark/>
          </w:tcPr>
          <w:p w14:paraId="47177B7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1.30</w:t>
            </w:r>
          </w:p>
        </w:tc>
        <w:tc>
          <w:tcPr>
            <w:tcW w:w="432" w:type="pct"/>
            <w:shd w:val="clear" w:color="auto" w:fill="auto"/>
            <w:noWrap/>
            <w:vAlign w:val="center"/>
            <w:hideMark/>
          </w:tcPr>
          <w:p w14:paraId="6AE8F50D"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0.99</w:t>
            </w:r>
          </w:p>
        </w:tc>
        <w:tc>
          <w:tcPr>
            <w:tcW w:w="432" w:type="pct"/>
            <w:shd w:val="clear" w:color="auto" w:fill="auto"/>
            <w:noWrap/>
            <w:vAlign w:val="center"/>
            <w:hideMark/>
          </w:tcPr>
          <w:p w14:paraId="060DD116"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0.97</w:t>
            </w:r>
          </w:p>
        </w:tc>
        <w:tc>
          <w:tcPr>
            <w:tcW w:w="432" w:type="pct"/>
            <w:shd w:val="clear" w:color="auto" w:fill="auto"/>
            <w:noWrap/>
            <w:vAlign w:val="center"/>
            <w:hideMark/>
          </w:tcPr>
          <w:p w14:paraId="5B1AF90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0.00</w:t>
            </w:r>
          </w:p>
        </w:tc>
        <w:tc>
          <w:tcPr>
            <w:tcW w:w="432" w:type="pct"/>
            <w:shd w:val="clear" w:color="auto" w:fill="auto"/>
            <w:noWrap/>
            <w:vAlign w:val="center"/>
            <w:hideMark/>
          </w:tcPr>
          <w:p w14:paraId="34D1738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0.00</w:t>
            </w:r>
          </w:p>
        </w:tc>
      </w:tr>
      <w:tr w:rsidR="00A47049" w:rsidRPr="00A47049" w14:paraId="2C2D89EE" w14:textId="77777777" w:rsidTr="00A47049">
        <w:trPr>
          <w:trHeight w:val="360"/>
        </w:trPr>
        <w:tc>
          <w:tcPr>
            <w:tcW w:w="679" w:type="pct"/>
            <w:shd w:val="clear" w:color="000000" w:fill="DDEBF7"/>
            <w:noWrap/>
            <w:vAlign w:val="center"/>
            <w:hideMark/>
          </w:tcPr>
          <w:p w14:paraId="576E3C02"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58681654"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1.63</w:t>
            </w:r>
          </w:p>
        </w:tc>
      </w:tr>
      <w:tr w:rsidR="00A47049" w:rsidRPr="00A47049" w14:paraId="6F882E7C" w14:textId="77777777" w:rsidTr="00A47049">
        <w:trPr>
          <w:trHeight w:val="360"/>
        </w:trPr>
        <w:tc>
          <w:tcPr>
            <w:tcW w:w="679" w:type="pct"/>
            <w:shd w:val="clear" w:color="auto" w:fill="auto"/>
            <w:noWrap/>
            <w:vAlign w:val="center"/>
            <w:hideMark/>
          </w:tcPr>
          <w:p w14:paraId="6A113B23"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lastRenderedPageBreak/>
              <w:t>ISCR</w:t>
            </w:r>
          </w:p>
        </w:tc>
        <w:tc>
          <w:tcPr>
            <w:tcW w:w="432" w:type="pct"/>
            <w:shd w:val="clear" w:color="auto" w:fill="auto"/>
            <w:noWrap/>
            <w:vAlign w:val="center"/>
            <w:hideMark/>
          </w:tcPr>
          <w:p w14:paraId="505020D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3.61</w:t>
            </w:r>
          </w:p>
        </w:tc>
        <w:tc>
          <w:tcPr>
            <w:tcW w:w="432" w:type="pct"/>
            <w:shd w:val="clear" w:color="auto" w:fill="auto"/>
            <w:noWrap/>
            <w:vAlign w:val="center"/>
            <w:hideMark/>
          </w:tcPr>
          <w:p w14:paraId="2D07F7F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3.98</w:t>
            </w:r>
          </w:p>
        </w:tc>
        <w:tc>
          <w:tcPr>
            <w:tcW w:w="432" w:type="pct"/>
            <w:shd w:val="clear" w:color="auto" w:fill="auto"/>
            <w:noWrap/>
            <w:vAlign w:val="center"/>
            <w:hideMark/>
          </w:tcPr>
          <w:p w14:paraId="25C0EF0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4.07</w:t>
            </w:r>
          </w:p>
        </w:tc>
        <w:tc>
          <w:tcPr>
            <w:tcW w:w="432" w:type="pct"/>
            <w:shd w:val="clear" w:color="auto" w:fill="auto"/>
            <w:noWrap/>
            <w:vAlign w:val="center"/>
            <w:hideMark/>
          </w:tcPr>
          <w:p w14:paraId="759F157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4.43</w:t>
            </w:r>
          </w:p>
        </w:tc>
        <w:tc>
          <w:tcPr>
            <w:tcW w:w="432" w:type="pct"/>
            <w:shd w:val="clear" w:color="auto" w:fill="auto"/>
            <w:noWrap/>
            <w:vAlign w:val="center"/>
            <w:hideMark/>
          </w:tcPr>
          <w:p w14:paraId="73077754"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5.19</w:t>
            </w:r>
          </w:p>
        </w:tc>
        <w:tc>
          <w:tcPr>
            <w:tcW w:w="432" w:type="pct"/>
            <w:shd w:val="clear" w:color="auto" w:fill="auto"/>
            <w:noWrap/>
            <w:vAlign w:val="center"/>
            <w:hideMark/>
          </w:tcPr>
          <w:p w14:paraId="0079D086"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6.51</w:t>
            </w:r>
          </w:p>
        </w:tc>
        <w:tc>
          <w:tcPr>
            <w:tcW w:w="432" w:type="pct"/>
            <w:shd w:val="clear" w:color="auto" w:fill="auto"/>
            <w:noWrap/>
            <w:vAlign w:val="center"/>
            <w:hideMark/>
          </w:tcPr>
          <w:p w14:paraId="5C4153A9"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9.39</w:t>
            </w:r>
          </w:p>
        </w:tc>
        <w:tc>
          <w:tcPr>
            <w:tcW w:w="432" w:type="pct"/>
            <w:shd w:val="clear" w:color="auto" w:fill="auto"/>
            <w:noWrap/>
            <w:vAlign w:val="center"/>
            <w:hideMark/>
          </w:tcPr>
          <w:p w14:paraId="51334FF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23.04</w:t>
            </w:r>
          </w:p>
        </w:tc>
        <w:tc>
          <w:tcPr>
            <w:tcW w:w="432" w:type="pct"/>
            <w:shd w:val="clear" w:color="auto" w:fill="auto"/>
            <w:noWrap/>
            <w:vAlign w:val="center"/>
            <w:hideMark/>
          </w:tcPr>
          <w:p w14:paraId="388F864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99.42</w:t>
            </w:r>
          </w:p>
        </w:tc>
        <w:tc>
          <w:tcPr>
            <w:tcW w:w="432" w:type="pct"/>
            <w:shd w:val="clear" w:color="auto" w:fill="auto"/>
            <w:noWrap/>
            <w:vAlign w:val="center"/>
            <w:hideMark/>
          </w:tcPr>
          <w:p w14:paraId="7520346D"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91.52</w:t>
            </w:r>
          </w:p>
        </w:tc>
      </w:tr>
      <w:tr w:rsidR="00A47049" w:rsidRPr="00A47049" w14:paraId="0FFBBD50" w14:textId="77777777" w:rsidTr="00A47049">
        <w:trPr>
          <w:trHeight w:val="360"/>
        </w:trPr>
        <w:tc>
          <w:tcPr>
            <w:tcW w:w="679" w:type="pct"/>
            <w:shd w:val="clear" w:color="000000" w:fill="DDEBF7"/>
            <w:noWrap/>
            <w:vAlign w:val="center"/>
            <w:hideMark/>
          </w:tcPr>
          <w:p w14:paraId="566C32AC"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4E3CDD1F"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25.12</w:t>
            </w:r>
          </w:p>
        </w:tc>
      </w:tr>
      <w:tr w:rsidR="00A47049" w:rsidRPr="00A47049" w14:paraId="3B12A7DD" w14:textId="77777777" w:rsidTr="00A47049">
        <w:trPr>
          <w:trHeight w:val="360"/>
        </w:trPr>
        <w:tc>
          <w:tcPr>
            <w:tcW w:w="679" w:type="pct"/>
            <w:shd w:val="clear" w:color="auto" w:fill="auto"/>
            <w:noWrap/>
            <w:vAlign w:val="center"/>
            <w:hideMark/>
          </w:tcPr>
          <w:p w14:paraId="479A71BD"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Fixed Asset Coverage Ratio</w:t>
            </w:r>
          </w:p>
        </w:tc>
        <w:tc>
          <w:tcPr>
            <w:tcW w:w="432" w:type="pct"/>
            <w:shd w:val="clear" w:color="auto" w:fill="auto"/>
            <w:noWrap/>
            <w:vAlign w:val="center"/>
            <w:hideMark/>
          </w:tcPr>
          <w:p w14:paraId="728DAA8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1.22</w:t>
            </w:r>
          </w:p>
        </w:tc>
        <w:tc>
          <w:tcPr>
            <w:tcW w:w="432" w:type="pct"/>
            <w:shd w:val="clear" w:color="auto" w:fill="auto"/>
            <w:noWrap/>
            <w:vAlign w:val="center"/>
            <w:hideMark/>
          </w:tcPr>
          <w:p w14:paraId="3FD49C8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1.29</w:t>
            </w:r>
          </w:p>
        </w:tc>
        <w:tc>
          <w:tcPr>
            <w:tcW w:w="432" w:type="pct"/>
            <w:shd w:val="clear" w:color="auto" w:fill="auto"/>
            <w:noWrap/>
            <w:vAlign w:val="center"/>
            <w:hideMark/>
          </w:tcPr>
          <w:p w14:paraId="5A8658A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1.41</w:t>
            </w:r>
          </w:p>
        </w:tc>
        <w:tc>
          <w:tcPr>
            <w:tcW w:w="432" w:type="pct"/>
            <w:shd w:val="clear" w:color="auto" w:fill="auto"/>
            <w:noWrap/>
            <w:vAlign w:val="center"/>
            <w:hideMark/>
          </w:tcPr>
          <w:p w14:paraId="6F0529C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1.67</w:t>
            </w:r>
          </w:p>
        </w:tc>
        <w:tc>
          <w:tcPr>
            <w:tcW w:w="432" w:type="pct"/>
            <w:shd w:val="clear" w:color="auto" w:fill="auto"/>
            <w:noWrap/>
            <w:vAlign w:val="center"/>
            <w:hideMark/>
          </w:tcPr>
          <w:p w14:paraId="341FDEC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2.13</w:t>
            </w:r>
          </w:p>
        </w:tc>
        <w:tc>
          <w:tcPr>
            <w:tcW w:w="432" w:type="pct"/>
            <w:shd w:val="clear" w:color="auto" w:fill="auto"/>
            <w:noWrap/>
            <w:vAlign w:val="center"/>
            <w:hideMark/>
          </w:tcPr>
          <w:p w14:paraId="45B34AE5"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3.93</w:t>
            </w:r>
          </w:p>
        </w:tc>
        <w:tc>
          <w:tcPr>
            <w:tcW w:w="432" w:type="pct"/>
            <w:shd w:val="clear" w:color="auto" w:fill="auto"/>
            <w:noWrap/>
            <w:vAlign w:val="center"/>
            <w:hideMark/>
          </w:tcPr>
          <w:p w14:paraId="0A4D06AA" w14:textId="77777777" w:rsidR="00A47049" w:rsidRPr="00A47049" w:rsidRDefault="00A47049" w:rsidP="00A47049">
            <w:pPr>
              <w:spacing w:line="276" w:lineRule="auto"/>
              <w:jc w:val="center"/>
              <w:rPr>
                <w:rFonts w:asciiTheme="minorHAnsi" w:hAnsiTheme="minorHAnsi" w:cstheme="minorHAnsi"/>
                <w:sz w:val="22"/>
                <w:szCs w:val="22"/>
              </w:rPr>
            </w:pPr>
          </w:p>
        </w:tc>
        <w:tc>
          <w:tcPr>
            <w:tcW w:w="432" w:type="pct"/>
            <w:shd w:val="clear" w:color="auto" w:fill="auto"/>
            <w:noWrap/>
            <w:vAlign w:val="center"/>
            <w:hideMark/>
          </w:tcPr>
          <w:p w14:paraId="48056892" w14:textId="77777777" w:rsidR="00A47049" w:rsidRPr="00A47049" w:rsidRDefault="00A47049" w:rsidP="00A47049">
            <w:pPr>
              <w:spacing w:line="276" w:lineRule="auto"/>
              <w:jc w:val="center"/>
              <w:rPr>
                <w:rFonts w:asciiTheme="minorHAnsi" w:hAnsiTheme="minorHAnsi" w:cstheme="minorHAnsi"/>
                <w:sz w:val="22"/>
                <w:szCs w:val="22"/>
              </w:rPr>
            </w:pPr>
          </w:p>
        </w:tc>
        <w:tc>
          <w:tcPr>
            <w:tcW w:w="432" w:type="pct"/>
            <w:shd w:val="clear" w:color="auto" w:fill="auto"/>
            <w:noWrap/>
            <w:vAlign w:val="center"/>
            <w:hideMark/>
          </w:tcPr>
          <w:p w14:paraId="12898774" w14:textId="77777777" w:rsidR="00A47049" w:rsidRPr="00A47049" w:rsidRDefault="00A47049" w:rsidP="00A47049">
            <w:pPr>
              <w:spacing w:line="276" w:lineRule="auto"/>
              <w:jc w:val="center"/>
              <w:rPr>
                <w:rFonts w:asciiTheme="minorHAnsi" w:hAnsiTheme="minorHAnsi" w:cstheme="minorHAnsi"/>
                <w:sz w:val="22"/>
                <w:szCs w:val="22"/>
              </w:rPr>
            </w:pPr>
          </w:p>
        </w:tc>
        <w:tc>
          <w:tcPr>
            <w:tcW w:w="432" w:type="pct"/>
            <w:shd w:val="clear" w:color="auto" w:fill="auto"/>
            <w:noWrap/>
            <w:vAlign w:val="center"/>
            <w:hideMark/>
          </w:tcPr>
          <w:p w14:paraId="411E1B86" w14:textId="77777777" w:rsidR="00A47049" w:rsidRPr="00A47049" w:rsidRDefault="00A47049" w:rsidP="00A47049">
            <w:pPr>
              <w:spacing w:line="276" w:lineRule="auto"/>
              <w:jc w:val="center"/>
              <w:rPr>
                <w:rFonts w:asciiTheme="minorHAnsi" w:hAnsiTheme="minorHAnsi" w:cstheme="minorHAnsi"/>
                <w:sz w:val="22"/>
                <w:szCs w:val="22"/>
              </w:rPr>
            </w:pPr>
          </w:p>
        </w:tc>
      </w:tr>
      <w:tr w:rsidR="00A47049" w:rsidRPr="00A47049" w14:paraId="2A4FAD99" w14:textId="77777777" w:rsidTr="00A47049">
        <w:trPr>
          <w:trHeight w:val="360"/>
        </w:trPr>
        <w:tc>
          <w:tcPr>
            <w:tcW w:w="679" w:type="pct"/>
            <w:shd w:val="clear" w:color="000000" w:fill="DDEBF7"/>
            <w:noWrap/>
            <w:vAlign w:val="center"/>
            <w:hideMark/>
          </w:tcPr>
          <w:p w14:paraId="55BEAE5D"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2AD78D2C"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1.94</w:t>
            </w:r>
          </w:p>
        </w:tc>
      </w:tr>
      <w:tr w:rsidR="00A47049" w:rsidRPr="00A47049" w14:paraId="54051FF9" w14:textId="77777777" w:rsidTr="00A47049">
        <w:trPr>
          <w:trHeight w:val="360"/>
        </w:trPr>
        <w:tc>
          <w:tcPr>
            <w:tcW w:w="679" w:type="pct"/>
            <w:shd w:val="clear" w:color="auto" w:fill="auto"/>
            <w:noWrap/>
            <w:vAlign w:val="center"/>
            <w:hideMark/>
          </w:tcPr>
          <w:p w14:paraId="4DC38D8A"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Current Ratio</w:t>
            </w:r>
          </w:p>
        </w:tc>
        <w:tc>
          <w:tcPr>
            <w:tcW w:w="432" w:type="pct"/>
            <w:shd w:val="clear" w:color="auto" w:fill="auto"/>
            <w:noWrap/>
            <w:vAlign w:val="center"/>
            <w:hideMark/>
          </w:tcPr>
          <w:p w14:paraId="2FC1B9E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26.67</w:t>
            </w:r>
          </w:p>
        </w:tc>
        <w:tc>
          <w:tcPr>
            <w:tcW w:w="432" w:type="pct"/>
            <w:shd w:val="clear" w:color="auto" w:fill="auto"/>
            <w:noWrap/>
            <w:vAlign w:val="center"/>
            <w:hideMark/>
          </w:tcPr>
          <w:p w14:paraId="3604EC91"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26.67</w:t>
            </w:r>
          </w:p>
        </w:tc>
        <w:tc>
          <w:tcPr>
            <w:tcW w:w="432" w:type="pct"/>
            <w:shd w:val="clear" w:color="auto" w:fill="auto"/>
            <w:noWrap/>
            <w:vAlign w:val="center"/>
            <w:hideMark/>
          </w:tcPr>
          <w:p w14:paraId="75F44BD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11.98</w:t>
            </w:r>
          </w:p>
        </w:tc>
        <w:tc>
          <w:tcPr>
            <w:tcW w:w="432" w:type="pct"/>
            <w:shd w:val="clear" w:color="auto" w:fill="auto"/>
            <w:noWrap/>
            <w:vAlign w:val="center"/>
            <w:hideMark/>
          </w:tcPr>
          <w:p w14:paraId="380F71A5"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11.66</w:t>
            </w:r>
          </w:p>
        </w:tc>
        <w:tc>
          <w:tcPr>
            <w:tcW w:w="432" w:type="pct"/>
            <w:shd w:val="clear" w:color="auto" w:fill="auto"/>
            <w:noWrap/>
            <w:vAlign w:val="center"/>
            <w:hideMark/>
          </w:tcPr>
          <w:p w14:paraId="4387934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11.34</w:t>
            </w:r>
          </w:p>
        </w:tc>
        <w:tc>
          <w:tcPr>
            <w:tcW w:w="432" w:type="pct"/>
            <w:shd w:val="clear" w:color="auto" w:fill="auto"/>
            <w:noWrap/>
            <w:vAlign w:val="center"/>
            <w:hideMark/>
          </w:tcPr>
          <w:p w14:paraId="432A819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11.02</w:t>
            </w:r>
          </w:p>
        </w:tc>
        <w:tc>
          <w:tcPr>
            <w:tcW w:w="432" w:type="pct"/>
            <w:shd w:val="clear" w:color="auto" w:fill="auto"/>
            <w:noWrap/>
            <w:vAlign w:val="center"/>
            <w:hideMark/>
          </w:tcPr>
          <w:p w14:paraId="50BAFD96"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10.71</w:t>
            </w:r>
          </w:p>
        </w:tc>
        <w:tc>
          <w:tcPr>
            <w:tcW w:w="432" w:type="pct"/>
            <w:shd w:val="clear" w:color="auto" w:fill="auto"/>
            <w:noWrap/>
            <w:vAlign w:val="center"/>
            <w:hideMark/>
          </w:tcPr>
          <w:p w14:paraId="309F3B0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10.40</w:t>
            </w:r>
          </w:p>
        </w:tc>
        <w:tc>
          <w:tcPr>
            <w:tcW w:w="432" w:type="pct"/>
            <w:shd w:val="clear" w:color="auto" w:fill="auto"/>
            <w:noWrap/>
            <w:vAlign w:val="center"/>
            <w:hideMark/>
          </w:tcPr>
          <w:p w14:paraId="67A79B8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10.09</w:t>
            </w:r>
          </w:p>
        </w:tc>
        <w:tc>
          <w:tcPr>
            <w:tcW w:w="432" w:type="pct"/>
            <w:shd w:val="clear" w:color="auto" w:fill="auto"/>
            <w:noWrap/>
            <w:vAlign w:val="center"/>
            <w:hideMark/>
          </w:tcPr>
          <w:p w14:paraId="2407A301"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9.78</w:t>
            </w:r>
          </w:p>
        </w:tc>
      </w:tr>
      <w:tr w:rsidR="00A47049" w:rsidRPr="00A47049" w14:paraId="3015DC50" w14:textId="77777777" w:rsidTr="00A47049">
        <w:trPr>
          <w:trHeight w:val="360"/>
        </w:trPr>
        <w:tc>
          <w:tcPr>
            <w:tcW w:w="679" w:type="pct"/>
            <w:shd w:val="clear" w:color="000000" w:fill="DDEBF7"/>
            <w:noWrap/>
            <w:vAlign w:val="center"/>
            <w:hideMark/>
          </w:tcPr>
          <w:p w14:paraId="63A87FA7"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083D3B3A"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14.03</w:t>
            </w:r>
          </w:p>
        </w:tc>
      </w:tr>
      <w:tr w:rsidR="00A47049" w:rsidRPr="00A47049" w14:paraId="650B6455" w14:textId="77777777" w:rsidTr="00A47049">
        <w:trPr>
          <w:trHeight w:val="360"/>
        </w:trPr>
        <w:tc>
          <w:tcPr>
            <w:tcW w:w="679" w:type="pct"/>
            <w:shd w:val="clear" w:color="auto" w:fill="auto"/>
            <w:noWrap/>
            <w:vAlign w:val="center"/>
            <w:hideMark/>
          </w:tcPr>
          <w:p w14:paraId="51B1C466"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TOL/TNW</w:t>
            </w:r>
          </w:p>
        </w:tc>
        <w:tc>
          <w:tcPr>
            <w:tcW w:w="432" w:type="pct"/>
            <w:shd w:val="clear" w:color="auto" w:fill="auto"/>
            <w:noWrap/>
            <w:vAlign w:val="center"/>
            <w:hideMark/>
          </w:tcPr>
          <w:p w14:paraId="54D031A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3.02</w:t>
            </w:r>
          </w:p>
        </w:tc>
        <w:tc>
          <w:tcPr>
            <w:tcW w:w="432" w:type="pct"/>
            <w:shd w:val="clear" w:color="auto" w:fill="auto"/>
            <w:noWrap/>
            <w:vAlign w:val="center"/>
            <w:hideMark/>
          </w:tcPr>
          <w:p w14:paraId="520E42FD"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2.01</w:t>
            </w:r>
          </w:p>
        </w:tc>
        <w:tc>
          <w:tcPr>
            <w:tcW w:w="432" w:type="pct"/>
            <w:shd w:val="clear" w:color="auto" w:fill="auto"/>
            <w:noWrap/>
            <w:vAlign w:val="center"/>
            <w:hideMark/>
          </w:tcPr>
          <w:p w14:paraId="082CC3E6"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1.42</w:t>
            </w:r>
          </w:p>
        </w:tc>
        <w:tc>
          <w:tcPr>
            <w:tcW w:w="432" w:type="pct"/>
            <w:shd w:val="clear" w:color="auto" w:fill="auto"/>
            <w:noWrap/>
            <w:vAlign w:val="center"/>
            <w:hideMark/>
          </w:tcPr>
          <w:p w14:paraId="3863F5D1"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1.01</w:t>
            </w:r>
          </w:p>
        </w:tc>
        <w:tc>
          <w:tcPr>
            <w:tcW w:w="432" w:type="pct"/>
            <w:shd w:val="clear" w:color="auto" w:fill="auto"/>
            <w:noWrap/>
            <w:vAlign w:val="center"/>
            <w:hideMark/>
          </w:tcPr>
          <w:p w14:paraId="6DDA33A8"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0.68</w:t>
            </w:r>
          </w:p>
        </w:tc>
        <w:tc>
          <w:tcPr>
            <w:tcW w:w="432" w:type="pct"/>
            <w:shd w:val="clear" w:color="auto" w:fill="auto"/>
            <w:noWrap/>
            <w:vAlign w:val="center"/>
            <w:hideMark/>
          </w:tcPr>
          <w:p w14:paraId="66FCA0F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0.44</w:t>
            </w:r>
          </w:p>
        </w:tc>
        <w:tc>
          <w:tcPr>
            <w:tcW w:w="432" w:type="pct"/>
            <w:shd w:val="clear" w:color="auto" w:fill="auto"/>
            <w:noWrap/>
            <w:vAlign w:val="center"/>
            <w:hideMark/>
          </w:tcPr>
          <w:p w14:paraId="04B874DC"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0.21</w:t>
            </w:r>
          </w:p>
        </w:tc>
        <w:tc>
          <w:tcPr>
            <w:tcW w:w="432" w:type="pct"/>
            <w:shd w:val="clear" w:color="auto" w:fill="auto"/>
            <w:noWrap/>
            <w:vAlign w:val="center"/>
            <w:hideMark/>
          </w:tcPr>
          <w:p w14:paraId="3367CDD3"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0.03</w:t>
            </w:r>
          </w:p>
        </w:tc>
        <w:tc>
          <w:tcPr>
            <w:tcW w:w="432" w:type="pct"/>
            <w:shd w:val="clear" w:color="auto" w:fill="auto"/>
            <w:noWrap/>
            <w:vAlign w:val="center"/>
            <w:hideMark/>
          </w:tcPr>
          <w:p w14:paraId="304FF07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0.02</w:t>
            </w:r>
          </w:p>
        </w:tc>
        <w:tc>
          <w:tcPr>
            <w:tcW w:w="432" w:type="pct"/>
            <w:shd w:val="clear" w:color="auto" w:fill="auto"/>
            <w:noWrap/>
            <w:vAlign w:val="center"/>
            <w:hideMark/>
          </w:tcPr>
          <w:p w14:paraId="05C8024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0.02</w:t>
            </w:r>
          </w:p>
        </w:tc>
      </w:tr>
      <w:tr w:rsidR="00A47049" w:rsidRPr="00A47049" w14:paraId="450A3198" w14:textId="77777777" w:rsidTr="00A47049">
        <w:trPr>
          <w:trHeight w:val="360"/>
        </w:trPr>
        <w:tc>
          <w:tcPr>
            <w:tcW w:w="679" w:type="pct"/>
            <w:shd w:val="clear" w:color="000000" w:fill="DDEBF7"/>
            <w:noWrap/>
            <w:vAlign w:val="center"/>
            <w:hideMark/>
          </w:tcPr>
          <w:p w14:paraId="0115003A"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4FE2A614"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0.89</w:t>
            </w:r>
          </w:p>
        </w:tc>
      </w:tr>
      <w:tr w:rsidR="00A47049" w:rsidRPr="00A47049" w14:paraId="69B9885B" w14:textId="77777777" w:rsidTr="00A47049">
        <w:trPr>
          <w:trHeight w:val="360"/>
        </w:trPr>
        <w:tc>
          <w:tcPr>
            <w:tcW w:w="679" w:type="pct"/>
            <w:shd w:val="clear" w:color="auto" w:fill="auto"/>
            <w:noWrap/>
            <w:vAlign w:val="center"/>
            <w:hideMark/>
          </w:tcPr>
          <w:p w14:paraId="331D7660"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Debt to Equity Ratio</w:t>
            </w:r>
          </w:p>
        </w:tc>
        <w:tc>
          <w:tcPr>
            <w:tcW w:w="432" w:type="pct"/>
            <w:shd w:val="clear" w:color="auto" w:fill="auto"/>
            <w:noWrap/>
            <w:vAlign w:val="center"/>
            <w:hideMark/>
          </w:tcPr>
          <w:p w14:paraId="43C093F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3.00</w:t>
            </w:r>
          </w:p>
        </w:tc>
        <w:tc>
          <w:tcPr>
            <w:tcW w:w="432" w:type="pct"/>
            <w:shd w:val="clear" w:color="auto" w:fill="auto"/>
            <w:noWrap/>
            <w:vAlign w:val="center"/>
            <w:hideMark/>
          </w:tcPr>
          <w:p w14:paraId="4DF9BF6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2.76</w:t>
            </w:r>
          </w:p>
        </w:tc>
        <w:tc>
          <w:tcPr>
            <w:tcW w:w="432" w:type="pct"/>
            <w:shd w:val="clear" w:color="auto" w:fill="auto"/>
            <w:noWrap/>
            <w:vAlign w:val="center"/>
            <w:hideMark/>
          </w:tcPr>
          <w:p w14:paraId="012FB2C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2.46</w:t>
            </w:r>
          </w:p>
        </w:tc>
        <w:tc>
          <w:tcPr>
            <w:tcW w:w="432" w:type="pct"/>
            <w:shd w:val="clear" w:color="auto" w:fill="auto"/>
            <w:noWrap/>
            <w:vAlign w:val="center"/>
            <w:hideMark/>
          </w:tcPr>
          <w:p w14:paraId="1DE9204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2.10</w:t>
            </w:r>
          </w:p>
        </w:tc>
        <w:tc>
          <w:tcPr>
            <w:tcW w:w="432" w:type="pct"/>
            <w:shd w:val="clear" w:color="auto" w:fill="auto"/>
            <w:noWrap/>
            <w:vAlign w:val="center"/>
            <w:hideMark/>
          </w:tcPr>
          <w:p w14:paraId="13891EC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1.65</w:t>
            </w:r>
          </w:p>
        </w:tc>
        <w:tc>
          <w:tcPr>
            <w:tcW w:w="432" w:type="pct"/>
            <w:shd w:val="clear" w:color="auto" w:fill="auto"/>
            <w:noWrap/>
            <w:vAlign w:val="center"/>
            <w:hideMark/>
          </w:tcPr>
          <w:p w14:paraId="0E6EF12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1.20</w:t>
            </w:r>
          </w:p>
        </w:tc>
        <w:tc>
          <w:tcPr>
            <w:tcW w:w="432" w:type="pct"/>
            <w:shd w:val="clear" w:color="auto" w:fill="auto"/>
            <w:noWrap/>
            <w:vAlign w:val="center"/>
            <w:hideMark/>
          </w:tcPr>
          <w:p w14:paraId="51273FF9"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0.60</w:t>
            </w:r>
          </w:p>
        </w:tc>
        <w:tc>
          <w:tcPr>
            <w:tcW w:w="432" w:type="pct"/>
            <w:shd w:val="clear" w:color="auto" w:fill="auto"/>
            <w:noWrap/>
            <w:vAlign w:val="center"/>
            <w:hideMark/>
          </w:tcPr>
          <w:p w14:paraId="69CE15E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0.00</w:t>
            </w:r>
          </w:p>
        </w:tc>
        <w:tc>
          <w:tcPr>
            <w:tcW w:w="432" w:type="pct"/>
            <w:shd w:val="clear" w:color="auto" w:fill="auto"/>
            <w:noWrap/>
            <w:vAlign w:val="center"/>
            <w:hideMark/>
          </w:tcPr>
          <w:p w14:paraId="222A0F7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0.00</w:t>
            </w:r>
          </w:p>
        </w:tc>
        <w:tc>
          <w:tcPr>
            <w:tcW w:w="432" w:type="pct"/>
            <w:shd w:val="clear" w:color="auto" w:fill="auto"/>
            <w:noWrap/>
            <w:vAlign w:val="center"/>
            <w:hideMark/>
          </w:tcPr>
          <w:p w14:paraId="429F061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0.00</w:t>
            </w:r>
          </w:p>
        </w:tc>
      </w:tr>
      <w:tr w:rsidR="00A47049" w:rsidRPr="00A47049" w14:paraId="64847452" w14:textId="77777777" w:rsidTr="00A47049">
        <w:trPr>
          <w:trHeight w:val="360"/>
        </w:trPr>
        <w:tc>
          <w:tcPr>
            <w:tcW w:w="679" w:type="pct"/>
            <w:shd w:val="clear" w:color="000000" w:fill="DDEBF7"/>
            <w:noWrap/>
            <w:vAlign w:val="center"/>
            <w:hideMark/>
          </w:tcPr>
          <w:p w14:paraId="0DB0E966"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274A329D"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1.38</w:t>
            </w:r>
          </w:p>
        </w:tc>
      </w:tr>
    </w:tbl>
    <w:p w14:paraId="26A02C96" w14:textId="77777777" w:rsidR="00371DB2" w:rsidRDefault="00371DB2" w:rsidP="00371DB2">
      <w:pPr>
        <w:ind w:right="-824"/>
        <w:jc w:val="right"/>
        <w:rPr>
          <w:rFonts w:ascii="Arial" w:hAnsi="Arial" w:cs="Arial"/>
          <w:b/>
          <w:i/>
          <w:noProof/>
          <w:sz w:val="20"/>
          <w:szCs w:val="22"/>
          <w:lang w:eastAsia="en-IN"/>
        </w:rPr>
      </w:pPr>
    </w:p>
    <w:p w14:paraId="69DB45EA" w14:textId="77777777" w:rsidR="00371DB2" w:rsidRDefault="00371DB2" w:rsidP="00371DB2">
      <w:pPr>
        <w:pStyle w:val="ListParagraph"/>
        <w:numPr>
          <w:ilvl w:val="0"/>
          <w:numId w:val="39"/>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BREAK-EVEN 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48"/>
        <w:gridCol w:w="1149"/>
        <w:gridCol w:w="1149"/>
        <w:gridCol w:w="1149"/>
        <w:gridCol w:w="1149"/>
        <w:gridCol w:w="1149"/>
        <w:gridCol w:w="1149"/>
        <w:gridCol w:w="1149"/>
        <w:gridCol w:w="1149"/>
        <w:gridCol w:w="1143"/>
      </w:tblGrid>
      <w:tr w:rsidR="00371DB2" w:rsidRPr="00D9086B" w14:paraId="025E7049" w14:textId="77777777" w:rsidTr="008C04A9">
        <w:trPr>
          <w:trHeight w:val="360"/>
        </w:trPr>
        <w:tc>
          <w:tcPr>
            <w:tcW w:w="692" w:type="pct"/>
            <w:shd w:val="clear" w:color="000000" w:fill="002060"/>
            <w:noWrap/>
            <w:vAlign w:val="center"/>
            <w:hideMark/>
          </w:tcPr>
          <w:p w14:paraId="1C161088" w14:textId="77777777" w:rsidR="00371DB2" w:rsidRPr="00D9086B" w:rsidRDefault="00371DB2" w:rsidP="008C04A9">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1584E1D0"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31-Mar-26</w:t>
            </w:r>
          </w:p>
        </w:tc>
        <w:tc>
          <w:tcPr>
            <w:tcW w:w="431" w:type="pct"/>
            <w:shd w:val="clear" w:color="000000" w:fill="002060"/>
            <w:noWrap/>
            <w:vAlign w:val="center"/>
            <w:hideMark/>
          </w:tcPr>
          <w:p w14:paraId="25D7A914"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31-Mar-27</w:t>
            </w:r>
          </w:p>
        </w:tc>
        <w:tc>
          <w:tcPr>
            <w:tcW w:w="431" w:type="pct"/>
            <w:shd w:val="clear" w:color="000000" w:fill="002060"/>
            <w:noWrap/>
            <w:vAlign w:val="center"/>
            <w:hideMark/>
          </w:tcPr>
          <w:p w14:paraId="5D7E26CD"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31-Mar-28</w:t>
            </w:r>
          </w:p>
        </w:tc>
        <w:tc>
          <w:tcPr>
            <w:tcW w:w="431" w:type="pct"/>
            <w:shd w:val="clear" w:color="000000" w:fill="002060"/>
            <w:noWrap/>
            <w:vAlign w:val="center"/>
            <w:hideMark/>
          </w:tcPr>
          <w:p w14:paraId="4BA36BB3"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31-Mar-29</w:t>
            </w:r>
          </w:p>
        </w:tc>
        <w:tc>
          <w:tcPr>
            <w:tcW w:w="431" w:type="pct"/>
            <w:shd w:val="clear" w:color="000000" w:fill="002060"/>
            <w:noWrap/>
            <w:vAlign w:val="center"/>
            <w:hideMark/>
          </w:tcPr>
          <w:p w14:paraId="57679B13"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31-Mar-30</w:t>
            </w:r>
          </w:p>
        </w:tc>
        <w:tc>
          <w:tcPr>
            <w:tcW w:w="431" w:type="pct"/>
            <w:shd w:val="clear" w:color="000000" w:fill="002060"/>
            <w:noWrap/>
            <w:vAlign w:val="center"/>
            <w:hideMark/>
          </w:tcPr>
          <w:p w14:paraId="3CB51B11"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31-Mar-31</w:t>
            </w:r>
          </w:p>
        </w:tc>
        <w:tc>
          <w:tcPr>
            <w:tcW w:w="431" w:type="pct"/>
            <w:shd w:val="clear" w:color="000000" w:fill="002060"/>
            <w:noWrap/>
            <w:vAlign w:val="center"/>
            <w:hideMark/>
          </w:tcPr>
          <w:p w14:paraId="0ADC3BFD"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31-Mar-32</w:t>
            </w:r>
          </w:p>
        </w:tc>
        <w:tc>
          <w:tcPr>
            <w:tcW w:w="431" w:type="pct"/>
            <w:shd w:val="clear" w:color="000000" w:fill="002060"/>
            <w:noWrap/>
            <w:vAlign w:val="center"/>
            <w:hideMark/>
          </w:tcPr>
          <w:p w14:paraId="3DF60019"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31-Mar-33</w:t>
            </w:r>
          </w:p>
        </w:tc>
        <w:tc>
          <w:tcPr>
            <w:tcW w:w="431" w:type="pct"/>
            <w:shd w:val="clear" w:color="000000" w:fill="002060"/>
            <w:noWrap/>
            <w:vAlign w:val="center"/>
            <w:hideMark/>
          </w:tcPr>
          <w:p w14:paraId="216E98D9"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31-Mar-34</w:t>
            </w:r>
          </w:p>
        </w:tc>
        <w:tc>
          <w:tcPr>
            <w:tcW w:w="429" w:type="pct"/>
            <w:shd w:val="clear" w:color="000000" w:fill="002060"/>
            <w:noWrap/>
            <w:vAlign w:val="center"/>
            <w:hideMark/>
          </w:tcPr>
          <w:p w14:paraId="2AEA878A"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31-Mar-35</w:t>
            </w:r>
          </w:p>
        </w:tc>
      </w:tr>
      <w:tr w:rsidR="00371DB2" w:rsidRPr="00D9086B" w14:paraId="1E189C2B" w14:textId="77777777" w:rsidTr="008C04A9">
        <w:trPr>
          <w:trHeight w:val="360"/>
        </w:trPr>
        <w:tc>
          <w:tcPr>
            <w:tcW w:w="692" w:type="pct"/>
            <w:shd w:val="clear" w:color="000000" w:fill="DDEBF7"/>
            <w:noWrap/>
            <w:vAlign w:val="center"/>
            <w:hideMark/>
          </w:tcPr>
          <w:p w14:paraId="7C064801" w14:textId="77777777" w:rsidR="00371DB2" w:rsidRPr="00D9086B" w:rsidRDefault="00371DB2" w:rsidP="008C04A9">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18054401"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1D0EABAA"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56DC4F4E"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5CDB462A"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631FA980"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50B67116"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021D2DD1"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34734FB7"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46C60071"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9</w:t>
            </w:r>
          </w:p>
        </w:tc>
        <w:tc>
          <w:tcPr>
            <w:tcW w:w="429" w:type="pct"/>
            <w:shd w:val="clear" w:color="000000" w:fill="DDEBF7"/>
            <w:noWrap/>
            <w:vAlign w:val="center"/>
            <w:hideMark/>
          </w:tcPr>
          <w:p w14:paraId="350BBB2E"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10</w:t>
            </w:r>
          </w:p>
        </w:tc>
      </w:tr>
      <w:tr w:rsidR="00371DB2" w:rsidRPr="00D9086B" w14:paraId="55FBD621" w14:textId="77777777" w:rsidTr="008C04A9">
        <w:trPr>
          <w:trHeight w:val="360"/>
        </w:trPr>
        <w:tc>
          <w:tcPr>
            <w:tcW w:w="692" w:type="pct"/>
            <w:shd w:val="clear" w:color="000000" w:fill="DDEBF7"/>
            <w:noWrap/>
            <w:vAlign w:val="center"/>
            <w:hideMark/>
          </w:tcPr>
          <w:p w14:paraId="312BE9E6" w14:textId="77777777" w:rsidR="00371DB2" w:rsidRPr="00D9086B" w:rsidRDefault="00371DB2" w:rsidP="008C04A9">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7CB8F2F2" w14:textId="5C253A1A" w:rsidR="00371DB2" w:rsidRPr="00C334FF" w:rsidRDefault="00A47049" w:rsidP="008C04A9">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5E4D1850"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EAA8C34"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FD18A3E"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4B1672F"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4D036E3"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02D680E1"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A1AE61E"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4FAF772"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29" w:type="pct"/>
            <w:shd w:val="clear" w:color="000000" w:fill="DDEBF7"/>
            <w:noWrap/>
            <w:vAlign w:val="center"/>
            <w:hideMark/>
          </w:tcPr>
          <w:p w14:paraId="5AF3CC92"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r>
      <w:tr w:rsidR="00A47049" w:rsidRPr="00D9086B" w14:paraId="1C72B73C" w14:textId="77777777" w:rsidTr="008C04A9">
        <w:trPr>
          <w:trHeight w:val="360"/>
        </w:trPr>
        <w:tc>
          <w:tcPr>
            <w:tcW w:w="692" w:type="pct"/>
            <w:shd w:val="clear" w:color="auto" w:fill="auto"/>
            <w:noWrap/>
            <w:vAlign w:val="center"/>
            <w:hideMark/>
          </w:tcPr>
          <w:p w14:paraId="395288B4" w14:textId="77777777" w:rsidR="00A47049" w:rsidRPr="00D9086B" w:rsidRDefault="00A47049" w:rsidP="00A4704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2E533DA1" w14:textId="2F396BD7"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1.84</w:t>
            </w:r>
          </w:p>
        </w:tc>
        <w:tc>
          <w:tcPr>
            <w:tcW w:w="431" w:type="pct"/>
            <w:shd w:val="clear" w:color="auto" w:fill="auto"/>
            <w:noWrap/>
            <w:vAlign w:val="center"/>
            <w:hideMark/>
          </w:tcPr>
          <w:p w14:paraId="4A7013F7" w14:textId="7378BBA4"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48BAD9B3" w14:textId="5BDC0BA5"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433E823E" w14:textId="559AC7E9"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501752AC" w14:textId="0AE56CFA"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29CB7BA2" w14:textId="7062CF2D"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7E52C5F2" w14:textId="002BC882"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4880DBC9" w14:textId="6B32D7DC"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127C8610" w14:textId="6AAA9F67"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29" w:type="pct"/>
            <w:shd w:val="clear" w:color="auto" w:fill="auto"/>
            <w:noWrap/>
            <w:vAlign w:val="center"/>
            <w:hideMark/>
          </w:tcPr>
          <w:p w14:paraId="4E2FD7B2" w14:textId="007BA6EB"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r>
      <w:tr w:rsidR="00A47049" w:rsidRPr="00D9086B" w14:paraId="62C96022" w14:textId="77777777" w:rsidTr="008C04A9">
        <w:trPr>
          <w:trHeight w:val="360"/>
        </w:trPr>
        <w:tc>
          <w:tcPr>
            <w:tcW w:w="692" w:type="pct"/>
            <w:shd w:val="clear" w:color="auto" w:fill="auto"/>
            <w:noWrap/>
            <w:vAlign w:val="center"/>
            <w:hideMark/>
          </w:tcPr>
          <w:p w14:paraId="77EC3E07" w14:textId="77777777" w:rsidR="00A47049" w:rsidRPr="00D9086B" w:rsidRDefault="00A47049" w:rsidP="00A4704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Variable Expenses</w:t>
            </w:r>
          </w:p>
        </w:tc>
        <w:tc>
          <w:tcPr>
            <w:tcW w:w="431" w:type="pct"/>
            <w:shd w:val="clear" w:color="auto" w:fill="auto"/>
            <w:noWrap/>
            <w:vAlign w:val="center"/>
            <w:hideMark/>
          </w:tcPr>
          <w:p w14:paraId="3D148C74" w14:textId="1D5F09B9"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31" w:type="pct"/>
            <w:shd w:val="clear" w:color="auto" w:fill="auto"/>
            <w:noWrap/>
            <w:vAlign w:val="center"/>
            <w:hideMark/>
          </w:tcPr>
          <w:p w14:paraId="585D05FF" w14:textId="6AEEB37D"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03BBE8E6" w14:textId="63AC24A5"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5AE26A30" w14:textId="4472E662"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3B109AD7" w14:textId="36707C1D"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0710F710" w14:textId="47AD0833"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30E2C2D5" w14:textId="797CDBE5"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06592AB1" w14:textId="773FF20E"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25C77C74" w14:textId="0E324D5C"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29" w:type="pct"/>
            <w:shd w:val="clear" w:color="auto" w:fill="auto"/>
            <w:noWrap/>
            <w:vAlign w:val="center"/>
            <w:hideMark/>
          </w:tcPr>
          <w:p w14:paraId="70FE31CC" w14:textId="1F203820"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r>
      <w:tr w:rsidR="00A47049" w:rsidRPr="00D9086B" w14:paraId="2638EF77" w14:textId="77777777" w:rsidTr="008C04A9">
        <w:trPr>
          <w:trHeight w:val="360"/>
        </w:trPr>
        <w:tc>
          <w:tcPr>
            <w:tcW w:w="692" w:type="pct"/>
            <w:shd w:val="clear" w:color="auto" w:fill="auto"/>
            <w:noWrap/>
            <w:vAlign w:val="center"/>
            <w:hideMark/>
          </w:tcPr>
          <w:p w14:paraId="6279F076" w14:textId="77777777" w:rsidR="00A47049" w:rsidRPr="00D9086B" w:rsidRDefault="00A47049" w:rsidP="00A4704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7B0ABF39" w14:textId="0A9F157C"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1.79</w:t>
            </w:r>
          </w:p>
        </w:tc>
        <w:tc>
          <w:tcPr>
            <w:tcW w:w="431" w:type="pct"/>
            <w:shd w:val="clear" w:color="auto" w:fill="auto"/>
            <w:noWrap/>
            <w:vAlign w:val="center"/>
            <w:hideMark/>
          </w:tcPr>
          <w:p w14:paraId="6656DE2C" w14:textId="0D5499D7"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2D96308D" w14:textId="38D46482"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75D160A5" w14:textId="4A845400"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7C758875" w14:textId="39E05148"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4400EDB6" w14:textId="71DC2D50"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72AC26AC" w14:textId="2E0249C3"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5154803B" w14:textId="7E3EE637"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31C83911" w14:textId="43A2C810"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29" w:type="pct"/>
            <w:shd w:val="clear" w:color="auto" w:fill="auto"/>
            <w:noWrap/>
            <w:vAlign w:val="center"/>
            <w:hideMark/>
          </w:tcPr>
          <w:p w14:paraId="69420EA6" w14:textId="34415AAD"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r>
      <w:tr w:rsidR="00A47049" w:rsidRPr="00D9086B" w14:paraId="227C30CB" w14:textId="77777777" w:rsidTr="008C04A9">
        <w:trPr>
          <w:trHeight w:val="360"/>
        </w:trPr>
        <w:tc>
          <w:tcPr>
            <w:tcW w:w="692" w:type="pct"/>
            <w:shd w:val="clear" w:color="auto" w:fill="auto"/>
            <w:noWrap/>
            <w:vAlign w:val="center"/>
            <w:hideMark/>
          </w:tcPr>
          <w:p w14:paraId="7147770D" w14:textId="77777777" w:rsidR="00A47049" w:rsidRPr="00D9086B" w:rsidRDefault="00A47049" w:rsidP="00A4704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5DAF3138" w14:textId="252F3773"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0.59</w:t>
            </w:r>
          </w:p>
        </w:tc>
        <w:tc>
          <w:tcPr>
            <w:tcW w:w="431" w:type="pct"/>
            <w:shd w:val="clear" w:color="auto" w:fill="auto"/>
            <w:noWrap/>
            <w:vAlign w:val="center"/>
            <w:hideMark/>
          </w:tcPr>
          <w:p w14:paraId="25002928" w14:textId="7FE39157"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2.46</w:t>
            </w:r>
          </w:p>
        </w:tc>
        <w:tc>
          <w:tcPr>
            <w:tcW w:w="431" w:type="pct"/>
            <w:shd w:val="clear" w:color="auto" w:fill="auto"/>
            <w:noWrap/>
            <w:vAlign w:val="center"/>
            <w:hideMark/>
          </w:tcPr>
          <w:p w14:paraId="1237A805" w14:textId="688EF8F3"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2.79</w:t>
            </w:r>
          </w:p>
        </w:tc>
        <w:tc>
          <w:tcPr>
            <w:tcW w:w="431" w:type="pct"/>
            <w:shd w:val="clear" w:color="auto" w:fill="auto"/>
            <w:noWrap/>
            <w:vAlign w:val="center"/>
            <w:hideMark/>
          </w:tcPr>
          <w:p w14:paraId="7C357C0A" w14:textId="7EEB1D11"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2.98</w:t>
            </w:r>
          </w:p>
        </w:tc>
        <w:tc>
          <w:tcPr>
            <w:tcW w:w="431" w:type="pct"/>
            <w:shd w:val="clear" w:color="auto" w:fill="auto"/>
            <w:noWrap/>
            <w:vAlign w:val="center"/>
            <w:hideMark/>
          </w:tcPr>
          <w:p w14:paraId="2AE47CA0" w14:textId="1DF34BBF"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3.11</w:t>
            </w:r>
          </w:p>
        </w:tc>
        <w:tc>
          <w:tcPr>
            <w:tcW w:w="431" w:type="pct"/>
            <w:shd w:val="clear" w:color="auto" w:fill="auto"/>
            <w:noWrap/>
            <w:vAlign w:val="center"/>
            <w:hideMark/>
          </w:tcPr>
          <w:p w14:paraId="1A8DDCAB" w14:textId="35FA97D7"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3.25</w:t>
            </w:r>
          </w:p>
        </w:tc>
        <w:tc>
          <w:tcPr>
            <w:tcW w:w="431" w:type="pct"/>
            <w:shd w:val="clear" w:color="auto" w:fill="auto"/>
            <w:noWrap/>
            <w:vAlign w:val="center"/>
            <w:hideMark/>
          </w:tcPr>
          <w:p w14:paraId="4F575E18" w14:textId="383AA71C"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3.48</w:t>
            </w:r>
          </w:p>
        </w:tc>
        <w:tc>
          <w:tcPr>
            <w:tcW w:w="431" w:type="pct"/>
            <w:shd w:val="clear" w:color="auto" w:fill="auto"/>
            <w:noWrap/>
            <w:vAlign w:val="center"/>
            <w:hideMark/>
          </w:tcPr>
          <w:p w14:paraId="65C18D9E" w14:textId="06054CC1"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3.63</w:t>
            </w:r>
          </w:p>
        </w:tc>
        <w:tc>
          <w:tcPr>
            <w:tcW w:w="431" w:type="pct"/>
            <w:shd w:val="clear" w:color="auto" w:fill="auto"/>
            <w:noWrap/>
            <w:vAlign w:val="center"/>
            <w:hideMark/>
          </w:tcPr>
          <w:p w14:paraId="4D62CA81" w14:textId="7F433476"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3.79</w:t>
            </w:r>
          </w:p>
        </w:tc>
        <w:tc>
          <w:tcPr>
            <w:tcW w:w="429" w:type="pct"/>
            <w:shd w:val="clear" w:color="auto" w:fill="auto"/>
            <w:noWrap/>
            <w:vAlign w:val="center"/>
            <w:hideMark/>
          </w:tcPr>
          <w:p w14:paraId="61FF841D" w14:textId="5923022D"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4.05</w:t>
            </w:r>
          </w:p>
        </w:tc>
      </w:tr>
      <w:tr w:rsidR="00A47049" w:rsidRPr="00D9086B" w14:paraId="73E7FC05" w14:textId="77777777" w:rsidTr="008C04A9">
        <w:trPr>
          <w:trHeight w:val="360"/>
        </w:trPr>
        <w:tc>
          <w:tcPr>
            <w:tcW w:w="692" w:type="pct"/>
            <w:shd w:val="clear" w:color="auto" w:fill="auto"/>
            <w:noWrap/>
            <w:vAlign w:val="center"/>
            <w:hideMark/>
          </w:tcPr>
          <w:p w14:paraId="11689093" w14:textId="77777777" w:rsidR="00A47049" w:rsidRPr="00D9086B" w:rsidRDefault="00A47049" w:rsidP="00A4704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Profit / PBT</w:t>
            </w:r>
          </w:p>
        </w:tc>
        <w:tc>
          <w:tcPr>
            <w:tcW w:w="431" w:type="pct"/>
            <w:shd w:val="clear" w:color="auto" w:fill="auto"/>
            <w:noWrap/>
            <w:vAlign w:val="center"/>
            <w:hideMark/>
          </w:tcPr>
          <w:p w14:paraId="737F0D0C" w14:textId="30E33D21"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1.20</w:t>
            </w:r>
          </w:p>
        </w:tc>
        <w:tc>
          <w:tcPr>
            <w:tcW w:w="431" w:type="pct"/>
            <w:shd w:val="clear" w:color="auto" w:fill="auto"/>
            <w:noWrap/>
            <w:vAlign w:val="center"/>
            <w:hideMark/>
          </w:tcPr>
          <w:p w14:paraId="6C2487A8" w14:textId="3EFF91C4"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4.71</w:t>
            </w:r>
          </w:p>
        </w:tc>
        <w:tc>
          <w:tcPr>
            <w:tcW w:w="431" w:type="pct"/>
            <w:shd w:val="clear" w:color="auto" w:fill="auto"/>
            <w:noWrap/>
            <w:vAlign w:val="center"/>
            <w:hideMark/>
          </w:tcPr>
          <w:p w14:paraId="50753370" w14:textId="0F2141BC"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4.38</w:t>
            </w:r>
          </w:p>
        </w:tc>
        <w:tc>
          <w:tcPr>
            <w:tcW w:w="431" w:type="pct"/>
            <w:shd w:val="clear" w:color="auto" w:fill="auto"/>
            <w:noWrap/>
            <w:vAlign w:val="center"/>
            <w:hideMark/>
          </w:tcPr>
          <w:p w14:paraId="3B432FD2" w14:textId="78F135AF"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4.18</w:t>
            </w:r>
          </w:p>
        </w:tc>
        <w:tc>
          <w:tcPr>
            <w:tcW w:w="431" w:type="pct"/>
            <w:shd w:val="clear" w:color="auto" w:fill="auto"/>
            <w:noWrap/>
            <w:vAlign w:val="center"/>
            <w:hideMark/>
          </w:tcPr>
          <w:p w14:paraId="1B8E66DB" w14:textId="5C339AC4"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4.05</w:t>
            </w:r>
          </w:p>
        </w:tc>
        <w:tc>
          <w:tcPr>
            <w:tcW w:w="431" w:type="pct"/>
            <w:shd w:val="clear" w:color="auto" w:fill="auto"/>
            <w:noWrap/>
            <w:vAlign w:val="center"/>
            <w:hideMark/>
          </w:tcPr>
          <w:p w14:paraId="410C91B0" w14:textId="24F689CB"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3.92</w:t>
            </w:r>
          </w:p>
        </w:tc>
        <w:tc>
          <w:tcPr>
            <w:tcW w:w="431" w:type="pct"/>
            <w:shd w:val="clear" w:color="auto" w:fill="auto"/>
            <w:noWrap/>
            <w:vAlign w:val="center"/>
            <w:hideMark/>
          </w:tcPr>
          <w:p w14:paraId="1A3DD446" w14:textId="2429612D"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3.69</w:t>
            </w:r>
          </w:p>
        </w:tc>
        <w:tc>
          <w:tcPr>
            <w:tcW w:w="431" w:type="pct"/>
            <w:shd w:val="clear" w:color="auto" w:fill="auto"/>
            <w:noWrap/>
            <w:vAlign w:val="center"/>
            <w:hideMark/>
          </w:tcPr>
          <w:p w14:paraId="510531E8" w14:textId="289792BA"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3.54</w:t>
            </w:r>
          </w:p>
        </w:tc>
        <w:tc>
          <w:tcPr>
            <w:tcW w:w="431" w:type="pct"/>
            <w:shd w:val="clear" w:color="auto" w:fill="auto"/>
            <w:noWrap/>
            <w:vAlign w:val="center"/>
            <w:hideMark/>
          </w:tcPr>
          <w:p w14:paraId="4F587F20" w14:textId="33247EA0"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3.38</w:t>
            </w:r>
          </w:p>
        </w:tc>
        <w:tc>
          <w:tcPr>
            <w:tcW w:w="429" w:type="pct"/>
            <w:shd w:val="clear" w:color="auto" w:fill="auto"/>
            <w:noWrap/>
            <w:vAlign w:val="center"/>
            <w:hideMark/>
          </w:tcPr>
          <w:p w14:paraId="1111D368" w14:textId="099A0A05"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3.11</w:t>
            </w:r>
          </w:p>
        </w:tc>
      </w:tr>
      <w:tr w:rsidR="00A47049" w:rsidRPr="00D9086B" w14:paraId="3E7B50F3" w14:textId="77777777" w:rsidTr="008C04A9">
        <w:trPr>
          <w:trHeight w:val="360"/>
        </w:trPr>
        <w:tc>
          <w:tcPr>
            <w:tcW w:w="692" w:type="pct"/>
            <w:shd w:val="clear" w:color="auto" w:fill="auto"/>
            <w:noWrap/>
            <w:vAlign w:val="center"/>
            <w:hideMark/>
          </w:tcPr>
          <w:p w14:paraId="25BC3159" w14:textId="77777777" w:rsidR="00A47049" w:rsidRPr="00D9086B" w:rsidRDefault="00A47049" w:rsidP="00A4704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PV RATIO (Contr</w:t>
            </w:r>
            <w:r>
              <w:rPr>
                <w:rFonts w:asciiTheme="minorHAnsi" w:hAnsiTheme="minorHAnsi" w:cstheme="minorHAnsi"/>
                <w:b/>
                <w:bCs/>
                <w:color w:val="000000"/>
                <w:sz w:val="22"/>
                <w:szCs w:val="22"/>
              </w:rPr>
              <w:t>.</w:t>
            </w:r>
            <w:r w:rsidRPr="00D9086B">
              <w:rPr>
                <w:rFonts w:asciiTheme="minorHAnsi" w:hAnsiTheme="minorHAnsi" w:cstheme="minorHAnsi"/>
                <w:b/>
                <w:bCs/>
                <w:color w:val="000000"/>
                <w:sz w:val="22"/>
                <w:szCs w:val="22"/>
              </w:rPr>
              <w:t xml:space="preserve"> </w:t>
            </w:r>
            <w:r w:rsidRPr="00D9086B">
              <w:rPr>
                <w:rFonts w:asciiTheme="minorHAnsi" w:hAnsiTheme="minorHAnsi" w:cstheme="minorHAnsi"/>
                <w:b/>
                <w:bCs/>
                <w:color w:val="000000"/>
                <w:sz w:val="22"/>
                <w:szCs w:val="22"/>
              </w:rPr>
              <w:lastRenderedPageBreak/>
              <w:t>/ Sales)</w:t>
            </w:r>
          </w:p>
        </w:tc>
        <w:tc>
          <w:tcPr>
            <w:tcW w:w="431" w:type="pct"/>
            <w:shd w:val="clear" w:color="auto" w:fill="auto"/>
            <w:noWrap/>
            <w:vAlign w:val="center"/>
            <w:hideMark/>
          </w:tcPr>
          <w:p w14:paraId="3FBDDB9B" w14:textId="25752609"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lastRenderedPageBreak/>
              <w:t>97.50%</w:t>
            </w:r>
          </w:p>
        </w:tc>
        <w:tc>
          <w:tcPr>
            <w:tcW w:w="431" w:type="pct"/>
            <w:shd w:val="clear" w:color="auto" w:fill="auto"/>
            <w:noWrap/>
            <w:vAlign w:val="center"/>
            <w:hideMark/>
          </w:tcPr>
          <w:p w14:paraId="719E8C97" w14:textId="47258B43"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6A848167" w14:textId="229D5EA4"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786532B1" w14:textId="025CD29E"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5D56AE2E" w14:textId="6E8759ED"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6164FA8B" w14:textId="478CFBDC"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79EC8C8C" w14:textId="508A225D"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02D8BFD7" w14:textId="04895430"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50443AA6" w14:textId="033B54A4"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29" w:type="pct"/>
            <w:shd w:val="clear" w:color="auto" w:fill="auto"/>
            <w:noWrap/>
            <w:vAlign w:val="center"/>
            <w:hideMark/>
          </w:tcPr>
          <w:p w14:paraId="648ADE34" w14:textId="043AF890"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r>
      <w:tr w:rsidR="00A47049" w:rsidRPr="00D9086B" w14:paraId="2ABA997B" w14:textId="77777777" w:rsidTr="008C04A9">
        <w:trPr>
          <w:trHeight w:val="360"/>
        </w:trPr>
        <w:tc>
          <w:tcPr>
            <w:tcW w:w="692" w:type="pct"/>
            <w:shd w:val="clear" w:color="auto" w:fill="auto"/>
            <w:vAlign w:val="center"/>
            <w:hideMark/>
          </w:tcPr>
          <w:p w14:paraId="1BDD4EE0" w14:textId="77777777" w:rsidR="00A47049" w:rsidRPr="00D9086B" w:rsidRDefault="00A47049" w:rsidP="00A4704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BEP Sales</w:t>
            </w:r>
          </w:p>
        </w:tc>
        <w:tc>
          <w:tcPr>
            <w:tcW w:w="431" w:type="pct"/>
            <w:shd w:val="clear" w:color="auto" w:fill="auto"/>
            <w:noWrap/>
            <w:vAlign w:val="center"/>
            <w:hideMark/>
          </w:tcPr>
          <w:p w14:paraId="14279DA0" w14:textId="72484623"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0.61</w:t>
            </w:r>
          </w:p>
        </w:tc>
        <w:tc>
          <w:tcPr>
            <w:tcW w:w="431" w:type="pct"/>
            <w:shd w:val="clear" w:color="auto" w:fill="auto"/>
            <w:noWrap/>
            <w:vAlign w:val="center"/>
            <w:hideMark/>
          </w:tcPr>
          <w:p w14:paraId="4ED6CA15" w14:textId="734129D8"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2.52</w:t>
            </w:r>
          </w:p>
        </w:tc>
        <w:tc>
          <w:tcPr>
            <w:tcW w:w="431" w:type="pct"/>
            <w:shd w:val="clear" w:color="auto" w:fill="auto"/>
            <w:noWrap/>
            <w:vAlign w:val="center"/>
            <w:hideMark/>
          </w:tcPr>
          <w:p w14:paraId="211361FF" w14:textId="6529A4A5"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2.86</w:t>
            </w:r>
          </w:p>
        </w:tc>
        <w:tc>
          <w:tcPr>
            <w:tcW w:w="431" w:type="pct"/>
            <w:shd w:val="clear" w:color="auto" w:fill="auto"/>
            <w:noWrap/>
            <w:vAlign w:val="center"/>
            <w:hideMark/>
          </w:tcPr>
          <w:p w14:paraId="7FA3295B" w14:textId="13D9104A"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3.06</w:t>
            </w:r>
          </w:p>
        </w:tc>
        <w:tc>
          <w:tcPr>
            <w:tcW w:w="431" w:type="pct"/>
            <w:shd w:val="clear" w:color="auto" w:fill="auto"/>
            <w:noWrap/>
            <w:vAlign w:val="center"/>
            <w:hideMark/>
          </w:tcPr>
          <w:p w14:paraId="31769154" w14:textId="3FD07A6A"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3.19</w:t>
            </w:r>
          </w:p>
        </w:tc>
        <w:tc>
          <w:tcPr>
            <w:tcW w:w="431" w:type="pct"/>
            <w:shd w:val="clear" w:color="auto" w:fill="auto"/>
            <w:noWrap/>
            <w:vAlign w:val="center"/>
            <w:hideMark/>
          </w:tcPr>
          <w:p w14:paraId="2CB2145D" w14:textId="4381DA83"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3.33</w:t>
            </w:r>
          </w:p>
        </w:tc>
        <w:tc>
          <w:tcPr>
            <w:tcW w:w="431" w:type="pct"/>
            <w:shd w:val="clear" w:color="auto" w:fill="auto"/>
            <w:noWrap/>
            <w:vAlign w:val="center"/>
            <w:hideMark/>
          </w:tcPr>
          <w:p w14:paraId="46C40D40" w14:textId="4D9380D0"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3.56</w:t>
            </w:r>
          </w:p>
        </w:tc>
        <w:tc>
          <w:tcPr>
            <w:tcW w:w="431" w:type="pct"/>
            <w:shd w:val="clear" w:color="auto" w:fill="auto"/>
            <w:noWrap/>
            <w:vAlign w:val="center"/>
            <w:hideMark/>
          </w:tcPr>
          <w:p w14:paraId="6A3D2571" w14:textId="520AA7DF"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3.72</w:t>
            </w:r>
          </w:p>
        </w:tc>
        <w:tc>
          <w:tcPr>
            <w:tcW w:w="431" w:type="pct"/>
            <w:shd w:val="clear" w:color="auto" w:fill="auto"/>
            <w:noWrap/>
            <w:vAlign w:val="center"/>
            <w:hideMark/>
          </w:tcPr>
          <w:p w14:paraId="46D24E0C" w14:textId="3C9F0EA2"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3.88</w:t>
            </w:r>
          </w:p>
        </w:tc>
        <w:tc>
          <w:tcPr>
            <w:tcW w:w="429" w:type="pct"/>
            <w:shd w:val="clear" w:color="auto" w:fill="auto"/>
            <w:noWrap/>
            <w:vAlign w:val="center"/>
            <w:hideMark/>
          </w:tcPr>
          <w:p w14:paraId="0D08EEB7" w14:textId="6F0F9ED6"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4.16</w:t>
            </w:r>
          </w:p>
        </w:tc>
      </w:tr>
      <w:tr w:rsidR="00A47049" w:rsidRPr="00D9086B" w14:paraId="46667C31" w14:textId="77777777" w:rsidTr="008C04A9">
        <w:trPr>
          <w:trHeight w:val="360"/>
        </w:trPr>
        <w:tc>
          <w:tcPr>
            <w:tcW w:w="692" w:type="pct"/>
            <w:shd w:val="clear" w:color="000000" w:fill="002060"/>
            <w:noWrap/>
            <w:vAlign w:val="center"/>
            <w:hideMark/>
          </w:tcPr>
          <w:p w14:paraId="539EC399" w14:textId="77777777" w:rsidR="00A47049" w:rsidRPr="00D9086B" w:rsidRDefault="00A47049" w:rsidP="00A47049">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BEP% (BEP Sales / sales)</w:t>
            </w:r>
          </w:p>
        </w:tc>
        <w:tc>
          <w:tcPr>
            <w:tcW w:w="431" w:type="pct"/>
            <w:shd w:val="clear" w:color="000000" w:fill="002060"/>
            <w:noWrap/>
            <w:vAlign w:val="center"/>
            <w:hideMark/>
          </w:tcPr>
          <w:p w14:paraId="0CC29C1A" w14:textId="479D950F"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32.95%</w:t>
            </w:r>
          </w:p>
        </w:tc>
        <w:tc>
          <w:tcPr>
            <w:tcW w:w="431" w:type="pct"/>
            <w:shd w:val="clear" w:color="000000" w:fill="002060"/>
            <w:noWrap/>
            <w:vAlign w:val="center"/>
            <w:hideMark/>
          </w:tcPr>
          <w:p w14:paraId="20EB4AEB" w14:textId="68FF6652"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34.31%</w:t>
            </w:r>
          </w:p>
        </w:tc>
        <w:tc>
          <w:tcPr>
            <w:tcW w:w="431" w:type="pct"/>
            <w:shd w:val="clear" w:color="000000" w:fill="002060"/>
            <w:noWrap/>
            <w:vAlign w:val="center"/>
            <w:hideMark/>
          </w:tcPr>
          <w:p w14:paraId="7DA5D90F" w14:textId="4BB1AC98"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38.90%</w:t>
            </w:r>
          </w:p>
        </w:tc>
        <w:tc>
          <w:tcPr>
            <w:tcW w:w="431" w:type="pct"/>
            <w:shd w:val="clear" w:color="000000" w:fill="002060"/>
            <w:noWrap/>
            <w:vAlign w:val="center"/>
            <w:hideMark/>
          </w:tcPr>
          <w:p w14:paraId="5E84FD6C" w14:textId="2F4E7B07"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41.64%</w:t>
            </w:r>
          </w:p>
        </w:tc>
        <w:tc>
          <w:tcPr>
            <w:tcW w:w="431" w:type="pct"/>
            <w:shd w:val="clear" w:color="000000" w:fill="002060"/>
            <w:noWrap/>
            <w:vAlign w:val="center"/>
            <w:hideMark/>
          </w:tcPr>
          <w:p w14:paraId="2EFB0482" w14:textId="583E3358"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43.42%</w:t>
            </w:r>
          </w:p>
        </w:tc>
        <w:tc>
          <w:tcPr>
            <w:tcW w:w="431" w:type="pct"/>
            <w:shd w:val="clear" w:color="000000" w:fill="002060"/>
            <w:noWrap/>
            <w:vAlign w:val="center"/>
            <w:hideMark/>
          </w:tcPr>
          <w:p w14:paraId="6EE8B4C2" w14:textId="13711B7E"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45.30%</w:t>
            </w:r>
          </w:p>
        </w:tc>
        <w:tc>
          <w:tcPr>
            <w:tcW w:w="431" w:type="pct"/>
            <w:shd w:val="clear" w:color="000000" w:fill="002060"/>
            <w:noWrap/>
            <w:vAlign w:val="center"/>
            <w:hideMark/>
          </w:tcPr>
          <w:p w14:paraId="706B65E4" w14:textId="127E597D"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48.50%</w:t>
            </w:r>
          </w:p>
        </w:tc>
        <w:tc>
          <w:tcPr>
            <w:tcW w:w="431" w:type="pct"/>
            <w:shd w:val="clear" w:color="000000" w:fill="002060"/>
            <w:noWrap/>
            <w:vAlign w:val="center"/>
            <w:hideMark/>
          </w:tcPr>
          <w:p w14:paraId="6330DFED" w14:textId="57070868"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50.60%</w:t>
            </w:r>
          </w:p>
        </w:tc>
        <w:tc>
          <w:tcPr>
            <w:tcW w:w="431" w:type="pct"/>
            <w:shd w:val="clear" w:color="000000" w:fill="002060"/>
            <w:noWrap/>
            <w:vAlign w:val="center"/>
            <w:hideMark/>
          </w:tcPr>
          <w:p w14:paraId="650B69ED" w14:textId="2D23609F"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52.83%</w:t>
            </w:r>
          </w:p>
        </w:tc>
        <w:tc>
          <w:tcPr>
            <w:tcW w:w="429" w:type="pct"/>
            <w:shd w:val="clear" w:color="000000" w:fill="002060"/>
            <w:noWrap/>
            <w:vAlign w:val="center"/>
            <w:hideMark/>
          </w:tcPr>
          <w:p w14:paraId="01EB9958" w14:textId="15473B97"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56.58%</w:t>
            </w:r>
          </w:p>
        </w:tc>
      </w:tr>
    </w:tbl>
    <w:p w14:paraId="64B7389F" w14:textId="77777777" w:rsidR="00371DB2" w:rsidRPr="002A5C4E" w:rsidRDefault="00371DB2" w:rsidP="00371DB2">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64040DEA" w14:textId="77777777" w:rsidR="00371DB2" w:rsidRPr="00E02CE7" w:rsidRDefault="00371DB2" w:rsidP="00371DB2">
      <w:pPr>
        <w:pStyle w:val="ListParagraph"/>
        <w:numPr>
          <w:ilvl w:val="0"/>
          <w:numId w:val="3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Pr="005A690C">
        <w:rPr>
          <w:rFonts w:ascii="Arial" w:hAnsi="Arial" w:cs="Arial"/>
          <w:b/>
          <w:noProof/>
          <w:sz w:val="22"/>
          <w:szCs w:val="22"/>
          <w:lang w:eastAsia="en-IN"/>
        </w:rPr>
        <w:t>:</w:t>
      </w:r>
      <w:r>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371DB2" w:rsidRPr="00991D12" w14:paraId="558D8EA7" w14:textId="77777777" w:rsidTr="008C04A9">
        <w:trPr>
          <w:trHeight w:val="360"/>
        </w:trPr>
        <w:tc>
          <w:tcPr>
            <w:tcW w:w="8647" w:type="dxa"/>
            <w:gridSpan w:val="2"/>
            <w:shd w:val="clear" w:color="auto" w:fill="002060"/>
            <w:noWrap/>
            <w:vAlign w:val="center"/>
          </w:tcPr>
          <w:p w14:paraId="0A96C844" w14:textId="77777777" w:rsidR="00371DB2" w:rsidRPr="00991D12" w:rsidRDefault="00371DB2" w:rsidP="008C04A9">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371DB2" w:rsidRPr="00991D12" w14:paraId="36353F31" w14:textId="77777777" w:rsidTr="008C04A9">
        <w:trPr>
          <w:trHeight w:val="360"/>
        </w:trPr>
        <w:tc>
          <w:tcPr>
            <w:tcW w:w="5533" w:type="dxa"/>
            <w:shd w:val="clear" w:color="auto" w:fill="DBE5F1" w:themeFill="accent1" w:themeFillTint="33"/>
            <w:noWrap/>
            <w:vAlign w:val="center"/>
          </w:tcPr>
          <w:p w14:paraId="32A66E1E"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14:paraId="35DB3962" w14:textId="062E2231" w:rsidR="00371DB2" w:rsidRPr="00991D12" w:rsidRDefault="00371DB2" w:rsidP="008C04A9">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sidR="00A47049">
              <w:rPr>
                <w:rFonts w:asciiTheme="minorHAnsi" w:hAnsiTheme="minorHAnsi" w:cstheme="minorHAnsi"/>
                <w:bCs/>
                <w:sz w:val="22"/>
                <w:szCs w:val="22"/>
              </w:rPr>
              <w:t>14.07</w:t>
            </w:r>
            <w:r w:rsidRPr="00991D12">
              <w:rPr>
                <w:rFonts w:asciiTheme="minorHAnsi" w:hAnsiTheme="minorHAnsi" w:cstheme="minorHAnsi"/>
                <w:bCs/>
                <w:sz w:val="22"/>
                <w:szCs w:val="22"/>
              </w:rPr>
              <w:t xml:space="preserve"> Crore</w:t>
            </w:r>
          </w:p>
        </w:tc>
      </w:tr>
      <w:tr w:rsidR="00371DB2" w:rsidRPr="00991D12" w14:paraId="621DDDD5" w14:textId="77777777" w:rsidTr="008C04A9">
        <w:trPr>
          <w:trHeight w:val="360"/>
        </w:trPr>
        <w:tc>
          <w:tcPr>
            <w:tcW w:w="5533" w:type="dxa"/>
            <w:shd w:val="clear" w:color="auto" w:fill="DBE5F1" w:themeFill="accent1" w:themeFillTint="33"/>
            <w:noWrap/>
            <w:vAlign w:val="center"/>
          </w:tcPr>
          <w:p w14:paraId="33C6056E"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14:paraId="4ECB2381" w14:textId="77777777" w:rsidR="00371DB2" w:rsidRPr="00991D12" w:rsidRDefault="00371DB2"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8.50</w:t>
            </w:r>
            <w:r w:rsidRPr="00991D12">
              <w:rPr>
                <w:rFonts w:asciiTheme="minorHAnsi" w:hAnsiTheme="minorHAnsi" w:cstheme="minorHAnsi"/>
                <w:bCs/>
                <w:sz w:val="22"/>
                <w:szCs w:val="22"/>
              </w:rPr>
              <w:t>%</w:t>
            </w:r>
          </w:p>
        </w:tc>
      </w:tr>
      <w:tr w:rsidR="00371DB2" w:rsidRPr="00991D12" w14:paraId="054672D4" w14:textId="77777777" w:rsidTr="008C04A9">
        <w:trPr>
          <w:trHeight w:val="360"/>
        </w:trPr>
        <w:tc>
          <w:tcPr>
            <w:tcW w:w="5533" w:type="dxa"/>
            <w:shd w:val="clear" w:color="auto" w:fill="DBE5F1" w:themeFill="accent1" w:themeFillTint="33"/>
            <w:noWrap/>
            <w:vAlign w:val="center"/>
          </w:tcPr>
          <w:p w14:paraId="2ED429A5"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14:paraId="1C4E5CAF" w14:textId="01325A61" w:rsidR="00371DB2" w:rsidRPr="00991D12" w:rsidRDefault="00AD7B60"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April</w:t>
            </w:r>
            <w:r w:rsidR="00371DB2">
              <w:rPr>
                <w:rFonts w:asciiTheme="minorHAnsi" w:hAnsiTheme="minorHAnsi" w:cstheme="minorHAnsi"/>
                <w:bCs/>
                <w:sz w:val="22"/>
                <w:szCs w:val="22"/>
              </w:rPr>
              <w:t>-25</w:t>
            </w:r>
          </w:p>
        </w:tc>
      </w:tr>
      <w:tr w:rsidR="00371DB2" w:rsidRPr="00991D12" w14:paraId="5661E6AE" w14:textId="77777777" w:rsidTr="008C04A9">
        <w:trPr>
          <w:trHeight w:val="360"/>
        </w:trPr>
        <w:tc>
          <w:tcPr>
            <w:tcW w:w="5533" w:type="dxa"/>
            <w:shd w:val="clear" w:color="auto" w:fill="DBE5F1" w:themeFill="accent1" w:themeFillTint="33"/>
            <w:noWrap/>
            <w:vAlign w:val="center"/>
          </w:tcPr>
          <w:p w14:paraId="7AAFECE7"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14:paraId="4A205B78" w14:textId="42FA9358" w:rsidR="00371DB2" w:rsidRPr="00991D12" w:rsidRDefault="00AD7B60" w:rsidP="00AD7B60">
            <w:pPr>
              <w:spacing w:line="276" w:lineRule="auto"/>
              <w:rPr>
                <w:rFonts w:asciiTheme="minorHAnsi" w:hAnsiTheme="minorHAnsi" w:cstheme="minorHAnsi"/>
                <w:bCs/>
                <w:sz w:val="22"/>
                <w:szCs w:val="22"/>
              </w:rPr>
            </w:pPr>
            <w:r>
              <w:rPr>
                <w:rFonts w:asciiTheme="minorHAnsi" w:hAnsiTheme="minorHAnsi" w:cstheme="minorHAnsi"/>
                <w:bCs/>
                <w:sz w:val="22"/>
                <w:szCs w:val="22"/>
              </w:rPr>
              <w:t>April</w:t>
            </w:r>
            <w:r w:rsidR="00371DB2">
              <w:rPr>
                <w:rFonts w:asciiTheme="minorHAnsi" w:hAnsiTheme="minorHAnsi" w:cstheme="minorHAnsi"/>
                <w:bCs/>
                <w:sz w:val="22"/>
                <w:szCs w:val="22"/>
              </w:rPr>
              <w:t xml:space="preserve"> 25</w:t>
            </w:r>
            <w:r w:rsidR="00371DB2" w:rsidRPr="00991D12">
              <w:rPr>
                <w:rFonts w:asciiTheme="minorHAnsi" w:hAnsiTheme="minorHAnsi" w:cstheme="minorHAnsi"/>
                <w:bCs/>
                <w:sz w:val="22"/>
                <w:szCs w:val="22"/>
              </w:rPr>
              <w:t xml:space="preserve"> to </w:t>
            </w:r>
            <w:r>
              <w:rPr>
                <w:rFonts w:asciiTheme="minorHAnsi" w:hAnsiTheme="minorHAnsi" w:cstheme="minorHAnsi"/>
                <w:bCs/>
                <w:sz w:val="22"/>
                <w:szCs w:val="22"/>
              </w:rPr>
              <w:t>December</w:t>
            </w:r>
            <w:r w:rsidR="00371DB2">
              <w:rPr>
                <w:rFonts w:asciiTheme="minorHAnsi" w:hAnsiTheme="minorHAnsi" w:cstheme="minorHAnsi"/>
                <w:bCs/>
                <w:sz w:val="22"/>
                <w:szCs w:val="22"/>
              </w:rPr>
              <w:t>-25</w:t>
            </w:r>
          </w:p>
        </w:tc>
      </w:tr>
      <w:tr w:rsidR="00371DB2" w:rsidRPr="00991D12" w14:paraId="5EFBCFD9" w14:textId="77777777" w:rsidTr="008C04A9">
        <w:trPr>
          <w:trHeight w:val="360"/>
        </w:trPr>
        <w:tc>
          <w:tcPr>
            <w:tcW w:w="5533" w:type="dxa"/>
            <w:shd w:val="clear" w:color="auto" w:fill="DBE5F1" w:themeFill="accent1" w:themeFillTint="33"/>
            <w:noWrap/>
            <w:vAlign w:val="center"/>
          </w:tcPr>
          <w:p w14:paraId="04DB841F"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14:paraId="746843BE" w14:textId="77777777" w:rsidR="00371DB2" w:rsidRPr="00991D12" w:rsidRDefault="00371DB2"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 xml:space="preserve">9 </w:t>
            </w:r>
            <w:r w:rsidRPr="00991D12">
              <w:rPr>
                <w:rFonts w:asciiTheme="minorHAnsi" w:hAnsiTheme="minorHAnsi" w:cstheme="minorHAnsi"/>
                <w:bCs/>
                <w:sz w:val="22"/>
                <w:szCs w:val="22"/>
              </w:rPr>
              <w:t>Month</w:t>
            </w:r>
          </w:p>
        </w:tc>
      </w:tr>
      <w:tr w:rsidR="00371DB2" w:rsidRPr="00991D12" w14:paraId="0FA2DFA7" w14:textId="77777777" w:rsidTr="008C04A9">
        <w:trPr>
          <w:trHeight w:val="360"/>
        </w:trPr>
        <w:tc>
          <w:tcPr>
            <w:tcW w:w="5533" w:type="dxa"/>
            <w:shd w:val="clear" w:color="auto" w:fill="DBE5F1" w:themeFill="accent1" w:themeFillTint="33"/>
            <w:noWrap/>
            <w:vAlign w:val="center"/>
          </w:tcPr>
          <w:p w14:paraId="7D61B389"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14:paraId="28318AB4" w14:textId="052BB2EE" w:rsidR="00371DB2" w:rsidRPr="00991D12" w:rsidRDefault="00371DB2"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sidR="00AD7B60">
              <w:rPr>
                <w:rFonts w:asciiTheme="minorHAnsi" w:hAnsiTheme="minorHAnsi" w:cstheme="minorHAnsi"/>
                <w:bCs/>
                <w:sz w:val="22"/>
                <w:szCs w:val="22"/>
              </w:rPr>
              <w:t xml:space="preserve"> Jan</w:t>
            </w:r>
            <w:r>
              <w:rPr>
                <w:rFonts w:asciiTheme="minorHAnsi" w:hAnsiTheme="minorHAnsi" w:cstheme="minorHAnsi"/>
                <w:bCs/>
                <w:sz w:val="22"/>
                <w:szCs w:val="22"/>
              </w:rPr>
              <w:t xml:space="preserve"> 202</w:t>
            </w:r>
            <w:r w:rsidR="00AD7B60">
              <w:rPr>
                <w:rFonts w:asciiTheme="minorHAnsi" w:hAnsiTheme="minorHAnsi" w:cstheme="minorHAnsi"/>
                <w:bCs/>
                <w:sz w:val="22"/>
                <w:szCs w:val="22"/>
              </w:rPr>
              <w:t>6</w:t>
            </w:r>
          </w:p>
        </w:tc>
      </w:tr>
      <w:tr w:rsidR="00371DB2" w:rsidRPr="00991D12" w14:paraId="21B8E36F" w14:textId="77777777" w:rsidTr="008C04A9">
        <w:trPr>
          <w:trHeight w:val="360"/>
        </w:trPr>
        <w:tc>
          <w:tcPr>
            <w:tcW w:w="5533" w:type="dxa"/>
            <w:shd w:val="clear" w:color="auto" w:fill="DBE5F1" w:themeFill="accent1" w:themeFillTint="33"/>
            <w:noWrap/>
            <w:vAlign w:val="center"/>
          </w:tcPr>
          <w:p w14:paraId="766ACF59"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Start &amp; End Month (only interest to pay)</w:t>
            </w:r>
          </w:p>
        </w:tc>
        <w:tc>
          <w:tcPr>
            <w:tcW w:w="3114" w:type="dxa"/>
            <w:shd w:val="clear" w:color="auto" w:fill="auto"/>
            <w:noWrap/>
            <w:vAlign w:val="center"/>
          </w:tcPr>
          <w:p w14:paraId="7AA186AF" w14:textId="15526F20" w:rsidR="00371DB2" w:rsidRPr="00991D12" w:rsidRDefault="00AD7B60"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April 2025 to March</w:t>
            </w:r>
            <w:r w:rsidR="00371DB2">
              <w:rPr>
                <w:rFonts w:asciiTheme="minorHAnsi" w:hAnsiTheme="minorHAnsi" w:cstheme="minorHAnsi"/>
                <w:bCs/>
                <w:sz w:val="22"/>
                <w:szCs w:val="22"/>
              </w:rPr>
              <w:t xml:space="preserve"> 2026</w:t>
            </w:r>
          </w:p>
        </w:tc>
      </w:tr>
      <w:tr w:rsidR="00371DB2" w:rsidRPr="00991D12" w14:paraId="7FDE789D" w14:textId="77777777" w:rsidTr="008C04A9">
        <w:trPr>
          <w:trHeight w:val="360"/>
        </w:trPr>
        <w:tc>
          <w:tcPr>
            <w:tcW w:w="5533" w:type="dxa"/>
            <w:shd w:val="clear" w:color="auto" w:fill="DBE5F1" w:themeFill="accent1" w:themeFillTint="33"/>
            <w:noWrap/>
            <w:vAlign w:val="center"/>
          </w:tcPr>
          <w:p w14:paraId="4CF9D68A"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14:paraId="27A85555" w14:textId="77777777" w:rsidR="00371DB2" w:rsidRPr="00991D12" w:rsidRDefault="00371DB2"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03</w:t>
            </w:r>
            <w:r w:rsidRPr="00991D12">
              <w:rPr>
                <w:rFonts w:asciiTheme="minorHAnsi" w:hAnsiTheme="minorHAnsi" w:cstheme="minorHAnsi"/>
                <w:bCs/>
                <w:sz w:val="22"/>
                <w:szCs w:val="22"/>
              </w:rPr>
              <w:t xml:space="preserve"> Month</w:t>
            </w:r>
          </w:p>
        </w:tc>
      </w:tr>
      <w:tr w:rsidR="00371DB2" w:rsidRPr="00991D12" w14:paraId="174ED45F" w14:textId="77777777" w:rsidTr="008C04A9">
        <w:trPr>
          <w:trHeight w:val="360"/>
        </w:trPr>
        <w:tc>
          <w:tcPr>
            <w:tcW w:w="5533" w:type="dxa"/>
            <w:shd w:val="clear" w:color="auto" w:fill="DBE5F1" w:themeFill="accent1" w:themeFillTint="33"/>
            <w:noWrap/>
            <w:vAlign w:val="center"/>
          </w:tcPr>
          <w:p w14:paraId="14C61DF7"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14:paraId="0F785B2F" w14:textId="7379468C" w:rsidR="00371DB2" w:rsidRPr="00991D12" w:rsidRDefault="00AD7B60"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April</w:t>
            </w:r>
            <w:r w:rsidR="00371DB2">
              <w:rPr>
                <w:rFonts w:asciiTheme="minorHAnsi" w:hAnsiTheme="minorHAnsi" w:cstheme="minorHAnsi"/>
                <w:bCs/>
                <w:sz w:val="22"/>
                <w:szCs w:val="22"/>
              </w:rPr>
              <w:t>-2026</w:t>
            </w:r>
          </w:p>
        </w:tc>
      </w:tr>
      <w:tr w:rsidR="00371DB2" w:rsidRPr="00991D12" w14:paraId="0EA4E9CF" w14:textId="77777777" w:rsidTr="008C04A9">
        <w:trPr>
          <w:trHeight w:val="360"/>
        </w:trPr>
        <w:tc>
          <w:tcPr>
            <w:tcW w:w="5533" w:type="dxa"/>
            <w:shd w:val="clear" w:color="auto" w:fill="DBE5F1" w:themeFill="accent1" w:themeFillTint="33"/>
            <w:noWrap/>
            <w:vAlign w:val="center"/>
            <w:hideMark/>
          </w:tcPr>
          <w:p w14:paraId="46360020"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14:paraId="20AFADA2" w14:textId="6BAF7DAA" w:rsidR="00371DB2" w:rsidRPr="00991D12" w:rsidRDefault="00AD7B60"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March</w:t>
            </w:r>
            <w:r w:rsidR="00371DB2">
              <w:rPr>
                <w:rFonts w:asciiTheme="minorHAnsi" w:hAnsiTheme="minorHAnsi" w:cstheme="minorHAnsi"/>
                <w:bCs/>
                <w:sz w:val="22"/>
                <w:szCs w:val="22"/>
              </w:rPr>
              <w:t>-2033</w:t>
            </w:r>
          </w:p>
        </w:tc>
      </w:tr>
      <w:tr w:rsidR="00371DB2" w:rsidRPr="00991D12" w14:paraId="6028F912" w14:textId="77777777" w:rsidTr="008C04A9">
        <w:trPr>
          <w:trHeight w:val="360"/>
        </w:trPr>
        <w:tc>
          <w:tcPr>
            <w:tcW w:w="5533" w:type="dxa"/>
            <w:shd w:val="clear" w:color="auto" w:fill="DBE5F1" w:themeFill="accent1" w:themeFillTint="33"/>
            <w:noWrap/>
            <w:vAlign w:val="center"/>
            <w:hideMark/>
          </w:tcPr>
          <w:p w14:paraId="67AA6863"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14:paraId="0F739507" w14:textId="77777777" w:rsidR="00371DB2" w:rsidRPr="00991D12" w:rsidRDefault="00371DB2"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07</w:t>
            </w:r>
            <w:r w:rsidRPr="00991D12">
              <w:rPr>
                <w:rFonts w:asciiTheme="minorHAnsi" w:hAnsiTheme="minorHAnsi" w:cstheme="minorHAnsi"/>
                <w:bCs/>
                <w:sz w:val="22"/>
                <w:szCs w:val="22"/>
              </w:rPr>
              <w:t xml:space="preserve"> Years</w:t>
            </w:r>
          </w:p>
        </w:tc>
      </w:tr>
    </w:tbl>
    <w:p w14:paraId="1EE804FA" w14:textId="77777777" w:rsidR="00371DB2" w:rsidRDefault="00371DB2" w:rsidP="00371DB2"/>
    <w:p w14:paraId="4613B1B4" w14:textId="77777777" w:rsidR="00371DB2" w:rsidRPr="00B75AE1" w:rsidRDefault="00371DB2" w:rsidP="00371DB2">
      <w:pPr>
        <w:ind w:right="-824"/>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1"/>
        <w:gridCol w:w="1039"/>
        <w:gridCol w:w="1039"/>
        <w:gridCol w:w="1042"/>
        <w:gridCol w:w="1038"/>
        <w:gridCol w:w="1038"/>
        <w:gridCol w:w="1041"/>
        <w:gridCol w:w="1038"/>
        <w:gridCol w:w="1038"/>
        <w:gridCol w:w="1041"/>
        <w:gridCol w:w="1038"/>
        <w:gridCol w:w="1038"/>
        <w:gridCol w:w="1041"/>
      </w:tblGrid>
      <w:tr w:rsidR="00AD7B60" w:rsidRPr="006A52B6" w14:paraId="09857615" w14:textId="77777777" w:rsidTr="008C04A9">
        <w:trPr>
          <w:trHeight w:val="360"/>
        </w:trPr>
        <w:tc>
          <w:tcPr>
            <w:tcW w:w="556" w:type="pct"/>
            <w:shd w:val="clear" w:color="000000" w:fill="002060"/>
            <w:noWrap/>
            <w:vAlign w:val="center"/>
            <w:hideMark/>
          </w:tcPr>
          <w:p w14:paraId="7C9519C8" w14:textId="77777777" w:rsidR="00AD7B60" w:rsidRPr="006A52B6" w:rsidRDefault="00AD7B60" w:rsidP="00AD7B60">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Year Ending</w:t>
            </w:r>
          </w:p>
        </w:tc>
        <w:tc>
          <w:tcPr>
            <w:tcW w:w="370" w:type="pct"/>
            <w:shd w:val="clear" w:color="000000" w:fill="002060"/>
            <w:noWrap/>
            <w:vAlign w:val="center"/>
            <w:hideMark/>
          </w:tcPr>
          <w:p w14:paraId="7F0B1439" w14:textId="542FB03D"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31-Mar-25</w:t>
            </w:r>
          </w:p>
        </w:tc>
        <w:tc>
          <w:tcPr>
            <w:tcW w:w="370" w:type="pct"/>
            <w:shd w:val="clear" w:color="000000" w:fill="002060"/>
            <w:noWrap/>
            <w:vAlign w:val="center"/>
            <w:hideMark/>
          </w:tcPr>
          <w:p w14:paraId="6713D799" w14:textId="54530558"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31-Dec-25</w:t>
            </w:r>
          </w:p>
        </w:tc>
        <w:tc>
          <w:tcPr>
            <w:tcW w:w="371" w:type="pct"/>
            <w:shd w:val="clear" w:color="000000" w:fill="002060"/>
            <w:noWrap/>
            <w:vAlign w:val="center"/>
            <w:hideMark/>
          </w:tcPr>
          <w:p w14:paraId="7F430363" w14:textId="0C278541"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31-Mar-26</w:t>
            </w:r>
          </w:p>
        </w:tc>
        <w:tc>
          <w:tcPr>
            <w:tcW w:w="370" w:type="pct"/>
            <w:shd w:val="clear" w:color="000000" w:fill="002060"/>
            <w:noWrap/>
            <w:vAlign w:val="center"/>
            <w:hideMark/>
          </w:tcPr>
          <w:p w14:paraId="48E5E201" w14:textId="3A18FF52"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31-Mar-27</w:t>
            </w:r>
          </w:p>
        </w:tc>
        <w:tc>
          <w:tcPr>
            <w:tcW w:w="370" w:type="pct"/>
            <w:shd w:val="clear" w:color="000000" w:fill="002060"/>
            <w:noWrap/>
            <w:vAlign w:val="center"/>
            <w:hideMark/>
          </w:tcPr>
          <w:p w14:paraId="361C0FB7" w14:textId="01B7DC0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31-Mar-28</w:t>
            </w:r>
          </w:p>
        </w:tc>
        <w:tc>
          <w:tcPr>
            <w:tcW w:w="371" w:type="pct"/>
            <w:shd w:val="clear" w:color="000000" w:fill="002060"/>
            <w:noWrap/>
            <w:vAlign w:val="center"/>
            <w:hideMark/>
          </w:tcPr>
          <w:p w14:paraId="6D93A0AA" w14:textId="31C4AAFA"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31-Mar-29</w:t>
            </w:r>
          </w:p>
        </w:tc>
        <w:tc>
          <w:tcPr>
            <w:tcW w:w="370" w:type="pct"/>
            <w:shd w:val="clear" w:color="000000" w:fill="002060"/>
            <w:noWrap/>
            <w:vAlign w:val="center"/>
            <w:hideMark/>
          </w:tcPr>
          <w:p w14:paraId="53879B02" w14:textId="0FAE2DCB"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31-Mar-30</w:t>
            </w:r>
          </w:p>
        </w:tc>
        <w:tc>
          <w:tcPr>
            <w:tcW w:w="370" w:type="pct"/>
            <w:shd w:val="clear" w:color="000000" w:fill="002060"/>
            <w:noWrap/>
            <w:vAlign w:val="center"/>
            <w:hideMark/>
          </w:tcPr>
          <w:p w14:paraId="1452824E" w14:textId="5B034C7D"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31-Mar-31</w:t>
            </w:r>
          </w:p>
        </w:tc>
        <w:tc>
          <w:tcPr>
            <w:tcW w:w="371" w:type="pct"/>
            <w:shd w:val="clear" w:color="000000" w:fill="002060"/>
            <w:noWrap/>
            <w:vAlign w:val="center"/>
            <w:hideMark/>
          </w:tcPr>
          <w:p w14:paraId="3C5DB75D" w14:textId="40E13915"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31-Mar-32</w:t>
            </w:r>
          </w:p>
        </w:tc>
        <w:tc>
          <w:tcPr>
            <w:tcW w:w="370" w:type="pct"/>
            <w:shd w:val="clear" w:color="000000" w:fill="002060"/>
            <w:noWrap/>
            <w:vAlign w:val="center"/>
            <w:hideMark/>
          </w:tcPr>
          <w:p w14:paraId="72503A22" w14:textId="0EE40F12"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31-Mar-33</w:t>
            </w:r>
          </w:p>
        </w:tc>
        <w:tc>
          <w:tcPr>
            <w:tcW w:w="370" w:type="pct"/>
            <w:shd w:val="clear" w:color="000000" w:fill="002060"/>
            <w:noWrap/>
            <w:vAlign w:val="center"/>
            <w:hideMark/>
          </w:tcPr>
          <w:p w14:paraId="0AD311E8" w14:textId="7ADAD563"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31-Mar-34</w:t>
            </w:r>
          </w:p>
        </w:tc>
        <w:tc>
          <w:tcPr>
            <w:tcW w:w="371" w:type="pct"/>
            <w:shd w:val="clear" w:color="000000" w:fill="002060"/>
            <w:noWrap/>
            <w:vAlign w:val="center"/>
            <w:hideMark/>
          </w:tcPr>
          <w:p w14:paraId="5E62A5F4" w14:textId="06709983"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31-Mar-35</w:t>
            </w:r>
          </w:p>
        </w:tc>
      </w:tr>
      <w:tr w:rsidR="00AD7B60" w:rsidRPr="006A52B6" w14:paraId="48202041" w14:textId="77777777" w:rsidTr="008C04A9">
        <w:trPr>
          <w:trHeight w:val="360"/>
        </w:trPr>
        <w:tc>
          <w:tcPr>
            <w:tcW w:w="556" w:type="pct"/>
            <w:shd w:val="clear" w:color="000000" w:fill="DDEBF7"/>
            <w:noWrap/>
            <w:vAlign w:val="center"/>
            <w:hideMark/>
          </w:tcPr>
          <w:p w14:paraId="600FC171" w14:textId="77777777" w:rsidR="00AD7B60" w:rsidRPr="006A52B6" w:rsidRDefault="00AD7B60" w:rsidP="00AD7B60">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Year Counter</w:t>
            </w:r>
          </w:p>
        </w:tc>
        <w:tc>
          <w:tcPr>
            <w:tcW w:w="370" w:type="pct"/>
            <w:shd w:val="clear" w:color="auto" w:fill="DAEEF3" w:themeFill="accent5" w:themeFillTint="33"/>
            <w:noWrap/>
            <w:vAlign w:val="center"/>
            <w:hideMark/>
          </w:tcPr>
          <w:p w14:paraId="577D06A2" w14:textId="18DD7EF2"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0</w:t>
            </w:r>
          </w:p>
        </w:tc>
        <w:tc>
          <w:tcPr>
            <w:tcW w:w="370" w:type="pct"/>
            <w:shd w:val="clear" w:color="auto" w:fill="DAEEF3" w:themeFill="accent5" w:themeFillTint="33"/>
            <w:noWrap/>
            <w:vAlign w:val="center"/>
            <w:hideMark/>
          </w:tcPr>
          <w:p w14:paraId="727454FB" w14:textId="4FD9475A"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0</w:t>
            </w:r>
          </w:p>
        </w:tc>
        <w:tc>
          <w:tcPr>
            <w:tcW w:w="371" w:type="pct"/>
            <w:shd w:val="clear" w:color="000000" w:fill="DDEBF7"/>
            <w:noWrap/>
            <w:vAlign w:val="center"/>
            <w:hideMark/>
          </w:tcPr>
          <w:p w14:paraId="73ED231B" w14:textId="706BF716"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w:t>
            </w:r>
          </w:p>
        </w:tc>
        <w:tc>
          <w:tcPr>
            <w:tcW w:w="370" w:type="pct"/>
            <w:shd w:val="clear" w:color="000000" w:fill="DDEBF7"/>
            <w:noWrap/>
            <w:vAlign w:val="center"/>
            <w:hideMark/>
          </w:tcPr>
          <w:p w14:paraId="6B68C1CF" w14:textId="1BAD5A44"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2</w:t>
            </w:r>
          </w:p>
        </w:tc>
        <w:tc>
          <w:tcPr>
            <w:tcW w:w="370" w:type="pct"/>
            <w:shd w:val="clear" w:color="000000" w:fill="DDEBF7"/>
            <w:noWrap/>
            <w:vAlign w:val="center"/>
            <w:hideMark/>
          </w:tcPr>
          <w:p w14:paraId="2CE01DE8" w14:textId="35542E2D"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3</w:t>
            </w:r>
          </w:p>
        </w:tc>
        <w:tc>
          <w:tcPr>
            <w:tcW w:w="371" w:type="pct"/>
            <w:shd w:val="clear" w:color="000000" w:fill="DDEBF7"/>
            <w:noWrap/>
            <w:vAlign w:val="center"/>
            <w:hideMark/>
          </w:tcPr>
          <w:p w14:paraId="2CE822ED" w14:textId="2FD9243C"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4</w:t>
            </w:r>
          </w:p>
        </w:tc>
        <w:tc>
          <w:tcPr>
            <w:tcW w:w="370" w:type="pct"/>
            <w:shd w:val="clear" w:color="000000" w:fill="DDEBF7"/>
            <w:noWrap/>
            <w:vAlign w:val="center"/>
            <w:hideMark/>
          </w:tcPr>
          <w:p w14:paraId="6090A92D" w14:textId="689D5119"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5</w:t>
            </w:r>
          </w:p>
        </w:tc>
        <w:tc>
          <w:tcPr>
            <w:tcW w:w="370" w:type="pct"/>
            <w:shd w:val="clear" w:color="000000" w:fill="DDEBF7"/>
            <w:noWrap/>
            <w:vAlign w:val="center"/>
            <w:hideMark/>
          </w:tcPr>
          <w:p w14:paraId="28B6FD57" w14:textId="21211D7E"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6</w:t>
            </w:r>
          </w:p>
        </w:tc>
        <w:tc>
          <w:tcPr>
            <w:tcW w:w="371" w:type="pct"/>
            <w:shd w:val="clear" w:color="000000" w:fill="DDEBF7"/>
            <w:noWrap/>
            <w:vAlign w:val="center"/>
            <w:hideMark/>
          </w:tcPr>
          <w:p w14:paraId="0F21ABDB" w14:textId="3DFF4FF5"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7</w:t>
            </w:r>
          </w:p>
        </w:tc>
        <w:tc>
          <w:tcPr>
            <w:tcW w:w="370" w:type="pct"/>
            <w:shd w:val="clear" w:color="000000" w:fill="DDEBF7"/>
            <w:noWrap/>
            <w:vAlign w:val="center"/>
            <w:hideMark/>
          </w:tcPr>
          <w:p w14:paraId="19CA9B58" w14:textId="7276513A"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8</w:t>
            </w:r>
          </w:p>
        </w:tc>
        <w:tc>
          <w:tcPr>
            <w:tcW w:w="370" w:type="pct"/>
            <w:shd w:val="clear" w:color="000000" w:fill="DDEBF7"/>
            <w:noWrap/>
            <w:vAlign w:val="center"/>
            <w:hideMark/>
          </w:tcPr>
          <w:p w14:paraId="0CB64DF2" w14:textId="4E4DDF14"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9</w:t>
            </w:r>
          </w:p>
        </w:tc>
        <w:tc>
          <w:tcPr>
            <w:tcW w:w="371" w:type="pct"/>
            <w:shd w:val="clear" w:color="000000" w:fill="DDEBF7"/>
            <w:noWrap/>
            <w:vAlign w:val="center"/>
            <w:hideMark/>
          </w:tcPr>
          <w:p w14:paraId="48D901A0" w14:textId="23AA6B2A"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10</w:t>
            </w:r>
          </w:p>
        </w:tc>
      </w:tr>
      <w:tr w:rsidR="00AD7B60" w:rsidRPr="006A52B6" w14:paraId="33580A1D" w14:textId="77777777" w:rsidTr="008C04A9">
        <w:trPr>
          <w:trHeight w:val="360"/>
        </w:trPr>
        <w:tc>
          <w:tcPr>
            <w:tcW w:w="556" w:type="pct"/>
            <w:shd w:val="clear" w:color="000000" w:fill="DDEBF7"/>
            <w:noWrap/>
            <w:vAlign w:val="center"/>
            <w:hideMark/>
          </w:tcPr>
          <w:p w14:paraId="1382423F" w14:textId="77777777" w:rsidR="00AD7B60" w:rsidRPr="006A52B6" w:rsidRDefault="00AD7B60" w:rsidP="00AD7B60">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 xml:space="preserve">Months </w:t>
            </w:r>
            <w:r w:rsidRPr="006A52B6">
              <w:rPr>
                <w:rFonts w:asciiTheme="minorHAnsi" w:hAnsiTheme="minorHAnsi" w:cstheme="minorHAnsi"/>
                <w:b/>
                <w:bCs/>
                <w:i/>
                <w:iCs/>
                <w:color w:val="000000"/>
                <w:sz w:val="22"/>
                <w:szCs w:val="22"/>
              </w:rPr>
              <w:lastRenderedPageBreak/>
              <w:t>Counter</w:t>
            </w:r>
          </w:p>
        </w:tc>
        <w:tc>
          <w:tcPr>
            <w:tcW w:w="370" w:type="pct"/>
            <w:shd w:val="clear" w:color="auto" w:fill="DAEEF3" w:themeFill="accent5" w:themeFillTint="33"/>
            <w:noWrap/>
            <w:vAlign w:val="center"/>
            <w:hideMark/>
          </w:tcPr>
          <w:p w14:paraId="07341C31" w14:textId="6BC68D7D"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lastRenderedPageBreak/>
              <w:t>0</w:t>
            </w:r>
          </w:p>
        </w:tc>
        <w:tc>
          <w:tcPr>
            <w:tcW w:w="370" w:type="pct"/>
            <w:shd w:val="clear" w:color="auto" w:fill="DAEEF3" w:themeFill="accent5" w:themeFillTint="33"/>
            <w:noWrap/>
            <w:vAlign w:val="center"/>
            <w:hideMark/>
          </w:tcPr>
          <w:p w14:paraId="752A4B34" w14:textId="126B285F"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9</w:t>
            </w:r>
          </w:p>
        </w:tc>
        <w:tc>
          <w:tcPr>
            <w:tcW w:w="371" w:type="pct"/>
            <w:shd w:val="clear" w:color="000000" w:fill="DDEBF7"/>
            <w:noWrap/>
            <w:vAlign w:val="center"/>
            <w:hideMark/>
          </w:tcPr>
          <w:p w14:paraId="72940E10" w14:textId="5D9E9C66"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3</w:t>
            </w:r>
          </w:p>
        </w:tc>
        <w:tc>
          <w:tcPr>
            <w:tcW w:w="370" w:type="pct"/>
            <w:shd w:val="clear" w:color="000000" w:fill="DDEBF7"/>
            <w:noWrap/>
            <w:vAlign w:val="center"/>
            <w:hideMark/>
          </w:tcPr>
          <w:p w14:paraId="34EC658A" w14:textId="24E2226B"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0" w:type="pct"/>
            <w:shd w:val="clear" w:color="000000" w:fill="DDEBF7"/>
            <w:noWrap/>
            <w:vAlign w:val="center"/>
            <w:hideMark/>
          </w:tcPr>
          <w:p w14:paraId="6C001DFF" w14:textId="037D1371"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1" w:type="pct"/>
            <w:shd w:val="clear" w:color="000000" w:fill="DDEBF7"/>
            <w:noWrap/>
            <w:vAlign w:val="center"/>
            <w:hideMark/>
          </w:tcPr>
          <w:p w14:paraId="5B8BA8AF" w14:textId="1C17B29F"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0" w:type="pct"/>
            <w:shd w:val="clear" w:color="000000" w:fill="DDEBF7"/>
            <w:noWrap/>
            <w:vAlign w:val="center"/>
            <w:hideMark/>
          </w:tcPr>
          <w:p w14:paraId="17D334E4" w14:textId="42AE11B0"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0" w:type="pct"/>
            <w:shd w:val="clear" w:color="000000" w:fill="DDEBF7"/>
            <w:noWrap/>
            <w:vAlign w:val="center"/>
            <w:hideMark/>
          </w:tcPr>
          <w:p w14:paraId="1CA0D736" w14:textId="580FE6D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1" w:type="pct"/>
            <w:shd w:val="clear" w:color="000000" w:fill="DDEBF7"/>
            <w:noWrap/>
            <w:vAlign w:val="center"/>
            <w:hideMark/>
          </w:tcPr>
          <w:p w14:paraId="616CF7ED" w14:textId="2AAFA6ED"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0" w:type="pct"/>
            <w:shd w:val="clear" w:color="000000" w:fill="DDEBF7"/>
            <w:noWrap/>
            <w:vAlign w:val="center"/>
            <w:hideMark/>
          </w:tcPr>
          <w:p w14:paraId="2C70199D" w14:textId="338C78EE"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0" w:type="pct"/>
            <w:shd w:val="clear" w:color="000000" w:fill="DDEBF7"/>
            <w:noWrap/>
            <w:vAlign w:val="center"/>
            <w:hideMark/>
          </w:tcPr>
          <w:p w14:paraId="63935FB2" w14:textId="6629BC85"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1" w:type="pct"/>
            <w:shd w:val="clear" w:color="000000" w:fill="DDEBF7"/>
            <w:noWrap/>
            <w:vAlign w:val="center"/>
            <w:hideMark/>
          </w:tcPr>
          <w:p w14:paraId="27CB0A54" w14:textId="228BE28B"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r>
      <w:tr w:rsidR="00AD7B60" w:rsidRPr="006A52B6" w14:paraId="387E871F" w14:textId="77777777" w:rsidTr="008C04A9">
        <w:trPr>
          <w:trHeight w:val="360"/>
        </w:trPr>
        <w:tc>
          <w:tcPr>
            <w:tcW w:w="556" w:type="pct"/>
            <w:shd w:val="clear" w:color="auto" w:fill="auto"/>
            <w:noWrap/>
            <w:vAlign w:val="center"/>
            <w:hideMark/>
          </w:tcPr>
          <w:p w14:paraId="5388CCF5" w14:textId="77777777" w:rsidR="00AD7B60" w:rsidRPr="006A52B6" w:rsidRDefault="00AD7B60" w:rsidP="00AD7B6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Opening Bal</w:t>
            </w:r>
          </w:p>
        </w:tc>
        <w:tc>
          <w:tcPr>
            <w:tcW w:w="370" w:type="pct"/>
            <w:shd w:val="clear" w:color="auto" w:fill="auto"/>
            <w:noWrap/>
            <w:vAlign w:val="center"/>
            <w:hideMark/>
          </w:tcPr>
          <w:p w14:paraId="422BA55A" w14:textId="78572E3E"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1F733913" w14:textId="691A5A2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22615D67" w14:textId="060DF90E"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14.07</w:t>
            </w:r>
          </w:p>
        </w:tc>
        <w:tc>
          <w:tcPr>
            <w:tcW w:w="370" w:type="pct"/>
            <w:shd w:val="clear" w:color="auto" w:fill="auto"/>
            <w:noWrap/>
            <w:vAlign w:val="center"/>
            <w:hideMark/>
          </w:tcPr>
          <w:p w14:paraId="0C49078C" w14:textId="78957A21"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14.07</w:t>
            </w:r>
          </w:p>
        </w:tc>
        <w:tc>
          <w:tcPr>
            <w:tcW w:w="370" w:type="pct"/>
            <w:shd w:val="clear" w:color="auto" w:fill="auto"/>
            <w:noWrap/>
            <w:vAlign w:val="center"/>
            <w:hideMark/>
          </w:tcPr>
          <w:p w14:paraId="68B33224" w14:textId="2A32EF4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12.95</w:t>
            </w:r>
          </w:p>
        </w:tc>
        <w:tc>
          <w:tcPr>
            <w:tcW w:w="371" w:type="pct"/>
            <w:shd w:val="clear" w:color="auto" w:fill="auto"/>
            <w:noWrap/>
            <w:vAlign w:val="center"/>
            <w:hideMark/>
          </w:tcPr>
          <w:p w14:paraId="3D977654" w14:textId="6DE272D8"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11.54</w:t>
            </w:r>
          </w:p>
        </w:tc>
        <w:tc>
          <w:tcPr>
            <w:tcW w:w="370" w:type="pct"/>
            <w:shd w:val="clear" w:color="auto" w:fill="auto"/>
            <w:noWrap/>
            <w:vAlign w:val="center"/>
            <w:hideMark/>
          </w:tcPr>
          <w:p w14:paraId="76A359E4" w14:textId="3677A3A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9.85</w:t>
            </w:r>
          </w:p>
        </w:tc>
        <w:tc>
          <w:tcPr>
            <w:tcW w:w="370" w:type="pct"/>
            <w:shd w:val="clear" w:color="auto" w:fill="auto"/>
            <w:noWrap/>
            <w:vAlign w:val="center"/>
            <w:hideMark/>
          </w:tcPr>
          <w:p w14:paraId="73BC76D0" w14:textId="6020194A"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7.74</w:t>
            </w:r>
          </w:p>
        </w:tc>
        <w:tc>
          <w:tcPr>
            <w:tcW w:w="371" w:type="pct"/>
            <w:shd w:val="clear" w:color="auto" w:fill="auto"/>
            <w:noWrap/>
            <w:vAlign w:val="center"/>
            <w:hideMark/>
          </w:tcPr>
          <w:p w14:paraId="2026F47D" w14:textId="57B5473E"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5.63</w:t>
            </w:r>
          </w:p>
        </w:tc>
        <w:tc>
          <w:tcPr>
            <w:tcW w:w="370" w:type="pct"/>
            <w:shd w:val="clear" w:color="auto" w:fill="auto"/>
            <w:noWrap/>
            <w:vAlign w:val="center"/>
            <w:hideMark/>
          </w:tcPr>
          <w:p w14:paraId="117E1AAE" w14:textId="68C762BD"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2.81</w:t>
            </w:r>
          </w:p>
        </w:tc>
        <w:tc>
          <w:tcPr>
            <w:tcW w:w="370" w:type="pct"/>
            <w:shd w:val="clear" w:color="auto" w:fill="auto"/>
            <w:noWrap/>
            <w:vAlign w:val="center"/>
            <w:hideMark/>
          </w:tcPr>
          <w:p w14:paraId="2DD252B0" w14:textId="2D127C32"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78BAFCBB" w14:textId="03E3A84A"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r>
      <w:tr w:rsidR="00AD7B60" w:rsidRPr="006A52B6" w14:paraId="06866BA3" w14:textId="77777777" w:rsidTr="008C04A9">
        <w:trPr>
          <w:trHeight w:val="360"/>
        </w:trPr>
        <w:tc>
          <w:tcPr>
            <w:tcW w:w="556" w:type="pct"/>
            <w:shd w:val="clear" w:color="auto" w:fill="auto"/>
            <w:noWrap/>
            <w:vAlign w:val="center"/>
            <w:hideMark/>
          </w:tcPr>
          <w:p w14:paraId="69128D65" w14:textId="77777777" w:rsidR="00AD7B60" w:rsidRPr="006A52B6" w:rsidRDefault="00AD7B60" w:rsidP="00AD7B6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Disbursement</w:t>
            </w:r>
          </w:p>
        </w:tc>
        <w:tc>
          <w:tcPr>
            <w:tcW w:w="370" w:type="pct"/>
            <w:shd w:val="clear" w:color="auto" w:fill="auto"/>
            <w:noWrap/>
            <w:vAlign w:val="center"/>
            <w:hideMark/>
          </w:tcPr>
          <w:p w14:paraId="07C7536E" w14:textId="72C70D7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04D8607B" w14:textId="7CA3DA37"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14.07</w:t>
            </w:r>
          </w:p>
        </w:tc>
        <w:tc>
          <w:tcPr>
            <w:tcW w:w="371" w:type="pct"/>
            <w:shd w:val="clear" w:color="auto" w:fill="auto"/>
            <w:noWrap/>
            <w:vAlign w:val="center"/>
            <w:hideMark/>
          </w:tcPr>
          <w:p w14:paraId="7BFA0707" w14:textId="114A476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41EC8829" w14:textId="11D4BEBC"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2A306709" w14:textId="5F216F6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1DED8B74" w14:textId="06F6E956"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3D0BAA0C" w14:textId="5B8811C3"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03875E16" w14:textId="3935EB1E"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7B312FA8" w14:textId="107A94E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28FE2CAE" w14:textId="0A68286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3A04D160" w14:textId="388A359A"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65E11242" w14:textId="4535C4C0"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r>
      <w:tr w:rsidR="00AD7B60" w:rsidRPr="006A52B6" w14:paraId="15FB8963" w14:textId="77777777" w:rsidTr="008C04A9">
        <w:trPr>
          <w:trHeight w:val="360"/>
        </w:trPr>
        <w:tc>
          <w:tcPr>
            <w:tcW w:w="556" w:type="pct"/>
            <w:shd w:val="clear" w:color="auto" w:fill="auto"/>
            <w:noWrap/>
            <w:vAlign w:val="center"/>
            <w:hideMark/>
          </w:tcPr>
          <w:p w14:paraId="6DDBF0C7" w14:textId="77777777" w:rsidR="00AD7B60" w:rsidRPr="006A52B6" w:rsidRDefault="00AD7B60" w:rsidP="00AD7B6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Repayment</w:t>
            </w:r>
          </w:p>
        </w:tc>
        <w:tc>
          <w:tcPr>
            <w:tcW w:w="370" w:type="pct"/>
            <w:shd w:val="clear" w:color="auto" w:fill="auto"/>
            <w:noWrap/>
            <w:vAlign w:val="center"/>
            <w:hideMark/>
          </w:tcPr>
          <w:p w14:paraId="29B0F4B6" w14:textId="6DF1E091"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04A8ABAF" w14:textId="1F69CCD6"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55CF0994" w14:textId="1AE1E06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02AF44AB" w14:textId="16A97EE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1.13</w:t>
            </w:r>
          </w:p>
        </w:tc>
        <w:tc>
          <w:tcPr>
            <w:tcW w:w="370" w:type="pct"/>
            <w:shd w:val="clear" w:color="auto" w:fill="auto"/>
            <w:noWrap/>
            <w:vAlign w:val="center"/>
            <w:hideMark/>
          </w:tcPr>
          <w:p w14:paraId="18E9F5B1" w14:textId="674E3860"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1.41</w:t>
            </w:r>
          </w:p>
        </w:tc>
        <w:tc>
          <w:tcPr>
            <w:tcW w:w="371" w:type="pct"/>
            <w:shd w:val="clear" w:color="auto" w:fill="auto"/>
            <w:noWrap/>
            <w:vAlign w:val="center"/>
            <w:hideMark/>
          </w:tcPr>
          <w:p w14:paraId="6283492A" w14:textId="23F8F3A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1.69</w:t>
            </w:r>
          </w:p>
        </w:tc>
        <w:tc>
          <w:tcPr>
            <w:tcW w:w="370" w:type="pct"/>
            <w:shd w:val="clear" w:color="auto" w:fill="auto"/>
            <w:noWrap/>
            <w:vAlign w:val="center"/>
            <w:hideMark/>
          </w:tcPr>
          <w:p w14:paraId="619AB423" w14:textId="04C031E3"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2.11</w:t>
            </w:r>
          </w:p>
        </w:tc>
        <w:tc>
          <w:tcPr>
            <w:tcW w:w="370" w:type="pct"/>
            <w:shd w:val="clear" w:color="auto" w:fill="auto"/>
            <w:noWrap/>
            <w:vAlign w:val="center"/>
            <w:hideMark/>
          </w:tcPr>
          <w:p w14:paraId="06FD816E" w14:textId="1A6C4BF2"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2.11</w:t>
            </w:r>
          </w:p>
        </w:tc>
        <w:tc>
          <w:tcPr>
            <w:tcW w:w="371" w:type="pct"/>
            <w:shd w:val="clear" w:color="auto" w:fill="auto"/>
            <w:noWrap/>
            <w:vAlign w:val="center"/>
            <w:hideMark/>
          </w:tcPr>
          <w:p w14:paraId="465AFCDA" w14:textId="6BB580CE"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2.81</w:t>
            </w:r>
          </w:p>
        </w:tc>
        <w:tc>
          <w:tcPr>
            <w:tcW w:w="370" w:type="pct"/>
            <w:shd w:val="clear" w:color="auto" w:fill="auto"/>
            <w:noWrap/>
            <w:vAlign w:val="center"/>
            <w:hideMark/>
          </w:tcPr>
          <w:p w14:paraId="2BA31143" w14:textId="08FB0F5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2.81</w:t>
            </w:r>
          </w:p>
        </w:tc>
        <w:tc>
          <w:tcPr>
            <w:tcW w:w="370" w:type="pct"/>
            <w:shd w:val="clear" w:color="auto" w:fill="auto"/>
            <w:noWrap/>
            <w:vAlign w:val="center"/>
            <w:hideMark/>
          </w:tcPr>
          <w:p w14:paraId="29D9F78E" w14:textId="758B743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29FACF9D" w14:textId="6CC3F34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r>
      <w:tr w:rsidR="00AD7B60" w:rsidRPr="006A52B6" w14:paraId="6E215AF8" w14:textId="77777777" w:rsidTr="008C04A9">
        <w:trPr>
          <w:trHeight w:val="360"/>
        </w:trPr>
        <w:tc>
          <w:tcPr>
            <w:tcW w:w="556" w:type="pct"/>
            <w:shd w:val="clear" w:color="auto" w:fill="auto"/>
            <w:noWrap/>
            <w:vAlign w:val="center"/>
            <w:hideMark/>
          </w:tcPr>
          <w:p w14:paraId="6DD25C26" w14:textId="77777777" w:rsidR="00AD7B60" w:rsidRPr="006A52B6" w:rsidRDefault="00AD7B60" w:rsidP="00AD7B6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Closing Principal o/s</w:t>
            </w:r>
          </w:p>
        </w:tc>
        <w:tc>
          <w:tcPr>
            <w:tcW w:w="370" w:type="pct"/>
            <w:shd w:val="clear" w:color="auto" w:fill="auto"/>
            <w:noWrap/>
            <w:vAlign w:val="center"/>
            <w:hideMark/>
          </w:tcPr>
          <w:p w14:paraId="3A261F0F" w14:textId="65ABE18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638242A9" w14:textId="7167BFE4"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14.07</w:t>
            </w:r>
          </w:p>
        </w:tc>
        <w:tc>
          <w:tcPr>
            <w:tcW w:w="371" w:type="pct"/>
            <w:shd w:val="clear" w:color="auto" w:fill="auto"/>
            <w:noWrap/>
            <w:vAlign w:val="center"/>
            <w:hideMark/>
          </w:tcPr>
          <w:p w14:paraId="174440C9" w14:textId="1D8C4BEE"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14.07</w:t>
            </w:r>
          </w:p>
        </w:tc>
        <w:tc>
          <w:tcPr>
            <w:tcW w:w="370" w:type="pct"/>
            <w:shd w:val="clear" w:color="auto" w:fill="auto"/>
            <w:noWrap/>
            <w:vAlign w:val="center"/>
            <w:hideMark/>
          </w:tcPr>
          <w:p w14:paraId="30762E5F" w14:textId="68C26A91"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12.95</w:t>
            </w:r>
          </w:p>
        </w:tc>
        <w:tc>
          <w:tcPr>
            <w:tcW w:w="370" w:type="pct"/>
            <w:shd w:val="clear" w:color="auto" w:fill="auto"/>
            <w:noWrap/>
            <w:vAlign w:val="center"/>
            <w:hideMark/>
          </w:tcPr>
          <w:p w14:paraId="40DDB3B3" w14:textId="7C833E97"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11.54</w:t>
            </w:r>
          </w:p>
        </w:tc>
        <w:tc>
          <w:tcPr>
            <w:tcW w:w="371" w:type="pct"/>
            <w:shd w:val="clear" w:color="auto" w:fill="auto"/>
            <w:noWrap/>
            <w:vAlign w:val="center"/>
            <w:hideMark/>
          </w:tcPr>
          <w:p w14:paraId="1443B4EB" w14:textId="2881F5C0"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9.85</w:t>
            </w:r>
          </w:p>
        </w:tc>
        <w:tc>
          <w:tcPr>
            <w:tcW w:w="370" w:type="pct"/>
            <w:shd w:val="clear" w:color="auto" w:fill="auto"/>
            <w:noWrap/>
            <w:vAlign w:val="center"/>
            <w:hideMark/>
          </w:tcPr>
          <w:p w14:paraId="04805B83" w14:textId="2EFAD2B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7.74</w:t>
            </w:r>
          </w:p>
        </w:tc>
        <w:tc>
          <w:tcPr>
            <w:tcW w:w="370" w:type="pct"/>
            <w:shd w:val="clear" w:color="auto" w:fill="auto"/>
            <w:noWrap/>
            <w:vAlign w:val="center"/>
            <w:hideMark/>
          </w:tcPr>
          <w:p w14:paraId="4B4376A6" w14:textId="4692540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5.63</w:t>
            </w:r>
          </w:p>
        </w:tc>
        <w:tc>
          <w:tcPr>
            <w:tcW w:w="371" w:type="pct"/>
            <w:shd w:val="clear" w:color="auto" w:fill="auto"/>
            <w:noWrap/>
            <w:vAlign w:val="center"/>
            <w:hideMark/>
          </w:tcPr>
          <w:p w14:paraId="762B91C6" w14:textId="4D037118"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2.81</w:t>
            </w:r>
          </w:p>
        </w:tc>
        <w:tc>
          <w:tcPr>
            <w:tcW w:w="370" w:type="pct"/>
            <w:shd w:val="clear" w:color="auto" w:fill="auto"/>
            <w:noWrap/>
            <w:vAlign w:val="center"/>
            <w:hideMark/>
          </w:tcPr>
          <w:p w14:paraId="0084401C" w14:textId="3250A0D0"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6C9C2A4A" w14:textId="674ED43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3E0F5AF6" w14:textId="27A6B91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r>
      <w:tr w:rsidR="00AD7B60" w:rsidRPr="006A52B6" w14:paraId="6E24BA69" w14:textId="77777777" w:rsidTr="008C04A9">
        <w:trPr>
          <w:trHeight w:val="360"/>
        </w:trPr>
        <w:tc>
          <w:tcPr>
            <w:tcW w:w="556" w:type="pct"/>
            <w:shd w:val="clear" w:color="auto" w:fill="auto"/>
            <w:noWrap/>
            <w:vAlign w:val="center"/>
            <w:hideMark/>
          </w:tcPr>
          <w:p w14:paraId="10ABC080" w14:textId="77777777" w:rsidR="00AD7B60" w:rsidRPr="006A52B6" w:rsidRDefault="00AD7B60" w:rsidP="00AD7B6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Interest</w:t>
            </w:r>
          </w:p>
        </w:tc>
        <w:tc>
          <w:tcPr>
            <w:tcW w:w="370" w:type="pct"/>
            <w:shd w:val="clear" w:color="auto" w:fill="auto"/>
            <w:noWrap/>
            <w:vAlign w:val="center"/>
            <w:hideMark/>
          </w:tcPr>
          <w:p w14:paraId="2804B143" w14:textId="0E813A10"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57112B1C" w14:textId="4041B428"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0.75</w:t>
            </w:r>
          </w:p>
        </w:tc>
        <w:tc>
          <w:tcPr>
            <w:tcW w:w="371" w:type="pct"/>
            <w:shd w:val="clear" w:color="auto" w:fill="auto"/>
            <w:noWrap/>
            <w:vAlign w:val="center"/>
            <w:hideMark/>
          </w:tcPr>
          <w:p w14:paraId="48AFADDC" w14:textId="7DC5E27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0.30</w:t>
            </w:r>
          </w:p>
        </w:tc>
        <w:tc>
          <w:tcPr>
            <w:tcW w:w="370" w:type="pct"/>
            <w:shd w:val="clear" w:color="auto" w:fill="auto"/>
            <w:noWrap/>
            <w:vAlign w:val="center"/>
            <w:hideMark/>
          </w:tcPr>
          <w:p w14:paraId="16AD9EDA" w14:textId="72DE948D"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1.15</w:t>
            </w:r>
          </w:p>
        </w:tc>
        <w:tc>
          <w:tcPr>
            <w:tcW w:w="370" w:type="pct"/>
            <w:shd w:val="clear" w:color="auto" w:fill="auto"/>
            <w:noWrap/>
            <w:vAlign w:val="center"/>
            <w:hideMark/>
          </w:tcPr>
          <w:p w14:paraId="1DB3C114" w14:textId="75A64CD4"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1.04</w:t>
            </w:r>
          </w:p>
        </w:tc>
        <w:tc>
          <w:tcPr>
            <w:tcW w:w="371" w:type="pct"/>
            <w:shd w:val="clear" w:color="auto" w:fill="auto"/>
            <w:noWrap/>
            <w:vAlign w:val="center"/>
            <w:hideMark/>
          </w:tcPr>
          <w:p w14:paraId="1402D25E" w14:textId="79A90EA3"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0.91</w:t>
            </w:r>
          </w:p>
        </w:tc>
        <w:tc>
          <w:tcPr>
            <w:tcW w:w="370" w:type="pct"/>
            <w:shd w:val="clear" w:color="auto" w:fill="auto"/>
            <w:noWrap/>
            <w:vAlign w:val="center"/>
            <w:hideMark/>
          </w:tcPr>
          <w:p w14:paraId="4B4D192B" w14:textId="4A9CACB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0.75</w:t>
            </w:r>
          </w:p>
        </w:tc>
        <w:tc>
          <w:tcPr>
            <w:tcW w:w="370" w:type="pct"/>
            <w:shd w:val="clear" w:color="auto" w:fill="auto"/>
            <w:noWrap/>
            <w:vAlign w:val="center"/>
            <w:hideMark/>
          </w:tcPr>
          <w:p w14:paraId="67CB693A" w14:textId="117ABE1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0.57</w:t>
            </w:r>
          </w:p>
        </w:tc>
        <w:tc>
          <w:tcPr>
            <w:tcW w:w="371" w:type="pct"/>
            <w:shd w:val="clear" w:color="auto" w:fill="auto"/>
            <w:noWrap/>
            <w:vAlign w:val="center"/>
            <w:hideMark/>
          </w:tcPr>
          <w:p w14:paraId="0190B169" w14:textId="79C1223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0.36</w:t>
            </w:r>
          </w:p>
        </w:tc>
        <w:tc>
          <w:tcPr>
            <w:tcW w:w="370" w:type="pct"/>
            <w:shd w:val="clear" w:color="auto" w:fill="auto"/>
            <w:noWrap/>
            <w:vAlign w:val="center"/>
            <w:hideMark/>
          </w:tcPr>
          <w:p w14:paraId="26F2CCBB" w14:textId="30119DD8"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0.12</w:t>
            </w:r>
          </w:p>
        </w:tc>
        <w:tc>
          <w:tcPr>
            <w:tcW w:w="370" w:type="pct"/>
            <w:shd w:val="clear" w:color="auto" w:fill="auto"/>
            <w:noWrap/>
            <w:vAlign w:val="center"/>
            <w:hideMark/>
          </w:tcPr>
          <w:p w14:paraId="4BA4F5A1" w14:textId="0ECA9C7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127002B6" w14:textId="0B792408"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r>
      <w:tr w:rsidR="00AD7B60" w:rsidRPr="006A52B6" w14:paraId="080FC605" w14:textId="77777777" w:rsidTr="008C04A9">
        <w:trPr>
          <w:trHeight w:val="360"/>
        </w:trPr>
        <w:tc>
          <w:tcPr>
            <w:tcW w:w="556" w:type="pct"/>
            <w:shd w:val="clear" w:color="auto" w:fill="auto"/>
            <w:noWrap/>
            <w:vAlign w:val="center"/>
            <w:hideMark/>
          </w:tcPr>
          <w:p w14:paraId="12103420" w14:textId="77777777" w:rsidR="00AD7B60" w:rsidRPr="006A52B6" w:rsidRDefault="00AD7B60" w:rsidP="00AD7B60">
            <w:pPr>
              <w:rPr>
                <w:rFonts w:asciiTheme="minorHAnsi" w:hAnsiTheme="minorHAnsi" w:cstheme="minorHAnsi"/>
                <w:sz w:val="22"/>
                <w:szCs w:val="22"/>
              </w:rPr>
            </w:pPr>
            <w:r w:rsidRPr="006A52B6">
              <w:rPr>
                <w:rFonts w:asciiTheme="minorHAnsi" w:hAnsiTheme="minorHAnsi" w:cstheme="minorHAnsi"/>
                <w:sz w:val="22"/>
                <w:szCs w:val="22"/>
              </w:rPr>
              <w:t>IDC</w:t>
            </w:r>
          </w:p>
        </w:tc>
        <w:tc>
          <w:tcPr>
            <w:tcW w:w="370" w:type="pct"/>
            <w:shd w:val="clear" w:color="auto" w:fill="auto"/>
            <w:noWrap/>
            <w:vAlign w:val="center"/>
            <w:hideMark/>
          </w:tcPr>
          <w:p w14:paraId="12AC6B59" w14:textId="4D607ED0"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0.00</w:t>
            </w:r>
          </w:p>
        </w:tc>
        <w:tc>
          <w:tcPr>
            <w:tcW w:w="370" w:type="pct"/>
            <w:shd w:val="clear" w:color="auto" w:fill="auto"/>
            <w:noWrap/>
            <w:vAlign w:val="center"/>
            <w:hideMark/>
          </w:tcPr>
          <w:p w14:paraId="7B9EDFE3" w14:textId="0161EE73"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0.75</w:t>
            </w:r>
          </w:p>
        </w:tc>
        <w:tc>
          <w:tcPr>
            <w:tcW w:w="371" w:type="pct"/>
            <w:shd w:val="clear" w:color="auto" w:fill="auto"/>
            <w:noWrap/>
            <w:vAlign w:val="center"/>
            <w:hideMark/>
          </w:tcPr>
          <w:p w14:paraId="19000E43" w14:textId="5A88E61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322FF17D" w14:textId="344520D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74501762" w14:textId="36098D92"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3F9DF5AD" w14:textId="4B5FD7A7"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29E6B70E" w14:textId="70233BA3"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13095953" w14:textId="17CE559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68B47255" w14:textId="57C7340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6D931505" w14:textId="77C21E48"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3E9A6178" w14:textId="3430AC6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439A0DCA" w14:textId="6BFD6F3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r>
      <w:tr w:rsidR="00AD7B60" w:rsidRPr="006A52B6" w14:paraId="2A82FC2A" w14:textId="77777777" w:rsidTr="008C04A9">
        <w:trPr>
          <w:trHeight w:val="360"/>
        </w:trPr>
        <w:tc>
          <w:tcPr>
            <w:tcW w:w="556" w:type="pct"/>
            <w:shd w:val="clear" w:color="000000" w:fill="002060"/>
            <w:noWrap/>
            <w:vAlign w:val="center"/>
            <w:hideMark/>
          </w:tcPr>
          <w:p w14:paraId="602C53CE" w14:textId="77777777" w:rsidR="00AD7B60" w:rsidRPr="006A52B6" w:rsidRDefault="00AD7B60" w:rsidP="00AD7B60">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TL Interest</w:t>
            </w:r>
          </w:p>
        </w:tc>
        <w:tc>
          <w:tcPr>
            <w:tcW w:w="370" w:type="pct"/>
            <w:shd w:val="clear" w:color="000000" w:fill="002060"/>
            <w:noWrap/>
            <w:vAlign w:val="center"/>
            <w:hideMark/>
          </w:tcPr>
          <w:p w14:paraId="1F97E333" w14:textId="56D06F08"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0.00</w:t>
            </w:r>
          </w:p>
        </w:tc>
        <w:tc>
          <w:tcPr>
            <w:tcW w:w="370" w:type="pct"/>
            <w:shd w:val="clear" w:color="000000" w:fill="002060"/>
            <w:noWrap/>
            <w:vAlign w:val="center"/>
            <w:hideMark/>
          </w:tcPr>
          <w:p w14:paraId="20F3DB72" w14:textId="6607019F"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0.00</w:t>
            </w:r>
          </w:p>
        </w:tc>
        <w:tc>
          <w:tcPr>
            <w:tcW w:w="371" w:type="pct"/>
            <w:shd w:val="clear" w:color="000000" w:fill="002060"/>
            <w:noWrap/>
            <w:vAlign w:val="center"/>
            <w:hideMark/>
          </w:tcPr>
          <w:p w14:paraId="46365591" w14:textId="6FEB8168"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0.30</w:t>
            </w:r>
          </w:p>
        </w:tc>
        <w:tc>
          <w:tcPr>
            <w:tcW w:w="370" w:type="pct"/>
            <w:shd w:val="clear" w:color="000000" w:fill="002060"/>
            <w:noWrap/>
            <w:vAlign w:val="center"/>
            <w:hideMark/>
          </w:tcPr>
          <w:p w14:paraId="2D7D7B83" w14:textId="2EE0CA6B"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1.15</w:t>
            </w:r>
          </w:p>
        </w:tc>
        <w:tc>
          <w:tcPr>
            <w:tcW w:w="370" w:type="pct"/>
            <w:shd w:val="clear" w:color="000000" w:fill="002060"/>
            <w:noWrap/>
            <w:vAlign w:val="center"/>
            <w:hideMark/>
          </w:tcPr>
          <w:p w14:paraId="41F81047" w14:textId="346BD2FA"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1.04</w:t>
            </w:r>
          </w:p>
        </w:tc>
        <w:tc>
          <w:tcPr>
            <w:tcW w:w="371" w:type="pct"/>
            <w:shd w:val="clear" w:color="000000" w:fill="002060"/>
            <w:noWrap/>
            <w:vAlign w:val="center"/>
            <w:hideMark/>
          </w:tcPr>
          <w:p w14:paraId="64955CC4" w14:textId="6255E13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0.91</w:t>
            </w:r>
          </w:p>
        </w:tc>
        <w:tc>
          <w:tcPr>
            <w:tcW w:w="370" w:type="pct"/>
            <w:shd w:val="clear" w:color="000000" w:fill="002060"/>
            <w:noWrap/>
            <w:vAlign w:val="center"/>
            <w:hideMark/>
          </w:tcPr>
          <w:p w14:paraId="5114B766" w14:textId="138E870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0.75</w:t>
            </w:r>
          </w:p>
        </w:tc>
        <w:tc>
          <w:tcPr>
            <w:tcW w:w="370" w:type="pct"/>
            <w:shd w:val="clear" w:color="000000" w:fill="002060"/>
            <w:noWrap/>
            <w:vAlign w:val="center"/>
            <w:hideMark/>
          </w:tcPr>
          <w:p w14:paraId="22CCA8FC" w14:textId="48D43CD5"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0.57</w:t>
            </w:r>
          </w:p>
        </w:tc>
        <w:tc>
          <w:tcPr>
            <w:tcW w:w="371" w:type="pct"/>
            <w:shd w:val="clear" w:color="000000" w:fill="002060"/>
            <w:noWrap/>
            <w:vAlign w:val="center"/>
            <w:hideMark/>
          </w:tcPr>
          <w:p w14:paraId="207B98BA" w14:textId="4091B985"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0.36</w:t>
            </w:r>
          </w:p>
        </w:tc>
        <w:tc>
          <w:tcPr>
            <w:tcW w:w="370" w:type="pct"/>
            <w:shd w:val="clear" w:color="000000" w:fill="002060"/>
            <w:noWrap/>
            <w:vAlign w:val="center"/>
            <w:hideMark/>
          </w:tcPr>
          <w:p w14:paraId="409ECE7E" w14:textId="20D34E6A"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0.12</w:t>
            </w:r>
          </w:p>
        </w:tc>
        <w:tc>
          <w:tcPr>
            <w:tcW w:w="370" w:type="pct"/>
            <w:shd w:val="clear" w:color="000000" w:fill="002060"/>
            <w:noWrap/>
            <w:vAlign w:val="center"/>
            <w:hideMark/>
          </w:tcPr>
          <w:p w14:paraId="27649716" w14:textId="2EAC0C21"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0.00</w:t>
            </w:r>
          </w:p>
        </w:tc>
        <w:tc>
          <w:tcPr>
            <w:tcW w:w="371" w:type="pct"/>
            <w:shd w:val="clear" w:color="000000" w:fill="002060"/>
            <w:noWrap/>
            <w:vAlign w:val="center"/>
            <w:hideMark/>
          </w:tcPr>
          <w:p w14:paraId="5904DC44" w14:textId="30EAD661"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0.00</w:t>
            </w:r>
          </w:p>
        </w:tc>
      </w:tr>
    </w:tbl>
    <w:p w14:paraId="7E109A77" w14:textId="77777777" w:rsidR="00371DB2" w:rsidRDefault="00371DB2" w:rsidP="00371DB2">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5E02C4CF" w14:textId="77777777" w:rsidR="00371DB2" w:rsidRDefault="00371DB2" w:rsidP="00371DB2">
      <w:pPr>
        <w:pStyle w:val="ListParagraph"/>
        <w:numPr>
          <w:ilvl w:val="0"/>
          <w:numId w:val="3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 (STRAIGHT  LINE METHOD):</w:t>
      </w:r>
    </w:p>
    <w:p w14:paraId="2B452386" w14:textId="77777777" w:rsidR="00371DB2" w:rsidRPr="00712792" w:rsidRDefault="00371DB2" w:rsidP="00371DB2">
      <w:pPr>
        <w:pStyle w:val="ListParagraph"/>
        <w:autoSpaceDE w:val="0"/>
        <w:autoSpaceDN w:val="0"/>
        <w:adjustRightInd w:val="0"/>
        <w:ind w:left="1134" w:right="-780"/>
        <w:jc w:val="right"/>
        <w:rPr>
          <w:rFonts w:ascii="Arial" w:hAnsi="Arial" w:cs="Arial"/>
          <w:b/>
          <w:i/>
          <w:noProof/>
          <w:sz w:val="20"/>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50"/>
        <w:gridCol w:w="1150"/>
        <w:gridCol w:w="1151"/>
        <w:gridCol w:w="1151"/>
        <w:gridCol w:w="1151"/>
        <w:gridCol w:w="1151"/>
        <w:gridCol w:w="1151"/>
        <w:gridCol w:w="1151"/>
        <w:gridCol w:w="1151"/>
        <w:gridCol w:w="1156"/>
      </w:tblGrid>
      <w:tr w:rsidR="00371DB2" w14:paraId="7917E1AB" w14:textId="77777777" w:rsidTr="008C04A9">
        <w:trPr>
          <w:trHeight w:val="360"/>
        </w:trPr>
        <w:tc>
          <w:tcPr>
            <w:tcW w:w="5000" w:type="pct"/>
            <w:gridSpan w:val="11"/>
            <w:shd w:val="clear" w:color="000000" w:fill="002060"/>
            <w:noWrap/>
            <w:vAlign w:val="center"/>
            <w:hideMark/>
          </w:tcPr>
          <w:p w14:paraId="16709BDB" w14:textId="77777777" w:rsidR="00371DB2" w:rsidRDefault="00371DB2" w:rsidP="008C04A9">
            <w:pPr>
              <w:jc w:val="center"/>
              <w:rPr>
                <w:rFonts w:ascii="Calibri" w:hAnsi="Calibri" w:cs="Calibri"/>
                <w:b/>
                <w:bCs/>
                <w:color w:val="FFFFFF"/>
                <w:sz w:val="22"/>
                <w:szCs w:val="22"/>
              </w:rPr>
            </w:pPr>
            <w:r>
              <w:rPr>
                <w:rFonts w:ascii="Calibri" w:hAnsi="Calibri" w:cs="Calibri"/>
                <w:b/>
                <w:bCs/>
                <w:color w:val="FFFFFF"/>
                <w:sz w:val="22"/>
                <w:szCs w:val="22"/>
              </w:rPr>
              <w:t>Depreciation Schedule as per Company's Act, 2013</w:t>
            </w:r>
          </w:p>
        </w:tc>
      </w:tr>
      <w:tr w:rsidR="00371DB2" w14:paraId="387FC17C" w14:textId="77777777" w:rsidTr="008C04A9">
        <w:trPr>
          <w:trHeight w:val="360"/>
        </w:trPr>
        <w:tc>
          <w:tcPr>
            <w:tcW w:w="898" w:type="pct"/>
            <w:shd w:val="clear" w:color="000000" w:fill="DDEBF7"/>
            <w:noWrap/>
            <w:vAlign w:val="center"/>
            <w:hideMark/>
          </w:tcPr>
          <w:p w14:paraId="24395768" w14:textId="77777777" w:rsidR="00371DB2" w:rsidRDefault="00371DB2" w:rsidP="008C04A9">
            <w:pPr>
              <w:rPr>
                <w:rFonts w:ascii="Calibri" w:hAnsi="Calibri" w:cs="Calibri"/>
                <w:b/>
                <w:bCs/>
                <w:color w:val="000000"/>
                <w:sz w:val="22"/>
                <w:szCs w:val="22"/>
              </w:rPr>
            </w:pPr>
            <w:r>
              <w:rPr>
                <w:rFonts w:ascii="Calibri" w:hAnsi="Calibri" w:cs="Calibri"/>
                <w:b/>
                <w:bCs/>
                <w:color w:val="000000"/>
                <w:sz w:val="22"/>
                <w:szCs w:val="22"/>
              </w:rPr>
              <w:t>Particular</w:t>
            </w:r>
          </w:p>
        </w:tc>
        <w:tc>
          <w:tcPr>
            <w:tcW w:w="410" w:type="pct"/>
            <w:shd w:val="clear" w:color="000000" w:fill="DDEBF7"/>
            <w:noWrap/>
            <w:vAlign w:val="center"/>
            <w:hideMark/>
          </w:tcPr>
          <w:p w14:paraId="46DAF50A"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31-Mar-26</w:t>
            </w:r>
          </w:p>
        </w:tc>
        <w:tc>
          <w:tcPr>
            <w:tcW w:w="410" w:type="pct"/>
            <w:shd w:val="clear" w:color="000000" w:fill="DDEBF7"/>
            <w:noWrap/>
            <w:vAlign w:val="center"/>
            <w:hideMark/>
          </w:tcPr>
          <w:p w14:paraId="58F76CAE"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31-Mar-27</w:t>
            </w:r>
          </w:p>
        </w:tc>
        <w:tc>
          <w:tcPr>
            <w:tcW w:w="410" w:type="pct"/>
            <w:shd w:val="clear" w:color="000000" w:fill="DDEBF7"/>
            <w:noWrap/>
            <w:vAlign w:val="center"/>
            <w:hideMark/>
          </w:tcPr>
          <w:p w14:paraId="27112634"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31-Mar-28</w:t>
            </w:r>
          </w:p>
        </w:tc>
        <w:tc>
          <w:tcPr>
            <w:tcW w:w="410" w:type="pct"/>
            <w:shd w:val="clear" w:color="000000" w:fill="DDEBF7"/>
            <w:noWrap/>
            <w:vAlign w:val="center"/>
            <w:hideMark/>
          </w:tcPr>
          <w:p w14:paraId="57F36E4F"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31-Mar-29</w:t>
            </w:r>
          </w:p>
        </w:tc>
        <w:tc>
          <w:tcPr>
            <w:tcW w:w="410" w:type="pct"/>
            <w:shd w:val="clear" w:color="000000" w:fill="DDEBF7"/>
            <w:noWrap/>
            <w:vAlign w:val="center"/>
            <w:hideMark/>
          </w:tcPr>
          <w:p w14:paraId="30DBA93D"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31-Mar-30</w:t>
            </w:r>
          </w:p>
        </w:tc>
        <w:tc>
          <w:tcPr>
            <w:tcW w:w="410" w:type="pct"/>
            <w:shd w:val="clear" w:color="000000" w:fill="DDEBF7"/>
            <w:noWrap/>
            <w:vAlign w:val="center"/>
            <w:hideMark/>
          </w:tcPr>
          <w:p w14:paraId="75F84925"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31-Mar-31</w:t>
            </w:r>
          </w:p>
        </w:tc>
        <w:tc>
          <w:tcPr>
            <w:tcW w:w="410" w:type="pct"/>
            <w:shd w:val="clear" w:color="000000" w:fill="DDEBF7"/>
            <w:noWrap/>
            <w:vAlign w:val="center"/>
            <w:hideMark/>
          </w:tcPr>
          <w:p w14:paraId="511B154A"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31-Mar-32</w:t>
            </w:r>
          </w:p>
        </w:tc>
        <w:tc>
          <w:tcPr>
            <w:tcW w:w="410" w:type="pct"/>
            <w:shd w:val="clear" w:color="000000" w:fill="DDEBF7"/>
            <w:noWrap/>
            <w:vAlign w:val="center"/>
            <w:hideMark/>
          </w:tcPr>
          <w:p w14:paraId="170C93AC"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31-Mar-33</w:t>
            </w:r>
          </w:p>
        </w:tc>
        <w:tc>
          <w:tcPr>
            <w:tcW w:w="410" w:type="pct"/>
            <w:shd w:val="clear" w:color="000000" w:fill="DDEBF7"/>
            <w:noWrap/>
            <w:vAlign w:val="center"/>
            <w:hideMark/>
          </w:tcPr>
          <w:p w14:paraId="5889F484"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31-Mar-34</w:t>
            </w:r>
          </w:p>
        </w:tc>
        <w:tc>
          <w:tcPr>
            <w:tcW w:w="412" w:type="pct"/>
            <w:shd w:val="clear" w:color="000000" w:fill="DDEBF7"/>
            <w:noWrap/>
            <w:vAlign w:val="center"/>
            <w:hideMark/>
          </w:tcPr>
          <w:p w14:paraId="3F764D49"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31-Mar-35</w:t>
            </w:r>
          </w:p>
        </w:tc>
      </w:tr>
      <w:tr w:rsidR="00AD7B60" w14:paraId="699B446E" w14:textId="77777777" w:rsidTr="008C04A9">
        <w:trPr>
          <w:trHeight w:val="360"/>
        </w:trPr>
        <w:tc>
          <w:tcPr>
            <w:tcW w:w="898" w:type="pct"/>
            <w:shd w:val="clear" w:color="auto" w:fill="auto"/>
            <w:noWrap/>
            <w:vAlign w:val="center"/>
            <w:hideMark/>
          </w:tcPr>
          <w:p w14:paraId="182E9554" w14:textId="77777777" w:rsidR="00AD7B60" w:rsidRDefault="00AD7B60" w:rsidP="00AD7B60">
            <w:pPr>
              <w:rPr>
                <w:rFonts w:ascii="Calibri" w:hAnsi="Calibri" w:cs="Calibri"/>
                <w:color w:val="000000"/>
                <w:sz w:val="22"/>
                <w:szCs w:val="22"/>
              </w:rPr>
            </w:pPr>
            <w:r>
              <w:rPr>
                <w:rFonts w:ascii="Calibri" w:hAnsi="Calibri" w:cs="Calibri"/>
                <w:color w:val="000000"/>
                <w:sz w:val="22"/>
                <w:szCs w:val="22"/>
              </w:rPr>
              <w:t>Building &amp; Civil Works</w:t>
            </w:r>
          </w:p>
        </w:tc>
        <w:tc>
          <w:tcPr>
            <w:tcW w:w="410" w:type="pct"/>
            <w:shd w:val="clear" w:color="auto" w:fill="auto"/>
            <w:noWrap/>
            <w:vAlign w:val="center"/>
            <w:hideMark/>
          </w:tcPr>
          <w:p w14:paraId="4E2384D7" w14:textId="5FA86FDE"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43AC1754" w14:textId="1EB0DE98"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3C07C895" w14:textId="0D383851"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11A6D885" w14:textId="4FCB21AF"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48CD185E" w14:textId="0208E38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7F2CB4DF" w14:textId="6D13EEAF"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7123D056" w14:textId="36EEC60B"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05FC60DE" w14:textId="37D334DC"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3E1CCE3C" w14:textId="51F965EC"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2" w:type="pct"/>
            <w:shd w:val="clear" w:color="auto" w:fill="auto"/>
            <w:noWrap/>
            <w:vAlign w:val="center"/>
            <w:hideMark/>
          </w:tcPr>
          <w:p w14:paraId="7220A65D" w14:textId="79E4B013"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r>
      <w:tr w:rsidR="00AD7B60" w14:paraId="74716251" w14:textId="77777777" w:rsidTr="008C04A9">
        <w:trPr>
          <w:trHeight w:val="360"/>
        </w:trPr>
        <w:tc>
          <w:tcPr>
            <w:tcW w:w="898" w:type="pct"/>
            <w:shd w:val="clear" w:color="auto" w:fill="DAEEF3" w:themeFill="accent5" w:themeFillTint="33"/>
            <w:noWrap/>
            <w:vAlign w:val="center"/>
            <w:hideMark/>
          </w:tcPr>
          <w:p w14:paraId="049D198A" w14:textId="77777777" w:rsidR="00AD7B60" w:rsidRDefault="00AD7B60" w:rsidP="00AD7B60">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19E973FD" w14:textId="215C4707"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0.02</w:t>
            </w:r>
          </w:p>
        </w:tc>
        <w:tc>
          <w:tcPr>
            <w:tcW w:w="410" w:type="pct"/>
            <w:shd w:val="clear" w:color="auto" w:fill="DAEEF3" w:themeFill="accent5" w:themeFillTint="33"/>
            <w:noWrap/>
            <w:vAlign w:val="center"/>
            <w:hideMark/>
          </w:tcPr>
          <w:p w14:paraId="2C1374DF" w14:textId="471451D7"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01775F30" w14:textId="6624FA9F"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5B8B758D" w14:textId="73315567"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10297626" w14:textId="724519FA"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21A6392B" w14:textId="59AC176A"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00EBE44B" w14:textId="59967FF5"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74A1B12A" w14:textId="0AC61F4B"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7A1680A2" w14:textId="5A87A1EA"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2" w:type="pct"/>
            <w:shd w:val="clear" w:color="auto" w:fill="DAEEF3" w:themeFill="accent5" w:themeFillTint="33"/>
            <w:noWrap/>
            <w:vAlign w:val="center"/>
            <w:hideMark/>
          </w:tcPr>
          <w:p w14:paraId="4C51AD47" w14:textId="6F77ACCF"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r>
      <w:tr w:rsidR="00AD7B60" w14:paraId="287DAF7F" w14:textId="77777777" w:rsidTr="008C04A9">
        <w:trPr>
          <w:trHeight w:val="360"/>
        </w:trPr>
        <w:tc>
          <w:tcPr>
            <w:tcW w:w="898" w:type="pct"/>
            <w:shd w:val="clear" w:color="auto" w:fill="auto"/>
            <w:noWrap/>
            <w:vAlign w:val="center"/>
            <w:hideMark/>
          </w:tcPr>
          <w:p w14:paraId="3CD5C259" w14:textId="77777777" w:rsidR="00AD7B60" w:rsidRDefault="00AD7B60" w:rsidP="00AD7B60">
            <w:pPr>
              <w:rPr>
                <w:rFonts w:ascii="Calibri" w:hAnsi="Calibri" w:cs="Calibri"/>
                <w:color w:val="000000"/>
                <w:sz w:val="22"/>
                <w:szCs w:val="22"/>
              </w:rPr>
            </w:pPr>
            <w:r>
              <w:rPr>
                <w:rFonts w:ascii="Calibri" w:hAnsi="Calibri" w:cs="Calibri"/>
                <w:color w:val="000000"/>
                <w:sz w:val="22"/>
                <w:szCs w:val="22"/>
              </w:rPr>
              <w:t>Carrying Value Building &amp; Civil Works</w:t>
            </w:r>
          </w:p>
        </w:tc>
        <w:tc>
          <w:tcPr>
            <w:tcW w:w="410" w:type="pct"/>
            <w:shd w:val="clear" w:color="auto" w:fill="auto"/>
            <w:noWrap/>
            <w:vAlign w:val="center"/>
            <w:hideMark/>
          </w:tcPr>
          <w:p w14:paraId="6F8DB329" w14:textId="34A4EB5B"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1.88</w:t>
            </w:r>
          </w:p>
        </w:tc>
        <w:tc>
          <w:tcPr>
            <w:tcW w:w="410" w:type="pct"/>
            <w:shd w:val="clear" w:color="auto" w:fill="auto"/>
            <w:noWrap/>
            <w:vAlign w:val="center"/>
            <w:hideMark/>
          </w:tcPr>
          <w:p w14:paraId="2A1F1C24" w14:textId="4EECAFD2"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1.82</w:t>
            </w:r>
          </w:p>
        </w:tc>
        <w:tc>
          <w:tcPr>
            <w:tcW w:w="410" w:type="pct"/>
            <w:shd w:val="clear" w:color="auto" w:fill="auto"/>
            <w:noWrap/>
            <w:vAlign w:val="center"/>
            <w:hideMark/>
          </w:tcPr>
          <w:p w14:paraId="06874874" w14:textId="54689445"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1.76</w:t>
            </w:r>
          </w:p>
        </w:tc>
        <w:tc>
          <w:tcPr>
            <w:tcW w:w="410" w:type="pct"/>
            <w:shd w:val="clear" w:color="auto" w:fill="auto"/>
            <w:noWrap/>
            <w:vAlign w:val="center"/>
            <w:hideMark/>
          </w:tcPr>
          <w:p w14:paraId="0EF34689" w14:textId="4EF06DD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1.70</w:t>
            </w:r>
          </w:p>
        </w:tc>
        <w:tc>
          <w:tcPr>
            <w:tcW w:w="410" w:type="pct"/>
            <w:shd w:val="clear" w:color="auto" w:fill="auto"/>
            <w:noWrap/>
            <w:vAlign w:val="center"/>
            <w:hideMark/>
          </w:tcPr>
          <w:p w14:paraId="25E5B8AF" w14:textId="0CA21947"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1.64</w:t>
            </w:r>
          </w:p>
        </w:tc>
        <w:tc>
          <w:tcPr>
            <w:tcW w:w="410" w:type="pct"/>
            <w:shd w:val="clear" w:color="auto" w:fill="auto"/>
            <w:noWrap/>
            <w:vAlign w:val="center"/>
            <w:hideMark/>
          </w:tcPr>
          <w:p w14:paraId="78EACCEA" w14:textId="2A1F0EC1"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1.58</w:t>
            </w:r>
          </w:p>
        </w:tc>
        <w:tc>
          <w:tcPr>
            <w:tcW w:w="410" w:type="pct"/>
            <w:shd w:val="clear" w:color="auto" w:fill="auto"/>
            <w:noWrap/>
            <w:vAlign w:val="center"/>
            <w:hideMark/>
          </w:tcPr>
          <w:p w14:paraId="62C427D0" w14:textId="1CC1836C"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1.52</w:t>
            </w:r>
          </w:p>
        </w:tc>
        <w:tc>
          <w:tcPr>
            <w:tcW w:w="410" w:type="pct"/>
            <w:shd w:val="clear" w:color="auto" w:fill="auto"/>
            <w:noWrap/>
            <w:vAlign w:val="center"/>
            <w:hideMark/>
          </w:tcPr>
          <w:p w14:paraId="1A384BAE" w14:textId="6D014AF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1.46</w:t>
            </w:r>
          </w:p>
        </w:tc>
        <w:tc>
          <w:tcPr>
            <w:tcW w:w="410" w:type="pct"/>
            <w:shd w:val="clear" w:color="auto" w:fill="auto"/>
            <w:noWrap/>
            <w:vAlign w:val="center"/>
            <w:hideMark/>
          </w:tcPr>
          <w:p w14:paraId="7CBC0203" w14:textId="36BB2F12"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1.40</w:t>
            </w:r>
          </w:p>
        </w:tc>
        <w:tc>
          <w:tcPr>
            <w:tcW w:w="412" w:type="pct"/>
            <w:shd w:val="clear" w:color="auto" w:fill="auto"/>
            <w:noWrap/>
            <w:vAlign w:val="center"/>
            <w:hideMark/>
          </w:tcPr>
          <w:p w14:paraId="53A628F2" w14:textId="777F5D13"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1.34</w:t>
            </w:r>
          </w:p>
        </w:tc>
      </w:tr>
      <w:tr w:rsidR="00AD7B60" w14:paraId="72EF318E" w14:textId="77777777" w:rsidTr="008C04A9">
        <w:trPr>
          <w:trHeight w:val="360"/>
        </w:trPr>
        <w:tc>
          <w:tcPr>
            <w:tcW w:w="898" w:type="pct"/>
            <w:shd w:val="clear" w:color="auto" w:fill="auto"/>
            <w:noWrap/>
            <w:vAlign w:val="center"/>
            <w:hideMark/>
          </w:tcPr>
          <w:p w14:paraId="78C25DF8" w14:textId="77777777" w:rsidR="00AD7B60" w:rsidRDefault="00AD7B60" w:rsidP="00AD7B60">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410" w:type="pct"/>
            <w:shd w:val="clear" w:color="auto" w:fill="auto"/>
            <w:noWrap/>
            <w:vAlign w:val="center"/>
            <w:hideMark/>
          </w:tcPr>
          <w:p w14:paraId="539BF432" w14:textId="06FC9FA2"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20F3FACE" w14:textId="11FBA13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4AE9861B" w14:textId="23F3B51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7BCA8868" w14:textId="18D88360"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23DFEC61" w14:textId="11A8DED6"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607BFC9C" w14:textId="4A7D9BBD"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0F96CF6E" w14:textId="75F7C926"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27A071E0" w14:textId="39CBC0C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513D59B8" w14:textId="6D138AE3"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2" w:type="pct"/>
            <w:shd w:val="clear" w:color="auto" w:fill="auto"/>
            <w:noWrap/>
            <w:vAlign w:val="center"/>
            <w:hideMark/>
          </w:tcPr>
          <w:p w14:paraId="39A7BC4A" w14:textId="7A743DA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r>
      <w:tr w:rsidR="00AD7B60" w14:paraId="779DF07F" w14:textId="77777777" w:rsidTr="008C04A9">
        <w:trPr>
          <w:trHeight w:val="360"/>
        </w:trPr>
        <w:tc>
          <w:tcPr>
            <w:tcW w:w="898" w:type="pct"/>
            <w:shd w:val="clear" w:color="auto" w:fill="DAEEF3" w:themeFill="accent5" w:themeFillTint="33"/>
            <w:noWrap/>
            <w:vAlign w:val="center"/>
            <w:hideMark/>
          </w:tcPr>
          <w:p w14:paraId="5D4D0A26" w14:textId="77777777" w:rsidR="00AD7B60" w:rsidRDefault="00AD7B60" w:rsidP="00AD7B60">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6F8B2D7E" w14:textId="264C3641"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0.22</w:t>
            </w:r>
          </w:p>
        </w:tc>
        <w:tc>
          <w:tcPr>
            <w:tcW w:w="410" w:type="pct"/>
            <w:shd w:val="clear" w:color="auto" w:fill="DAEEF3" w:themeFill="accent5" w:themeFillTint="33"/>
            <w:noWrap/>
            <w:vAlign w:val="center"/>
            <w:hideMark/>
          </w:tcPr>
          <w:p w14:paraId="495D24DF" w14:textId="67D9C9B4"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155C60A5" w14:textId="3192C3EF"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13F4676C" w14:textId="7947BCA8"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223046AB" w14:textId="16FA1660"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3113DCF2" w14:textId="11699FE0"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62100D0C" w14:textId="23FFBE5B"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1CD17D19" w14:textId="347143F2"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2BB8E59A" w14:textId="0FA836CC"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2" w:type="pct"/>
            <w:shd w:val="clear" w:color="auto" w:fill="DAEEF3" w:themeFill="accent5" w:themeFillTint="33"/>
            <w:noWrap/>
            <w:vAlign w:val="center"/>
            <w:hideMark/>
          </w:tcPr>
          <w:p w14:paraId="6F4CFD4A" w14:textId="2A3ACC7A"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r>
      <w:tr w:rsidR="00AD7B60" w14:paraId="1FCB3560" w14:textId="77777777" w:rsidTr="008C04A9">
        <w:trPr>
          <w:trHeight w:val="360"/>
        </w:trPr>
        <w:tc>
          <w:tcPr>
            <w:tcW w:w="898" w:type="pct"/>
            <w:shd w:val="clear" w:color="auto" w:fill="auto"/>
            <w:noWrap/>
            <w:vAlign w:val="center"/>
            <w:hideMark/>
          </w:tcPr>
          <w:p w14:paraId="012038A5" w14:textId="77777777" w:rsidR="00AD7B60" w:rsidRDefault="00AD7B60" w:rsidP="00AD7B60">
            <w:pPr>
              <w:rPr>
                <w:rFonts w:ascii="Calibri" w:hAnsi="Calibri" w:cs="Calibri"/>
                <w:color w:val="000000"/>
                <w:sz w:val="22"/>
                <w:szCs w:val="22"/>
              </w:rPr>
            </w:pPr>
            <w:r>
              <w:rPr>
                <w:rFonts w:ascii="Calibri" w:hAnsi="Calibri" w:cs="Calibri"/>
                <w:color w:val="000000"/>
                <w:sz w:val="22"/>
                <w:szCs w:val="22"/>
              </w:rPr>
              <w:t>Carrying Value of Plant &amp; Machinery</w:t>
            </w:r>
          </w:p>
        </w:tc>
        <w:tc>
          <w:tcPr>
            <w:tcW w:w="410" w:type="pct"/>
            <w:shd w:val="clear" w:color="auto" w:fill="auto"/>
            <w:noWrap/>
            <w:vAlign w:val="center"/>
            <w:hideMark/>
          </w:tcPr>
          <w:p w14:paraId="4C29B2D6" w14:textId="579C4EEE"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13.96</w:t>
            </w:r>
          </w:p>
        </w:tc>
        <w:tc>
          <w:tcPr>
            <w:tcW w:w="410" w:type="pct"/>
            <w:shd w:val="clear" w:color="auto" w:fill="auto"/>
            <w:noWrap/>
            <w:vAlign w:val="center"/>
            <w:hideMark/>
          </w:tcPr>
          <w:p w14:paraId="76BE8B9D" w14:textId="1203FD9C"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13.06</w:t>
            </w:r>
          </w:p>
        </w:tc>
        <w:tc>
          <w:tcPr>
            <w:tcW w:w="410" w:type="pct"/>
            <w:shd w:val="clear" w:color="auto" w:fill="auto"/>
            <w:noWrap/>
            <w:vAlign w:val="center"/>
            <w:hideMark/>
          </w:tcPr>
          <w:p w14:paraId="06FF0378" w14:textId="2FE78040"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12.16</w:t>
            </w:r>
          </w:p>
        </w:tc>
        <w:tc>
          <w:tcPr>
            <w:tcW w:w="410" w:type="pct"/>
            <w:shd w:val="clear" w:color="auto" w:fill="auto"/>
            <w:noWrap/>
            <w:vAlign w:val="center"/>
            <w:hideMark/>
          </w:tcPr>
          <w:p w14:paraId="0034C8C5" w14:textId="48F102B0"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11.26</w:t>
            </w:r>
          </w:p>
        </w:tc>
        <w:tc>
          <w:tcPr>
            <w:tcW w:w="410" w:type="pct"/>
            <w:shd w:val="clear" w:color="auto" w:fill="auto"/>
            <w:noWrap/>
            <w:vAlign w:val="center"/>
            <w:hideMark/>
          </w:tcPr>
          <w:p w14:paraId="0406ED8F" w14:textId="7DF39B2F"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10.37</w:t>
            </w:r>
          </w:p>
        </w:tc>
        <w:tc>
          <w:tcPr>
            <w:tcW w:w="410" w:type="pct"/>
            <w:shd w:val="clear" w:color="auto" w:fill="auto"/>
            <w:noWrap/>
            <w:vAlign w:val="center"/>
            <w:hideMark/>
          </w:tcPr>
          <w:p w14:paraId="18D43F13" w14:textId="4D08AF4C"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9.47</w:t>
            </w:r>
          </w:p>
        </w:tc>
        <w:tc>
          <w:tcPr>
            <w:tcW w:w="410" w:type="pct"/>
            <w:shd w:val="clear" w:color="auto" w:fill="auto"/>
            <w:noWrap/>
            <w:vAlign w:val="center"/>
            <w:hideMark/>
          </w:tcPr>
          <w:p w14:paraId="21847FA0" w14:textId="058814B7"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8.57</w:t>
            </w:r>
          </w:p>
        </w:tc>
        <w:tc>
          <w:tcPr>
            <w:tcW w:w="410" w:type="pct"/>
            <w:shd w:val="clear" w:color="auto" w:fill="auto"/>
            <w:noWrap/>
            <w:vAlign w:val="center"/>
            <w:hideMark/>
          </w:tcPr>
          <w:p w14:paraId="7320E7DD" w14:textId="28D7D5B8"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7.67</w:t>
            </w:r>
          </w:p>
        </w:tc>
        <w:tc>
          <w:tcPr>
            <w:tcW w:w="410" w:type="pct"/>
            <w:shd w:val="clear" w:color="auto" w:fill="auto"/>
            <w:noWrap/>
            <w:vAlign w:val="center"/>
            <w:hideMark/>
          </w:tcPr>
          <w:p w14:paraId="506BFD76" w14:textId="4BF4B6FF"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6.78</w:t>
            </w:r>
          </w:p>
        </w:tc>
        <w:tc>
          <w:tcPr>
            <w:tcW w:w="412" w:type="pct"/>
            <w:shd w:val="clear" w:color="auto" w:fill="auto"/>
            <w:noWrap/>
            <w:vAlign w:val="center"/>
            <w:hideMark/>
          </w:tcPr>
          <w:p w14:paraId="59E776F3" w14:textId="2BCE6A7D"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5.88</w:t>
            </w:r>
          </w:p>
        </w:tc>
      </w:tr>
      <w:tr w:rsidR="00AD7B60" w14:paraId="6CFD4350" w14:textId="77777777" w:rsidTr="008C04A9">
        <w:trPr>
          <w:trHeight w:val="360"/>
        </w:trPr>
        <w:tc>
          <w:tcPr>
            <w:tcW w:w="898" w:type="pct"/>
            <w:shd w:val="clear" w:color="auto" w:fill="auto"/>
            <w:noWrap/>
            <w:vAlign w:val="center"/>
            <w:hideMark/>
          </w:tcPr>
          <w:p w14:paraId="51CB6955" w14:textId="77777777" w:rsidR="00AD7B60" w:rsidRDefault="00AD7B60" w:rsidP="00AD7B60">
            <w:pPr>
              <w:rPr>
                <w:rFonts w:ascii="Calibri" w:hAnsi="Calibri" w:cs="Calibri"/>
                <w:color w:val="000000"/>
                <w:sz w:val="22"/>
                <w:szCs w:val="22"/>
              </w:rPr>
            </w:pPr>
            <w:r>
              <w:rPr>
                <w:rFonts w:ascii="Calibri" w:hAnsi="Calibri" w:cs="Calibri"/>
                <w:color w:val="000000"/>
                <w:sz w:val="22"/>
                <w:szCs w:val="22"/>
              </w:rPr>
              <w:t>Misc. Fix Assets</w:t>
            </w:r>
          </w:p>
        </w:tc>
        <w:tc>
          <w:tcPr>
            <w:tcW w:w="410" w:type="pct"/>
            <w:shd w:val="clear" w:color="auto" w:fill="auto"/>
            <w:noWrap/>
            <w:vAlign w:val="center"/>
            <w:hideMark/>
          </w:tcPr>
          <w:p w14:paraId="0394CA55" w14:textId="040F4EC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E22DA4B" w14:textId="09455ED2"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A1D7106" w14:textId="2A6E871E"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685BDBB" w14:textId="21B2181E"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3CCA4E0" w14:textId="591096FD"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5CDDD541" w14:textId="20C840F4"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54AFB13" w14:textId="21E2350E"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88EE749" w14:textId="4916D885"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D4BBE20" w14:textId="39DFA98D"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2" w:type="pct"/>
            <w:shd w:val="clear" w:color="auto" w:fill="auto"/>
            <w:noWrap/>
            <w:vAlign w:val="center"/>
            <w:hideMark/>
          </w:tcPr>
          <w:p w14:paraId="6DC9ACF6" w14:textId="294954A4"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r>
      <w:tr w:rsidR="00AD7B60" w14:paraId="4E7DBCF4" w14:textId="77777777" w:rsidTr="008C04A9">
        <w:trPr>
          <w:trHeight w:val="360"/>
        </w:trPr>
        <w:tc>
          <w:tcPr>
            <w:tcW w:w="898" w:type="pct"/>
            <w:shd w:val="clear" w:color="auto" w:fill="DAEEF3" w:themeFill="accent5" w:themeFillTint="33"/>
            <w:noWrap/>
            <w:vAlign w:val="center"/>
            <w:hideMark/>
          </w:tcPr>
          <w:p w14:paraId="4B0C4E45" w14:textId="77777777" w:rsidR="00AD7B60" w:rsidRDefault="00AD7B60" w:rsidP="00AD7B60">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322390CC" w14:textId="3D528060"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1976B2E2" w14:textId="0B082381"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79B95A98" w14:textId="7F667B6E"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6D578E5" w14:textId="484ED4D6"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68BD6CF" w14:textId="48912661"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4DBCB970" w14:textId="03436C39"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C22C94A" w14:textId="053ABCC7"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3D91004A" w14:textId="034A5B01"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7EC4D9A4" w14:textId="360318C4"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2" w:type="pct"/>
            <w:shd w:val="clear" w:color="auto" w:fill="DAEEF3" w:themeFill="accent5" w:themeFillTint="33"/>
            <w:noWrap/>
            <w:vAlign w:val="center"/>
            <w:hideMark/>
          </w:tcPr>
          <w:p w14:paraId="60DE62B6" w14:textId="537D4D25"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r>
      <w:tr w:rsidR="00AD7B60" w14:paraId="63C7CB79" w14:textId="77777777" w:rsidTr="008C04A9">
        <w:trPr>
          <w:trHeight w:val="360"/>
        </w:trPr>
        <w:tc>
          <w:tcPr>
            <w:tcW w:w="898" w:type="pct"/>
            <w:shd w:val="clear" w:color="auto" w:fill="auto"/>
            <w:noWrap/>
            <w:vAlign w:val="center"/>
            <w:hideMark/>
          </w:tcPr>
          <w:p w14:paraId="48C6B881" w14:textId="77777777" w:rsidR="00AD7B60" w:rsidRDefault="00AD7B60" w:rsidP="00AD7B60">
            <w:pPr>
              <w:rPr>
                <w:rFonts w:ascii="Calibri" w:hAnsi="Calibri" w:cs="Calibri"/>
                <w:color w:val="000000"/>
                <w:sz w:val="22"/>
                <w:szCs w:val="22"/>
              </w:rPr>
            </w:pPr>
            <w:r>
              <w:rPr>
                <w:rFonts w:ascii="Calibri" w:hAnsi="Calibri" w:cs="Calibri"/>
                <w:color w:val="000000"/>
                <w:sz w:val="22"/>
                <w:szCs w:val="22"/>
              </w:rPr>
              <w:t xml:space="preserve">Carrying Value of Misc. </w:t>
            </w:r>
            <w:r>
              <w:rPr>
                <w:rFonts w:ascii="Calibri" w:hAnsi="Calibri" w:cs="Calibri"/>
                <w:color w:val="000000"/>
                <w:sz w:val="22"/>
                <w:szCs w:val="22"/>
              </w:rPr>
              <w:lastRenderedPageBreak/>
              <w:t>Fixed Asset</w:t>
            </w:r>
          </w:p>
        </w:tc>
        <w:tc>
          <w:tcPr>
            <w:tcW w:w="410" w:type="pct"/>
            <w:shd w:val="clear" w:color="auto" w:fill="auto"/>
            <w:noWrap/>
            <w:vAlign w:val="center"/>
            <w:hideMark/>
          </w:tcPr>
          <w:p w14:paraId="0AA0FADE" w14:textId="3182795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lastRenderedPageBreak/>
              <w:t>0.00</w:t>
            </w:r>
          </w:p>
        </w:tc>
        <w:tc>
          <w:tcPr>
            <w:tcW w:w="410" w:type="pct"/>
            <w:shd w:val="clear" w:color="auto" w:fill="auto"/>
            <w:noWrap/>
            <w:vAlign w:val="center"/>
            <w:hideMark/>
          </w:tcPr>
          <w:p w14:paraId="5CC4CD7F" w14:textId="52966279"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50C597B" w14:textId="0A8BCB40"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5D17D14" w14:textId="34EFDE72"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0B8475A" w14:textId="30F3618B"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8960E6E" w14:textId="7162A4FB"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FB4576A" w14:textId="364AA997"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48A8C52" w14:textId="1128C5BC"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23607B9" w14:textId="1B40032F"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2" w:type="pct"/>
            <w:shd w:val="clear" w:color="auto" w:fill="auto"/>
            <w:noWrap/>
            <w:vAlign w:val="center"/>
            <w:hideMark/>
          </w:tcPr>
          <w:p w14:paraId="3DD30732" w14:textId="4850E1F9"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r>
      <w:tr w:rsidR="00AD7B60" w14:paraId="624CBFCE" w14:textId="77777777" w:rsidTr="008C04A9">
        <w:trPr>
          <w:trHeight w:val="360"/>
        </w:trPr>
        <w:tc>
          <w:tcPr>
            <w:tcW w:w="898" w:type="pct"/>
            <w:shd w:val="clear" w:color="000000" w:fill="002060"/>
            <w:noWrap/>
            <w:vAlign w:val="center"/>
            <w:hideMark/>
          </w:tcPr>
          <w:p w14:paraId="02D5D7A6" w14:textId="77777777" w:rsidR="00AD7B60" w:rsidRDefault="00AD7B60" w:rsidP="00AD7B60">
            <w:pPr>
              <w:rPr>
                <w:rFonts w:ascii="Calibri" w:hAnsi="Calibri" w:cs="Calibri"/>
                <w:b/>
                <w:bCs/>
                <w:color w:val="FFFFFF"/>
                <w:sz w:val="22"/>
                <w:szCs w:val="22"/>
              </w:rPr>
            </w:pPr>
            <w:r>
              <w:rPr>
                <w:rFonts w:ascii="Calibri" w:hAnsi="Calibri" w:cs="Calibri"/>
                <w:b/>
                <w:bCs/>
                <w:color w:val="FFFFFF"/>
                <w:sz w:val="22"/>
                <w:szCs w:val="22"/>
              </w:rPr>
              <w:t>Total SLM Depreciation</w:t>
            </w:r>
          </w:p>
        </w:tc>
        <w:tc>
          <w:tcPr>
            <w:tcW w:w="410" w:type="pct"/>
            <w:shd w:val="clear" w:color="000000" w:fill="002060"/>
            <w:noWrap/>
            <w:vAlign w:val="center"/>
            <w:hideMark/>
          </w:tcPr>
          <w:p w14:paraId="60BEA3FD" w14:textId="4E2D94A0"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0.24</w:t>
            </w:r>
          </w:p>
        </w:tc>
        <w:tc>
          <w:tcPr>
            <w:tcW w:w="410" w:type="pct"/>
            <w:shd w:val="clear" w:color="000000" w:fill="002060"/>
            <w:noWrap/>
            <w:vAlign w:val="center"/>
            <w:hideMark/>
          </w:tcPr>
          <w:p w14:paraId="0CA612F5" w14:textId="62BB12DC"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5A31F6A7" w14:textId="572B3792"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49D0409B" w14:textId="021C1174"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554B4F47" w14:textId="7D3F0821"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452D2FE2" w14:textId="6F211F9B"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7192C9D0" w14:textId="2C656C60"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2755332A" w14:textId="4C6497E8"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0A989CD1" w14:textId="746CCA40"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2" w:type="pct"/>
            <w:shd w:val="clear" w:color="000000" w:fill="002060"/>
            <w:noWrap/>
            <w:vAlign w:val="center"/>
            <w:hideMark/>
          </w:tcPr>
          <w:p w14:paraId="1BC4A724" w14:textId="3AF0E3FE"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r>
    </w:tbl>
    <w:p w14:paraId="356736BA" w14:textId="77777777" w:rsidR="00371DB2" w:rsidRDefault="00371DB2" w:rsidP="00371DB2">
      <w:pPr>
        <w:pStyle w:val="ListParagraph"/>
        <w:autoSpaceDE w:val="0"/>
        <w:autoSpaceDN w:val="0"/>
        <w:adjustRightInd w:val="0"/>
        <w:ind w:left="1134" w:right="-143"/>
        <w:jc w:val="both"/>
        <w:rPr>
          <w:rFonts w:ascii="Arial" w:hAnsi="Arial" w:cs="Arial"/>
          <w:b/>
          <w:noProof/>
          <w:sz w:val="22"/>
          <w:szCs w:val="22"/>
          <w:lang w:eastAsia="en-IN"/>
        </w:rPr>
      </w:pPr>
    </w:p>
    <w:p w14:paraId="53AB3ED5" w14:textId="77777777" w:rsidR="00371DB2" w:rsidRDefault="00371DB2" w:rsidP="00371DB2">
      <w:pPr>
        <w:pStyle w:val="ListParagraph"/>
        <w:numPr>
          <w:ilvl w:val="0"/>
          <w:numId w:val="3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WORKING CAPITAL ASSESSMENT:</w:t>
      </w:r>
    </w:p>
    <w:p w14:paraId="6B96533C" w14:textId="77777777" w:rsidR="00371DB2" w:rsidRDefault="00371DB2" w:rsidP="00371DB2">
      <w:pPr>
        <w:pStyle w:val="ListParagraph"/>
        <w:autoSpaceDE w:val="0"/>
        <w:autoSpaceDN w:val="0"/>
        <w:adjustRightInd w:val="0"/>
        <w:ind w:left="1134" w:right="-824"/>
        <w:jc w:val="right"/>
        <w:rPr>
          <w:rFonts w:ascii="Arial" w:hAnsi="Arial" w:cs="Arial"/>
          <w:b/>
          <w:noProof/>
          <w:sz w:val="22"/>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1152"/>
        <w:gridCol w:w="1151"/>
        <w:gridCol w:w="1151"/>
        <w:gridCol w:w="1151"/>
        <w:gridCol w:w="1151"/>
        <w:gridCol w:w="1151"/>
        <w:gridCol w:w="1151"/>
        <w:gridCol w:w="1151"/>
        <w:gridCol w:w="1151"/>
        <w:gridCol w:w="1151"/>
      </w:tblGrid>
      <w:tr w:rsidR="00371DB2" w:rsidRPr="00C171E7" w14:paraId="7BE07C6A" w14:textId="77777777" w:rsidTr="008C04A9">
        <w:trPr>
          <w:trHeight w:val="360"/>
        </w:trPr>
        <w:tc>
          <w:tcPr>
            <w:tcW w:w="898" w:type="pct"/>
            <w:shd w:val="clear" w:color="000000" w:fill="002060"/>
            <w:noWrap/>
            <w:vAlign w:val="center"/>
            <w:hideMark/>
          </w:tcPr>
          <w:p w14:paraId="0104072F" w14:textId="77777777" w:rsidR="00371DB2" w:rsidRPr="00C171E7" w:rsidRDefault="00371DB2" w:rsidP="008C04A9">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Year Ending</w:t>
            </w:r>
          </w:p>
        </w:tc>
        <w:tc>
          <w:tcPr>
            <w:tcW w:w="410" w:type="pct"/>
            <w:shd w:val="clear" w:color="000000" w:fill="002060"/>
            <w:noWrap/>
            <w:vAlign w:val="center"/>
            <w:hideMark/>
          </w:tcPr>
          <w:p w14:paraId="12943639"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31-Mar-26</w:t>
            </w:r>
          </w:p>
        </w:tc>
        <w:tc>
          <w:tcPr>
            <w:tcW w:w="410" w:type="pct"/>
            <w:shd w:val="clear" w:color="000000" w:fill="002060"/>
            <w:noWrap/>
            <w:vAlign w:val="center"/>
            <w:hideMark/>
          </w:tcPr>
          <w:p w14:paraId="5AF0D943"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31-Mar-27</w:t>
            </w:r>
          </w:p>
        </w:tc>
        <w:tc>
          <w:tcPr>
            <w:tcW w:w="410" w:type="pct"/>
            <w:shd w:val="clear" w:color="000000" w:fill="002060"/>
            <w:noWrap/>
            <w:vAlign w:val="center"/>
            <w:hideMark/>
          </w:tcPr>
          <w:p w14:paraId="64CBB94A"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31-Mar-28</w:t>
            </w:r>
          </w:p>
        </w:tc>
        <w:tc>
          <w:tcPr>
            <w:tcW w:w="410" w:type="pct"/>
            <w:shd w:val="clear" w:color="000000" w:fill="002060"/>
            <w:noWrap/>
            <w:vAlign w:val="center"/>
            <w:hideMark/>
          </w:tcPr>
          <w:p w14:paraId="76903B39"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31-Mar-29</w:t>
            </w:r>
          </w:p>
        </w:tc>
        <w:tc>
          <w:tcPr>
            <w:tcW w:w="410" w:type="pct"/>
            <w:shd w:val="clear" w:color="000000" w:fill="002060"/>
            <w:noWrap/>
            <w:vAlign w:val="center"/>
            <w:hideMark/>
          </w:tcPr>
          <w:p w14:paraId="163CF6C4"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31-Mar-30</w:t>
            </w:r>
          </w:p>
        </w:tc>
        <w:tc>
          <w:tcPr>
            <w:tcW w:w="410" w:type="pct"/>
            <w:shd w:val="clear" w:color="000000" w:fill="002060"/>
            <w:noWrap/>
            <w:vAlign w:val="center"/>
            <w:hideMark/>
          </w:tcPr>
          <w:p w14:paraId="3BD376D3"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31-Mar-31</w:t>
            </w:r>
          </w:p>
        </w:tc>
        <w:tc>
          <w:tcPr>
            <w:tcW w:w="410" w:type="pct"/>
            <w:shd w:val="clear" w:color="000000" w:fill="002060"/>
            <w:noWrap/>
            <w:vAlign w:val="center"/>
            <w:hideMark/>
          </w:tcPr>
          <w:p w14:paraId="3A824A47"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31-Mar-32</w:t>
            </w:r>
          </w:p>
        </w:tc>
        <w:tc>
          <w:tcPr>
            <w:tcW w:w="410" w:type="pct"/>
            <w:shd w:val="clear" w:color="000000" w:fill="002060"/>
            <w:noWrap/>
            <w:vAlign w:val="center"/>
            <w:hideMark/>
          </w:tcPr>
          <w:p w14:paraId="33686687"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31-Mar-33</w:t>
            </w:r>
          </w:p>
        </w:tc>
        <w:tc>
          <w:tcPr>
            <w:tcW w:w="410" w:type="pct"/>
            <w:shd w:val="clear" w:color="000000" w:fill="002060"/>
            <w:noWrap/>
            <w:vAlign w:val="center"/>
            <w:hideMark/>
          </w:tcPr>
          <w:p w14:paraId="47320FA0"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31-Mar-34</w:t>
            </w:r>
          </w:p>
        </w:tc>
        <w:tc>
          <w:tcPr>
            <w:tcW w:w="410" w:type="pct"/>
            <w:shd w:val="clear" w:color="000000" w:fill="002060"/>
            <w:noWrap/>
            <w:vAlign w:val="center"/>
            <w:hideMark/>
          </w:tcPr>
          <w:p w14:paraId="668E4B02"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31-Mar-35</w:t>
            </w:r>
          </w:p>
        </w:tc>
      </w:tr>
      <w:tr w:rsidR="00AD7B60" w:rsidRPr="00C171E7" w14:paraId="7E916DF7" w14:textId="77777777" w:rsidTr="008C04A9">
        <w:trPr>
          <w:trHeight w:val="360"/>
        </w:trPr>
        <w:tc>
          <w:tcPr>
            <w:tcW w:w="898" w:type="pct"/>
            <w:shd w:val="clear" w:color="auto" w:fill="auto"/>
            <w:noWrap/>
            <w:vAlign w:val="center"/>
            <w:hideMark/>
          </w:tcPr>
          <w:p w14:paraId="6E11F5E7" w14:textId="77777777" w:rsidR="00AD7B60" w:rsidRPr="00C171E7" w:rsidRDefault="00AD7B60" w:rsidP="00AD7B60">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Assets</w:t>
            </w:r>
          </w:p>
        </w:tc>
        <w:tc>
          <w:tcPr>
            <w:tcW w:w="410" w:type="pct"/>
            <w:shd w:val="clear" w:color="auto" w:fill="auto"/>
            <w:noWrap/>
            <w:vAlign w:val="center"/>
            <w:hideMark/>
          </w:tcPr>
          <w:p w14:paraId="42138173" w14:textId="287BAF20"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410" w:type="pct"/>
            <w:shd w:val="clear" w:color="auto" w:fill="auto"/>
            <w:noWrap/>
            <w:vAlign w:val="center"/>
            <w:hideMark/>
          </w:tcPr>
          <w:p w14:paraId="0159ED3A" w14:textId="39801CF7"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71EE7261" w14:textId="7DBB00F6"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63A6E8CD" w14:textId="2B59A1D9"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153DE5B4" w14:textId="0A061058"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02A1ED15" w14:textId="1193A79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1910E512" w14:textId="7BFF14E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38309DFC" w14:textId="01BD512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3C29B11A" w14:textId="200CD5B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267C0325" w14:textId="5C7070B8"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r>
      <w:tr w:rsidR="00AD7B60" w:rsidRPr="00C171E7" w14:paraId="1A92B2BA" w14:textId="77777777" w:rsidTr="008C04A9">
        <w:trPr>
          <w:trHeight w:val="360"/>
        </w:trPr>
        <w:tc>
          <w:tcPr>
            <w:tcW w:w="898" w:type="pct"/>
            <w:shd w:val="clear" w:color="auto" w:fill="auto"/>
            <w:noWrap/>
            <w:vAlign w:val="center"/>
            <w:hideMark/>
          </w:tcPr>
          <w:p w14:paraId="2C34A088" w14:textId="77777777" w:rsidR="00AD7B60" w:rsidRPr="00C171E7" w:rsidRDefault="00AD7B60" w:rsidP="00AD7B60">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Liabilities</w:t>
            </w:r>
          </w:p>
        </w:tc>
        <w:tc>
          <w:tcPr>
            <w:tcW w:w="410" w:type="pct"/>
            <w:shd w:val="clear" w:color="auto" w:fill="auto"/>
            <w:noWrap/>
            <w:vAlign w:val="center"/>
            <w:hideMark/>
          </w:tcPr>
          <w:p w14:paraId="79FF485C" w14:textId="2020F3E3"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410" w:type="pct"/>
            <w:shd w:val="clear" w:color="auto" w:fill="auto"/>
            <w:noWrap/>
            <w:vAlign w:val="center"/>
            <w:hideMark/>
          </w:tcPr>
          <w:p w14:paraId="5187F226" w14:textId="45B8A84A"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0.02</w:t>
            </w:r>
          </w:p>
        </w:tc>
        <w:tc>
          <w:tcPr>
            <w:tcW w:w="410" w:type="pct"/>
            <w:shd w:val="clear" w:color="auto" w:fill="auto"/>
            <w:noWrap/>
            <w:vAlign w:val="center"/>
            <w:hideMark/>
          </w:tcPr>
          <w:p w14:paraId="6761780A" w14:textId="6BE8D295"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2147087A" w14:textId="7D1918D5"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3D1CF8ED" w14:textId="4E2F6C87"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1B867650" w14:textId="5776730B"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1075A937" w14:textId="0229B1CE"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410" w:type="pct"/>
            <w:shd w:val="clear" w:color="auto" w:fill="auto"/>
            <w:noWrap/>
            <w:vAlign w:val="center"/>
            <w:hideMark/>
          </w:tcPr>
          <w:p w14:paraId="0CE967C5" w14:textId="7CCDBD0B"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410" w:type="pct"/>
            <w:shd w:val="clear" w:color="auto" w:fill="auto"/>
            <w:noWrap/>
            <w:vAlign w:val="center"/>
            <w:hideMark/>
          </w:tcPr>
          <w:p w14:paraId="713E9A4C" w14:textId="7DAAB0E6"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410" w:type="pct"/>
            <w:shd w:val="clear" w:color="auto" w:fill="auto"/>
            <w:noWrap/>
            <w:vAlign w:val="center"/>
            <w:hideMark/>
          </w:tcPr>
          <w:p w14:paraId="09B25C7C" w14:textId="05D8514C"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0.06</w:t>
            </w:r>
          </w:p>
        </w:tc>
      </w:tr>
      <w:tr w:rsidR="00AD7B60" w:rsidRPr="00C171E7" w14:paraId="14A56AC6" w14:textId="77777777" w:rsidTr="008C04A9">
        <w:trPr>
          <w:trHeight w:val="360"/>
        </w:trPr>
        <w:tc>
          <w:tcPr>
            <w:tcW w:w="898" w:type="pct"/>
            <w:shd w:val="clear" w:color="auto" w:fill="DAEEF3" w:themeFill="accent5" w:themeFillTint="33"/>
            <w:noWrap/>
            <w:vAlign w:val="center"/>
            <w:hideMark/>
          </w:tcPr>
          <w:p w14:paraId="08DF4D76" w14:textId="77777777" w:rsidR="00AD7B60" w:rsidRPr="00C171E7" w:rsidRDefault="00AD7B60" w:rsidP="00AD7B60">
            <w:pP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Working Capital</w:t>
            </w:r>
          </w:p>
        </w:tc>
        <w:tc>
          <w:tcPr>
            <w:tcW w:w="410" w:type="pct"/>
            <w:shd w:val="clear" w:color="auto" w:fill="DAEEF3" w:themeFill="accent5" w:themeFillTint="33"/>
            <w:noWrap/>
            <w:vAlign w:val="center"/>
            <w:hideMark/>
          </w:tcPr>
          <w:p w14:paraId="79AB4AB5" w14:textId="3F3B3909"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0.15</w:t>
            </w:r>
          </w:p>
        </w:tc>
        <w:tc>
          <w:tcPr>
            <w:tcW w:w="410" w:type="pct"/>
            <w:shd w:val="clear" w:color="auto" w:fill="DAEEF3" w:themeFill="accent5" w:themeFillTint="33"/>
            <w:noWrap/>
            <w:vAlign w:val="center"/>
            <w:hideMark/>
          </w:tcPr>
          <w:p w14:paraId="3B5DED5A" w14:textId="71042478"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0.58</w:t>
            </w:r>
          </w:p>
        </w:tc>
        <w:tc>
          <w:tcPr>
            <w:tcW w:w="410" w:type="pct"/>
            <w:shd w:val="clear" w:color="auto" w:fill="DAEEF3" w:themeFill="accent5" w:themeFillTint="33"/>
            <w:noWrap/>
            <w:vAlign w:val="center"/>
            <w:hideMark/>
          </w:tcPr>
          <w:p w14:paraId="1D67693E" w14:textId="34BC7FDB"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c>
          <w:tcPr>
            <w:tcW w:w="410" w:type="pct"/>
            <w:shd w:val="clear" w:color="auto" w:fill="DAEEF3" w:themeFill="accent5" w:themeFillTint="33"/>
            <w:noWrap/>
            <w:vAlign w:val="center"/>
            <w:hideMark/>
          </w:tcPr>
          <w:p w14:paraId="233D374F" w14:textId="137C2061"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c>
          <w:tcPr>
            <w:tcW w:w="410" w:type="pct"/>
            <w:shd w:val="clear" w:color="auto" w:fill="DAEEF3" w:themeFill="accent5" w:themeFillTint="33"/>
            <w:noWrap/>
            <w:vAlign w:val="center"/>
            <w:hideMark/>
          </w:tcPr>
          <w:p w14:paraId="7E7F859F" w14:textId="4EF60B0F"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c>
          <w:tcPr>
            <w:tcW w:w="410" w:type="pct"/>
            <w:shd w:val="clear" w:color="auto" w:fill="DAEEF3" w:themeFill="accent5" w:themeFillTint="33"/>
            <w:noWrap/>
            <w:vAlign w:val="center"/>
            <w:hideMark/>
          </w:tcPr>
          <w:p w14:paraId="7D36203D" w14:textId="061951C2"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c>
          <w:tcPr>
            <w:tcW w:w="410" w:type="pct"/>
            <w:shd w:val="clear" w:color="auto" w:fill="DAEEF3" w:themeFill="accent5" w:themeFillTint="33"/>
            <w:noWrap/>
            <w:vAlign w:val="center"/>
            <w:hideMark/>
          </w:tcPr>
          <w:p w14:paraId="207FD18D" w14:textId="17DEDA15"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c>
          <w:tcPr>
            <w:tcW w:w="410" w:type="pct"/>
            <w:shd w:val="clear" w:color="auto" w:fill="DAEEF3" w:themeFill="accent5" w:themeFillTint="33"/>
            <w:noWrap/>
            <w:vAlign w:val="center"/>
            <w:hideMark/>
          </w:tcPr>
          <w:p w14:paraId="6296DEC5" w14:textId="340B06F5"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c>
          <w:tcPr>
            <w:tcW w:w="410" w:type="pct"/>
            <w:shd w:val="clear" w:color="auto" w:fill="DAEEF3" w:themeFill="accent5" w:themeFillTint="33"/>
            <w:noWrap/>
            <w:vAlign w:val="center"/>
            <w:hideMark/>
          </w:tcPr>
          <w:p w14:paraId="50ED0F85" w14:textId="4FDB2AB4"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0.54</w:t>
            </w:r>
          </w:p>
        </w:tc>
        <w:tc>
          <w:tcPr>
            <w:tcW w:w="410" w:type="pct"/>
            <w:shd w:val="clear" w:color="auto" w:fill="DAEEF3" w:themeFill="accent5" w:themeFillTint="33"/>
            <w:noWrap/>
            <w:vAlign w:val="center"/>
            <w:hideMark/>
          </w:tcPr>
          <w:p w14:paraId="317946FF" w14:textId="3959E594"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0.54</w:t>
            </w:r>
          </w:p>
        </w:tc>
      </w:tr>
      <w:tr w:rsidR="00AD7B60" w:rsidRPr="00C171E7" w14:paraId="770D29FE" w14:textId="77777777" w:rsidTr="008C04A9">
        <w:trPr>
          <w:trHeight w:val="360"/>
        </w:trPr>
        <w:tc>
          <w:tcPr>
            <w:tcW w:w="898" w:type="pct"/>
            <w:shd w:val="clear" w:color="auto" w:fill="auto"/>
            <w:noWrap/>
            <w:vAlign w:val="center"/>
            <w:hideMark/>
          </w:tcPr>
          <w:p w14:paraId="28FDE202" w14:textId="77777777" w:rsidR="00AD7B60" w:rsidRPr="00C171E7" w:rsidRDefault="00AD7B60" w:rsidP="00AD7B60">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Margin @25%</w:t>
            </w:r>
          </w:p>
        </w:tc>
        <w:tc>
          <w:tcPr>
            <w:tcW w:w="410" w:type="pct"/>
            <w:shd w:val="clear" w:color="auto" w:fill="auto"/>
            <w:noWrap/>
            <w:vAlign w:val="center"/>
            <w:hideMark/>
          </w:tcPr>
          <w:p w14:paraId="2ED4236B" w14:textId="2038B67F"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0.04</w:t>
            </w:r>
          </w:p>
        </w:tc>
        <w:tc>
          <w:tcPr>
            <w:tcW w:w="410" w:type="pct"/>
            <w:shd w:val="clear" w:color="auto" w:fill="auto"/>
            <w:noWrap/>
            <w:vAlign w:val="center"/>
            <w:hideMark/>
          </w:tcPr>
          <w:p w14:paraId="1B5F9EA8" w14:textId="204C6DF8"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410" w:type="pct"/>
            <w:shd w:val="clear" w:color="auto" w:fill="auto"/>
            <w:noWrap/>
            <w:vAlign w:val="center"/>
            <w:hideMark/>
          </w:tcPr>
          <w:p w14:paraId="3E566441" w14:textId="7FB38342"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1350E78F" w14:textId="5FD7319D"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21D0198A" w14:textId="0D518A55"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47708CA3" w14:textId="596F0CC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43D02A52" w14:textId="54FBBB90"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23F47537" w14:textId="29E29B3F"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74418842" w14:textId="156D282F"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11153E8C" w14:textId="2433B910"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r>
      <w:tr w:rsidR="00AD7B60" w:rsidRPr="00C171E7" w14:paraId="0AE16F7D" w14:textId="77777777" w:rsidTr="008C04A9">
        <w:trPr>
          <w:trHeight w:val="360"/>
        </w:trPr>
        <w:tc>
          <w:tcPr>
            <w:tcW w:w="898" w:type="pct"/>
            <w:shd w:val="clear" w:color="auto" w:fill="auto"/>
            <w:noWrap/>
            <w:vAlign w:val="center"/>
            <w:hideMark/>
          </w:tcPr>
          <w:p w14:paraId="4F10EAC3" w14:textId="77777777" w:rsidR="00AD7B60" w:rsidRPr="00C171E7" w:rsidRDefault="00AD7B60" w:rsidP="00AD7B60">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gap</w:t>
            </w:r>
          </w:p>
        </w:tc>
        <w:tc>
          <w:tcPr>
            <w:tcW w:w="410" w:type="pct"/>
            <w:shd w:val="clear" w:color="auto" w:fill="auto"/>
            <w:noWrap/>
            <w:vAlign w:val="center"/>
            <w:hideMark/>
          </w:tcPr>
          <w:p w14:paraId="570B0D7C" w14:textId="55AB42CE"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0.11</w:t>
            </w:r>
          </w:p>
        </w:tc>
        <w:tc>
          <w:tcPr>
            <w:tcW w:w="410" w:type="pct"/>
            <w:shd w:val="clear" w:color="auto" w:fill="auto"/>
            <w:noWrap/>
            <w:vAlign w:val="center"/>
            <w:hideMark/>
          </w:tcPr>
          <w:p w14:paraId="5E11354C" w14:textId="6A9A50B9"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0.44</w:t>
            </w:r>
          </w:p>
        </w:tc>
        <w:tc>
          <w:tcPr>
            <w:tcW w:w="410" w:type="pct"/>
            <w:shd w:val="clear" w:color="auto" w:fill="auto"/>
            <w:noWrap/>
            <w:vAlign w:val="center"/>
            <w:hideMark/>
          </w:tcPr>
          <w:p w14:paraId="553689FD" w14:textId="501E864A"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410" w:type="pct"/>
            <w:shd w:val="clear" w:color="auto" w:fill="auto"/>
            <w:noWrap/>
            <w:vAlign w:val="center"/>
            <w:hideMark/>
          </w:tcPr>
          <w:p w14:paraId="28587F89" w14:textId="69E481F3"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410" w:type="pct"/>
            <w:shd w:val="clear" w:color="auto" w:fill="auto"/>
            <w:noWrap/>
            <w:vAlign w:val="center"/>
            <w:hideMark/>
          </w:tcPr>
          <w:p w14:paraId="66216F54" w14:textId="63AC8272"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410" w:type="pct"/>
            <w:shd w:val="clear" w:color="auto" w:fill="auto"/>
            <w:noWrap/>
            <w:vAlign w:val="center"/>
            <w:hideMark/>
          </w:tcPr>
          <w:p w14:paraId="2BB8CB13" w14:textId="072C42A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410" w:type="pct"/>
            <w:shd w:val="clear" w:color="auto" w:fill="auto"/>
            <w:noWrap/>
            <w:vAlign w:val="center"/>
            <w:hideMark/>
          </w:tcPr>
          <w:p w14:paraId="6B535E68" w14:textId="79E2DF78"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410" w:type="pct"/>
            <w:shd w:val="clear" w:color="auto" w:fill="auto"/>
            <w:noWrap/>
            <w:vAlign w:val="center"/>
            <w:hideMark/>
          </w:tcPr>
          <w:p w14:paraId="7859B90F" w14:textId="2269DEBC"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410" w:type="pct"/>
            <w:shd w:val="clear" w:color="auto" w:fill="auto"/>
            <w:noWrap/>
            <w:vAlign w:val="center"/>
            <w:hideMark/>
          </w:tcPr>
          <w:p w14:paraId="251D6944" w14:textId="5F7DF0E9"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410" w:type="pct"/>
            <w:shd w:val="clear" w:color="auto" w:fill="auto"/>
            <w:noWrap/>
            <w:vAlign w:val="center"/>
            <w:hideMark/>
          </w:tcPr>
          <w:p w14:paraId="745C1012" w14:textId="1AEFF93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r>
      <w:tr w:rsidR="00AD7B60" w:rsidRPr="00C171E7" w14:paraId="3CCCDEA6" w14:textId="77777777" w:rsidTr="008C04A9">
        <w:trPr>
          <w:trHeight w:val="360"/>
        </w:trPr>
        <w:tc>
          <w:tcPr>
            <w:tcW w:w="898" w:type="pct"/>
            <w:shd w:val="clear" w:color="auto" w:fill="auto"/>
            <w:noWrap/>
            <w:vAlign w:val="center"/>
            <w:hideMark/>
          </w:tcPr>
          <w:p w14:paraId="057EC616" w14:textId="77777777" w:rsidR="00AD7B60" w:rsidRPr="00C171E7" w:rsidRDefault="00AD7B60" w:rsidP="00AD7B60">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Requirement</w:t>
            </w:r>
          </w:p>
        </w:tc>
        <w:tc>
          <w:tcPr>
            <w:tcW w:w="410" w:type="pct"/>
            <w:shd w:val="clear" w:color="auto" w:fill="auto"/>
            <w:noWrap/>
            <w:vAlign w:val="center"/>
            <w:hideMark/>
          </w:tcPr>
          <w:p w14:paraId="6B81EBE4" w14:textId="0260BF8E"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724388FB" w14:textId="4FBEDC2B"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23EAE877" w14:textId="799783DF"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05E4EAA3" w14:textId="6BA6D602"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3A0A14AE" w14:textId="4354C947"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2FC82A28" w14:textId="593B74AA"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2D061D4B" w14:textId="2AB3A33C"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5E9E9B23" w14:textId="729CDDAE"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05B28634" w14:textId="70628F1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2CD32F5D" w14:textId="70D1DA28"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r>
      <w:tr w:rsidR="00AD7B60" w:rsidRPr="00C171E7" w14:paraId="2F017792" w14:textId="77777777" w:rsidTr="008C04A9">
        <w:trPr>
          <w:trHeight w:val="360"/>
        </w:trPr>
        <w:tc>
          <w:tcPr>
            <w:tcW w:w="898" w:type="pct"/>
            <w:shd w:val="clear" w:color="000000" w:fill="002060"/>
            <w:noWrap/>
            <w:vAlign w:val="center"/>
            <w:hideMark/>
          </w:tcPr>
          <w:p w14:paraId="1A86544F" w14:textId="77777777" w:rsidR="00AD7B60" w:rsidRPr="00C171E7" w:rsidRDefault="00AD7B60" w:rsidP="00AD7B60">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 xml:space="preserve">Interest on working capital loan </w:t>
            </w:r>
          </w:p>
        </w:tc>
        <w:tc>
          <w:tcPr>
            <w:tcW w:w="410" w:type="pct"/>
            <w:shd w:val="clear" w:color="000000" w:fill="002060"/>
            <w:noWrap/>
            <w:vAlign w:val="center"/>
            <w:hideMark/>
          </w:tcPr>
          <w:p w14:paraId="2E5D118C" w14:textId="6ABE9686"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43770033" w14:textId="49B885E0"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474F8449" w14:textId="33B4D4DF"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5092C39A" w14:textId="1E33C923"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2966D80B" w14:textId="06A3A12C"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697AE374" w14:textId="6FA7DEE9"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2A74C198" w14:textId="518F22D3"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5C339FA3" w14:textId="2A86FB6F"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43800BA1" w14:textId="23FA0D43"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224AEA0B" w14:textId="629D683F"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r>
    </w:tbl>
    <w:p w14:paraId="30C7CA3C" w14:textId="341EEA3E" w:rsidR="00256ED7" w:rsidRDefault="00256ED7">
      <w:pPr>
        <w:rPr>
          <w:rFonts w:ascii="Arial" w:hAnsi="Arial" w:cs="Arial"/>
          <w:b/>
          <w:noProof/>
          <w:sz w:val="22"/>
          <w:szCs w:val="22"/>
          <w:lang w:eastAsia="en-IN"/>
        </w:rPr>
      </w:pPr>
    </w:p>
    <w:p w14:paraId="6CD753B8" w14:textId="30A14AFC" w:rsidR="00AD7B60" w:rsidRPr="00197FD4" w:rsidRDefault="005E0292" w:rsidP="00AD7B60">
      <w:pPr>
        <w:pStyle w:val="ListParagraph"/>
        <w:autoSpaceDE w:val="0"/>
        <w:autoSpaceDN w:val="0"/>
        <w:adjustRightInd w:val="0"/>
        <w:spacing w:before="240" w:after="240" w:line="360" w:lineRule="auto"/>
        <w:ind w:left="709" w:right="-824"/>
        <w:jc w:val="both"/>
        <w:rPr>
          <w:rFonts w:ascii="Arial" w:hAnsi="Arial" w:cs="Arial"/>
          <w:b/>
          <w:sz w:val="22"/>
          <w:szCs w:val="22"/>
          <w:u w:val="single"/>
          <w:lang w:eastAsia="en-IN"/>
        </w:rPr>
      </w:pPr>
      <w:r>
        <w:rPr>
          <w:rFonts w:ascii="Arial" w:hAnsi="Arial" w:cs="Arial"/>
          <w:b/>
          <w:sz w:val="22"/>
          <w:szCs w:val="22"/>
          <w:u w:val="single"/>
          <w:lang w:eastAsia="en-IN"/>
        </w:rPr>
        <w:t>COMBINED FINANCIALS CRPL INFRA PVT LTD.</w:t>
      </w:r>
    </w:p>
    <w:p w14:paraId="1BB3B94D" w14:textId="0C382B26" w:rsidR="00AD7B60" w:rsidRDefault="00AD7B60" w:rsidP="005E0292">
      <w:pPr>
        <w:pStyle w:val="ListParagraph"/>
        <w:numPr>
          <w:ilvl w:val="0"/>
          <w:numId w:val="40"/>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 xml:space="preserve">PROJECTED </w:t>
      </w:r>
      <w:r w:rsidR="007D34E9">
        <w:rPr>
          <w:rFonts w:ascii="Arial" w:hAnsi="Arial" w:cs="Arial"/>
          <w:b/>
          <w:sz w:val="22"/>
          <w:szCs w:val="22"/>
          <w:lang w:eastAsia="en-IN"/>
        </w:rPr>
        <w:t xml:space="preserve">COMBINED </w:t>
      </w:r>
      <w:r w:rsidRPr="000F56E0">
        <w:rPr>
          <w:rFonts w:ascii="Arial" w:hAnsi="Arial" w:cs="Arial"/>
          <w:b/>
          <w:sz w:val="22"/>
          <w:szCs w:val="22"/>
          <w:lang w:eastAsia="en-IN"/>
        </w:rPr>
        <w:t>PROFIT &amp; LOSS ACCOUNT</w:t>
      </w:r>
      <w:r>
        <w:rPr>
          <w:rFonts w:ascii="Arial" w:hAnsi="Arial" w:cs="Arial"/>
          <w:b/>
          <w:sz w:val="22"/>
          <w:szCs w:val="22"/>
          <w:lang w:eastAsia="en-IN"/>
        </w:rPr>
        <w:t>:</w:t>
      </w:r>
    </w:p>
    <w:p w14:paraId="61DC19B5" w14:textId="26A43B89" w:rsidR="007D34E9" w:rsidRDefault="00B8573D" w:rsidP="00B8573D">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077"/>
        <w:gridCol w:w="1078"/>
        <w:gridCol w:w="1078"/>
        <w:gridCol w:w="1078"/>
        <w:gridCol w:w="1078"/>
        <w:gridCol w:w="1078"/>
        <w:gridCol w:w="1078"/>
        <w:gridCol w:w="1078"/>
        <w:gridCol w:w="1078"/>
        <w:gridCol w:w="1072"/>
      </w:tblGrid>
      <w:tr w:rsidR="00B8573D" w:rsidRPr="00B8573D" w14:paraId="623B7BBE" w14:textId="77777777" w:rsidTr="00B8573D">
        <w:trPr>
          <w:trHeight w:val="360"/>
        </w:trPr>
        <w:tc>
          <w:tcPr>
            <w:tcW w:w="1042" w:type="pct"/>
            <w:shd w:val="clear" w:color="000000" w:fill="002060"/>
            <w:noWrap/>
            <w:vAlign w:val="center"/>
            <w:hideMark/>
          </w:tcPr>
          <w:p w14:paraId="650F10A8" w14:textId="77777777" w:rsidR="007D34E9" w:rsidRPr="00B8573D" w:rsidRDefault="007D34E9" w:rsidP="007D34E9">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Year Ending</w:t>
            </w:r>
          </w:p>
        </w:tc>
        <w:tc>
          <w:tcPr>
            <w:tcW w:w="396" w:type="pct"/>
            <w:shd w:val="clear" w:color="000000" w:fill="002060"/>
            <w:noWrap/>
            <w:vAlign w:val="center"/>
            <w:hideMark/>
          </w:tcPr>
          <w:p w14:paraId="2A913BE0"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31-Mar-26</w:t>
            </w:r>
          </w:p>
        </w:tc>
        <w:tc>
          <w:tcPr>
            <w:tcW w:w="396" w:type="pct"/>
            <w:shd w:val="clear" w:color="000000" w:fill="002060"/>
            <w:noWrap/>
            <w:vAlign w:val="center"/>
            <w:hideMark/>
          </w:tcPr>
          <w:p w14:paraId="20B2C5C3"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31-Mar-27</w:t>
            </w:r>
          </w:p>
        </w:tc>
        <w:tc>
          <w:tcPr>
            <w:tcW w:w="396" w:type="pct"/>
            <w:shd w:val="clear" w:color="000000" w:fill="002060"/>
            <w:noWrap/>
            <w:vAlign w:val="center"/>
            <w:hideMark/>
          </w:tcPr>
          <w:p w14:paraId="055984F6"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31-Mar-28</w:t>
            </w:r>
          </w:p>
        </w:tc>
        <w:tc>
          <w:tcPr>
            <w:tcW w:w="396" w:type="pct"/>
            <w:shd w:val="clear" w:color="000000" w:fill="002060"/>
            <w:noWrap/>
            <w:vAlign w:val="center"/>
            <w:hideMark/>
          </w:tcPr>
          <w:p w14:paraId="564E90E8"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31-Mar-29</w:t>
            </w:r>
          </w:p>
        </w:tc>
        <w:tc>
          <w:tcPr>
            <w:tcW w:w="396" w:type="pct"/>
            <w:shd w:val="clear" w:color="000000" w:fill="002060"/>
            <w:noWrap/>
            <w:vAlign w:val="center"/>
            <w:hideMark/>
          </w:tcPr>
          <w:p w14:paraId="1F19EF52"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31-Mar-30</w:t>
            </w:r>
          </w:p>
        </w:tc>
        <w:tc>
          <w:tcPr>
            <w:tcW w:w="396" w:type="pct"/>
            <w:shd w:val="clear" w:color="000000" w:fill="002060"/>
            <w:noWrap/>
            <w:vAlign w:val="center"/>
            <w:hideMark/>
          </w:tcPr>
          <w:p w14:paraId="40FEEADD"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31-Mar-31</w:t>
            </w:r>
          </w:p>
        </w:tc>
        <w:tc>
          <w:tcPr>
            <w:tcW w:w="396" w:type="pct"/>
            <w:shd w:val="clear" w:color="000000" w:fill="002060"/>
            <w:noWrap/>
            <w:vAlign w:val="center"/>
            <w:hideMark/>
          </w:tcPr>
          <w:p w14:paraId="0E850478"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31-Mar-32</w:t>
            </w:r>
          </w:p>
        </w:tc>
        <w:tc>
          <w:tcPr>
            <w:tcW w:w="396" w:type="pct"/>
            <w:shd w:val="clear" w:color="000000" w:fill="002060"/>
            <w:noWrap/>
            <w:vAlign w:val="center"/>
            <w:hideMark/>
          </w:tcPr>
          <w:p w14:paraId="20091D7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31-Mar-33</w:t>
            </w:r>
          </w:p>
        </w:tc>
        <w:tc>
          <w:tcPr>
            <w:tcW w:w="396" w:type="pct"/>
            <w:shd w:val="clear" w:color="000000" w:fill="002060"/>
            <w:noWrap/>
            <w:vAlign w:val="center"/>
            <w:hideMark/>
          </w:tcPr>
          <w:p w14:paraId="18BBA4EA"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31-Mar-34</w:t>
            </w:r>
          </w:p>
        </w:tc>
        <w:tc>
          <w:tcPr>
            <w:tcW w:w="396" w:type="pct"/>
            <w:shd w:val="clear" w:color="000000" w:fill="002060"/>
            <w:noWrap/>
            <w:vAlign w:val="center"/>
            <w:hideMark/>
          </w:tcPr>
          <w:p w14:paraId="71B25A3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31-Mar-35</w:t>
            </w:r>
          </w:p>
        </w:tc>
      </w:tr>
      <w:tr w:rsidR="00B8573D" w:rsidRPr="00B8573D" w14:paraId="3B9ECBFC" w14:textId="77777777" w:rsidTr="00B8573D">
        <w:trPr>
          <w:trHeight w:val="360"/>
        </w:trPr>
        <w:tc>
          <w:tcPr>
            <w:tcW w:w="1042" w:type="pct"/>
            <w:shd w:val="clear" w:color="000000" w:fill="DAEEF3"/>
            <w:noWrap/>
            <w:vAlign w:val="center"/>
            <w:hideMark/>
          </w:tcPr>
          <w:p w14:paraId="1F0715CC" w14:textId="77777777" w:rsidR="007D34E9" w:rsidRPr="00B8573D" w:rsidRDefault="007D34E9" w:rsidP="007D34E9">
            <w:pPr>
              <w:spacing w:line="276" w:lineRule="auto"/>
              <w:rPr>
                <w:rFonts w:asciiTheme="minorHAnsi" w:hAnsiTheme="minorHAnsi" w:cstheme="minorHAnsi"/>
                <w:b/>
                <w:bCs/>
                <w:iCs/>
                <w:sz w:val="22"/>
                <w:szCs w:val="22"/>
              </w:rPr>
            </w:pPr>
            <w:r w:rsidRPr="00B8573D">
              <w:rPr>
                <w:rFonts w:asciiTheme="minorHAnsi" w:hAnsiTheme="minorHAnsi" w:cstheme="minorHAnsi"/>
                <w:b/>
                <w:bCs/>
                <w:iCs/>
                <w:sz w:val="22"/>
                <w:szCs w:val="22"/>
              </w:rPr>
              <w:t>Year Counter</w:t>
            </w:r>
          </w:p>
        </w:tc>
        <w:tc>
          <w:tcPr>
            <w:tcW w:w="396" w:type="pct"/>
            <w:shd w:val="clear" w:color="000000" w:fill="DAEEF3"/>
            <w:noWrap/>
            <w:vAlign w:val="center"/>
            <w:hideMark/>
          </w:tcPr>
          <w:p w14:paraId="0C0F6727"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w:t>
            </w:r>
          </w:p>
        </w:tc>
        <w:tc>
          <w:tcPr>
            <w:tcW w:w="396" w:type="pct"/>
            <w:shd w:val="clear" w:color="000000" w:fill="DAEEF3"/>
            <w:noWrap/>
            <w:vAlign w:val="center"/>
            <w:hideMark/>
          </w:tcPr>
          <w:p w14:paraId="45F4E99B"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2</w:t>
            </w:r>
          </w:p>
        </w:tc>
        <w:tc>
          <w:tcPr>
            <w:tcW w:w="396" w:type="pct"/>
            <w:shd w:val="clear" w:color="000000" w:fill="DAEEF3"/>
            <w:noWrap/>
            <w:vAlign w:val="center"/>
            <w:hideMark/>
          </w:tcPr>
          <w:p w14:paraId="5FB2C01D"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3</w:t>
            </w:r>
          </w:p>
        </w:tc>
        <w:tc>
          <w:tcPr>
            <w:tcW w:w="396" w:type="pct"/>
            <w:shd w:val="clear" w:color="000000" w:fill="DAEEF3"/>
            <w:noWrap/>
            <w:vAlign w:val="center"/>
            <w:hideMark/>
          </w:tcPr>
          <w:p w14:paraId="67810C72"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4</w:t>
            </w:r>
          </w:p>
        </w:tc>
        <w:tc>
          <w:tcPr>
            <w:tcW w:w="396" w:type="pct"/>
            <w:shd w:val="clear" w:color="000000" w:fill="DAEEF3"/>
            <w:noWrap/>
            <w:vAlign w:val="center"/>
            <w:hideMark/>
          </w:tcPr>
          <w:p w14:paraId="5CC7718A"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5</w:t>
            </w:r>
          </w:p>
        </w:tc>
        <w:tc>
          <w:tcPr>
            <w:tcW w:w="396" w:type="pct"/>
            <w:shd w:val="clear" w:color="000000" w:fill="DAEEF3"/>
            <w:noWrap/>
            <w:vAlign w:val="center"/>
            <w:hideMark/>
          </w:tcPr>
          <w:p w14:paraId="6A5BAC33"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6</w:t>
            </w:r>
          </w:p>
        </w:tc>
        <w:tc>
          <w:tcPr>
            <w:tcW w:w="396" w:type="pct"/>
            <w:shd w:val="clear" w:color="000000" w:fill="DAEEF3"/>
            <w:noWrap/>
            <w:vAlign w:val="center"/>
            <w:hideMark/>
          </w:tcPr>
          <w:p w14:paraId="59E9FE09"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7</w:t>
            </w:r>
          </w:p>
        </w:tc>
        <w:tc>
          <w:tcPr>
            <w:tcW w:w="396" w:type="pct"/>
            <w:shd w:val="clear" w:color="000000" w:fill="DAEEF3"/>
            <w:noWrap/>
            <w:vAlign w:val="center"/>
            <w:hideMark/>
          </w:tcPr>
          <w:p w14:paraId="00C3937D"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8</w:t>
            </w:r>
          </w:p>
        </w:tc>
        <w:tc>
          <w:tcPr>
            <w:tcW w:w="396" w:type="pct"/>
            <w:shd w:val="clear" w:color="000000" w:fill="DAEEF3"/>
            <w:noWrap/>
            <w:vAlign w:val="center"/>
            <w:hideMark/>
          </w:tcPr>
          <w:p w14:paraId="69FDCB52"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9</w:t>
            </w:r>
          </w:p>
        </w:tc>
        <w:tc>
          <w:tcPr>
            <w:tcW w:w="396" w:type="pct"/>
            <w:shd w:val="clear" w:color="000000" w:fill="DAEEF3"/>
            <w:noWrap/>
            <w:vAlign w:val="center"/>
            <w:hideMark/>
          </w:tcPr>
          <w:p w14:paraId="486DE95F"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10</w:t>
            </w:r>
          </w:p>
        </w:tc>
      </w:tr>
      <w:tr w:rsidR="00B8573D" w:rsidRPr="00B8573D" w14:paraId="3FB473CF" w14:textId="77777777" w:rsidTr="00B8573D">
        <w:trPr>
          <w:trHeight w:val="360"/>
        </w:trPr>
        <w:tc>
          <w:tcPr>
            <w:tcW w:w="1042" w:type="pct"/>
            <w:shd w:val="clear" w:color="000000" w:fill="DAEEF3"/>
            <w:noWrap/>
            <w:vAlign w:val="center"/>
            <w:hideMark/>
          </w:tcPr>
          <w:p w14:paraId="560460A8" w14:textId="77777777" w:rsidR="007D34E9" w:rsidRPr="00B8573D" w:rsidRDefault="007D34E9" w:rsidP="007D34E9">
            <w:pPr>
              <w:spacing w:line="276" w:lineRule="auto"/>
              <w:rPr>
                <w:rFonts w:asciiTheme="minorHAnsi" w:hAnsiTheme="minorHAnsi" w:cstheme="minorHAnsi"/>
                <w:b/>
                <w:bCs/>
                <w:iCs/>
                <w:sz w:val="22"/>
                <w:szCs w:val="22"/>
              </w:rPr>
            </w:pPr>
            <w:r w:rsidRPr="00B8573D">
              <w:rPr>
                <w:rFonts w:asciiTheme="minorHAnsi" w:hAnsiTheme="minorHAnsi" w:cstheme="minorHAnsi"/>
                <w:b/>
                <w:bCs/>
                <w:iCs/>
                <w:sz w:val="22"/>
                <w:szCs w:val="22"/>
              </w:rPr>
              <w:t>Months Counter</w:t>
            </w:r>
          </w:p>
        </w:tc>
        <w:tc>
          <w:tcPr>
            <w:tcW w:w="396" w:type="pct"/>
            <w:shd w:val="clear" w:color="000000" w:fill="DAEEF3"/>
            <w:noWrap/>
            <w:vAlign w:val="center"/>
            <w:hideMark/>
          </w:tcPr>
          <w:p w14:paraId="1ABF900E"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6</w:t>
            </w:r>
          </w:p>
        </w:tc>
        <w:tc>
          <w:tcPr>
            <w:tcW w:w="396" w:type="pct"/>
            <w:shd w:val="clear" w:color="000000" w:fill="DAEEF3"/>
            <w:noWrap/>
            <w:vAlign w:val="center"/>
            <w:hideMark/>
          </w:tcPr>
          <w:p w14:paraId="42063B95"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04289C73"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250688AC"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06B5FE5D"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0EEBDB07"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093E5996"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37FF9241"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629A9B62"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6047DB49"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r>
      <w:tr w:rsidR="00B8573D" w:rsidRPr="00B8573D" w14:paraId="6770625C" w14:textId="77777777" w:rsidTr="00B8573D">
        <w:trPr>
          <w:trHeight w:val="360"/>
        </w:trPr>
        <w:tc>
          <w:tcPr>
            <w:tcW w:w="1042" w:type="pct"/>
            <w:shd w:val="clear" w:color="auto" w:fill="auto"/>
            <w:noWrap/>
            <w:vAlign w:val="center"/>
            <w:hideMark/>
          </w:tcPr>
          <w:p w14:paraId="08CBA272" w14:textId="77777777" w:rsidR="007D34E9" w:rsidRPr="00B8573D" w:rsidRDefault="007D34E9" w:rsidP="007D34E9">
            <w:pPr>
              <w:spacing w:line="276" w:lineRule="auto"/>
              <w:rPr>
                <w:rFonts w:asciiTheme="minorHAnsi" w:hAnsiTheme="minorHAnsi" w:cstheme="minorHAnsi"/>
                <w:b/>
                <w:bCs/>
                <w:sz w:val="22"/>
                <w:szCs w:val="22"/>
                <w:u w:val="single"/>
              </w:rPr>
            </w:pPr>
            <w:r w:rsidRPr="00B8573D">
              <w:rPr>
                <w:rFonts w:asciiTheme="minorHAnsi" w:hAnsiTheme="minorHAnsi" w:cstheme="minorHAnsi"/>
                <w:b/>
                <w:bCs/>
                <w:sz w:val="22"/>
                <w:szCs w:val="22"/>
                <w:u w:val="single"/>
              </w:rPr>
              <w:t>Revenue</w:t>
            </w:r>
          </w:p>
        </w:tc>
        <w:tc>
          <w:tcPr>
            <w:tcW w:w="396" w:type="pct"/>
            <w:shd w:val="clear" w:color="auto" w:fill="auto"/>
            <w:noWrap/>
            <w:vAlign w:val="center"/>
            <w:hideMark/>
          </w:tcPr>
          <w:p w14:paraId="367C8127"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617378C0"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25EC57CF"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76F175EA"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28458A6B"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0EDC00D1"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29181284"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1B8B1B76"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42A9389C"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70EDA218" w14:textId="77777777" w:rsidR="007D34E9" w:rsidRPr="00B8573D" w:rsidRDefault="007D34E9" w:rsidP="007D34E9">
            <w:pPr>
              <w:spacing w:line="276" w:lineRule="auto"/>
              <w:rPr>
                <w:rFonts w:asciiTheme="minorHAnsi" w:hAnsiTheme="minorHAnsi" w:cstheme="minorHAnsi"/>
                <w:sz w:val="22"/>
                <w:szCs w:val="22"/>
              </w:rPr>
            </w:pPr>
          </w:p>
        </w:tc>
      </w:tr>
      <w:tr w:rsidR="00B8573D" w:rsidRPr="00B8573D" w14:paraId="3012B547" w14:textId="77777777" w:rsidTr="00B8573D">
        <w:trPr>
          <w:trHeight w:val="360"/>
        </w:trPr>
        <w:tc>
          <w:tcPr>
            <w:tcW w:w="1042" w:type="pct"/>
            <w:shd w:val="clear" w:color="auto" w:fill="DAEEF3" w:themeFill="accent5" w:themeFillTint="33"/>
            <w:noWrap/>
            <w:vAlign w:val="center"/>
            <w:hideMark/>
          </w:tcPr>
          <w:p w14:paraId="5D7A5623" w14:textId="77777777" w:rsidR="007D34E9" w:rsidRPr="00B8573D" w:rsidRDefault="007D34E9" w:rsidP="007D34E9">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lastRenderedPageBreak/>
              <w:t>Revenue</w:t>
            </w:r>
          </w:p>
        </w:tc>
        <w:tc>
          <w:tcPr>
            <w:tcW w:w="396" w:type="pct"/>
            <w:shd w:val="clear" w:color="auto" w:fill="DAEEF3" w:themeFill="accent5" w:themeFillTint="33"/>
            <w:noWrap/>
            <w:vAlign w:val="center"/>
            <w:hideMark/>
          </w:tcPr>
          <w:p w14:paraId="4A3D95E8"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9.85</w:t>
            </w:r>
          </w:p>
        </w:tc>
        <w:tc>
          <w:tcPr>
            <w:tcW w:w="396" w:type="pct"/>
            <w:shd w:val="clear" w:color="auto" w:fill="DAEEF3" w:themeFill="accent5" w:themeFillTint="33"/>
            <w:noWrap/>
            <w:vAlign w:val="center"/>
            <w:hideMark/>
          </w:tcPr>
          <w:p w14:paraId="37ACB079"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28.11</w:t>
            </w:r>
          </w:p>
        </w:tc>
        <w:tc>
          <w:tcPr>
            <w:tcW w:w="396" w:type="pct"/>
            <w:shd w:val="clear" w:color="auto" w:fill="DAEEF3" w:themeFill="accent5" w:themeFillTint="33"/>
            <w:noWrap/>
            <w:vAlign w:val="center"/>
            <w:hideMark/>
          </w:tcPr>
          <w:p w14:paraId="76FAE32D"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28.75</w:t>
            </w:r>
          </w:p>
        </w:tc>
        <w:tc>
          <w:tcPr>
            <w:tcW w:w="396" w:type="pct"/>
            <w:shd w:val="clear" w:color="auto" w:fill="DAEEF3" w:themeFill="accent5" w:themeFillTint="33"/>
            <w:noWrap/>
            <w:vAlign w:val="center"/>
            <w:hideMark/>
          </w:tcPr>
          <w:p w14:paraId="11EA31A8"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29.66</w:t>
            </w:r>
          </w:p>
        </w:tc>
        <w:tc>
          <w:tcPr>
            <w:tcW w:w="396" w:type="pct"/>
            <w:shd w:val="clear" w:color="auto" w:fill="DAEEF3" w:themeFill="accent5" w:themeFillTint="33"/>
            <w:noWrap/>
            <w:vAlign w:val="center"/>
            <w:hideMark/>
          </w:tcPr>
          <w:p w14:paraId="607FBAB1"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30.39</w:t>
            </w:r>
          </w:p>
        </w:tc>
        <w:tc>
          <w:tcPr>
            <w:tcW w:w="396" w:type="pct"/>
            <w:shd w:val="clear" w:color="auto" w:fill="DAEEF3" w:themeFill="accent5" w:themeFillTint="33"/>
            <w:noWrap/>
            <w:vAlign w:val="center"/>
            <w:hideMark/>
          </w:tcPr>
          <w:p w14:paraId="1F2A0F2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31.17</w:t>
            </w:r>
          </w:p>
        </w:tc>
        <w:tc>
          <w:tcPr>
            <w:tcW w:w="396" w:type="pct"/>
            <w:shd w:val="clear" w:color="auto" w:fill="DAEEF3" w:themeFill="accent5" w:themeFillTint="33"/>
            <w:noWrap/>
            <w:vAlign w:val="center"/>
            <w:hideMark/>
          </w:tcPr>
          <w:p w14:paraId="2B938EB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32.26</w:t>
            </w:r>
          </w:p>
        </w:tc>
        <w:tc>
          <w:tcPr>
            <w:tcW w:w="396" w:type="pct"/>
            <w:shd w:val="clear" w:color="auto" w:fill="DAEEF3" w:themeFill="accent5" w:themeFillTint="33"/>
            <w:noWrap/>
            <w:vAlign w:val="center"/>
            <w:hideMark/>
          </w:tcPr>
          <w:p w14:paraId="56D652D3"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33.15</w:t>
            </w:r>
          </w:p>
        </w:tc>
        <w:tc>
          <w:tcPr>
            <w:tcW w:w="396" w:type="pct"/>
            <w:shd w:val="clear" w:color="auto" w:fill="DAEEF3" w:themeFill="accent5" w:themeFillTint="33"/>
            <w:noWrap/>
            <w:vAlign w:val="center"/>
            <w:hideMark/>
          </w:tcPr>
          <w:p w14:paraId="773454C5"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34.11</w:t>
            </w:r>
          </w:p>
        </w:tc>
        <w:tc>
          <w:tcPr>
            <w:tcW w:w="396" w:type="pct"/>
            <w:shd w:val="clear" w:color="auto" w:fill="DAEEF3" w:themeFill="accent5" w:themeFillTint="33"/>
            <w:noWrap/>
            <w:vAlign w:val="center"/>
            <w:hideMark/>
          </w:tcPr>
          <w:p w14:paraId="2DA50DE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35.41</w:t>
            </w:r>
          </w:p>
        </w:tc>
      </w:tr>
      <w:tr w:rsidR="00B8573D" w:rsidRPr="00B8573D" w14:paraId="02A39877" w14:textId="77777777" w:rsidTr="00B8573D">
        <w:trPr>
          <w:trHeight w:val="360"/>
        </w:trPr>
        <w:tc>
          <w:tcPr>
            <w:tcW w:w="1042" w:type="pct"/>
            <w:shd w:val="clear" w:color="auto" w:fill="auto"/>
            <w:noWrap/>
            <w:vAlign w:val="center"/>
            <w:hideMark/>
          </w:tcPr>
          <w:p w14:paraId="58C12947" w14:textId="77777777" w:rsidR="007D34E9" w:rsidRPr="00B8573D" w:rsidRDefault="007D34E9" w:rsidP="007D34E9">
            <w:pPr>
              <w:spacing w:line="276" w:lineRule="auto"/>
              <w:rPr>
                <w:rFonts w:asciiTheme="minorHAnsi" w:hAnsiTheme="minorHAnsi" w:cstheme="minorHAnsi"/>
                <w:b/>
                <w:bCs/>
                <w:sz w:val="22"/>
                <w:szCs w:val="22"/>
                <w:u w:val="single"/>
              </w:rPr>
            </w:pPr>
            <w:r w:rsidRPr="00B8573D">
              <w:rPr>
                <w:rFonts w:asciiTheme="minorHAnsi" w:hAnsiTheme="minorHAnsi" w:cstheme="minorHAnsi"/>
                <w:b/>
                <w:bCs/>
                <w:sz w:val="22"/>
                <w:szCs w:val="22"/>
                <w:u w:val="single"/>
              </w:rPr>
              <w:t>Cost of Sales</w:t>
            </w:r>
          </w:p>
        </w:tc>
        <w:tc>
          <w:tcPr>
            <w:tcW w:w="396" w:type="pct"/>
            <w:shd w:val="clear" w:color="auto" w:fill="auto"/>
            <w:noWrap/>
            <w:vAlign w:val="center"/>
            <w:hideMark/>
          </w:tcPr>
          <w:p w14:paraId="4A7BDACB"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0C856CA6"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75A5DA0B"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76AACB9C"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1520401"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270563C"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7AA8F44A"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3EB0B970"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CC6CF96"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216756D" w14:textId="77777777" w:rsidR="007D34E9" w:rsidRPr="00B8573D" w:rsidRDefault="007D34E9" w:rsidP="007D34E9">
            <w:pPr>
              <w:spacing w:line="276" w:lineRule="auto"/>
              <w:jc w:val="center"/>
              <w:rPr>
                <w:rFonts w:asciiTheme="minorHAnsi" w:hAnsiTheme="minorHAnsi" w:cstheme="minorHAnsi"/>
                <w:sz w:val="22"/>
                <w:szCs w:val="22"/>
              </w:rPr>
            </w:pPr>
          </w:p>
        </w:tc>
      </w:tr>
      <w:tr w:rsidR="00B8573D" w:rsidRPr="00B8573D" w14:paraId="01B82673" w14:textId="77777777" w:rsidTr="00B8573D">
        <w:trPr>
          <w:trHeight w:val="360"/>
        </w:trPr>
        <w:tc>
          <w:tcPr>
            <w:tcW w:w="1042" w:type="pct"/>
            <w:shd w:val="clear" w:color="auto" w:fill="auto"/>
            <w:noWrap/>
            <w:vAlign w:val="center"/>
            <w:hideMark/>
          </w:tcPr>
          <w:p w14:paraId="591CB3BE"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Rental Expenses</w:t>
            </w:r>
          </w:p>
        </w:tc>
        <w:tc>
          <w:tcPr>
            <w:tcW w:w="396" w:type="pct"/>
            <w:shd w:val="clear" w:color="auto" w:fill="auto"/>
            <w:noWrap/>
            <w:vAlign w:val="center"/>
            <w:hideMark/>
          </w:tcPr>
          <w:p w14:paraId="1F35E71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1.42</w:t>
            </w:r>
          </w:p>
        </w:tc>
        <w:tc>
          <w:tcPr>
            <w:tcW w:w="396" w:type="pct"/>
            <w:shd w:val="clear" w:color="auto" w:fill="auto"/>
            <w:noWrap/>
            <w:vAlign w:val="center"/>
            <w:hideMark/>
          </w:tcPr>
          <w:p w14:paraId="71EE400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3.86</w:t>
            </w:r>
          </w:p>
        </w:tc>
        <w:tc>
          <w:tcPr>
            <w:tcW w:w="396" w:type="pct"/>
            <w:shd w:val="clear" w:color="auto" w:fill="auto"/>
            <w:noWrap/>
            <w:vAlign w:val="center"/>
            <w:hideMark/>
          </w:tcPr>
          <w:p w14:paraId="5C1A557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3.86</w:t>
            </w:r>
          </w:p>
        </w:tc>
        <w:tc>
          <w:tcPr>
            <w:tcW w:w="396" w:type="pct"/>
            <w:shd w:val="clear" w:color="auto" w:fill="auto"/>
            <w:noWrap/>
            <w:vAlign w:val="center"/>
            <w:hideMark/>
          </w:tcPr>
          <w:p w14:paraId="794E37E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4.16</w:t>
            </w:r>
          </w:p>
        </w:tc>
        <w:tc>
          <w:tcPr>
            <w:tcW w:w="396" w:type="pct"/>
            <w:shd w:val="clear" w:color="auto" w:fill="auto"/>
            <w:noWrap/>
            <w:vAlign w:val="center"/>
            <w:hideMark/>
          </w:tcPr>
          <w:p w14:paraId="48C3B28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4.16</w:t>
            </w:r>
          </w:p>
        </w:tc>
        <w:tc>
          <w:tcPr>
            <w:tcW w:w="396" w:type="pct"/>
            <w:shd w:val="clear" w:color="auto" w:fill="auto"/>
            <w:noWrap/>
            <w:vAlign w:val="center"/>
            <w:hideMark/>
          </w:tcPr>
          <w:p w14:paraId="16A4803F"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4.16</w:t>
            </w:r>
          </w:p>
        </w:tc>
        <w:tc>
          <w:tcPr>
            <w:tcW w:w="396" w:type="pct"/>
            <w:shd w:val="clear" w:color="auto" w:fill="auto"/>
            <w:noWrap/>
            <w:vAlign w:val="center"/>
            <w:hideMark/>
          </w:tcPr>
          <w:p w14:paraId="3FD8A1E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4.49</w:t>
            </w:r>
          </w:p>
        </w:tc>
        <w:tc>
          <w:tcPr>
            <w:tcW w:w="396" w:type="pct"/>
            <w:shd w:val="clear" w:color="auto" w:fill="auto"/>
            <w:noWrap/>
            <w:vAlign w:val="center"/>
            <w:hideMark/>
          </w:tcPr>
          <w:p w14:paraId="74C779B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4.49</w:t>
            </w:r>
          </w:p>
        </w:tc>
        <w:tc>
          <w:tcPr>
            <w:tcW w:w="396" w:type="pct"/>
            <w:shd w:val="clear" w:color="auto" w:fill="auto"/>
            <w:noWrap/>
            <w:vAlign w:val="center"/>
            <w:hideMark/>
          </w:tcPr>
          <w:p w14:paraId="23959C8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4.49</w:t>
            </w:r>
          </w:p>
        </w:tc>
        <w:tc>
          <w:tcPr>
            <w:tcW w:w="396" w:type="pct"/>
            <w:shd w:val="clear" w:color="auto" w:fill="auto"/>
            <w:noWrap/>
            <w:vAlign w:val="center"/>
            <w:hideMark/>
          </w:tcPr>
          <w:p w14:paraId="3DA1C2BA"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4.85</w:t>
            </w:r>
          </w:p>
        </w:tc>
      </w:tr>
      <w:tr w:rsidR="00B8573D" w:rsidRPr="00B8573D" w14:paraId="3FACC841" w14:textId="77777777" w:rsidTr="00B8573D">
        <w:trPr>
          <w:trHeight w:val="360"/>
        </w:trPr>
        <w:tc>
          <w:tcPr>
            <w:tcW w:w="1042" w:type="pct"/>
            <w:shd w:val="clear" w:color="auto" w:fill="auto"/>
            <w:noWrap/>
            <w:vAlign w:val="center"/>
            <w:hideMark/>
          </w:tcPr>
          <w:p w14:paraId="10A7CB31"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Cost of Manpower Supply</w:t>
            </w:r>
          </w:p>
        </w:tc>
        <w:tc>
          <w:tcPr>
            <w:tcW w:w="396" w:type="pct"/>
            <w:shd w:val="clear" w:color="auto" w:fill="auto"/>
            <w:noWrap/>
            <w:vAlign w:val="center"/>
            <w:hideMark/>
          </w:tcPr>
          <w:p w14:paraId="26586ED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2.04</w:t>
            </w:r>
          </w:p>
        </w:tc>
        <w:tc>
          <w:tcPr>
            <w:tcW w:w="396" w:type="pct"/>
            <w:shd w:val="clear" w:color="auto" w:fill="auto"/>
            <w:noWrap/>
            <w:vAlign w:val="center"/>
            <w:hideMark/>
          </w:tcPr>
          <w:p w14:paraId="29A0B10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5.89</w:t>
            </w:r>
          </w:p>
        </w:tc>
        <w:tc>
          <w:tcPr>
            <w:tcW w:w="396" w:type="pct"/>
            <w:shd w:val="clear" w:color="auto" w:fill="auto"/>
            <w:noWrap/>
            <w:vAlign w:val="center"/>
            <w:hideMark/>
          </w:tcPr>
          <w:p w14:paraId="14B4369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6.33</w:t>
            </w:r>
          </w:p>
        </w:tc>
        <w:tc>
          <w:tcPr>
            <w:tcW w:w="396" w:type="pct"/>
            <w:shd w:val="clear" w:color="auto" w:fill="auto"/>
            <w:noWrap/>
            <w:vAlign w:val="center"/>
            <w:hideMark/>
          </w:tcPr>
          <w:p w14:paraId="609FA2B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6.81</w:t>
            </w:r>
          </w:p>
        </w:tc>
        <w:tc>
          <w:tcPr>
            <w:tcW w:w="396" w:type="pct"/>
            <w:shd w:val="clear" w:color="auto" w:fill="auto"/>
            <w:noWrap/>
            <w:vAlign w:val="center"/>
            <w:hideMark/>
          </w:tcPr>
          <w:p w14:paraId="6732081E"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7.32</w:t>
            </w:r>
          </w:p>
        </w:tc>
        <w:tc>
          <w:tcPr>
            <w:tcW w:w="396" w:type="pct"/>
            <w:shd w:val="clear" w:color="auto" w:fill="auto"/>
            <w:noWrap/>
            <w:vAlign w:val="center"/>
            <w:hideMark/>
          </w:tcPr>
          <w:p w14:paraId="056E453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7.86</w:t>
            </w:r>
          </w:p>
        </w:tc>
        <w:tc>
          <w:tcPr>
            <w:tcW w:w="396" w:type="pct"/>
            <w:shd w:val="clear" w:color="auto" w:fill="auto"/>
            <w:noWrap/>
            <w:vAlign w:val="center"/>
            <w:hideMark/>
          </w:tcPr>
          <w:p w14:paraId="7262DC92"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8.45</w:t>
            </w:r>
          </w:p>
        </w:tc>
        <w:tc>
          <w:tcPr>
            <w:tcW w:w="396" w:type="pct"/>
            <w:shd w:val="clear" w:color="auto" w:fill="auto"/>
            <w:noWrap/>
            <w:vAlign w:val="center"/>
            <w:hideMark/>
          </w:tcPr>
          <w:p w14:paraId="55B4BBB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9.09</w:t>
            </w:r>
          </w:p>
        </w:tc>
        <w:tc>
          <w:tcPr>
            <w:tcW w:w="396" w:type="pct"/>
            <w:shd w:val="clear" w:color="auto" w:fill="auto"/>
            <w:noWrap/>
            <w:vAlign w:val="center"/>
            <w:hideMark/>
          </w:tcPr>
          <w:p w14:paraId="1191F38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9.77</w:t>
            </w:r>
          </w:p>
        </w:tc>
        <w:tc>
          <w:tcPr>
            <w:tcW w:w="396" w:type="pct"/>
            <w:shd w:val="clear" w:color="auto" w:fill="auto"/>
            <w:noWrap/>
            <w:vAlign w:val="center"/>
            <w:hideMark/>
          </w:tcPr>
          <w:p w14:paraId="27388E03"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10.50</w:t>
            </w:r>
          </w:p>
        </w:tc>
      </w:tr>
      <w:tr w:rsidR="00B8573D" w:rsidRPr="00B8573D" w14:paraId="7F21E7D2" w14:textId="77777777" w:rsidTr="00B8573D">
        <w:trPr>
          <w:trHeight w:val="360"/>
        </w:trPr>
        <w:tc>
          <w:tcPr>
            <w:tcW w:w="1042" w:type="pct"/>
            <w:shd w:val="clear" w:color="auto" w:fill="auto"/>
            <w:noWrap/>
            <w:vAlign w:val="center"/>
            <w:hideMark/>
          </w:tcPr>
          <w:p w14:paraId="628B442C"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Repair &amp; Maintenance</w:t>
            </w:r>
          </w:p>
        </w:tc>
        <w:tc>
          <w:tcPr>
            <w:tcW w:w="396" w:type="pct"/>
            <w:shd w:val="clear" w:color="auto" w:fill="auto"/>
            <w:noWrap/>
            <w:vAlign w:val="center"/>
            <w:hideMark/>
          </w:tcPr>
          <w:p w14:paraId="449FC8A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96" w:type="pct"/>
            <w:shd w:val="clear" w:color="auto" w:fill="auto"/>
            <w:noWrap/>
            <w:vAlign w:val="center"/>
            <w:hideMark/>
          </w:tcPr>
          <w:p w14:paraId="40E15A80"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96" w:type="pct"/>
            <w:shd w:val="clear" w:color="auto" w:fill="auto"/>
            <w:noWrap/>
            <w:vAlign w:val="center"/>
            <w:hideMark/>
          </w:tcPr>
          <w:p w14:paraId="2059C44F"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0.69</w:t>
            </w:r>
          </w:p>
        </w:tc>
        <w:tc>
          <w:tcPr>
            <w:tcW w:w="396" w:type="pct"/>
            <w:shd w:val="clear" w:color="auto" w:fill="auto"/>
            <w:noWrap/>
            <w:vAlign w:val="center"/>
            <w:hideMark/>
          </w:tcPr>
          <w:p w14:paraId="2ECCBC1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0.72</w:t>
            </w:r>
          </w:p>
        </w:tc>
        <w:tc>
          <w:tcPr>
            <w:tcW w:w="396" w:type="pct"/>
            <w:shd w:val="clear" w:color="auto" w:fill="auto"/>
            <w:noWrap/>
            <w:vAlign w:val="center"/>
            <w:hideMark/>
          </w:tcPr>
          <w:p w14:paraId="7F5819A3"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0.76</w:t>
            </w:r>
          </w:p>
        </w:tc>
        <w:tc>
          <w:tcPr>
            <w:tcW w:w="396" w:type="pct"/>
            <w:shd w:val="clear" w:color="auto" w:fill="auto"/>
            <w:noWrap/>
            <w:vAlign w:val="center"/>
            <w:hideMark/>
          </w:tcPr>
          <w:p w14:paraId="71DC824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0.80</w:t>
            </w:r>
          </w:p>
        </w:tc>
        <w:tc>
          <w:tcPr>
            <w:tcW w:w="396" w:type="pct"/>
            <w:shd w:val="clear" w:color="auto" w:fill="auto"/>
            <w:noWrap/>
            <w:vAlign w:val="center"/>
            <w:hideMark/>
          </w:tcPr>
          <w:p w14:paraId="337E54E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0.84</w:t>
            </w:r>
          </w:p>
        </w:tc>
        <w:tc>
          <w:tcPr>
            <w:tcW w:w="396" w:type="pct"/>
            <w:shd w:val="clear" w:color="auto" w:fill="auto"/>
            <w:noWrap/>
            <w:vAlign w:val="center"/>
            <w:hideMark/>
          </w:tcPr>
          <w:p w14:paraId="108AFE0E"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0.88</w:t>
            </w:r>
          </w:p>
        </w:tc>
        <w:tc>
          <w:tcPr>
            <w:tcW w:w="396" w:type="pct"/>
            <w:shd w:val="clear" w:color="auto" w:fill="auto"/>
            <w:noWrap/>
            <w:vAlign w:val="center"/>
            <w:hideMark/>
          </w:tcPr>
          <w:p w14:paraId="3F41090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0.92</w:t>
            </w:r>
          </w:p>
        </w:tc>
        <w:tc>
          <w:tcPr>
            <w:tcW w:w="396" w:type="pct"/>
            <w:shd w:val="clear" w:color="auto" w:fill="auto"/>
            <w:noWrap/>
            <w:vAlign w:val="center"/>
            <w:hideMark/>
          </w:tcPr>
          <w:p w14:paraId="3D04E06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0.97</w:t>
            </w:r>
          </w:p>
        </w:tc>
      </w:tr>
      <w:tr w:rsidR="00B8573D" w:rsidRPr="00B8573D" w14:paraId="137794AD" w14:textId="77777777" w:rsidTr="00B8573D">
        <w:trPr>
          <w:trHeight w:val="360"/>
        </w:trPr>
        <w:tc>
          <w:tcPr>
            <w:tcW w:w="1042" w:type="pct"/>
            <w:shd w:val="clear" w:color="auto" w:fill="auto"/>
            <w:noWrap/>
            <w:vAlign w:val="center"/>
            <w:hideMark/>
          </w:tcPr>
          <w:p w14:paraId="52C74EA9"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Electricity Expenses</w:t>
            </w:r>
          </w:p>
        </w:tc>
        <w:tc>
          <w:tcPr>
            <w:tcW w:w="396" w:type="pct"/>
            <w:shd w:val="clear" w:color="auto" w:fill="auto"/>
            <w:noWrap/>
            <w:vAlign w:val="center"/>
            <w:hideMark/>
          </w:tcPr>
          <w:p w14:paraId="3D86AA43"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96" w:type="pct"/>
            <w:shd w:val="clear" w:color="auto" w:fill="auto"/>
            <w:noWrap/>
            <w:vAlign w:val="center"/>
            <w:hideMark/>
          </w:tcPr>
          <w:p w14:paraId="723EA7F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4.17</w:t>
            </w:r>
          </w:p>
        </w:tc>
        <w:tc>
          <w:tcPr>
            <w:tcW w:w="396" w:type="pct"/>
            <w:shd w:val="clear" w:color="auto" w:fill="auto"/>
            <w:noWrap/>
            <w:vAlign w:val="center"/>
            <w:hideMark/>
          </w:tcPr>
          <w:p w14:paraId="68BF014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4.35</w:t>
            </w:r>
          </w:p>
        </w:tc>
        <w:tc>
          <w:tcPr>
            <w:tcW w:w="396" w:type="pct"/>
            <w:shd w:val="clear" w:color="auto" w:fill="auto"/>
            <w:noWrap/>
            <w:vAlign w:val="center"/>
            <w:hideMark/>
          </w:tcPr>
          <w:p w14:paraId="02A0EA8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4.54</w:t>
            </w:r>
          </w:p>
        </w:tc>
        <w:tc>
          <w:tcPr>
            <w:tcW w:w="396" w:type="pct"/>
            <w:shd w:val="clear" w:color="auto" w:fill="auto"/>
            <w:noWrap/>
            <w:vAlign w:val="center"/>
            <w:hideMark/>
          </w:tcPr>
          <w:p w14:paraId="7251AF1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4.74</w:t>
            </w:r>
          </w:p>
        </w:tc>
        <w:tc>
          <w:tcPr>
            <w:tcW w:w="396" w:type="pct"/>
            <w:shd w:val="clear" w:color="auto" w:fill="auto"/>
            <w:noWrap/>
            <w:vAlign w:val="center"/>
            <w:hideMark/>
          </w:tcPr>
          <w:p w14:paraId="42B780E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4.94</w:t>
            </w:r>
          </w:p>
        </w:tc>
        <w:tc>
          <w:tcPr>
            <w:tcW w:w="396" w:type="pct"/>
            <w:shd w:val="clear" w:color="auto" w:fill="auto"/>
            <w:noWrap/>
            <w:vAlign w:val="center"/>
            <w:hideMark/>
          </w:tcPr>
          <w:p w14:paraId="14D892C2"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5.16</w:t>
            </w:r>
          </w:p>
        </w:tc>
        <w:tc>
          <w:tcPr>
            <w:tcW w:w="396" w:type="pct"/>
            <w:shd w:val="clear" w:color="auto" w:fill="auto"/>
            <w:noWrap/>
            <w:vAlign w:val="center"/>
            <w:hideMark/>
          </w:tcPr>
          <w:p w14:paraId="5382CD7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5.39</w:t>
            </w:r>
          </w:p>
        </w:tc>
        <w:tc>
          <w:tcPr>
            <w:tcW w:w="396" w:type="pct"/>
            <w:shd w:val="clear" w:color="auto" w:fill="auto"/>
            <w:noWrap/>
            <w:vAlign w:val="center"/>
            <w:hideMark/>
          </w:tcPr>
          <w:p w14:paraId="5C11B99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5.63</w:t>
            </w:r>
          </w:p>
        </w:tc>
        <w:tc>
          <w:tcPr>
            <w:tcW w:w="396" w:type="pct"/>
            <w:shd w:val="clear" w:color="auto" w:fill="auto"/>
            <w:noWrap/>
            <w:vAlign w:val="center"/>
            <w:hideMark/>
          </w:tcPr>
          <w:p w14:paraId="2F095110"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5.88</w:t>
            </w:r>
          </w:p>
        </w:tc>
      </w:tr>
      <w:tr w:rsidR="00B8573D" w:rsidRPr="00B8573D" w14:paraId="13D78837" w14:textId="77777777" w:rsidTr="00B8573D">
        <w:trPr>
          <w:trHeight w:val="360"/>
        </w:trPr>
        <w:tc>
          <w:tcPr>
            <w:tcW w:w="1042" w:type="pct"/>
            <w:shd w:val="clear" w:color="auto" w:fill="auto"/>
            <w:noWrap/>
            <w:vAlign w:val="center"/>
            <w:hideMark/>
          </w:tcPr>
          <w:p w14:paraId="6D8F7DB9"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74E63770"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0.15</w:t>
            </w:r>
          </w:p>
        </w:tc>
        <w:tc>
          <w:tcPr>
            <w:tcW w:w="396" w:type="pct"/>
            <w:shd w:val="clear" w:color="auto" w:fill="auto"/>
            <w:noWrap/>
            <w:vAlign w:val="center"/>
            <w:hideMark/>
          </w:tcPr>
          <w:p w14:paraId="3EE9B36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0.42</w:t>
            </w:r>
          </w:p>
        </w:tc>
        <w:tc>
          <w:tcPr>
            <w:tcW w:w="396" w:type="pct"/>
            <w:shd w:val="clear" w:color="auto" w:fill="auto"/>
            <w:noWrap/>
            <w:vAlign w:val="center"/>
            <w:hideMark/>
          </w:tcPr>
          <w:p w14:paraId="2694700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0.43</w:t>
            </w:r>
          </w:p>
        </w:tc>
        <w:tc>
          <w:tcPr>
            <w:tcW w:w="396" w:type="pct"/>
            <w:shd w:val="clear" w:color="auto" w:fill="auto"/>
            <w:noWrap/>
            <w:vAlign w:val="center"/>
            <w:hideMark/>
          </w:tcPr>
          <w:p w14:paraId="279A8ED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0.44</w:t>
            </w:r>
          </w:p>
        </w:tc>
        <w:tc>
          <w:tcPr>
            <w:tcW w:w="396" w:type="pct"/>
            <w:shd w:val="clear" w:color="auto" w:fill="auto"/>
            <w:noWrap/>
            <w:vAlign w:val="center"/>
            <w:hideMark/>
          </w:tcPr>
          <w:p w14:paraId="6F65AC5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0.46</w:t>
            </w:r>
          </w:p>
        </w:tc>
        <w:tc>
          <w:tcPr>
            <w:tcW w:w="396" w:type="pct"/>
            <w:shd w:val="clear" w:color="auto" w:fill="auto"/>
            <w:noWrap/>
            <w:vAlign w:val="center"/>
            <w:hideMark/>
          </w:tcPr>
          <w:p w14:paraId="2A9132D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0.47</w:t>
            </w:r>
          </w:p>
        </w:tc>
        <w:tc>
          <w:tcPr>
            <w:tcW w:w="396" w:type="pct"/>
            <w:shd w:val="clear" w:color="auto" w:fill="auto"/>
            <w:noWrap/>
            <w:vAlign w:val="center"/>
            <w:hideMark/>
          </w:tcPr>
          <w:p w14:paraId="1F59170A"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0.48</w:t>
            </w:r>
          </w:p>
        </w:tc>
        <w:tc>
          <w:tcPr>
            <w:tcW w:w="396" w:type="pct"/>
            <w:shd w:val="clear" w:color="auto" w:fill="auto"/>
            <w:noWrap/>
            <w:vAlign w:val="center"/>
            <w:hideMark/>
          </w:tcPr>
          <w:p w14:paraId="37D58A70"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0.50</w:t>
            </w:r>
          </w:p>
        </w:tc>
        <w:tc>
          <w:tcPr>
            <w:tcW w:w="396" w:type="pct"/>
            <w:shd w:val="clear" w:color="auto" w:fill="auto"/>
            <w:noWrap/>
            <w:vAlign w:val="center"/>
            <w:hideMark/>
          </w:tcPr>
          <w:p w14:paraId="162CC02F"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0.51</w:t>
            </w:r>
          </w:p>
        </w:tc>
        <w:tc>
          <w:tcPr>
            <w:tcW w:w="396" w:type="pct"/>
            <w:shd w:val="clear" w:color="auto" w:fill="auto"/>
            <w:noWrap/>
            <w:vAlign w:val="center"/>
            <w:hideMark/>
          </w:tcPr>
          <w:p w14:paraId="4DD5883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0.53</w:t>
            </w:r>
          </w:p>
        </w:tc>
      </w:tr>
      <w:tr w:rsidR="00B8573D" w:rsidRPr="00B8573D" w14:paraId="147529D3" w14:textId="77777777" w:rsidTr="00B8573D">
        <w:trPr>
          <w:trHeight w:val="360"/>
        </w:trPr>
        <w:tc>
          <w:tcPr>
            <w:tcW w:w="1042" w:type="pct"/>
            <w:shd w:val="clear" w:color="auto" w:fill="DAEEF3" w:themeFill="accent5" w:themeFillTint="33"/>
            <w:noWrap/>
            <w:vAlign w:val="center"/>
            <w:hideMark/>
          </w:tcPr>
          <w:p w14:paraId="4E915E7A" w14:textId="77777777" w:rsidR="007D34E9" w:rsidRPr="00B8573D" w:rsidRDefault="007D34E9" w:rsidP="007D34E9">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Operating Expenses</w:t>
            </w:r>
          </w:p>
        </w:tc>
        <w:tc>
          <w:tcPr>
            <w:tcW w:w="396" w:type="pct"/>
            <w:shd w:val="clear" w:color="auto" w:fill="DAEEF3" w:themeFill="accent5" w:themeFillTint="33"/>
            <w:noWrap/>
            <w:vAlign w:val="center"/>
            <w:hideMark/>
          </w:tcPr>
          <w:p w14:paraId="5D34C7F0"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5.01</w:t>
            </w:r>
          </w:p>
        </w:tc>
        <w:tc>
          <w:tcPr>
            <w:tcW w:w="396" w:type="pct"/>
            <w:shd w:val="clear" w:color="auto" w:fill="DAEEF3" w:themeFill="accent5" w:themeFillTint="33"/>
            <w:noWrap/>
            <w:vAlign w:val="center"/>
            <w:hideMark/>
          </w:tcPr>
          <w:p w14:paraId="4CE7350E"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14.34</w:t>
            </w:r>
          </w:p>
        </w:tc>
        <w:tc>
          <w:tcPr>
            <w:tcW w:w="396" w:type="pct"/>
            <w:shd w:val="clear" w:color="auto" w:fill="DAEEF3" w:themeFill="accent5" w:themeFillTint="33"/>
            <w:noWrap/>
            <w:vAlign w:val="center"/>
            <w:hideMark/>
          </w:tcPr>
          <w:p w14:paraId="5CEB2A7C"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15.66</w:t>
            </w:r>
          </w:p>
        </w:tc>
        <w:tc>
          <w:tcPr>
            <w:tcW w:w="396" w:type="pct"/>
            <w:shd w:val="clear" w:color="auto" w:fill="DAEEF3" w:themeFill="accent5" w:themeFillTint="33"/>
            <w:noWrap/>
            <w:vAlign w:val="center"/>
            <w:hideMark/>
          </w:tcPr>
          <w:p w14:paraId="44C9AD11"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16.67</w:t>
            </w:r>
          </w:p>
        </w:tc>
        <w:tc>
          <w:tcPr>
            <w:tcW w:w="396" w:type="pct"/>
            <w:shd w:val="clear" w:color="auto" w:fill="DAEEF3" w:themeFill="accent5" w:themeFillTint="33"/>
            <w:noWrap/>
            <w:vAlign w:val="center"/>
            <w:hideMark/>
          </w:tcPr>
          <w:p w14:paraId="08012CBC"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17.42</w:t>
            </w:r>
          </w:p>
        </w:tc>
        <w:tc>
          <w:tcPr>
            <w:tcW w:w="396" w:type="pct"/>
            <w:shd w:val="clear" w:color="auto" w:fill="DAEEF3" w:themeFill="accent5" w:themeFillTint="33"/>
            <w:noWrap/>
            <w:vAlign w:val="center"/>
            <w:hideMark/>
          </w:tcPr>
          <w:p w14:paraId="301DEDAF"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18.23</w:t>
            </w:r>
          </w:p>
        </w:tc>
        <w:tc>
          <w:tcPr>
            <w:tcW w:w="396" w:type="pct"/>
            <w:shd w:val="clear" w:color="auto" w:fill="DAEEF3" w:themeFill="accent5" w:themeFillTint="33"/>
            <w:noWrap/>
            <w:vAlign w:val="center"/>
            <w:hideMark/>
          </w:tcPr>
          <w:p w14:paraId="07340DB2"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19.42</w:t>
            </w:r>
          </w:p>
        </w:tc>
        <w:tc>
          <w:tcPr>
            <w:tcW w:w="396" w:type="pct"/>
            <w:shd w:val="clear" w:color="auto" w:fill="DAEEF3" w:themeFill="accent5" w:themeFillTint="33"/>
            <w:noWrap/>
            <w:vAlign w:val="center"/>
            <w:hideMark/>
          </w:tcPr>
          <w:p w14:paraId="72FE2533"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20.34</w:t>
            </w:r>
          </w:p>
        </w:tc>
        <w:tc>
          <w:tcPr>
            <w:tcW w:w="396" w:type="pct"/>
            <w:shd w:val="clear" w:color="auto" w:fill="DAEEF3" w:themeFill="accent5" w:themeFillTint="33"/>
            <w:noWrap/>
            <w:vAlign w:val="center"/>
            <w:hideMark/>
          </w:tcPr>
          <w:p w14:paraId="1AE616EE"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21.32</w:t>
            </w:r>
          </w:p>
        </w:tc>
        <w:tc>
          <w:tcPr>
            <w:tcW w:w="396" w:type="pct"/>
            <w:shd w:val="clear" w:color="auto" w:fill="DAEEF3" w:themeFill="accent5" w:themeFillTint="33"/>
            <w:noWrap/>
            <w:vAlign w:val="center"/>
            <w:hideMark/>
          </w:tcPr>
          <w:p w14:paraId="080A769D"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22.73</w:t>
            </w:r>
          </w:p>
        </w:tc>
      </w:tr>
      <w:tr w:rsidR="00B8573D" w:rsidRPr="00B8573D" w14:paraId="5122D233" w14:textId="77777777" w:rsidTr="00B8573D">
        <w:trPr>
          <w:trHeight w:val="360"/>
        </w:trPr>
        <w:tc>
          <w:tcPr>
            <w:tcW w:w="1042" w:type="pct"/>
            <w:shd w:val="clear" w:color="auto" w:fill="auto"/>
            <w:noWrap/>
            <w:vAlign w:val="center"/>
            <w:hideMark/>
          </w:tcPr>
          <w:p w14:paraId="6DD22D63"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EBITDA</w:t>
            </w:r>
          </w:p>
        </w:tc>
        <w:tc>
          <w:tcPr>
            <w:tcW w:w="396" w:type="pct"/>
            <w:shd w:val="clear" w:color="auto" w:fill="auto"/>
            <w:noWrap/>
            <w:vAlign w:val="center"/>
            <w:hideMark/>
          </w:tcPr>
          <w:p w14:paraId="0C1439A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4.84</w:t>
            </w:r>
          </w:p>
        </w:tc>
        <w:tc>
          <w:tcPr>
            <w:tcW w:w="396" w:type="pct"/>
            <w:shd w:val="clear" w:color="auto" w:fill="auto"/>
            <w:noWrap/>
            <w:vAlign w:val="center"/>
            <w:hideMark/>
          </w:tcPr>
          <w:p w14:paraId="7EF540B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13.77</w:t>
            </w:r>
          </w:p>
        </w:tc>
        <w:tc>
          <w:tcPr>
            <w:tcW w:w="396" w:type="pct"/>
            <w:shd w:val="clear" w:color="auto" w:fill="auto"/>
            <w:noWrap/>
            <w:vAlign w:val="center"/>
            <w:hideMark/>
          </w:tcPr>
          <w:p w14:paraId="21C0A66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13.09</w:t>
            </w:r>
          </w:p>
        </w:tc>
        <w:tc>
          <w:tcPr>
            <w:tcW w:w="396" w:type="pct"/>
            <w:shd w:val="clear" w:color="auto" w:fill="auto"/>
            <w:noWrap/>
            <w:vAlign w:val="center"/>
            <w:hideMark/>
          </w:tcPr>
          <w:p w14:paraId="76BC122E"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12.99</w:t>
            </w:r>
          </w:p>
        </w:tc>
        <w:tc>
          <w:tcPr>
            <w:tcW w:w="396" w:type="pct"/>
            <w:shd w:val="clear" w:color="auto" w:fill="auto"/>
            <w:noWrap/>
            <w:vAlign w:val="center"/>
            <w:hideMark/>
          </w:tcPr>
          <w:p w14:paraId="2812765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12.96</w:t>
            </w:r>
          </w:p>
        </w:tc>
        <w:tc>
          <w:tcPr>
            <w:tcW w:w="396" w:type="pct"/>
            <w:shd w:val="clear" w:color="auto" w:fill="auto"/>
            <w:noWrap/>
            <w:vAlign w:val="center"/>
            <w:hideMark/>
          </w:tcPr>
          <w:p w14:paraId="67526C0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12.94</w:t>
            </w:r>
          </w:p>
        </w:tc>
        <w:tc>
          <w:tcPr>
            <w:tcW w:w="396" w:type="pct"/>
            <w:shd w:val="clear" w:color="auto" w:fill="auto"/>
            <w:noWrap/>
            <w:vAlign w:val="center"/>
            <w:hideMark/>
          </w:tcPr>
          <w:p w14:paraId="6007178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12.83</w:t>
            </w:r>
          </w:p>
        </w:tc>
        <w:tc>
          <w:tcPr>
            <w:tcW w:w="396" w:type="pct"/>
            <w:shd w:val="clear" w:color="auto" w:fill="auto"/>
            <w:noWrap/>
            <w:vAlign w:val="center"/>
            <w:hideMark/>
          </w:tcPr>
          <w:p w14:paraId="0B1E0E0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12.81</w:t>
            </w:r>
          </w:p>
        </w:tc>
        <w:tc>
          <w:tcPr>
            <w:tcW w:w="396" w:type="pct"/>
            <w:shd w:val="clear" w:color="auto" w:fill="auto"/>
            <w:noWrap/>
            <w:vAlign w:val="center"/>
            <w:hideMark/>
          </w:tcPr>
          <w:p w14:paraId="1B0CEBA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12.79</w:t>
            </w:r>
          </w:p>
        </w:tc>
        <w:tc>
          <w:tcPr>
            <w:tcW w:w="396" w:type="pct"/>
            <w:shd w:val="clear" w:color="auto" w:fill="auto"/>
            <w:noWrap/>
            <w:vAlign w:val="center"/>
            <w:hideMark/>
          </w:tcPr>
          <w:p w14:paraId="59BA0A1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12.67</w:t>
            </w:r>
          </w:p>
        </w:tc>
      </w:tr>
      <w:tr w:rsidR="00B8573D" w:rsidRPr="00B8573D" w14:paraId="783769B3" w14:textId="77777777" w:rsidTr="00B8573D">
        <w:trPr>
          <w:trHeight w:val="360"/>
        </w:trPr>
        <w:tc>
          <w:tcPr>
            <w:tcW w:w="1042" w:type="pct"/>
            <w:shd w:val="clear" w:color="auto" w:fill="auto"/>
            <w:noWrap/>
            <w:vAlign w:val="center"/>
            <w:hideMark/>
          </w:tcPr>
          <w:p w14:paraId="3FE6DC4C"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Depreciation</w:t>
            </w:r>
          </w:p>
        </w:tc>
        <w:tc>
          <w:tcPr>
            <w:tcW w:w="396" w:type="pct"/>
            <w:shd w:val="clear" w:color="auto" w:fill="auto"/>
            <w:noWrap/>
            <w:vAlign w:val="center"/>
            <w:hideMark/>
          </w:tcPr>
          <w:p w14:paraId="143B7D9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1.05</w:t>
            </w:r>
          </w:p>
        </w:tc>
        <w:tc>
          <w:tcPr>
            <w:tcW w:w="396" w:type="pct"/>
            <w:shd w:val="clear" w:color="auto" w:fill="auto"/>
            <w:noWrap/>
            <w:vAlign w:val="center"/>
            <w:hideMark/>
          </w:tcPr>
          <w:p w14:paraId="494E012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508EA283"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0AFD4CAA"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3272DDC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7BB2710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07A72F0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33C3E16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7CAB1FA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4BEA57CE"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r>
      <w:tr w:rsidR="00B8573D" w:rsidRPr="00B8573D" w14:paraId="484D3A26" w14:textId="77777777" w:rsidTr="00B8573D">
        <w:trPr>
          <w:trHeight w:val="360"/>
        </w:trPr>
        <w:tc>
          <w:tcPr>
            <w:tcW w:w="1042" w:type="pct"/>
            <w:shd w:val="clear" w:color="auto" w:fill="auto"/>
            <w:noWrap/>
            <w:vAlign w:val="center"/>
            <w:hideMark/>
          </w:tcPr>
          <w:p w14:paraId="00DEFF80"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EBIT</w:t>
            </w:r>
          </w:p>
        </w:tc>
        <w:tc>
          <w:tcPr>
            <w:tcW w:w="396" w:type="pct"/>
            <w:shd w:val="clear" w:color="auto" w:fill="auto"/>
            <w:noWrap/>
            <w:vAlign w:val="center"/>
            <w:hideMark/>
          </w:tcPr>
          <w:p w14:paraId="3DC75CD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3.79</w:t>
            </w:r>
          </w:p>
        </w:tc>
        <w:tc>
          <w:tcPr>
            <w:tcW w:w="396" w:type="pct"/>
            <w:shd w:val="clear" w:color="auto" w:fill="auto"/>
            <w:noWrap/>
            <w:vAlign w:val="center"/>
            <w:hideMark/>
          </w:tcPr>
          <w:p w14:paraId="24416F1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10.81</w:t>
            </w:r>
          </w:p>
        </w:tc>
        <w:tc>
          <w:tcPr>
            <w:tcW w:w="396" w:type="pct"/>
            <w:shd w:val="clear" w:color="auto" w:fill="auto"/>
            <w:noWrap/>
            <w:vAlign w:val="center"/>
            <w:hideMark/>
          </w:tcPr>
          <w:p w14:paraId="7D505830"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10.12</w:t>
            </w:r>
          </w:p>
        </w:tc>
        <w:tc>
          <w:tcPr>
            <w:tcW w:w="396" w:type="pct"/>
            <w:shd w:val="clear" w:color="auto" w:fill="auto"/>
            <w:noWrap/>
            <w:vAlign w:val="center"/>
            <w:hideMark/>
          </w:tcPr>
          <w:p w14:paraId="0E54338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10.03</w:t>
            </w:r>
          </w:p>
        </w:tc>
        <w:tc>
          <w:tcPr>
            <w:tcW w:w="396" w:type="pct"/>
            <w:shd w:val="clear" w:color="auto" w:fill="auto"/>
            <w:noWrap/>
            <w:vAlign w:val="center"/>
            <w:hideMark/>
          </w:tcPr>
          <w:p w14:paraId="4F49B94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10.00</w:t>
            </w:r>
          </w:p>
        </w:tc>
        <w:tc>
          <w:tcPr>
            <w:tcW w:w="396" w:type="pct"/>
            <w:shd w:val="clear" w:color="auto" w:fill="auto"/>
            <w:noWrap/>
            <w:vAlign w:val="center"/>
            <w:hideMark/>
          </w:tcPr>
          <w:p w14:paraId="5A54CC1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9.97</w:t>
            </w:r>
          </w:p>
        </w:tc>
        <w:tc>
          <w:tcPr>
            <w:tcW w:w="396" w:type="pct"/>
            <w:shd w:val="clear" w:color="auto" w:fill="auto"/>
            <w:noWrap/>
            <w:vAlign w:val="center"/>
            <w:hideMark/>
          </w:tcPr>
          <w:p w14:paraId="0225F07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9.87</w:t>
            </w:r>
          </w:p>
        </w:tc>
        <w:tc>
          <w:tcPr>
            <w:tcW w:w="396" w:type="pct"/>
            <w:shd w:val="clear" w:color="auto" w:fill="auto"/>
            <w:noWrap/>
            <w:vAlign w:val="center"/>
            <w:hideMark/>
          </w:tcPr>
          <w:p w14:paraId="0486A68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9.84</w:t>
            </w:r>
          </w:p>
        </w:tc>
        <w:tc>
          <w:tcPr>
            <w:tcW w:w="396" w:type="pct"/>
            <w:shd w:val="clear" w:color="auto" w:fill="auto"/>
            <w:noWrap/>
            <w:vAlign w:val="center"/>
            <w:hideMark/>
          </w:tcPr>
          <w:p w14:paraId="3CAE48D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9.82</w:t>
            </w:r>
          </w:p>
        </w:tc>
        <w:tc>
          <w:tcPr>
            <w:tcW w:w="396" w:type="pct"/>
            <w:shd w:val="clear" w:color="auto" w:fill="auto"/>
            <w:noWrap/>
            <w:vAlign w:val="center"/>
            <w:hideMark/>
          </w:tcPr>
          <w:p w14:paraId="052DC78E"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9.71</w:t>
            </w:r>
          </w:p>
        </w:tc>
      </w:tr>
      <w:tr w:rsidR="00B8573D" w:rsidRPr="00B8573D" w14:paraId="02129B79" w14:textId="77777777" w:rsidTr="00B8573D">
        <w:trPr>
          <w:trHeight w:val="360"/>
        </w:trPr>
        <w:tc>
          <w:tcPr>
            <w:tcW w:w="1042" w:type="pct"/>
            <w:shd w:val="clear" w:color="auto" w:fill="auto"/>
            <w:noWrap/>
            <w:vAlign w:val="center"/>
            <w:hideMark/>
          </w:tcPr>
          <w:p w14:paraId="55BC9A0C" w14:textId="77777777" w:rsidR="007D34E9" w:rsidRPr="00B8573D" w:rsidRDefault="007D34E9" w:rsidP="007D34E9">
            <w:pPr>
              <w:spacing w:line="276" w:lineRule="auto"/>
              <w:rPr>
                <w:rFonts w:asciiTheme="minorHAnsi" w:hAnsiTheme="minorHAnsi" w:cstheme="minorHAnsi"/>
                <w:b/>
                <w:bCs/>
                <w:sz w:val="22"/>
                <w:szCs w:val="22"/>
                <w:u w:val="single"/>
              </w:rPr>
            </w:pPr>
            <w:r w:rsidRPr="00B8573D">
              <w:rPr>
                <w:rFonts w:asciiTheme="minorHAnsi" w:hAnsiTheme="minorHAnsi" w:cstheme="minorHAnsi"/>
                <w:b/>
                <w:bCs/>
                <w:sz w:val="22"/>
                <w:szCs w:val="22"/>
                <w:u w:val="single"/>
              </w:rPr>
              <w:t>Interest expenses</w:t>
            </w:r>
          </w:p>
        </w:tc>
        <w:tc>
          <w:tcPr>
            <w:tcW w:w="396" w:type="pct"/>
            <w:shd w:val="clear" w:color="auto" w:fill="auto"/>
            <w:noWrap/>
            <w:vAlign w:val="center"/>
            <w:hideMark/>
          </w:tcPr>
          <w:p w14:paraId="43B603B1"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38B88740"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1A2975F3"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439E9AA2"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369F0AE6"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0E71EF6D"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43FAE238"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0AC54BF9"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4E0049D3"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7C1D1098" w14:textId="77777777" w:rsidR="007D34E9" w:rsidRPr="00B8573D" w:rsidRDefault="007D34E9" w:rsidP="007D34E9">
            <w:pPr>
              <w:spacing w:line="276" w:lineRule="auto"/>
              <w:rPr>
                <w:rFonts w:asciiTheme="minorHAnsi" w:hAnsiTheme="minorHAnsi" w:cstheme="minorHAnsi"/>
                <w:sz w:val="22"/>
                <w:szCs w:val="22"/>
              </w:rPr>
            </w:pPr>
          </w:p>
        </w:tc>
      </w:tr>
      <w:tr w:rsidR="00B8573D" w:rsidRPr="00B8573D" w14:paraId="099617A3" w14:textId="77777777" w:rsidTr="00B8573D">
        <w:trPr>
          <w:trHeight w:val="360"/>
        </w:trPr>
        <w:tc>
          <w:tcPr>
            <w:tcW w:w="1042" w:type="pct"/>
            <w:shd w:val="clear" w:color="auto" w:fill="auto"/>
            <w:noWrap/>
            <w:vAlign w:val="center"/>
            <w:hideMark/>
          </w:tcPr>
          <w:p w14:paraId="1EE31500"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Interest on term loan</w:t>
            </w:r>
          </w:p>
        </w:tc>
        <w:tc>
          <w:tcPr>
            <w:tcW w:w="396" w:type="pct"/>
            <w:shd w:val="clear" w:color="auto" w:fill="auto"/>
            <w:noWrap/>
            <w:vAlign w:val="center"/>
            <w:hideMark/>
          </w:tcPr>
          <w:p w14:paraId="51D164B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1.34</w:t>
            </w:r>
          </w:p>
        </w:tc>
        <w:tc>
          <w:tcPr>
            <w:tcW w:w="396" w:type="pct"/>
            <w:shd w:val="clear" w:color="auto" w:fill="auto"/>
            <w:noWrap/>
            <w:vAlign w:val="center"/>
            <w:hideMark/>
          </w:tcPr>
          <w:p w14:paraId="69128B4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3.57</w:t>
            </w:r>
          </w:p>
        </w:tc>
        <w:tc>
          <w:tcPr>
            <w:tcW w:w="396" w:type="pct"/>
            <w:shd w:val="clear" w:color="auto" w:fill="auto"/>
            <w:noWrap/>
            <w:vAlign w:val="center"/>
            <w:hideMark/>
          </w:tcPr>
          <w:p w14:paraId="07766D8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3.21</w:t>
            </w:r>
          </w:p>
        </w:tc>
        <w:tc>
          <w:tcPr>
            <w:tcW w:w="396" w:type="pct"/>
            <w:shd w:val="clear" w:color="auto" w:fill="auto"/>
            <w:noWrap/>
            <w:vAlign w:val="center"/>
            <w:hideMark/>
          </w:tcPr>
          <w:p w14:paraId="655581A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2.79</w:t>
            </w:r>
          </w:p>
        </w:tc>
        <w:tc>
          <w:tcPr>
            <w:tcW w:w="396" w:type="pct"/>
            <w:shd w:val="clear" w:color="auto" w:fill="auto"/>
            <w:noWrap/>
            <w:vAlign w:val="center"/>
            <w:hideMark/>
          </w:tcPr>
          <w:p w14:paraId="1C5ADB4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2.28</w:t>
            </w:r>
          </w:p>
        </w:tc>
        <w:tc>
          <w:tcPr>
            <w:tcW w:w="396" w:type="pct"/>
            <w:shd w:val="clear" w:color="auto" w:fill="auto"/>
            <w:noWrap/>
            <w:vAlign w:val="center"/>
            <w:hideMark/>
          </w:tcPr>
          <w:p w14:paraId="649BDC5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1.71</w:t>
            </w:r>
          </w:p>
        </w:tc>
        <w:tc>
          <w:tcPr>
            <w:tcW w:w="396" w:type="pct"/>
            <w:shd w:val="clear" w:color="auto" w:fill="auto"/>
            <w:noWrap/>
            <w:vAlign w:val="center"/>
            <w:hideMark/>
          </w:tcPr>
          <w:p w14:paraId="4A608E0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1.05</w:t>
            </w:r>
          </w:p>
        </w:tc>
        <w:tc>
          <w:tcPr>
            <w:tcW w:w="396" w:type="pct"/>
            <w:shd w:val="clear" w:color="auto" w:fill="auto"/>
            <w:noWrap/>
            <w:vAlign w:val="center"/>
            <w:hideMark/>
          </w:tcPr>
          <w:p w14:paraId="7535AAF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0.30</w:t>
            </w:r>
          </w:p>
        </w:tc>
        <w:tc>
          <w:tcPr>
            <w:tcW w:w="396" w:type="pct"/>
            <w:shd w:val="clear" w:color="auto" w:fill="auto"/>
            <w:noWrap/>
            <w:vAlign w:val="center"/>
            <w:hideMark/>
          </w:tcPr>
          <w:p w14:paraId="26ED7CD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96" w:type="pct"/>
            <w:shd w:val="clear" w:color="auto" w:fill="auto"/>
            <w:noWrap/>
            <w:vAlign w:val="center"/>
            <w:hideMark/>
          </w:tcPr>
          <w:p w14:paraId="7FDAD7CF"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r>
      <w:tr w:rsidR="00B8573D" w:rsidRPr="00B8573D" w14:paraId="4551ED6D" w14:textId="77777777" w:rsidTr="00B8573D">
        <w:trPr>
          <w:trHeight w:val="360"/>
        </w:trPr>
        <w:tc>
          <w:tcPr>
            <w:tcW w:w="1042" w:type="pct"/>
            <w:shd w:val="clear" w:color="auto" w:fill="auto"/>
            <w:noWrap/>
            <w:vAlign w:val="center"/>
            <w:hideMark/>
          </w:tcPr>
          <w:p w14:paraId="5E15905F"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Interest on working capital</w:t>
            </w:r>
          </w:p>
        </w:tc>
        <w:tc>
          <w:tcPr>
            <w:tcW w:w="396" w:type="pct"/>
            <w:shd w:val="clear" w:color="auto" w:fill="auto"/>
            <w:noWrap/>
            <w:vAlign w:val="center"/>
            <w:hideMark/>
          </w:tcPr>
          <w:p w14:paraId="20AD92E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3DE9FFF0"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550C675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57E63812"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3601E9D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0275057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5E5FAC0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1758584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334049D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445D2B4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r>
      <w:tr w:rsidR="00B8573D" w:rsidRPr="00B8573D" w14:paraId="2B582A24" w14:textId="77777777" w:rsidTr="00B8573D">
        <w:trPr>
          <w:trHeight w:val="360"/>
        </w:trPr>
        <w:tc>
          <w:tcPr>
            <w:tcW w:w="1042" w:type="pct"/>
            <w:shd w:val="clear" w:color="auto" w:fill="DAEEF3" w:themeFill="accent5" w:themeFillTint="33"/>
            <w:noWrap/>
            <w:vAlign w:val="center"/>
            <w:hideMark/>
          </w:tcPr>
          <w:p w14:paraId="730E55FF"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Total Interest Expenses</w:t>
            </w:r>
          </w:p>
        </w:tc>
        <w:tc>
          <w:tcPr>
            <w:tcW w:w="396" w:type="pct"/>
            <w:shd w:val="clear" w:color="auto" w:fill="DAEEF3" w:themeFill="accent5" w:themeFillTint="33"/>
            <w:noWrap/>
            <w:vAlign w:val="center"/>
            <w:hideMark/>
          </w:tcPr>
          <w:p w14:paraId="322131F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1.46</w:t>
            </w:r>
          </w:p>
        </w:tc>
        <w:tc>
          <w:tcPr>
            <w:tcW w:w="396" w:type="pct"/>
            <w:shd w:val="clear" w:color="auto" w:fill="DAEEF3" w:themeFill="accent5" w:themeFillTint="33"/>
            <w:noWrap/>
            <w:vAlign w:val="center"/>
            <w:hideMark/>
          </w:tcPr>
          <w:p w14:paraId="3E86A2B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3.69</w:t>
            </w:r>
          </w:p>
        </w:tc>
        <w:tc>
          <w:tcPr>
            <w:tcW w:w="396" w:type="pct"/>
            <w:shd w:val="clear" w:color="auto" w:fill="DAEEF3" w:themeFill="accent5" w:themeFillTint="33"/>
            <w:noWrap/>
            <w:vAlign w:val="center"/>
            <w:hideMark/>
          </w:tcPr>
          <w:p w14:paraId="4E1CA24A"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3.33</w:t>
            </w:r>
          </w:p>
        </w:tc>
        <w:tc>
          <w:tcPr>
            <w:tcW w:w="396" w:type="pct"/>
            <w:shd w:val="clear" w:color="auto" w:fill="DAEEF3" w:themeFill="accent5" w:themeFillTint="33"/>
            <w:noWrap/>
            <w:vAlign w:val="center"/>
            <w:hideMark/>
          </w:tcPr>
          <w:p w14:paraId="3B8AD4F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2.91</w:t>
            </w:r>
          </w:p>
        </w:tc>
        <w:tc>
          <w:tcPr>
            <w:tcW w:w="396" w:type="pct"/>
            <w:shd w:val="clear" w:color="auto" w:fill="DAEEF3" w:themeFill="accent5" w:themeFillTint="33"/>
            <w:noWrap/>
            <w:vAlign w:val="center"/>
            <w:hideMark/>
          </w:tcPr>
          <w:p w14:paraId="5819BB2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2.40</w:t>
            </w:r>
          </w:p>
        </w:tc>
        <w:tc>
          <w:tcPr>
            <w:tcW w:w="396" w:type="pct"/>
            <w:shd w:val="clear" w:color="auto" w:fill="DAEEF3" w:themeFill="accent5" w:themeFillTint="33"/>
            <w:noWrap/>
            <w:vAlign w:val="center"/>
            <w:hideMark/>
          </w:tcPr>
          <w:p w14:paraId="6E2DF82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1.83</w:t>
            </w:r>
          </w:p>
        </w:tc>
        <w:tc>
          <w:tcPr>
            <w:tcW w:w="396" w:type="pct"/>
            <w:shd w:val="clear" w:color="auto" w:fill="DAEEF3" w:themeFill="accent5" w:themeFillTint="33"/>
            <w:noWrap/>
            <w:vAlign w:val="center"/>
            <w:hideMark/>
          </w:tcPr>
          <w:p w14:paraId="7495A4F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1.17</w:t>
            </w:r>
          </w:p>
        </w:tc>
        <w:tc>
          <w:tcPr>
            <w:tcW w:w="396" w:type="pct"/>
            <w:shd w:val="clear" w:color="auto" w:fill="DAEEF3" w:themeFill="accent5" w:themeFillTint="33"/>
            <w:noWrap/>
            <w:vAlign w:val="center"/>
            <w:hideMark/>
          </w:tcPr>
          <w:p w14:paraId="2BE7805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0.42</w:t>
            </w:r>
          </w:p>
        </w:tc>
        <w:tc>
          <w:tcPr>
            <w:tcW w:w="396" w:type="pct"/>
            <w:shd w:val="clear" w:color="auto" w:fill="DAEEF3" w:themeFill="accent5" w:themeFillTint="33"/>
            <w:noWrap/>
            <w:vAlign w:val="center"/>
            <w:hideMark/>
          </w:tcPr>
          <w:p w14:paraId="6B342C6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DAEEF3" w:themeFill="accent5" w:themeFillTint="33"/>
            <w:noWrap/>
            <w:vAlign w:val="center"/>
            <w:hideMark/>
          </w:tcPr>
          <w:p w14:paraId="4B98433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r>
      <w:tr w:rsidR="00B8573D" w:rsidRPr="00B8573D" w14:paraId="5E6E5DC6" w14:textId="77777777" w:rsidTr="00B8573D">
        <w:trPr>
          <w:trHeight w:val="360"/>
        </w:trPr>
        <w:tc>
          <w:tcPr>
            <w:tcW w:w="1042" w:type="pct"/>
            <w:shd w:val="clear" w:color="auto" w:fill="DAEEF3" w:themeFill="accent5" w:themeFillTint="33"/>
            <w:noWrap/>
            <w:vAlign w:val="center"/>
            <w:hideMark/>
          </w:tcPr>
          <w:p w14:paraId="70557CA5" w14:textId="77777777" w:rsidR="007D34E9" w:rsidRPr="00B8573D" w:rsidRDefault="007D34E9" w:rsidP="007D34E9">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Profit before Taxes (PBT)</w:t>
            </w:r>
          </w:p>
        </w:tc>
        <w:tc>
          <w:tcPr>
            <w:tcW w:w="396" w:type="pct"/>
            <w:shd w:val="clear" w:color="auto" w:fill="DAEEF3" w:themeFill="accent5" w:themeFillTint="33"/>
            <w:noWrap/>
            <w:vAlign w:val="center"/>
            <w:hideMark/>
          </w:tcPr>
          <w:p w14:paraId="4C579169"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2.34</w:t>
            </w:r>
          </w:p>
        </w:tc>
        <w:tc>
          <w:tcPr>
            <w:tcW w:w="396" w:type="pct"/>
            <w:shd w:val="clear" w:color="auto" w:fill="DAEEF3" w:themeFill="accent5" w:themeFillTint="33"/>
            <w:noWrap/>
            <w:vAlign w:val="center"/>
            <w:hideMark/>
          </w:tcPr>
          <w:p w14:paraId="56724D19"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7.11</w:t>
            </w:r>
          </w:p>
        </w:tc>
        <w:tc>
          <w:tcPr>
            <w:tcW w:w="396" w:type="pct"/>
            <w:shd w:val="clear" w:color="auto" w:fill="DAEEF3" w:themeFill="accent5" w:themeFillTint="33"/>
            <w:noWrap/>
            <w:vAlign w:val="center"/>
            <w:hideMark/>
          </w:tcPr>
          <w:p w14:paraId="7A049DC2"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6.80</w:t>
            </w:r>
          </w:p>
        </w:tc>
        <w:tc>
          <w:tcPr>
            <w:tcW w:w="396" w:type="pct"/>
            <w:shd w:val="clear" w:color="auto" w:fill="DAEEF3" w:themeFill="accent5" w:themeFillTint="33"/>
            <w:noWrap/>
            <w:vAlign w:val="center"/>
            <w:hideMark/>
          </w:tcPr>
          <w:p w14:paraId="1E2507FA"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7.12</w:t>
            </w:r>
          </w:p>
        </w:tc>
        <w:tc>
          <w:tcPr>
            <w:tcW w:w="396" w:type="pct"/>
            <w:shd w:val="clear" w:color="auto" w:fill="DAEEF3" w:themeFill="accent5" w:themeFillTint="33"/>
            <w:noWrap/>
            <w:vAlign w:val="center"/>
            <w:hideMark/>
          </w:tcPr>
          <w:p w14:paraId="0DAFB5E6"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7.60</w:t>
            </w:r>
          </w:p>
        </w:tc>
        <w:tc>
          <w:tcPr>
            <w:tcW w:w="396" w:type="pct"/>
            <w:shd w:val="clear" w:color="auto" w:fill="DAEEF3" w:themeFill="accent5" w:themeFillTint="33"/>
            <w:noWrap/>
            <w:vAlign w:val="center"/>
            <w:hideMark/>
          </w:tcPr>
          <w:p w14:paraId="28E1F540"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8.14</w:t>
            </w:r>
          </w:p>
        </w:tc>
        <w:tc>
          <w:tcPr>
            <w:tcW w:w="396" w:type="pct"/>
            <w:shd w:val="clear" w:color="auto" w:fill="DAEEF3" w:themeFill="accent5" w:themeFillTint="33"/>
            <w:noWrap/>
            <w:vAlign w:val="center"/>
            <w:hideMark/>
          </w:tcPr>
          <w:p w14:paraId="7F8A50AB"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8.70</w:t>
            </w:r>
          </w:p>
        </w:tc>
        <w:tc>
          <w:tcPr>
            <w:tcW w:w="396" w:type="pct"/>
            <w:shd w:val="clear" w:color="auto" w:fill="DAEEF3" w:themeFill="accent5" w:themeFillTint="33"/>
            <w:noWrap/>
            <w:vAlign w:val="center"/>
            <w:hideMark/>
          </w:tcPr>
          <w:p w14:paraId="7845A7B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9.43</w:t>
            </w:r>
          </w:p>
        </w:tc>
        <w:tc>
          <w:tcPr>
            <w:tcW w:w="396" w:type="pct"/>
            <w:shd w:val="clear" w:color="auto" w:fill="DAEEF3" w:themeFill="accent5" w:themeFillTint="33"/>
            <w:noWrap/>
            <w:vAlign w:val="center"/>
            <w:hideMark/>
          </w:tcPr>
          <w:p w14:paraId="233FA0B3"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9.70</w:t>
            </w:r>
          </w:p>
        </w:tc>
        <w:tc>
          <w:tcPr>
            <w:tcW w:w="396" w:type="pct"/>
            <w:shd w:val="clear" w:color="auto" w:fill="DAEEF3" w:themeFill="accent5" w:themeFillTint="33"/>
            <w:noWrap/>
            <w:vAlign w:val="center"/>
            <w:hideMark/>
          </w:tcPr>
          <w:p w14:paraId="5B04B3B0"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9.59</w:t>
            </w:r>
          </w:p>
        </w:tc>
      </w:tr>
      <w:tr w:rsidR="00B8573D" w:rsidRPr="00B8573D" w14:paraId="24F4E805" w14:textId="77777777" w:rsidTr="00B8573D">
        <w:trPr>
          <w:trHeight w:val="360"/>
        </w:trPr>
        <w:tc>
          <w:tcPr>
            <w:tcW w:w="1042" w:type="pct"/>
            <w:shd w:val="clear" w:color="auto" w:fill="auto"/>
            <w:noWrap/>
            <w:vAlign w:val="center"/>
            <w:hideMark/>
          </w:tcPr>
          <w:p w14:paraId="4B1051EA"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Current Tax</w:t>
            </w:r>
          </w:p>
        </w:tc>
        <w:tc>
          <w:tcPr>
            <w:tcW w:w="396" w:type="pct"/>
            <w:shd w:val="clear" w:color="auto" w:fill="auto"/>
            <w:noWrap/>
            <w:vAlign w:val="center"/>
            <w:hideMark/>
          </w:tcPr>
          <w:p w14:paraId="41D9360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96" w:type="pct"/>
            <w:shd w:val="clear" w:color="auto" w:fill="auto"/>
            <w:noWrap/>
            <w:vAlign w:val="center"/>
            <w:hideMark/>
          </w:tcPr>
          <w:p w14:paraId="44FA877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1.13</w:t>
            </w:r>
          </w:p>
        </w:tc>
        <w:tc>
          <w:tcPr>
            <w:tcW w:w="396" w:type="pct"/>
            <w:shd w:val="clear" w:color="auto" w:fill="auto"/>
            <w:noWrap/>
            <w:vAlign w:val="center"/>
            <w:hideMark/>
          </w:tcPr>
          <w:p w14:paraId="5A2B4FF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1.17</w:t>
            </w:r>
          </w:p>
        </w:tc>
        <w:tc>
          <w:tcPr>
            <w:tcW w:w="396" w:type="pct"/>
            <w:shd w:val="clear" w:color="auto" w:fill="auto"/>
            <w:noWrap/>
            <w:vAlign w:val="center"/>
            <w:hideMark/>
          </w:tcPr>
          <w:p w14:paraId="4AA7CD5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1.22</w:t>
            </w:r>
          </w:p>
        </w:tc>
        <w:tc>
          <w:tcPr>
            <w:tcW w:w="396" w:type="pct"/>
            <w:shd w:val="clear" w:color="auto" w:fill="auto"/>
            <w:noWrap/>
            <w:vAlign w:val="center"/>
            <w:hideMark/>
          </w:tcPr>
          <w:p w14:paraId="227D39D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1.30</w:t>
            </w:r>
          </w:p>
        </w:tc>
        <w:tc>
          <w:tcPr>
            <w:tcW w:w="396" w:type="pct"/>
            <w:shd w:val="clear" w:color="auto" w:fill="auto"/>
            <w:noWrap/>
            <w:vAlign w:val="center"/>
            <w:hideMark/>
          </w:tcPr>
          <w:p w14:paraId="39204ED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w:t>
            </w:r>
          </w:p>
        </w:tc>
        <w:tc>
          <w:tcPr>
            <w:tcW w:w="396" w:type="pct"/>
            <w:shd w:val="clear" w:color="auto" w:fill="auto"/>
            <w:noWrap/>
            <w:vAlign w:val="center"/>
            <w:hideMark/>
          </w:tcPr>
          <w:p w14:paraId="277D32E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1.91</w:t>
            </w:r>
          </w:p>
        </w:tc>
        <w:tc>
          <w:tcPr>
            <w:tcW w:w="396" w:type="pct"/>
            <w:shd w:val="clear" w:color="auto" w:fill="auto"/>
            <w:noWrap/>
            <w:vAlign w:val="center"/>
            <w:hideMark/>
          </w:tcPr>
          <w:p w14:paraId="09165C2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2.49</w:t>
            </w:r>
          </w:p>
        </w:tc>
        <w:tc>
          <w:tcPr>
            <w:tcW w:w="396" w:type="pct"/>
            <w:shd w:val="clear" w:color="auto" w:fill="auto"/>
            <w:noWrap/>
            <w:vAlign w:val="center"/>
            <w:hideMark/>
          </w:tcPr>
          <w:p w14:paraId="39D9F94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2.67</w:t>
            </w:r>
          </w:p>
        </w:tc>
        <w:tc>
          <w:tcPr>
            <w:tcW w:w="396" w:type="pct"/>
            <w:shd w:val="clear" w:color="auto" w:fill="auto"/>
            <w:noWrap/>
            <w:vAlign w:val="center"/>
            <w:hideMark/>
          </w:tcPr>
          <w:p w14:paraId="7A3D83C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2.72</w:t>
            </w:r>
          </w:p>
        </w:tc>
      </w:tr>
      <w:tr w:rsidR="00B8573D" w:rsidRPr="00B8573D" w14:paraId="407D603F" w14:textId="77777777" w:rsidTr="00B8573D">
        <w:trPr>
          <w:trHeight w:val="360"/>
        </w:trPr>
        <w:tc>
          <w:tcPr>
            <w:tcW w:w="1042" w:type="pct"/>
            <w:shd w:val="clear" w:color="auto" w:fill="auto"/>
            <w:noWrap/>
            <w:vAlign w:val="center"/>
            <w:hideMark/>
          </w:tcPr>
          <w:p w14:paraId="6275DE5B"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Deferred Tax</w:t>
            </w:r>
          </w:p>
        </w:tc>
        <w:tc>
          <w:tcPr>
            <w:tcW w:w="396" w:type="pct"/>
            <w:shd w:val="clear" w:color="auto" w:fill="auto"/>
            <w:noWrap/>
            <w:vAlign w:val="center"/>
            <w:hideMark/>
          </w:tcPr>
          <w:p w14:paraId="15B71C9F"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-1.54</w:t>
            </w:r>
          </w:p>
        </w:tc>
        <w:tc>
          <w:tcPr>
            <w:tcW w:w="396" w:type="pct"/>
            <w:shd w:val="clear" w:color="auto" w:fill="auto"/>
            <w:noWrap/>
            <w:vAlign w:val="center"/>
            <w:hideMark/>
          </w:tcPr>
          <w:p w14:paraId="2CD1BDA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-0.80</w:t>
            </w:r>
          </w:p>
        </w:tc>
        <w:tc>
          <w:tcPr>
            <w:tcW w:w="396" w:type="pct"/>
            <w:shd w:val="clear" w:color="auto" w:fill="auto"/>
            <w:noWrap/>
            <w:vAlign w:val="center"/>
            <w:hideMark/>
          </w:tcPr>
          <w:p w14:paraId="05658AD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-0.57</w:t>
            </w:r>
          </w:p>
        </w:tc>
        <w:tc>
          <w:tcPr>
            <w:tcW w:w="396" w:type="pct"/>
            <w:shd w:val="clear" w:color="auto" w:fill="auto"/>
            <w:noWrap/>
            <w:vAlign w:val="center"/>
            <w:hideMark/>
          </w:tcPr>
          <w:p w14:paraId="238CCF93"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-0.38</w:t>
            </w:r>
          </w:p>
        </w:tc>
        <w:tc>
          <w:tcPr>
            <w:tcW w:w="396" w:type="pct"/>
            <w:shd w:val="clear" w:color="auto" w:fill="auto"/>
            <w:noWrap/>
            <w:vAlign w:val="center"/>
            <w:hideMark/>
          </w:tcPr>
          <w:p w14:paraId="6C03EFF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-0.22</w:t>
            </w:r>
          </w:p>
        </w:tc>
        <w:tc>
          <w:tcPr>
            <w:tcW w:w="396" w:type="pct"/>
            <w:shd w:val="clear" w:color="auto" w:fill="auto"/>
            <w:noWrap/>
            <w:vAlign w:val="center"/>
            <w:hideMark/>
          </w:tcPr>
          <w:p w14:paraId="6E1A1EC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-0.08</w:t>
            </w:r>
          </w:p>
        </w:tc>
        <w:tc>
          <w:tcPr>
            <w:tcW w:w="396" w:type="pct"/>
            <w:shd w:val="clear" w:color="auto" w:fill="auto"/>
            <w:noWrap/>
            <w:vAlign w:val="center"/>
            <w:hideMark/>
          </w:tcPr>
          <w:p w14:paraId="7B1C049E"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0.04</w:t>
            </w:r>
          </w:p>
        </w:tc>
        <w:tc>
          <w:tcPr>
            <w:tcW w:w="396" w:type="pct"/>
            <w:shd w:val="clear" w:color="auto" w:fill="auto"/>
            <w:noWrap/>
            <w:vAlign w:val="center"/>
            <w:hideMark/>
          </w:tcPr>
          <w:p w14:paraId="7CEA2E7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0.14</w:t>
            </w:r>
          </w:p>
        </w:tc>
        <w:tc>
          <w:tcPr>
            <w:tcW w:w="396" w:type="pct"/>
            <w:shd w:val="clear" w:color="auto" w:fill="auto"/>
            <w:noWrap/>
            <w:vAlign w:val="center"/>
            <w:hideMark/>
          </w:tcPr>
          <w:p w14:paraId="3F064C73"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0.23</w:t>
            </w:r>
          </w:p>
        </w:tc>
        <w:tc>
          <w:tcPr>
            <w:tcW w:w="396" w:type="pct"/>
            <w:shd w:val="clear" w:color="auto" w:fill="auto"/>
            <w:noWrap/>
            <w:vAlign w:val="center"/>
            <w:hideMark/>
          </w:tcPr>
          <w:p w14:paraId="6FAFA5E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0.30</w:t>
            </w:r>
          </w:p>
        </w:tc>
      </w:tr>
      <w:tr w:rsidR="00B8573D" w:rsidRPr="00B8573D" w14:paraId="3C61007C" w14:textId="77777777" w:rsidTr="00B8573D">
        <w:trPr>
          <w:trHeight w:val="405"/>
        </w:trPr>
        <w:tc>
          <w:tcPr>
            <w:tcW w:w="1042" w:type="pct"/>
            <w:shd w:val="clear" w:color="auto" w:fill="DAEEF3" w:themeFill="accent5" w:themeFillTint="33"/>
            <w:noWrap/>
            <w:vAlign w:val="center"/>
            <w:hideMark/>
          </w:tcPr>
          <w:p w14:paraId="24E22123" w14:textId="77777777" w:rsidR="007D34E9" w:rsidRPr="00B8573D" w:rsidRDefault="007D34E9" w:rsidP="007D34E9">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Applicable taxes</w:t>
            </w:r>
          </w:p>
        </w:tc>
        <w:tc>
          <w:tcPr>
            <w:tcW w:w="396" w:type="pct"/>
            <w:shd w:val="clear" w:color="auto" w:fill="DAEEF3" w:themeFill="accent5" w:themeFillTint="33"/>
            <w:noWrap/>
            <w:vAlign w:val="center"/>
            <w:hideMark/>
          </w:tcPr>
          <w:p w14:paraId="0FFE5752"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1.54</w:t>
            </w:r>
          </w:p>
        </w:tc>
        <w:tc>
          <w:tcPr>
            <w:tcW w:w="396" w:type="pct"/>
            <w:shd w:val="clear" w:color="auto" w:fill="DAEEF3" w:themeFill="accent5" w:themeFillTint="33"/>
            <w:noWrap/>
            <w:vAlign w:val="center"/>
            <w:hideMark/>
          </w:tcPr>
          <w:p w14:paraId="2B68A72D"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1.93</w:t>
            </w:r>
          </w:p>
        </w:tc>
        <w:tc>
          <w:tcPr>
            <w:tcW w:w="396" w:type="pct"/>
            <w:shd w:val="clear" w:color="auto" w:fill="DAEEF3" w:themeFill="accent5" w:themeFillTint="33"/>
            <w:noWrap/>
            <w:vAlign w:val="center"/>
            <w:hideMark/>
          </w:tcPr>
          <w:p w14:paraId="68E240A3"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1.74</w:t>
            </w:r>
          </w:p>
        </w:tc>
        <w:tc>
          <w:tcPr>
            <w:tcW w:w="396" w:type="pct"/>
            <w:shd w:val="clear" w:color="auto" w:fill="DAEEF3" w:themeFill="accent5" w:themeFillTint="33"/>
            <w:noWrap/>
            <w:vAlign w:val="center"/>
            <w:hideMark/>
          </w:tcPr>
          <w:p w14:paraId="4AD69E82"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1.60</w:t>
            </w:r>
          </w:p>
        </w:tc>
        <w:tc>
          <w:tcPr>
            <w:tcW w:w="396" w:type="pct"/>
            <w:shd w:val="clear" w:color="auto" w:fill="DAEEF3" w:themeFill="accent5" w:themeFillTint="33"/>
            <w:noWrap/>
            <w:vAlign w:val="center"/>
            <w:hideMark/>
          </w:tcPr>
          <w:p w14:paraId="268BAD48"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1.52</w:t>
            </w:r>
          </w:p>
        </w:tc>
        <w:tc>
          <w:tcPr>
            <w:tcW w:w="396" w:type="pct"/>
            <w:shd w:val="clear" w:color="auto" w:fill="DAEEF3" w:themeFill="accent5" w:themeFillTint="33"/>
            <w:noWrap/>
            <w:vAlign w:val="center"/>
            <w:hideMark/>
          </w:tcPr>
          <w:p w14:paraId="578364A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1.56</w:t>
            </w:r>
          </w:p>
        </w:tc>
        <w:tc>
          <w:tcPr>
            <w:tcW w:w="396" w:type="pct"/>
            <w:shd w:val="clear" w:color="auto" w:fill="DAEEF3" w:themeFill="accent5" w:themeFillTint="33"/>
            <w:noWrap/>
            <w:vAlign w:val="center"/>
            <w:hideMark/>
          </w:tcPr>
          <w:p w14:paraId="66B8DE56"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1.87</w:t>
            </w:r>
          </w:p>
        </w:tc>
        <w:tc>
          <w:tcPr>
            <w:tcW w:w="396" w:type="pct"/>
            <w:shd w:val="clear" w:color="auto" w:fill="DAEEF3" w:themeFill="accent5" w:themeFillTint="33"/>
            <w:noWrap/>
            <w:vAlign w:val="center"/>
            <w:hideMark/>
          </w:tcPr>
          <w:p w14:paraId="5D36859F"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2.34</w:t>
            </w:r>
          </w:p>
        </w:tc>
        <w:tc>
          <w:tcPr>
            <w:tcW w:w="396" w:type="pct"/>
            <w:shd w:val="clear" w:color="auto" w:fill="DAEEF3" w:themeFill="accent5" w:themeFillTint="33"/>
            <w:noWrap/>
            <w:vAlign w:val="center"/>
            <w:hideMark/>
          </w:tcPr>
          <w:p w14:paraId="0FB112AF"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2.44</w:t>
            </w:r>
          </w:p>
        </w:tc>
        <w:tc>
          <w:tcPr>
            <w:tcW w:w="396" w:type="pct"/>
            <w:shd w:val="clear" w:color="auto" w:fill="DAEEF3" w:themeFill="accent5" w:themeFillTint="33"/>
            <w:noWrap/>
            <w:vAlign w:val="center"/>
            <w:hideMark/>
          </w:tcPr>
          <w:p w14:paraId="172688F6"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2.41</w:t>
            </w:r>
          </w:p>
        </w:tc>
      </w:tr>
      <w:tr w:rsidR="00B8573D" w:rsidRPr="00B8573D" w14:paraId="55EF4799" w14:textId="77777777" w:rsidTr="00B8573D">
        <w:trPr>
          <w:trHeight w:val="360"/>
        </w:trPr>
        <w:tc>
          <w:tcPr>
            <w:tcW w:w="1042" w:type="pct"/>
            <w:shd w:val="clear" w:color="000000" w:fill="002060"/>
            <w:noWrap/>
            <w:vAlign w:val="center"/>
            <w:hideMark/>
          </w:tcPr>
          <w:p w14:paraId="705C7AF2" w14:textId="77777777" w:rsidR="007D34E9" w:rsidRPr="00B8573D" w:rsidRDefault="007D34E9" w:rsidP="007D34E9">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Profit after Taxes (PAT)</w:t>
            </w:r>
          </w:p>
        </w:tc>
        <w:tc>
          <w:tcPr>
            <w:tcW w:w="396" w:type="pct"/>
            <w:shd w:val="clear" w:color="000000" w:fill="002060"/>
            <w:noWrap/>
            <w:vAlign w:val="center"/>
            <w:hideMark/>
          </w:tcPr>
          <w:p w14:paraId="3BB60752"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0.79</w:t>
            </w:r>
          </w:p>
        </w:tc>
        <w:tc>
          <w:tcPr>
            <w:tcW w:w="396" w:type="pct"/>
            <w:shd w:val="clear" w:color="000000" w:fill="002060"/>
            <w:noWrap/>
            <w:vAlign w:val="center"/>
            <w:hideMark/>
          </w:tcPr>
          <w:p w14:paraId="5143B54C"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5.18</w:t>
            </w:r>
          </w:p>
        </w:tc>
        <w:tc>
          <w:tcPr>
            <w:tcW w:w="396" w:type="pct"/>
            <w:shd w:val="clear" w:color="000000" w:fill="002060"/>
            <w:noWrap/>
            <w:vAlign w:val="center"/>
            <w:hideMark/>
          </w:tcPr>
          <w:p w14:paraId="2D8EFCA7"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5.06</w:t>
            </w:r>
          </w:p>
        </w:tc>
        <w:tc>
          <w:tcPr>
            <w:tcW w:w="396" w:type="pct"/>
            <w:shd w:val="clear" w:color="000000" w:fill="002060"/>
            <w:noWrap/>
            <w:vAlign w:val="center"/>
            <w:hideMark/>
          </w:tcPr>
          <w:p w14:paraId="617F568D"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5.51</w:t>
            </w:r>
          </w:p>
        </w:tc>
        <w:tc>
          <w:tcPr>
            <w:tcW w:w="396" w:type="pct"/>
            <w:shd w:val="clear" w:color="000000" w:fill="002060"/>
            <w:noWrap/>
            <w:vAlign w:val="center"/>
            <w:hideMark/>
          </w:tcPr>
          <w:p w14:paraId="6D284ECA"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6.08</w:t>
            </w:r>
          </w:p>
        </w:tc>
        <w:tc>
          <w:tcPr>
            <w:tcW w:w="396" w:type="pct"/>
            <w:shd w:val="clear" w:color="000000" w:fill="002060"/>
            <w:noWrap/>
            <w:vAlign w:val="center"/>
            <w:hideMark/>
          </w:tcPr>
          <w:p w14:paraId="3E6386FB"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6.59</w:t>
            </w:r>
          </w:p>
        </w:tc>
        <w:tc>
          <w:tcPr>
            <w:tcW w:w="396" w:type="pct"/>
            <w:shd w:val="clear" w:color="000000" w:fill="002060"/>
            <w:noWrap/>
            <w:vAlign w:val="center"/>
            <w:hideMark/>
          </w:tcPr>
          <w:p w14:paraId="0B3E1EBB"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6.83</w:t>
            </w:r>
          </w:p>
        </w:tc>
        <w:tc>
          <w:tcPr>
            <w:tcW w:w="396" w:type="pct"/>
            <w:shd w:val="clear" w:color="000000" w:fill="002060"/>
            <w:noWrap/>
            <w:vAlign w:val="center"/>
            <w:hideMark/>
          </w:tcPr>
          <w:p w14:paraId="692DB3B6"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7.08</w:t>
            </w:r>
          </w:p>
        </w:tc>
        <w:tc>
          <w:tcPr>
            <w:tcW w:w="396" w:type="pct"/>
            <w:shd w:val="clear" w:color="000000" w:fill="002060"/>
            <w:noWrap/>
            <w:vAlign w:val="center"/>
            <w:hideMark/>
          </w:tcPr>
          <w:p w14:paraId="19544DC6"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7.26</w:t>
            </w:r>
          </w:p>
        </w:tc>
        <w:tc>
          <w:tcPr>
            <w:tcW w:w="396" w:type="pct"/>
            <w:shd w:val="clear" w:color="000000" w:fill="002060"/>
            <w:noWrap/>
            <w:vAlign w:val="center"/>
            <w:hideMark/>
          </w:tcPr>
          <w:p w14:paraId="523853AF"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7.18</w:t>
            </w:r>
          </w:p>
        </w:tc>
      </w:tr>
    </w:tbl>
    <w:p w14:paraId="58D7E524" w14:textId="77777777" w:rsidR="00AD7B60" w:rsidRDefault="00AD7B60" w:rsidP="00AD7B60">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6D7E70E4" w14:textId="77777777" w:rsidR="00AD7B60" w:rsidRPr="00E44559" w:rsidRDefault="00AD7B60" w:rsidP="005E0292">
      <w:pPr>
        <w:pStyle w:val="ListParagraph"/>
        <w:numPr>
          <w:ilvl w:val="0"/>
          <w:numId w:val="40"/>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26BDBA5D" w14:textId="57FD82BC" w:rsidR="00AD7B60" w:rsidRDefault="00AD7B60" w:rsidP="00AD7B60">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lastRenderedPageBreak/>
        <w:t xml:space="preserve">Below table shows the Projected </w:t>
      </w:r>
      <w:r w:rsidR="00B8573D">
        <w:rPr>
          <w:rFonts w:ascii="Arial" w:hAnsi="Arial" w:cs="Arial"/>
          <w:sz w:val="22"/>
          <w:szCs w:val="22"/>
        </w:rPr>
        <w:t xml:space="preserve">Combined </w:t>
      </w:r>
      <w:r w:rsidRPr="001F7470">
        <w:rPr>
          <w:rFonts w:ascii="Arial" w:hAnsi="Arial" w:cs="Arial"/>
          <w:sz w:val="22"/>
          <w:szCs w:val="22"/>
        </w:rPr>
        <w:t xml:space="preserve">Balance Sheet of the </w:t>
      </w:r>
      <w:r w:rsidR="00B8573D">
        <w:rPr>
          <w:rFonts w:ascii="Arial" w:hAnsi="Arial" w:cs="Arial"/>
          <w:sz w:val="22"/>
          <w:szCs w:val="22"/>
        </w:rPr>
        <w:t>CRPL</w:t>
      </w:r>
      <w:r>
        <w:rPr>
          <w:rFonts w:ascii="Arial" w:hAnsi="Arial" w:cs="Arial"/>
          <w:sz w:val="22"/>
          <w:szCs w:val="22"/>
        </w:rPr>
        <w:t xml:space="preserve"> </w:t>
      </w:r>
      <w:r w:rsidRPr="001F7470">
        <w:rPr>
          <w:rFonts w:ascii="Arial" w:hAnsi="Arial" w:cs="Arial"/>
          <w:sz w:val="22"/>
          <w:szCs w:val="22"/>
        </w:rPr>
        <w:t>from the period</w:t>
      </w:r>
      <w:r>
        <w:rPr>
          <w:rFonts w:ascii="Arial" w:hAnsi="Arial" w:cs="Arial"/>
          <w:sz w:val="22"/>
          <w:szCs w:val="22"/>
        </w:rPr>
        <w:t xml:space="preserve"> FY 2025 to FY 2035</w:t>
      </w:r>
      <w:r w:rsidRPr="001F7470">
        <w:rPr>
          <w:rFonts w:ascii="Arial" w:hAnsi="Arial" w:cs="Arial"/>
          <w:sz w:val="22"/>
          <w:szCs w:val="22"/>
        </w:rPr>
        <w:t xml:space="preserve">. </w:t>
      </w:r>
      <w:r>
        <w:rPr>
          <w:rFonts w:ascii="Arial" w:hAnsi="Arial" w:cs="Arial"/>
          <w:sz w:val="22"/>
          <w:szCs w:val="22"/>
        </w:rPr>
        <w:t>From 1</w:t>
      </w:r>
      <w:r w:rsidRPr="00A2131D">
        <w:rPr>
          <w:rFonts w:ascii="Arial" w:hAnsi="Arial" w:cs="Arial"/>
          <w:sz w:val="22"/>
          <w:szCs w:val="22"/>
          <w:vertAlign w:val="superscript"/>
        </w:rPr>
        <w:t>st</w:t>
      </w:r>
      <w:r>
        <w:rPr>
          <w:rFonts w:ascii="Arial" w:hAnsi="Arial" w:cs="Arial"/>
          <w:sz w:val="22"/>
          <w:szCs w:val="22"/>
        </w:rPr>
        <w:t xml:space="preserve"> </w:t>
      </w:r>
      <w:r w:rsidR="00B8573D">
        <w:rPr>
          <w:rFonts w:ascii="Arial" w:hAnsi="Arial" w:cs="Arial"/>
          <w:sz w:val="22"/>
          <w:szCs w:val="22"/>
        </w:rPr>
        <w:t>Jan</w:t>
      </w:r>
      <w:r>
        <w:rPr>
          <w:rFonts w:ascii="Arial" w:hAnsi="Arial" w:cs="Arial"/>
          <w:sz w:val="22"/>
          <w:szCs w:val="22"/>
        </w:rPr>
        <w:t xml:space="preserve"> 2025 to 31</w:t>
      </w:r>
      <w:r w:rsidRPr="006875B1">
        <w:rPr>
          <w:rFonts w:ascii="Arial" w:hAnsi="Arial" w:cs="Arial"/>
          <w:sz w:val="22"/>
          <w:szCs w:val="22"/>
          <w:vertAlign w:val="superscript"/>
        </w:rPr>
        <w:t>st</w:t>
      </w:r>
      <w:r>
        <w:rPr>
          <w:rFonts w:ascii="Arial" w:hAnsi="Arial" w:cs="Arial"/>
          <w:sz w:val="22"/>
          <w:szCs w:val="22"/>
        </w:rPr>
        <w:t xml:space="preserve"> December 2025 would be the implementation period of the project:</w:t>
      </w:r>
    </w:p>
    <w:p w14:paraId="57A34C0A" w14:textId="77777777" w:rsidR="00AD7B60" w:rsidRDefault="00AD7B60" w:rsidP="00AD7B60">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22"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970"/>
        <w:gridCol w:w="970"/>
        <w:gridCol w:w="970"/>
        <w:gridCol w:w="970"/>
        <w:gridCol w:w="970"/>
        <w:gridCol w:w="971"/>
        <w:gridCol w:w="971"/>
        <w:gridCol w:w="971"/>
        <w:gridCol w:w="971"/>
        <w:gridCol w:w="971"/>
        <w:gridCol w:w="971"/>
        <w:gridCol w:w="971"/>
      </w:tblGrid>
      <w:tr w:rsidR="00B8573D" w:rsidRPr="008C04A9" w14:paraId="2B9C0279" w14:textId="77777777" w:rsidTr="007D34E9">
        <w:trPr>
          <w:trHeight w:val="360"/>
        </w:trPr>
        <w:tc>
          <w:tcPr>
            <w:tcW w:w="728" w:type="pct"/>
            <w:shd w:val="clear" w:color="000000" w:fill="002060"/>
            <w:noWrap/>
            <w:vAlign w:val="center"/>
            <w:hideMark/>
          </w:tcPr>
          <w:p w14:paraId="2EA8F5B3"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Year Ending</w:t>
            </w:r>
          </w:p>
        </w:tc>
        <w:tc>
          <w:tcPr>
            <w:tcW w:w="356" w:type="pct"/>
            <w:shd w:val="clear" w:color="000000" w:fill="002060"/>
            <w:noWrap/>
            <w:vAlign w:val="center"/>
            <w:hideMark/>
          </w:tcPr>
          <w:p w14:paraId="22E6943E" w14:textId="22B19794"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31-Mar-25</w:t>
            </w:r>
          </w:p>
        </w:tc>
        <w:tc>
          <w:tcPr>
            <w:tcW w:w="356" w:type="pct"/>
            <w:shd w:val="clear" w:color="000000" w:fill="002060"/>
            <w:noWrap/>
            <w:vAlign w:val="center"/>
            <w:hideMark/>
          </w:tcPr>
          <w:p w14:paraId="02D1DB8E" w14:textId="2C060F2A"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30-Sep-25</w:t>
            </w:r>
          </w:p>
        </w:tc>
        <w:tc>
          <w:tcPr>
            <w:tcW w:w="356" w:type="pct"/>
            <w:shd w:val="clear" w:color="000000" w:fill="002060"/>
            <w:noWrap/>
            <w:vAlign w:val="center"/>
            <w:hideMark/>
          </w:tcPr>
          <w:p w14:paraId="47E07F92" w14:textId="0121823C"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31-Mar-26</w:t>
            </w:r>
          </w:p>
        </w:tc>
        <w:tc>
          <w:tcPr>
            <w:tcW w:w="356" w:type="pct"/>
            <w:shd w:val="clear" w:color="000000" w:fill="002060"/>
            <w:noWrap/>
            <w:vAlign w:val="center"/>
            <w:hideMark/>
          </w:tcPr>
          <w:p w14:paraId="0A8AEB99" w14:textId="4967E404"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31-Mar-27</w:t>
            </w:r>
          </w:p>
        </w:tc>
        <w:tc>
          <w:tcPr>
            <w:tcW w:w="356" w:type="pct"/>
            <w:shd w:val="clear" w:color="000000" w:fill="002060"/>
            <w:noWrap/>
            <w:vAlign w:val="center"/>
            <w:hideMark/>
          </w:tcPr>
          <w:p w14:paraId="0E7CF1C0" w14:textId="5F6E9FD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31-Mar-28</w:t>
            </w:r>
          </w:p>
        </w:tc>
        <w:tc>
          <w:tcPr>
            <w:tcW w:w="356" w:type="pct"/>
            <w:shd w:val="clear" w:color="000000" w:fill="002060"/>
            <w:noWrap/>
            <w:vAlign w:val="center"/>
            <w:hideMark/>
          </w:tcPr>
          <w:p w14:paraId="6A5309D2" w14:textId="0D2ACEB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31-Mar-29</w:t>
            </w:r>
          </w:p>
        </w:tc>
        <w:tc>
          <w:tcPr>
            <w:tcW w:w="356" w:type="pct"/>
            <w:shd w:val="clear" w:color="000000" w:fill="002060"/>
            <w:noWrap/>
            <w:vAlign w:val="center"/>
            <w:hideMark/>
          </w:tcPr>
          <w:p w14:paraId="0EACAA8A" w14:textId="377A03B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31-Mar-30</w:t>
            </w:r>
          </w:p>
        </w:tc>
        <w:tc>
          <w:tcPr>
            <w:tcW w:w="356" w:type="pct"/>
            <w:shd w:val="clear" w:color="000000" w:fill="002060"/>
            <w:noWrap/>
            <w:vAlign w:val="center"/>
            <w:hideMark/>
          </w:tcPr>
          <w:p w14:paraId="11171D2B" w14:textId="7B041918"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31-Mar-31</w:t>
            </w:r>
          </w:p>
        </w:tc>
        <w:tc>
          <w:tcPr>
            <w:tcW w:w="356" w:type="pct"/>
            <w:shd w:val="clear" w:color="000000" w:fill="002060"/>
            <w:noWrap/>
            <w:vAlign w:val="center"/>
            <w:hideMark/>
          </w:tcPr>
          <w:p w14:paraId="3EC6B477" w14:textId="2726EE81"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31-Mar-32</w:t>
            </w:r>
          </w:p>
        </w:tc>
        <w:tc>
          <w:tcPr>
            <w:tcW w:w="356" w:type="pct"/>
            <w:shd w:val="clear" w:color="000000" w:fill="002060"/>
            <w:noWrap/>
            <w:vAlign w:val="center"/>
            <w:hideMark/>
          </w:tcPr>
          <w:p w14:paraId="68061BC2" w14:textId="48864F7D"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31-Mar-33</w:t>
            </w:r>
          </w:p>
        </w:tc>
        <w:tc>
          <w:tcPr>
            <w:tcW w:w="356" w:type="pct"/>
            <w:shd w:val="clear" w:color="000000" w:fill="002060"/>
            <w:noWrap/>
            <w:vAlign w:val="center"/>
            <w:hideMark/>
          </w:tcPr>
          <w:p w14:paraId="4D63DC35" w14:textId="2E55495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31-Mar-34</w:t>
            </w:r>
          </w:p>
        </w:tc>
        <w:tc>
          <w:tcPr>
            <w:tcW w:w="356" w:type="pct"/>
            <w:shd w:val="clear" w:color="000000" w:fill="002060"/>
            <w:noWrap/>
            <w:vAlign w:val="center"/>
            <w:hideMark/>
          </w:tcPr>
          <w:p w14:paraId="0B03CB54" w14:textId="3E3D6E8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31-Mar-35</w:t>
            </w:r>
          </w:p>
        </w:tc>
      </w:tr>
      <w:tr w:rsidR="00B8573D" w:rsidRPr="008C04A9" w14:paraId="757FADB7" w14:textId="77777777" w:rsidTr="007D34E9">
        <w:trPr>
          <w:trHeight w:val="360"/>
        </w:trPr>
        <w:tc>
          <w:tcPr>
            <w:tcW w:w="728" w:type="pct"/>
            <w:shd w:val="clear" w:color="000000" w:fill="DDEBF7"/>
            <w:noWrap/>
            <w:vAlign w:val="center"/>
            <w:hideMark/>
          </w:tcPr>
          <w:p w14:paraId="1B17B533" w14:textId="77777777" w:rsidR="00B8573D" w:rsidRPr="008C04A9" w:rsidRDefault="00B8573D" w:rsidP="00B8573D">
            <w:pPr>
              <w:spacing w:line="276" w:lineRule="auto"/>
              <w:rPr>
                <w:rFonts w:asciiTheme="minorHAnsi" w:hAnsiTheme="minorHAnsi" w:cstheme="minorHAnsi"/>
                <w:b/>
                <w:bCs/>
                <w:iCs/>
                <w:sz w:val="22"/>
                <w:szCs w:val="22"/>
              </w:rPr>
            </w:pPr>
            <w:r w:rsidRPr="008C04A9">
              <w:rPr>
                <w:rFonts w:asciiTheme="minorHAnsi" w:hAnsiTheme="minorHAnsi" w:cstheme="minorHAnsi"/>
                <w:b/>
                <w:bCs/>
                <w:iCs/>
                <w:sz w:val="22"/>
                <w:szCs w:val="22"/>
              </w:rPr>
              <w:t>Year Counter</w:t>
            </w:r>
          </w:p>
        </w:tc>
        <w:tc>
          <w:tcPr>
            <w:tcW w:w="356" w:type="pct"/>
            <w:shd w:val="clear" w:color="auto" w:fill="DAEEF3" w:themeFill="accent5" w:themeFillTint="33"/>
            <w:noWrap/>
            <w:vAlign w:val="center"/>
            <w:hideMark/>
          </w:tcPr>
          <w:p w14:paraId="778F25D0" w14:textId="298272F0"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sz w:val="22"/>
                <w:szCs w:val="22"/>
              </w:rPr>
              <w:t>0</w:t>
            </w:r>
          </w:p>
        </w:tc>
        <w:tc>
          <w:tcPr>
            <w:tcW w:w="356" w:type="pct"/>
            <w:shd w:val="clear" w:color="auto" w:fill="DAEEF3" w:themeFill="accent5" w:themeFillTint="33"/>
            <w:noWrap/>
            <w:vAlign w:val="center"/>
            <w:hideMark/>
          </w:tcPr>
          <w:p w14:paraId="49AA96EC" w14:textId="2E233031"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sz w:val="22"/>
                <w:szCs w:val="22"/>
              </w:rPr>
              <w:t>0</w:t>
            </w:r>
          </w:p>
        </w:tc>
        <w:tc>
          <w:tcPr>
            <w:tcW w:w="356" w:type="pct"/>
            <w:shd w:val="clear" w:color="000000" w:fill="DDEBF7"/>
            <w:noWrap/>
            <w:vAlign w:val="center"/>
            <w:hideMark/>
          </w:tcPr>
          <w:p w14:paraId="306CA70A" w14:textId="71B5A612"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w:t>
            </w:r>
          </w:p>
        </w:tc>
        <w:tc>
          <w:tcPr>
            <w:tcW w:w="356" w:type="pct"/>
            <w:shd w:val="clear" w:color="000000" w:fill="DDEBF7"/>
            <w:noWrap/>
            <w:vAlign w:val="center"/>
            <w:hideMark/>
          </w:tcPr>
          <w:p w14:paraId="5350F32A" w14:textId="7FFDBBA2"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2</w:t>
            </w:r>
          </w:p>
        </w:tc>
        <w:tc>
          <w:tcPr>
            <w:tcW w:w="356" w:type="pct"/>
            <w:shd w:val="clear" w:color="000000" w:fill="DDEBF7"/>
            <w:noWrap/>
            <w:vAlign w:val="center"/>
            <w:hideMark/>
          </w:tcPr>
          <w:p w14:paraId="638D6580" w14:textId="56C3A4E6"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3</w:t>
            </w:r>
          </w:p>
        </w:tc>
        <w:tc>
          <w:tcPr>
            <w:tcW w:w="356" w:type="pct"/>
            <w:shd w:val="clear" w:color="000000" w:fill="DDEBF7"/>
            <w:noWrap/>
            <w:vAlign w:val="center"/>
            <w:hideMark/>
          </w:tcPr>
          <w:p w14:paraId="427BD822" w14:textId="6D21C3F0"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4</w:t>
            </w:r>
          </w:p>
        </w:tc>
        <w:tc>
          <w:tcPr>
            <w:tcW w:w="356" w:type="pct"/>
            <w:shd w:val="clear" w:color="000000" w:fill="DDEBF7"/>
            <w:noWrap/>
            <w:vAlign w:val="center"/>
            <w:hideMark/>
          </w:tcPr>
          <w:p w14:paraId="241F7B20" w14:textId="58EC10CD"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5</w:t>
            </w:r>
          </w:p>
        </w:tc>
        <w:tc>
          <w:tcPr>
            <w:tcW w:w="356" w:type="pct"/>
            <w:shd w:val="clear" w:color="000000" w:fill="DDEBF7"/>
            <w:noWrap/>
            <w:vAlign w:val="center"/>
            <w:hideMark/>
          </w:tcPr>
          <w:p w14:paraId="66C34E3E" w14:textId="7E565F7A"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6</w:t>
            </w:r>
          </w:p>
        </w:tc>
        <w:tc>
          <w:tcPr>
            <w:tcW w:w="356" w:type="pct"/>
            <w:shd w:val="clear" w:color="000000" w:fill="DDEBF7"/>
            <w:noWrap/>
            <w:vAlign w:val="center"/>
            <w:hideMark/>
          </w:tcPr>
          <w:p w14:paraId="6D9D95A2" w14:textId="6F8977CA"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7</w:t>
            </w:r>
          </w:p>
        </w:tc>
        <w:tc>
          <w:tcPr>
            <w:tcW w:w="356" w:type="pct"/>
            <w:shd w:val="clear" w:color="000000" w:fill="DDEBF7"/>
            <w:noWrap/>
            <w:vAlign w:val="center"/>
            <w:hideMark/>
          </w:tcPr>
          <w:p w14:paraId="51826462" w14:textId="3B92D251"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8</w:t>
            </w:r>
          </w:p>
        </w:tc>
        <w:tc>
          <w:tcPr>
            <w:tcW w:w="356" w:type="pct"/>
            <w:shd w:val="clear" w:color="000000" w:fill="DDEBF7"/>
            <w:noWrap/>
            <w:vAlign w:val="center"/>
            <w:hideMark/>
          </w:tcPr>
          <w:p w14:paraId="1251D93F" w14:textId="002F82B8"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9</w:t>
            </w:r>
          </w:p>
        </w:tc>
        <w:tc>
          <w:tcPr>
            <w:tcW w:w="356" w:type="pct"/>
            <w:shd w:val="clear" w:color="000000" w:fill="DDEBF7"/>
            <w:noWrap/>
            <w:vAlign w:val="center"/>
            <w:hideMark/>
          </w:tcPr>
          <w:p w14:paraId="690810F6" w14:textId="27BF0E7A"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10</w:t>
            </w:r>
          </w:p>
        </w:tc>
      </w:tr>
      <w:tr w:rsidR="00B8573D" w:rsidRPr="008C04A9" w14:paraId="1CCB9FDE" w14:textId="77777777" w:rsidTr="007D34E9">
        <w:trPr>
          <w:trHeight w:val="360"/>
        </w:trPr>
        <w:tc>
          <w:tcPr>
            <w:tcW w:w="728" w:type="pct"/>
            <w:shd w:val="clear" w:color="000000" w:fill="DDEBF7"/>
            <w:noWrap/>
            <w:vAlign w:val="center"/>
            <w:hideMark/>
          </w:tcPr>
          <w:p w14:paraId="3E384B74" w14:textId="77777777" w:rsidR="00B8573D" w:rsidRPr="008C04A9" w:rsidRDefault="00B8573D" w:rsidP="00B8573D">
            <w:pPr>
              <w:spacing w:line="276" w:lineRule="auto"/>
              <w:rPr>
                <w:rFonts w:asciiTheme="minorHAnsi" w:hAnsiTheme="minorHAnsi" w:cstheme="minorHAnsi"/>
                <w:b/>
                <w:bCs/>
                <w:iCs/>
                <w:sz w:val="22"/>
                <w:szCs w:val="22"/>
              </w:rPr>
            </w:pPr>
            <w:r w:rsidRPr="008C04A9">
              <w:rPr>
                <w:rFonts w:asciiTheme="minorHAnsi" w:hAnsiTheme="minorHAnsi" w:cstheme="minorHAnsi"/>
                <w:b/>
                <w:bCs/>
                <w:iCs/>
                <w:sz w:val="22"/>
                <w:szCs w:val="22"/>
              </w:rPr>
              <w:t>Months Counter</w:t>
            </w:r>
          </w:p>
        </w:tc>
        <w:tc>
          <w:tcPr>
            <w:tcW w:w="356" w:type="pct"/>
            <w:shd w:val="clear" w:color="auto" w:fill="DAEEF3" w:themeFill="accent5" w:themeFillTint="33"/>
            <w:noWrap/>
            <w:vAlign w:val="center"/>
            <w:hideMark/>
          </w:tcPr>
          <w:p w14:paraId="10B3724B" w14:textId="43E9A691"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sz w:val="22"/>
                <w:szCs w:val="22"/>
              </w:rPr>
              <w:t>3</w:t>
            </w:r>
          </w:p>
        </w:tc>
        <w:tc>
          <w:tcPr>
            <w:tcW w:w="356" w:type="pct"/>
            <w:shd w:val="clear" w:color="auto" w:fill="DAEEF3" w:themeFill="accent5" w:themeFillTint="33"/>
            <w:noWrap/>
            <w:vAlign w:val="center"/>
            <w:hideMark/>
          </w:tcPr>
          <w:p w14:paraId="4F344FDB" w14:textId="41CCB49A"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sz w:val="22"/>
                <w:szCs w:val="22"/>
              </w:rPr>
              <w:t>6</w:t>
            </w:r>
          </w:p>
        </w:tc>
        <w:tc>
          <w:tcPr>
            <w:tcW w:w="356" w:type="pct"/>
            <w:shd w:val="clear" w:color="000000" w:fill="DDEBF7"/>
            <w:noWrap/>
            <w:vAlign w:val="center"/>
            <w:hideMark/>
          </w:tcPr>
          <w:p w14:paraId="24E86FA2" w14:textId="6536C45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6</w:t>
            </w:r>
          </w:p>
        </w:tc>
        <w:tc>
          <w:tcPr>
            <w:tcW w:w="356" w:type="pct"/>
            <w:shd w:val="clear" w:color="000000" w:fill="DDEBF7"/>
            <w:noWrap/>
            <w:vAlign w:val="center"/>
            <w:hideMark/>
          </w:tcPr>
          <w:p w14:paraId="040F62FC" w14:textId="73494444"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5D551BD0" w14:textId="39658D5D"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2518D23B" w14:textId="2A036BE0"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4445E8D7" w14:textId="36B88F32"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49025DEA" w14:textId="5FAE9A86"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7AD9C3BA" w14:textId="4C500525"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0F36C217" w14:textId="65ED1274"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42C0A839" w14:textId="72566690"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74027190" w14:textId="3E59FB54"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r>
      <w:tr w:rsidR="00AD7B60" w:rsidRPr="008C04A9" w14:paraId="21713E75" w14:textId="77777777" w:rsidTr="007D34E9">
        <w:trPr>
          <w:trHeight w:val="360"/>
        </w:trPr>
        <w:tc>
          <w:tcPr>
            <w:tcW w:w="728" w:type="pct"/>
            <w:shd w:val="clear" w:color="auto" w:fill="auto"/>
            <w:noWrap/>
            <w:vAlign w:val="center"/>
            <w:hideMark/>
          </w:tcPr>
          <w:p w14:paraId="4AC0D98B" w14:textId="77777777" w:rsidR="00AD7B60" w:rsidRPr="008C04A9" w:rsidRDefault="00AD7B60" w:rsidP="007D34E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 xml:space="preserve">Liabilities </w:t>
            </w:r>
          </w:p>
        </w:tc>
        <w:tc>
          <w:tcPr>
            <w:tcW w:w="356" w:type="pct"/>
            <w:shd w:val="clear" w:color="auto" w:fill="auto"/>
            <w:noWrap/>
            <w:vAlign w:val="center"/>
            <w:hideMark/>
          </w:tcPr>
          <w:p w14:paraId="636697CA"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71DA089B" w14:textId="77777777" w:rsidR="00AD7B60" w:rsidRPr="008C04A9" w:rsidRDefault="00AD7B60" w:rsidP="007D34E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489158C" w14:textId="77777777" w:rsidR="00AD7B60" w:rsidRPr="008C04A9" w:rsidRDefault="00AD7B60" w:rsidP="007D34E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A0C83C9"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3D288D63"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57C4E0DC"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36F34638"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2DD99435"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0F178222"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13E813C4"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494B0FA2"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5FA393FD" w14:textId="77777777" w:rsidR="00AD7B60" w:rsidRPr="008C04A9" w:rsidRDefault="00AD7B60" w:rsidP="007D34E9">
            <w:pPr>
              <w:spacing w:line="276" w:lineRule="auto"/>
              <w:rPr>
                <w:rFonts w:asciiTheme="minorHAnsi" w:hAnsiTheme="minorHAnsi" w:cstheme="minorHAnsi"/>
                <w:sz w:val="22"/>
                <w:szCs w:val="22"/>
              </w:rPr>
            </w:pPr>
          </w:p>
        </w:tc>
      </w:tr>
      <w:tr w:rsidR="00B8573D" w:rsidRPr="008C04A9" w14:paraId="66D7115D" w14:textId="77777777" w:rsidTr="00B8573D">
        <w:trPr>
          <w:trHeight w:val="360"/>
        </w:trPr>
        <w:tc>
          <w:tcPr>
            <w:tcW w:w="728" w:type="pct"/>
            <w:shd w:val="clear" w:color="auto" w:fill="auto"/>
            <w:noWrap/>
            <w:vAlign w:val="center"/>
            <w:hideMark/>
          </w:tcPr>
          <w:p w14:paraId="1075D76A"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Equity</w:t>
            </w:r>
          </w:p>
        </w:tc>
        <w:tc>
          <w:tcPr>
            <w:tcW w:w="356" w:type="pct"/>
            <w:shd w:val="clear" w:color="auto" w:fill="auto"/>
            <w:noWrap/>
            <w:vAlign w:val="center"/>
            <w:hideMark/>
          </w:tcPr>
          <w:p w14:paraId="13D5A6DF" w14:textId="0D32DE0E"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9.76</w:t>
            </w:r>
          </w:p>
        </w:tc>
        <w:tc>
          <w:tcPr>
            <w:tcW w:w="356" w:type="pct"/>
            <w:shd w:val="clear" w:color="auto" w:fill="auto"/>
            <w:noWrap/>
            <w:vAlign w:val="center"/>
            <w:hideMark/>
          </w:tcPr>
          <w:p w14:paraId="066F76AE" w14:textId="2E3674C5"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14.31</w:t>
            </w:r>
          </w:p>
        </w:tc>
        <w:tc>
          <w:tcPr>
            <w:tcW w:w="356" w:type="pct"/>
            <w:shd w:val="clear" w:color="auto" w:fill="auto"/>
            <w:noWrap/>
            <w:vAlign w:val="center"/>
            <w:hideMark/>
          </w:tcPr>
          <w:p w14:paraId="7D28B77E" w14:textId="4BCC40C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1E144527" w14:textId="630568F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0AAD9DB2" w14:textId="50BD07B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418775CE" w14:textId="197884B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04BF25E6" w14:textId="79B663B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341D95AA" w14:textId="04052B99"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6E035B91" w14:textId="4C784AD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11DCCE74" w14:textId="5342DB8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5EE8E685" w14:textId="15C44483"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27E066DE" w14:textId="7E68A3EF"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r>
      <w:tr w:rsidR="00B8573D" w:rsidRPr="008C04A9" w14:paraId="4CAC1E4B" w14:textId="77777777" w:rsidTr="00B8573D">
        <w:trPr>
          <w:trHeight w:val="360"/>
        </w:trPr>
        <w:tc>
          <w:tcPr>
            <w:tcW w:w="728" w:type="pct"/>
            <w:shd w:val="clear" w:color="auto" w:fill="auto"/>
            <w:noWrap/>
            <w:vAlign w:val="center"/>
            <w:hideMark/>
          </w:tcPr>
          <w:p w14:paraId="63C1F7E5"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Reserve &amp; Surplus</w:t>
            </w:r>
          </w:p>
        </w:tc>
        <w:tc>
          <w:tcPr>
            <w:tcW w:w="356" w:type="pct"/>
            <w:shd w:val="clear" w:color="auto" w:fill="auto"/>
            <w:noWrap/>
            <w:vAlign w:val="center"/>
            <w:hideMark/>
          </w:tcPr>
          <w:p w14:paraId="2350079A"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04058A4"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F95602C" w14:textId="5A1D9164"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0.79</w:t>
            </w:r>
          </w:p>
        </w:tc>
        <w:tc>
          <w:tcPr>
            <w:tcW w:w="356" w:type="pct"/>
            <w:shd w:val="clear" w:color="auto" w:fill="auto"/>
            <w:noWrap/>
            <w:vAlign w:val="center"/>
            <w:hideMark/>
          </w:tcPr>
          <w:p w14:paraId="30975499" w14:textId="5E344C61"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5.98</w:t>
            </w:r>
          </w:p>
        </w:tc>
        <w:tc>
          <w:tcPr>
            <w:tcW w:w="356" w:type="pct"/>
            <w:shd w:val="clear" w:color="auto" w:fill="auto"/>
            <w:noWrap/>
            <w:vAlign w:val="center"/>
            <w:hideMark/>
          </w:tcPr>
          <w:p w14:paraId="3895388A" w14:textId="50C89B6C"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11.03</w:t>
            </w:r>
          </w:p>
        </w:tc>
        <w:tc>
          <w:tcPr>
            <w:tcW w:w="356" w:type="pct"/>
            <w:shd w:val="clear" w:color="auto" w:fill="auto"/>
            <w:noWrap/>
            <w:vAlign w:val="center"/>
            <w:hideMark/>
          </w:tcPr>
          <w:p w14:paraId="4FA6E07F" w14:textId="7124BF99"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16.55</w:t>
            </w:r>
          </w:p>
        </w:tc>
        <w:tc>
          <w:tcPr>
            <w:tcW w:w="356" w:type="pct"/>
            <w:shd w:val="clear" w:color="auto" w:fill="auto"/>
            <w:noWrap/>
            <w:vAlign w:val="center"/>
            <w:hideMark/>
          </w:tcPr>
          <w:p w14:paraId="4FFF4439" w14:textId="417D00A3"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22.63</w:t>
            </w:r>
          </w:p>
        </w:tc>
        <w:tc>
          <w:tcPr>
            <w:tcW w:w="356" w:type="pct"/>
            <w:shd w:val="clear" w:color="auto" w:fill="auto"/>
            <w:noWrap/>
            <w:vAlign w:val="center"/>
            <w:hideMark/>
          </w:tcPr>
          <w:p w14:paraId="0EE9219E" w14:textId="31887572"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29.21</w:t>
            </w:r>
          </w:p>
        </w:tc>
        <w:tc>
          <w:tcPr>
            <w:tcW w:w="356" w:type="pct"/>
            <w:shd w:val="clear" w:color="auto" w:fill="auto"/>
            <w:noWrap/>
            <w:vAlign w:val="center"/>
            <w:hideMark/>
          </w:tcPr>
          <w:p w14:paraId="20BB54E3" w14:textId="4FFBAD11"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36.05</w:t>
            </w:r>
          </w:p>
        </w:tc>
        <w:tc>
          <w:tcPr>
            <w:tcW w:w="356" w:type="pct"/>
            <w:shd w:val="clear" w:color="auto" w:fill="auto"/>
            <w:noWrap/>
            <w:vAlign w:val="center"/>
            <w:hideMark/>
          </w:tcPr>
          <w:p w14:paraId="4DB43B91" w14:textId="67344D17"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43.13</w:t>
            </w:r>
          </w:p>
        </w:tc>
        <w:tc>
          <w:tcPr>
            <w:tcW w:w="356" w:type="pct"/>
            <w:shd w:val="clear" w:color="auto" w:fill="auto"/>
            <w:noWrap/>
            <w:vAlign w:val="center"/>
            <w:hideMark/>
          </w:tcPr>
          <w:p w14:paraId="165DFEDF" w14:textId="73EF184C"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50.39</w:t>
            </w:r>
          </w:p>
        </w:tc>
        <w:tc>
          <w:tcPr>
            <w:tcW w:w="356" w:type="pct"/>
            <w:shd w:val="clear" w:color="auto" w:fill="auto"/>
            <w:noWrap/>
            <w:vAlign w:val="center"/>
            <w:hideMark/>
          </w:tcPr>
          <w:p w14:paraId="2F0778A5" w14:textId="0496530A"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57.57</w:t>
            </w:r>
          </w:p>
        </w:tc>
      </w:tr>
      <w:tr w:rsidR="00B8573D" w:rsidRPr="008C04A9" w14:paraId="62B9725B" w14:textId="77777777" w:rsidTr="00B8573D">
        <w:trPr>
          <w:trHeight w:val="360"/>
        </w:trPr>
        <w:tc>
          <w:tcPr>
            <w:tcW w:w="728" w:type="pct"/>
            <w:shd w:val="clear" w:color="auto" w:fill="auto"/>
            <w:noWrap/>
            <w:vAlign w:val="center"/>
            <w:hideMark/>
          </w:tcPr>
          <w:p w14:paraId="0213009C"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Secured Loan</w:t>
            </w:r>
          </w:p>
        </w:tc>
        <w:tc>
          <w:tcPr>
            <w:tcW w:w="356" w:type="pct"/>
            <w:shd w:val="clear" w:color="auto" w:fill="auto"/>
            <w:noWrap/>
            <w:vAlign w:val="center"/>
            <w:hideMark/>
          </w:tcPr>
          <w:p w14:paraId="2E0B2096" w14:textId="15FC50BF"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13.87</w:t>
            </w:r>
          </w:p>
        </w:tc>
        <w:tc>
          <w:tcPr>
            <w:tcW w:w="356" w:type="pct"/>
            <w:shd w:val="clear" w:color="auto" w:fill="auto"/>
            <w:noWrap/>
            <w:vAlign w:val="center"/>
            <w:hideMark/>
          </w:tcPr>
          <w:p w14:paraId="7BEDF202" w14:textId="5600448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44.15</w:t>
            </w:r>
          </w:p>
        </w:tc>
        <w:tc>
          <w:tcPr>
            <w:tcW w:w="356" w:type="pct"/>
            <w:shd w:val="clear" w:color="auto" w:fill="auto"/>
            <w:noWrap/>
            <w:vAlign w:val="center"/>
            <w:hideMark/>
          </w:tcPr>
          <w:p w14:paraId="726A2D8F" w14:textId="5091FA6F"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39.97</w:t>
            </w:r>
          </w:p>
        </w:tc>
        <w:tc>
          <w:tcPr>
            <w:tcW w:w="356" w:type="pct"/>
            <w:shd w:val="clear" w:color="auto" w:fill="auto"/>
            <w:noWrap/>
            <w:vAlign w:val="center"/>
            <w:hideMark/>
          </w:tcPr>
          <w:p w14:paraId="6E62CA72" w14:textId="6218C1AC"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35.51</w:t>
            </w:r>
          </w:p>
        </w:tc>
        <w:tc>
          <w:tcPr>
            <w:tcW w:w="356" w:type="pct"/>
            <w:shd w:val="clear" w:color="auto" w:fill="auto"/>
            <w:noWrap/>
            <w:vAlign w:val="center"/>
            <w:hideMark/>
          </w:tcPr>
          <w:p w14:paraId="5EFD6F39" w14:textId="0026DB4F"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30.15</w:t>
            </w:r>
          </w:p>
        </w:tc>
        <w:tc>
          <w:tcPr>
            <w:tcW w:w="356" w:type="pct"/>
            <w:shd w:val="clear" w:color="auto" w:fill="auto"/>
            <w:noWrap/>
            <w:vAlign w:val="center"/>
            <w:hideMark/>
          </w:tcPr>
          <w:p w14:paraId="3BA0C8A1" w14:textId="4B401E4C"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23.46</w:t>
            </w:r>
          </w:p>
        </w:tc>
        <w:tc>
          <w:tcPr>
            <w:tcW w:w="356" w:type="pct"/>
            <w:shd w:val="clear" w:color="auto" w:fill="auto"/>
            <w:noWrap/>
            <w:vAlign w:val="center"/>
            <w:hideMark/>
          </w:tcPr>
          <w:p w14:paraId="223DAA0C" w14:textId="58301331"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16.77</w:t>
            </w:r>
          </w:p>
        </w:tc>
        <w:tc>
          <w:tcPr>
            <w:tcW w:w="356" w:type="pct"/>
            <w:shd w:val="clear" w:color="auto" w:fill="auto"/>
            <w:noWrap/>
            <w:vAlign w:val="center"/>
            <w:hideMark/>
          </w:tcPr>
          <w:p w14:paraId="32B154DE" w14:textId="5AE00DB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7.85</w:t>
            </w:r>
          </w:p>
        </w:tc>
        <w:tc>
          <w:tcPr>
            <w:tcW w:w="356" w:type="pct"/>
            <w:shd w:val="clear" w:color="auto" w:fill="auto"/>
            <w:noWrap/>
            <w:vAlign w:val="center"/>
            <w:hideMark/>
          </w:tcPr>
          <w:p w14:paraId="58119F90" w14:textId="01306F24"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37234C20" w14:textId="200B919C"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602C4848" w14:textId="363EA9D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1DDDD823" w14:textId="22E764B3"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r>
      <w:tr w:rsidR="00B8573D" w:rsidRPr="008C04A9" w14:paraId="6925B2E8" w14:textId="77777777" w:rsidTr="00B8573D">
        <w:trPr>
          <w:trHeight w:val="360"/>
        </w:trPr>
        <w:tc>
          <w:tcPr>
            <w:tcW w:w="728" w:type="pct"/>
            <w:shd w:val="clear" w:color="auto" w:fill="auto"/>
            <w:noWrap/>
            <w:vAlign w:val="center"/>
            <w:hideMark/>
          </w:tcPr>
          <w:p w14:paraId="7F64FD5F"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Current Liabilities</w:t>
            </w:r>
          </w:p>
        </w:tc>
        <w:tc>
          <w:tcPr>
            <w:tcW w:w="356" w:type="pct"/>
            <w:shd w:val="clear" w:color="auto" w:fill="auto"/>
            <w:noWrap/>
            <w:vAlign w:val="center"/>
            <w:hideMark/>
          </w:tcPr>
          <w:p w14:paraId="6059306D"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8A3BCCF"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C8F2AAB"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B6490F4"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C19A846"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F5951C9"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0A34304"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24ED6BB"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5909B73"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7A86A9D"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30EC8B9"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9374A2E" w14:textId="77777777" w:rsidR="00B8573D" w:rsidRPr="00B8573D" w:rsidRDefault="00B8573D" w:rsidP="00B8573D">
            <w:pPr>
              <w:spacing w:line="276" w:lineRule="auto"/>
              <w:jc w:val="center"/>
              <w:rPr>
                <w:rFonts w:asciiTheme="minorHAnsi" w:hAnsiTheme="minorHAnsi" w:cstheme="minorHAnsi"/>
                <w:sz w:val="22"/>
                <w:szCs w:val="22"/>
              </w:rPr>
            </w:pPr>
          </w:p>
        </w:tc>
      </w:tr>
      <w:tr w:rsidR="00B8573D" w:rsidRPr="008C04A9" w14:paraId="78C5C9DF" w14:textId="77777777" w:rsidTr="00B8573D">
        <w:trPr>
          <w:trHeight w:val="360"/>
        </w:trPr>
        <w:tc>
          <w:tcPr>
            <w:tcW w:w="728" w:type="pct"/>
            <w:shd w:val="clear" w:color="auto" w:fill="auto"/>
            <w:noWrap/>
            <w:vAlign w:val="center"/>
            <w:hideMark/>
          </w:tcPr>
          <w:p w14:paraId="664D5335"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Trade Payables</w:t>
            </w:r>
          </w:p>
        </w:tc>
        <w:tc>
          <w:tcPr>
            <w:tcW w:w="356" w:type="pct"/>
            <w:shd w:val="clear" w:color="auto" w:fill="auto"/>
            <w:noWrap/>
            <w:vAlign w:val="center"/>
            <w:hideMark/>
          </w:tcPr>
          <w:p w14:paraId="3F7E0BCB" w14:textId="220EEC30"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61974808" w14:textId="3187BA04"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03B33A38" w14:textId="49D937F9"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0.02</w:t>
            </w:r>
          </w:p>
        </w:tc>
        <w:tc>
          <w:tcPr>
            <w:tcW w:w="356" w:type="pct"/>
            <w:shd w:val="clear" w:color="auto" w:fill="auto"/>
            <w:noWrap/>
            <w:vAlign w:val="center"/>
            <w:hideMark/>
          </w:tcPr>
          <w:p w14:paraId="0DCD2B9F" w14:textId="5086A85A"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0.05</w:t>
            </w:r>
          </w:p>
        </w:tc>
        <w:tc>
          <w:tcPr>
            <w:tcW w:w="356" w:type="pct"/>
            <w:shd w:val="clear" w:color="auto" w:fill="auto"/>
            <w:noWrap/>
            <w:vAlign w:val="center"/>
            <w:hideMark/>
          </w:tcPr>
          <w:p w14:paraId="130F2BDC" w14:textId="568952D7"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0.14</w:t>
            </w:r>
          </w:p>
        </w:tc>
        <w:tc>
          <w:tcPr>
            <w:tcW w:w="356" w:type="pct"/>
            <w:shd w:val="clear" w:color="auto" w:fill="auto"/>
            <w:noWrap/>
            <w:vAlign w:val="center"/>
            <w:hideMark/>
          </w:tcPr>
          <w:p w14:paraId="48125A22" w14:textId="2D071DDD"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0.14</w:t>
            </w:r>
          </w:p>
        </w:tc>
        <w:tc>
          <w:tcPr>
            <w:tcW w:w="356" w:type="pct"/>
            <w:shd w:val="clear" w:color="auto" w:fill="auto"/>
            <w:noWrap/>
            <w:vAlign w:val="center"/>
            <w:hideMark/>
          </w:tcPr>
          <w:p w14:paraId="0318A192" w14:textId="0829A19E"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0.15</w:t>
            </w:r>
          </w:p>
        </w:tc>
        <w:tc>
          <w:tcPr>
            <w:tcW w:w="356" w:type="pct"/>
            <w:shd w:val="clear" w:color="auto" w:fill="auto"/>
            <w:noWrap/>
            <w:vAlign w:val="center"/>
            <w:hideMark/>
          </w:tcPr>
          <w:p w14:paraId="62FB21FF" w14:textId="1F26839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0.16</w:t>
            </w:r>
          </w:p>
        </w:tc>
        <w:tc>
          <w:tcPr>
            <w:tcW w:w="356" w:type="pct"/>
            <w:shd w:val="clear" w:color="auto" w:fill="auto"/>
            <w:noWrap/>
            <w:vAlign w:val="center"/>
            <w:hideMark/>
          </w:tcPr>
          <w:p w14:paraId="57542A2D" w14:textId="53B48C12"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0.16</w:t>
            </w:r>
          </w:p>
        </w:tc>
        <w:tc>
          <w:tcPr>
            <w:tcW w:w="356" w:type="pct"/>
            <w:shd w:val="clear" w:color="auto" w:fill="auto"/>
            <w:noWrap/>
            <w:vAlign w:val="center"/>
            <w:hideMark/>
          </w:tcPr>
          <w:p w14:paraId="52E2D876" w14:textId="389B4C6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0.17</w:t>
            </w:r>
          </w:p>
        </w:tc>
        <w:tc>
          <w:tcPr>
            <w:tcW w:w="356" w:type="pct"/>
            <w:shd w:val="clear" w:color="auto" w:fill="auto"/>
            <w:noWrap/>
            <w:vAlign w:val="center"/>
            <w:hideMark/>
          </w:tcPr>
          <w:p w14:paraId="63971815" w14:textId="7BB290C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0.18</w:t>
            </w:r>
          </w:p>
        </w:tc>
        <w:tc>
          <w:tcPr>
            <w:tcW w:w="356" w:type="pct"/>
            <w:shd w:val="clear" w:color="auto" w:fill="auto"/>
            <w:noWrap/>
            <w:vAlign w:val="center"/>
            <w:hideMark/>
          </w:tcPr>
          <w:p w14:paraId="3683C914" w14:textId="30A94C9A"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0.18</w:t>
            </w:r>
          </w:p>
        </w:tc>
      </w:tr>
      <w:tr w:rsidR="00B8573D" w:rsidRPr="008C04A9" w14:paraId="2D26BD47" w14:textId="77777777" w:rsidTr="00B8573D">
        <w:trPr>
          <w:trHeight w:val="360"/>
        </w:trPr>
        <w:tc>
          <w:tcPr>
            <w:tcW w:w="728" w:type="pct"/>
            <w:shd w:val="clear" w:color="auto" w:fill="auto"/>
            <w:noWrap/>
            <w:vAlign w:val="center"/>
            <w:hideMark/>
          </w:tcPr>
          <w:p w14:paraId="56DE6666"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 xml:space="preserve">Term Liabilities Payable Within One Year </w:t>
            </w:r>
          </w:p>
        </w:tc>
        <w:tc>
          <w:tcPr>
            <w:tcW w:w="356" w:type="pct"/>
            <w:shd w:val="clear" w:color="auto" w:fill="auto"/>
            <w:noWrap/>
            <w:vAlign w:val="center"/>
            <w:hideMark/>
          </w:tcPr>
          <w:p w14:paraId="2D0B3098" w14:textId="69EC847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21541362" w14:textId="46B5C274"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0.46</w:t>
            </w:r>
          </w:p>
        </w:tc>
        <w:tc>
          <w:tcPr>
            <w:tcW w:w="356" w:type="pct"/>
            <w:shd w:val="clear" w:color="auto" w:fill="auto"/>
            <w:noWrap/>
            <w:vAlign w:val="center"/>
            <w:hideMark/>
          </w:tcPr>
          <w:p w14:paraId="31785A1D" w14:textId="64E4EF9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4.18</w:t>
            </w:r>
          </w:p>
        </w:tc>
        <w:tc>
          <w:tcPr>
            <w:tcW w:w="356" w:type="pct"/>
            <w:shd w:val="clear" w:color="auto" w:fill="auto"/>
            <w:noWrap/>
            <w:vAlign w:val="center"/>
            <w:hideMark/>
          </w:tcPr>
          <w:p w14:paraId="7125D742" w14:textId="528B81E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4.46</w:t>
            </w:r>
          </w:p>
        </w:tc>
        <w:tc>
          <w:tcPr>
            <w:tcW w:w="356" w:type="pct"/>
            <w:shd w:val="clear" w:color="auto" w:fill="auto"/>
            <w:noWrap/>
            <w:vAlign w:val="center"/>
            <w:hideMark/>
          </w:tcPr>
          <w:p w14:paraId="53BFFF2E" w14:textId="1C2C4831"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5.35</w:t>
            </w:r>
          </w:p>
        </w:tc>
        <w:tc>
          <w:tcPr>
            <w:tcW w:w="356" w:type="pct"/>
            <w:shd w:val="clear" w:color="auto" w:fill="auto"/>
            <w:noWrap/>
            <w:vAlign w:val="center"/>
            <w:hideMark/>
          </w:tcPr>
          <w:p w14:paraId="07AD5976" w14:textId="748BE9D7"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6.69</w:t>
            </w:r>
          </w:p>
        </w:tc>
        <w:tc>
          <w:tcPr>
            <w:tcW w:w="356" w:type="pct"/>
            <w:shd w:val="clear" w:color="auto" w:fill="auto"/>
            <w:noWrap/>
            <w:vAlign w:val="center"/>
            <w:hideMark/>
          </w:tcPr>
          <w:p w14:paraId="204DBDDD" w14:textId="51F1D142"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6.69</w:t>
            </w:r>
          </w:p>
        </w:tc>
        <w:tc>
          <w:tcPr>
            <w:tcW w:w="356" w:type="pct"/>
            <w:shd w:val="clear" w:color="auto" w:fill="auto"/>
            <w:noWrap/>
            <w:vAlign w:val="center"/>
            <w:hideMark/>
          </w:tcPr>
          <w:p w14:paraId="61799163" w14:textId="23139E2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8.92</w:t>
            </w:r>
          </w:p>
        </w:tc>
        <w:tc>
          <w:tcPr>
            <w:tcW w:w="356" w:type="pct"/>
            <w:shd w:val="clear" w:color="auto" w:fill="auto"/>
            <w:noWrap/>
            <w:vAlign w:val="center"/>
            <w:hideMark/>
          </w:tcPr>
          <w:p w14:paraId="0FCB7575" w14:textId="209B6787"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7.85</w:t>
            </w:r>
          </w:p>
        </w:tc>
        <w:tc>
          <w:tcPr>
            <w:tcW w:w="356" w:type="pct"/>
            <w:shd w:val="clear" w:color="auto" w:fill="auto"/>
            <w:noWrap/>
            <w:vAlign w:val="center"/>
            <w:hideMark/>
          </w:tcPr>
          <w:p w14:paraId="0B65D1F7" w14:textId="0B204AF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5C3496A5" w14:textId="20FAB519"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68840E55" w14:textId="6D1B519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r>
      <w:tr w:rsidR="00B8573D" w:rsidRPr="008C04A9" w14:paraId="5A0B6B0A" w14:textId="77777777" w:rsidTr="00B8573D">
        <w:trPr>
          <w:trHeight w:val="360"/>
        </w:trPr>
        <w:tc>
          <w:tcPr>
            <w:tcW w:w="728" w:type="pct"/>
            <w:shd w:val="clear" w:color="auto" w:fill="auto"/>
            <w:noWrap/>
            <w:vAlign w:val="center"/>
            <w:hideMark/>
          </w:tcPr>
          <w:p w14:paraId="423823EF"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Cc Limit</w:t>
            </w:r>
          </w:p>
        </w:tc>
        <w:tc>
          <w:tcPr>
            <w:tcW w:w="356" w:type="pct"/>
            <w:shd w:val="clear" w:color="auto" w:fill="auto"/>
            <w:noWrap/>
            <w:vAlign w:val="center"/>
            <w:hideMark/>
          </w:tcPr>
          <w:p w14:paraId="7EC76B2D" w14:textId="4C163253"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43679801" w14:textId="0A95689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783F4589" w14:textId="028245ED"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2E5B9D8B" w14:textId="454352F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0BB7B23E" w14:textId="3CC01CDF"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213DB8B6" w14:textId="4290C425"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57E3DCD5" w14:textId="0DFF5B5D"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5B9BB27E" w14:textId="51897BAA"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7F1B60D0" w14:textId="74671F21"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585E11FC" w14:textId="3E49199F"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2BE4C54B" w14:textId="708DEDA3"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0271926F" w14:textId="009EE4CC"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r>
      <w:tr w:rsidR="00B8573D" w:rsidRPr="008C04A9" w14:paraId="092488B9" w14:textId="77777777" w:rsidTr="00B8573D">
        <w:trPr>
          <w:trHeight w:val="360"/>
        </w:trPr>
        <w:tc>
          <w:tcPr>
            <w:tcW w:w="728" w:type="pct"/>
            <w:shd w:val="clear" w:color="000000" w:fill="002060"/>
            <w:noWrap/>
            <w:vAlign w:val="center"/>
            <w:hideMark/>
          </w:tcPr>
          <w:p w14:paraId="031639C1"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Total</w:t>
            </w:r>
          </w:p>
        </w:tc>
        <w:tc>
          <w:tcPr>
            <w:tcW w:w="356" w:type="pct"/>
            <w:shd w:val="clear" w:color="000000" w:fill="002060"/>
            <w:noWrap/>
            <w:vAlign w:val="center"/>
            <w:hideMark/>
          </w:tcPr>
          <w:p w14:paraId="06B24070" w14:textId="4C738992"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23.64</w:t>
            </w:r>
          </w:p>
        </w:tc>
        <w:tc>
          <w:tcPr>
            <w:tcW w:w="356" w:type="pct"/>
            <w:shd w:val="clear" w:color="000000" w:fill="002060"/>
            <w:noWrap/>
            <w:vAlign w:val="center"/>
            <w:hideMark/>
          </w:tcPr>
          <w:p w14:paraId="7F5EB951" w14:textId="29D05A91"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58.92</w:t>
            </w:r>
          </w:p>
        </w:tc>
        <w:tc>
          <w:tcPr>
            <w:tcW w:w="356" w:type="pct"/>
            <w:shd w:val="clear" w:color="000000" w:fill="002060"/>
            <w:noWrap/>
            <w:vAlign w:val="center"/>
            <w:hideMark/>
          </w:tcPr>
          <w:p w14:paraId="6FF844D6" w14:textId="60E2BEFA"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61.23</w:t>
            </w:r>
          </w:p>
        </w:tc>
        <w:tc>
          <w:tcPr>
            <w:tcW w:w="356" w:type="pct"/>
            <w:shd w:val="clear" w:color="000000" w:fill="002060"/>
            <w:noWrap/>
            <w:vAlign w:val="center"/>
            <w:hideMark/>
          </w:tcPr>
          <w:p w14:paraId="2275B05E" w14:textId="2E66A565"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62.27</w:t>
            </w:r>
          </w:p>
        </w:tc>
        <w:tc>
          <w:tcPr>
            <w:tcW w:w="356" w:type="pct"/>
            <w:shd w:val="clear" w:color="000000" w:fill="002060"/>
            <w:noWrap/>
            <w:vAlign w:val="center"/>
            <w:hideMark/>
          </w:tcPr>
          <w:p w14:paraId="17FBCBE9" w14:textId="6CA95140"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62.95</w:t>
            </w:r>
          </w:p>
        </w:tc>
        <w:tc>
          <w:tcPr>
            <w:tcW w:w="356" w:type="pct"/>
            <w:shd w:val="clear" w:color="000000" w:fill="002060"/>
            <w:noWrap/>
            <w:vAlign w:val="center"/>
            <w:hideMark/>
          </w:tcPr>
          <w:p w14:paraId="31CA613E" w14:textId="095E9739"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63.12</w:t>
            </w:r>
          </w:p>
        </w:tc>
        <w:tc>
          <w:tcPr>
            <w:tcW w:w="356" w:type="pct"/>
            <w:shd w:val="clear" w:color="000000" w:fill="002060"/>
            <w:noWrap/>
            <w:vAlign w:val="center"/>
            <w:hideMark/>
          </w:tcPr>
          <w:p w14:paraId="3C0158D2" w14:textId="758AB18A"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62.51</w:t>
            </w:r>
          </w:p>
        </w:tc>
        <w:tc>
          <w:tcPr>
            <w:tcW w:w="356" w:type="pct"/>
            <w:shd w:val="clear" w:color="000000" w:fill="002060"/>
            <w:noWrap/>
            <w:vAlign w:val="center"/>
            <w:hideMark/>
          </w:tcPr>
          <w:p w14:paraId="1AB94D34" w14:textId="351D7428"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62.41</w:t>
            </w:r>
          </w:p>
        </w:tc>
        <w:tc>
          <w:tcPr>
            <w:tcW w:w="356" w:type="pct"/>
            <w:shd w:val="clear" w:color="000000" w:fill="002060"/>
            <w:noWrap/>
            <w:vAlign w:val="center"/>
            <w:hideMark/>
          </w:tcPr>
          <w:p w14:paraId="51D3805B" w14:textId="3C93B101"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60.33</w:t>
            </w:r>
          </w:p>
        </w:tc>
        <w:tc>
          <w:tcPr>
            <w:tcW w:w="356" w:type="pct"/>
            <w:shd w:val="clear" w:color="000000" w:fill="002060"/>
            <w:noWrap/>
            <w:vAlign w:val="center"/>
            <w:hideMark/>
          </w:tcPr>
          <w:p w14:paraId="39F0134D" w14:textId="01C49FD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59.57</w:t>
            </w:r>
          </w:p>
        </w:tc>
        <w:tc>
          <w:tcPr>
            <w:tcW w:w="356" w:type="pct"/>
            <w:shd w:val="clear" w:color="000000" w:fill="002060"/>
            <w:noWrap/>
            <w:vAlign w:val="center"/>
            <w:hideMark/>
          </w:tcPr>
          <w:p w14:paraId="4A214E8F" w14:textId="6AC2EB50"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66.84</w:t>
            </w:r>
          </w:p>
        </w:tc>
        <w:tc>
          <w:tcPr>
            <w:tcW w:w="356" w:type="pct"/>
            <w:shd w:val="clear" w:color="000000" w:fill="002060"/>
            <w:noWrap/>
            <w:vAlign w:val="center"/>
            <w:hideMark/>
          </w:tcPr>
          <w:p w14:paraId="7ACF98C4" w14:textId="33F2A00A"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74.02</w:t>
            </w:r>
          </w:p>
        </w:tc>
      </w:tr>
      <w:tr w:rsidR="00AD7B60" w:rsidRPr="008C04A9" w14:paraId="46657B26" w14:textId="77777777" w:rsidTr="007D34E9">
        <w:trPr>
          <w:trHeight w:val="360"/>
        </w:trPr>
        <w:tc>
          <w:tcPr>
            <w:tcW w:w="728" w:type="pct"/>
            <w:shd w:val="clear" w:color="auto" w:fill="auto"/>
            <w:noWrap/>
            <w:vAlign w:val="center"/>
            <w:hideMark/>
          </w:tcPr>
          <w:p w14:paraId="599DDBE0" w14:textId="77777777" w:rsidR="00AD7B60" w:rsidRPr="008C04A9" w:rsidRDefault="00AD7B60" w:rsidP="007D34E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Gross Assets</w:t>
            </w:r>
          </w:p>
        </w:tc>
        <w:tc>
          <w:tcPr>
            <w:tcW w:w="356" w:type="pct"/>
            <w:shd w:val="clear" w:color="auto" w:fill="auto"/>
            <w:noWrap/>
            <w:vAlign w:val="center"/>
            <w:hideMark/>
          </w:tcPr>
          <w:p w14:paraId="180902D5"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2CBE72C8" w14:textId="77777777" w:rsidR="00AD7B60" w:rsidRPr="008C04A9" w:rsidRDefault="00AD7B60" w:rsidP="007D34E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1462E7C" w14:textId="77777777" w:rsidR="00AD7B60" w:rsidRPr="008C04A9" w:rsidRDefault="00AD7B60" w:rsidP="007D34E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C721DFF"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60F57608"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43BE0C2A"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6CE57960"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3A6E5B13"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36A8C3D7"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036DE414"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29D385FE"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32C839FD" w14:textId="77777777" w:rsidR="00AD7B60" w:rsidRPr="008C04A9" w:rsidRDefault="00AD7B60" w:rsidP="007D34E9">
            <w:pPr>
              <w:spacing w:line="276" w:lineRule="auto"/>
              <w:rPr>
                <w:rFonts w:asciiTheme="minorHAnsi" w:hAnsiTheme="minorHAnsi" w:cstheme="minorHAnsi"/>
                <w:sz w:val="22"/>
                <w:szCs w:val="22"/>
              </w:rPr>
            </w:pPr>
          </w:p>
        </w:tc>
      </w:tr>
      <w:tr w:rsidR="00B8573D" w:rsidRPr="008C04A9" w14:paraId="70E4B732" w14:textId="77777777" w:rsidTr="00B8573D">
        <w:trPr>
          <w:trHeight w:val="360"/>
        </w:trPr>
        <w:tc>
          <w:tcPr>
            <w:tcW w:w="728" w:type="pct"/>
            <w:shd w:val="clear" w:color="auto" w:fill="auto"/>
            <w:noWrap/>
            <w:vAlign w:val="center"/>
            <w:hideMark/>
          </w:tcPr>
          <w:p w14:paraId="3E322B49"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Land Acquisition Cost</w:t>
            </w:r>
          </w:p>
        </w:tc>
        <w:tc>
          <w:tcPr>
            <w:tcW w:w="356" w:type="pct"/>
            <w:shd w:val="clear" w:color="auto" w:fill="auto"/>
            <w:noWrap/>
            <w:vAlign w:val="center"/>
            <w:hideMark/>
          </w:tcPr>
          <w:p w14:paraId="25B35821" w14:textId="2041734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6C489DD6" w14:textId="6626173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8DC0F42" w14:textId="35D4364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6D421BD5" w14:textId="4FE2246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C32B7D0" w14:textId="600E1903"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60C25CBC" w14:textId="65631BA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B6C7EA7" w14:textId="793C837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C4384CA" w14:textId="32B2FD1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54A1519" w14:textId="08F7144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6182025" w14:textId="5DEA69A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69610E6" w14:textId="363EF13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612F8EF" w14:textId="17BC86A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r>
      <w:tr w:rsidR="00B8573D" w:rsidRPr="008C04A9" w14:paraId="12A1B425" w14:textId="77777777" w:rsidTr="00B8573D">
        <w:trPr>
          <w:trHeight w:val="360"/>
        </w:trPr>
        <w:tc>
          <w:tcPr>
            <w:tcW w:w="728" w:type="pct"/>
            <w:shd w:val="clear" w:color="auto" w:fill="auto"/>
            <w:noWrap/>
            <w:vAlign w:val="center"/>
            <w:hideMark/>
          </w:tcPr>
          <w:p w14:paraId="1154F938"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Land Development Cost</w:t>
            </w:r>
          </w:p>
        </w:tc>
        <w:tc>
          <w:tcPr>
            <w:tcW w:w="356" w:type="pct"/>
            <w:shd w:val="clear" w:color="auto" w:fill="auto"/>
            <w:noWrap/>
            <w:vAlign w:val="center"/>
            <w:hideMark/>
          </w:tcPr>
          <w:p w14:paraId="03E99D28" w14:textId="36861E5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43EC9C5" w14:textId="7FED349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67CF53EB" w14:textId="46398D8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7D357E8" w14:textId="2639559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1E02A96" w14:textId="197F243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FCE8506" w14:textId="3E1A759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0D20A6D" w14:textId="7BCDA3D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4E6C9DF" w14:textId="4A6A05B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4DB346D" w14:textId="4770BD7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876E6DB" w14:textId="481721B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44832E4F" w14:textId="1D459E5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79462DD" w14:textId="7C2A9F8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r>
      <w:tr w:rsidR="00B8573D" w:rsidRPr="008C04A9" w14:paraId="2765AAE1" w14:textId="77777777" w:rsidTr="00B8573D">
        <w:trPr>
          <w:trHeight w:val="360"/>
        </w:trPr>
        <w:tc>
          <w:tcPr>
            <w:tcW w:w="728" w:type="pct"/>
            <w:shd w:val="clear" w:color="auto" w:fill="auto"/>
            <w:noWrap/>
            <w:vAlign w:val="center"/>
            <w:hideMark/>
          </w:tcPr>
          <w:p w14:paraId="6088ACA8"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Civil Work / Construction</w:t>
            </w:r>
          </w:p>
        </w:tc>
        <w:tc>
          <w:tcPr>
            <w:tcW w:w="356" w:type="pct"/>
            <w:shd w:val="clear" w:color="auto" w:fill="auto"/>
            <w:noWrap/>
            <w:vAlign w:val="center"/>
            <w:hideMark/>
          </w:tcPr>
          <w:p w14:paraId="7654923A" w14:textId="0A37162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4.15</w:t>
            </w:r>
          </w:p>
        </w:tc>
        <w:tc>
          <w:tcPr>
            <w:tcW w:w="356" w:type="pct"/>
            <w:shd w:val="clear" w:color="auto" w:fill="auto"/>
            <w:noWrap/>
            <w:vAlign w:val="center"/>
            <w:hideMark/>
          </w:tcPr>
          <w:p w14:paraId="257ABC2C" w14:textId="4A7B623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7091BC9F" w14:textId="2FEFF7F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21FE1B65" w14:textId="1AC663A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2C6DC071" w14:textId="4F53AB9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097C8539" w14:textId="068EC140"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090F8AD7" w14:textId="49E466D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344E173F" w14:textId="730CE19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32DEAE1E" w14:textId="094B25F3"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23CA93C2" w14:textId="29B41BD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2D9351AB" w14:textId="23D6C2E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07B0DEF2" w14:textId="572C133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r>
      <w:tr w:rsidR="00B8573D" w:rsidRPr="008C04A9" w14:paraId="132D55DF" w14:textId="77777777" w:rsidTr="00B8573D">
        <w:trPr>
          <w:trHeight w:val="360"/>
        </w:trPr>
        <w:tc>
          <w:tcPr>
            <w:tcW w:w="728" w:type="pct"/>
            <w:shd w:val="clear" w:color="auto" w:fill="auto"/>
            <w:noWrap/>
            <w:vAlign w:val="center"/>
            <w:hideMark/>
          </w:tcPr>
          <w:p w14:paraId="02593FBA"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lastRenderedPageBreak/>
              <w:t>Plant &amp; Machinery</w:t>
            </w:r>
          </w:p>
        </w:tc>
        <w:tc>
          <w:tcPr>
            <w:tcW w:w="356" w:type="pct"/>
            <w:shd w:val="clear" w:color="auto" w:fill="auto"/>
            <w:noWrap/>
            <w:vAlign w:val="center"/>
            <w:hideMark/>
          </w:tcPr>
          <w:p w14:paraId="34EE68B6" w14:textId="50EB0F8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17.86</w:t>
            </w:r>
          </w:p>
        </w:tc>
        <w:tc>
          <w:tcPr>
            <w:tcW w:w="356" w:type="pct"/>
            <w:shd w:val="clear" w:color="auto" w:fill="auto"/>
            <w:noWrap/>
            <w:vAlign w:val="center"/>
            <w:hideMark/>
          </w:tcPr>
          <w:p w14:paraId="3933D30E" w14:textId="524617F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14348EC3" w14:textId="7FB60C4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3F559E0A" w14:textId="40FBB9B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529CBF3F" w14:textId="78BF69B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6261B704" w14:textId="6B45BF6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59B6FA34" w14:textId="0B4DDEB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5BA9905B" w14:textId="0812DB0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1313C961" w14:textId="1744750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79214B4D" w14:textId="73BE1E4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0D52CA9A" w14:textId="21C0681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3C3332B6" w14:textId="1676F29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r>
      <w:tr w:rsidR="00B8573D" w:rsidRPr="008C04A9" w14:paraId="10852492" w14:textId="77777777" w:rsidTr="00B8573D">
        <w:trPr>
          <w:trHeight w:val="360"/>
        </w:trPr>
        <w:tc>
          <w:tcPr>
            <w:tcW w:w="728" w:type="pct"/>
            <w:shd w:val="clear" w:color="auto" w:fill="auto"/>
            <w:noWrap/>
            <w:vAlign w:val="center"/>
            <w:hideMark/>
          </w:tcPr>
          <w:p w14:paraId="4D44191D"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Misc</w:t>
            </w:r>
            <w:r>
              <w:rPr>
                <w:rFonts w:asciiTheme="minorHAnsi" w:hAnsiTheme="minorHAnsi" w:cstheme="minorHAnsi"/>
                <w:sz w:val="22"/>
                <w:szCs w:val="22"/>
              </w:rPr>
              <w:t>.</w:t>
            </w:r>
            <w:r w:rsidRPr="008C04A9">
              <w:rPr>
                <w:rFonts w:asciiTheme="minorHAnsi" w:hAnsiTheme="minorHAnsi" w:cstheme="minorHAnsi"/>
                <w:sz w:val="22"/>
                <w:szCs w:val="22"/>
              </w:rPr>
              <w:t xml:space="preserve"> Fix Assets</w:t>
            </w:r>
          </w:p>
        </w:tc>
        <w:tc>
          <w:tcPr>
            <w:tcW w:w="356" w:type="pct"/>
            <w:shd w:val="clear" w:color="auto" w:fill="auto"/>
            <w:noWrap/>
            <w:vAlign w:val="center"/>
            <w:hideMark/>
          </w:tcPr>
          <w:p w14:paraId="488443DA" w14:textId="6C460AB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52BE5A1" w14:textId="3FFAA47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50150663" w14:textId="4C943F7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51A2E6F2" w14:textId="41C582A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182A9BA" w14:textId="7CD8D88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CB64047" w14:textId="33DF1F5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6CCB970" w14:textId="4E49E46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66F2C8C3" w14:textId="3E1CD6C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B0CE132" w14:textId="1D7C518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827F46A" w14:textId="309596E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FD8314A" w14:textId="791FBC7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3E7D939" w14:textId="47430B3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r>
      <w:tr w:rsidR="00B8573D" w:rsidRPr="008C04A9" w14:paraId="3510A88F" w14:textId="77777777" w:rsidTr="00B8573D">
        <w:trPr>
          <w:trHeight w:val="360"/>
        </w:trPr>
        <w:tc>
          <w:tcPr>
            <w:tcW w:w="728" w:type="pct"/>
            <w:shd w:val="clear" w:color="auto" w:fill="DAEEF3" w:themeFill="accent5" w:themeFillTint="33"/>
            <w:noWrap/>
            <w:vAlign w:val="center"/>
            <w:hideMark/>
          </w:tcPr>
          <w:p w14:paraId="5ED8A5BE"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Total Gross Block</w:t>
            </w:r>
          </w:p>
        </w:tc>
        <w:tc>
          <w:tcPr>
            <w:tcW w:w="356" w:type="pct"/>
            <w:shd w:val="clear" w:color="auto" w:fill="DAEEF3" w:themeFill="accent5" w:themeFillTint="33"/>
            <w:noWrap/>
            <w:vAlign w:val="center"/>
            <w:hideMark/>
          </w:tcPr>
          <w:p w14:paraId="385B4669" w14:textId="4D8092F6"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22.00</w:t>
            </w:r>
          </w:p>
        </w:tc>
        <w:tc>
          <w:tcPr>
            <w:tcW w:w="356" w:type="pct"/>
            <w:shd w:val="clear" w:color="auto" w:fill="DAEEF3" w:themeFill="accent5" w:themeFillTint="33"/>
            <w:noWrap/>
            <w:vAlign w:val="center"/>
            <w:hideMark/>
          </w:tcPr>
          <w:p w14:paraId="20A90290" w14:textId="116C9B88"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0ED40EAE" w14:textId="62CE108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7843DDCF" w14:textId="07B6A1E5"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5EA13BAB" w14:textId="772E5923"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6A7AF77E" w14:textId="55B64BC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0A759DF4" w14:textId="3D8215B0"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5D3952CF" w14:textId="4C2A62F4"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7B2ABFBD" w14:textId="0892074C"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320AAF1F" w14:textId="49D90E7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5EECFCAB" w14:textId="4903D46D"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44A6261B" w14:textId="1DE0B9B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r>
      <w:tr w:rsidR="00B8573D" w:rsidRPr="008C04A9" w14:paraId="66A0727E" w14:textId="77777777" w:rsidTr="00B8573D">
        <w:trPr>
          <w:trHeight w:val="360"/>
        </w:trPr>
        <w:tc>
          <w:tcPr>
            <w:tcW w:w="728" w:type="pct"/>
            <w:shd w:val="clear" w:color="auto" w:fill="auto"/>
            <w:noWrap/>
            <w:vAlign w:val="center"/>
            <w:hideMark/>
          </w:tcPr>
          <w:p w14:paraId="5B1F4C1E"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Depreciation</w:t>
            </w:r>
          </w:p>
        </w:tc>
        <w:tc>
          <w:tcPr>
            <w:tcW w:w="356" w:type="pct"/>
            <w:shd w:val="clear" w:color="auto" w:fill="auto"/>
            <w:noWrap/>
            <w:vAlign w:val="center"/>
            <w:hideMark/>
          </w:tcPr>
          <w:p w14:paraId="5AB7F064"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D8E0FD5"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E02409C" w14:textId="6D2138C0"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1.05</w:t>
            </w:r>
          </w:p>
        </w:tc>
        <w:tc>
          <w:tcPr>
            <w:tcW w:w="356" w:type="pct"/>
            <w:shd w:val="clear" w:color="auto" w:fill="auto"/>
            <w:noWrap/>
            <w:vAlign w:val="center"/>
            <w:hideMark/>
          </w:tcPr>
          <w:p w14:paraId="27757F88" w14:textId="25883F53"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4.01</w:t>
            </w:r>
          </w:p>
        </w:tc>
        <w:tc>
          <w:tcPr>
            <w:tcW w:w="356" w:type="pct"/>
            <w:shd w:val="clear" w:color="auto" w:fill="auto"/>
            <w:noWrap/>
            <w:vAlign w:val="center"/>
            <w:hideMark/>
          </w:tcPr>
          <w:p w14:paraId="61AA5C98" w14:textId="406AA3D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6.98</w:t>
            </w:r>
          </w:p>
        </w:tc>
        <w:tc>
          <w:tcPr>
            <w:tcW w:w="356" w:type="pct"/>
            <w:shd w:val="clear" w:color="auto" w:fill="auto"/>
            <w:noWrap/>
            <w:vAlign w:val="center"/>
            <w:hideMark/>
          </w:tcPr>
          <w:p w14:paraId="5FAF2B67" w14:textId="1313A10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9.94</w:t>
            </w:r>
          </w:p>
        </w:tc>
        <w:tc>
          <w:tcPr>
            <w:tcW w:w="356" w:type="pct"/>
            <w:shd w:val="clear" w:color="auto" w:fill="auto"/>
            <w:noWrap/>
            <w:vAlign w:val="center"/>
            <w:hideMark/>
          </w:tcPr>
          <w:p w14:paraId="5E20F5BE" w14:textId="0D7FE0C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12.91</w:t>
            </w:r>
          </w:p>
        </w:tc>
        <w:tc>
          <w:tcPr>
            <w:tcW w:w="356" w:type="pct"/>
            <w:shd w:val="clear" w:color="auto" w:fill="auto"/>
            <w:noWrap/>
            <w:vAlign w:val="center"/>
            <w:hideMark/>
          </w:tcPr>
          <w:p w14:paraId="3180665F" w14:textId="642B586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15.88</w:t>
            </w:r>
          </w:p>
        </w:tc>
        <w:tc>
          <w:tcPr>
            <w:tcW w:w="356" w:type="pct"/>
            <w:shd w:val="clear" w:color="auto" w:fill="auto"/>
            <w:noWrap/>
            <w:vAlign w:val="center"/>
            <w:hideMark/>
          </w:tcPr>
          <w:p w14:paraId="25E41704" w14:textId="0F9C227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18.84</w:t>
            </w:r>
          </w:p>
        </w:tc>
        <w:tc>
          <w:tcPr>
            <w:tcW w:w="356" w:type="pct"/>
            <w:shd w:val="clear" w:color="auto" w:fill="auto"/>
            <w:noWrap/>
            <w:vAlign w:val="center"/>
            <w:hideMark/>
          </w:tcPr>
          <w:p w14:paraId="3A53B963" w14:textId="754DAE8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21.81</w:t>
            </w:r>
          </w:p>
        </w:tc>
        <w:tc>
          <w:tcPr>
            <w:tcW w:w="356" w:type="pct"/>
            <w:shd w:val="clear" w:color="auto" w:fill="auto"/>
            <w:noWrap/>
            <w:vAlign w:val="center"/>
            <w:hideMark/>
          </w:tcPr>
          <w:p w14:paraId="38FBE900" w14:textId="3314EB4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24.77</w:t>
            </w:r>
          </w:p>
        </w:tc>
        <w:tc>
          <w:tcPr>
            <w:tcW w:w="356" w:type="pct"/>
            <w:shd w:val="clear" w:color="auto" w:fill="auto"/>
            <w:noWrap/>
            <w:vAlign w:val="center"/>
            <w:hideMark/>
          </w:tcPr>
          <w:p w14:paraId="33267D44" w14:textId="5010311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27.74</w:t>
            </w:r>
          </w:p>
        </w:tc>
      </w:tr>
      <w:tr w:rsidR="00B8573D" w:rsidRPr="008C04A9" w14:paraId="0EC85866" w14:textId="77777777" w:rsidTr="00B8573D">
        <w:trPr>
          <w:trHeight w:val="360"/>
        </w:trPr>
        <w:tc>
          <w:tcPr>
            <w:tcW w:w="728" w:type="pct"/>
            <w:shd w:val="clear" w:color="000000" w:fill="DDEBF7"/>
            <w:noWrap/>
            <w:vAlign w:val="center"/>
            <w:hideMark/>
          </w:tcPr>
          <w:p w14:paraId="34552EFB"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Net Block</w:t>
            </w:r>
          </w:p>
        </w:tc>
        <w:tc>
          <w:tcPr>
            <w:tcW w:w="356" w:type="pct"/>
            <w:shd w:val="clear" w:color="000000" w:fill="DDEBF7"/>
            <w:noWrap/>
            <w:vAlign w:val="center"/>
            <w:hideMark/>
          </w:tcPr>
          <w:p w14:paraId="42F8198B" w14:textId="1B05B719"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22.00</w:t>
            </w:r>
          </w:p>
        </w:tc>
        <w:tc>
          <w:tcPr>
            <w:tcW w:w="356" w:type="pct"/>
            <w:shd w:val="clear" w:color="000000" w:fill="DDEBF7"/>
            <w:noWrap/>
            <w:vAlign w:val="center"/>
            <w:hideMark/>
          </w:tcPr>
          <w:p w14:paraId="42F8B27A" w14:textId="5CB5D50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000000" w:fill="DDEBF7"/>
            <w:noWrap/>
            <w:vAlign w:val="center"/>
            <w:hideMark/>
          </w:tcPr>
          <w:p w14:paraId="59E3C903" w14:textId="1E21BF28"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48.83</w:t>
            </w:r>
          </w:p>
        </w:tc>
        <w:tc>
          <w:tcPr>
            <w:tcW w:w="356" w:type="pct"/>
            <w:shd w:val="clear" w:color="000000" w:fill="DDEBF7"/>
            <w:noWrap/>
            <w:vAlign w:val="center"/>
            <w:hideMark/>
          </w:tcPr>
          <w:p w14:paraId="12A35800" w14:textId="4D01C5A9"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45.86</w:t>
            </w:r>
          </w:p>
        </w:tc>
        <w:tc>
          <w:tcPr>
            <w:tcW w:w="356" w:type="pct"/>
            <w:shd w:val="clear" w:color="000000" w:fill="DDEBF7"/>
            <w:noWrap/>
            <w:vAlign w:val="center"/>
            <w:hideMark/>
          </w:tcPr>
          <w:p w14:paraId="1F73BEA9" w14:textId="65FA8CFD"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42.89</w:t>
            </w:r>
          </w:p>
        </w:tc>
        <w:tc>
          <w:tcPr>
            <w:tcW w:w="356" w:type="pct"/>
            <w:shd w:val="clear" w:color="000000" w:fill="DDEBF7"/>
            <w:noWrap/>
            <w:vAlign w:val="center"/>
            <w:hideMark/>
          </w:tcPr>
          <w:p w14:paraId="366617E3" w14:textId="06B9E23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39.93</w:t>
            </w:r>
          </w:p>
        </w:tc>
        <w:tc>
          <w:tcPr>
            <w:tcW w:w="356" w:type="pct"/>
            <w:shd w:val="clear" w:color="000000" w:fill="DDEBF7"/>
            <w:noWrap/>
            <w:vAlign w:val="center"/>
            <w:hideMark/>
          </w:tcPr>
          <w:p w14:paraId="05AF25AD" w14:textId="56F7F044"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36.96</w:t>
            </w:r>
          </w:p>
        </w:tc>
        <w:tc>
          <w:tcPr>
            <w:tcW w:w="356" w:type="pct"/>
            <w:shd w:val="clear" w:color="000000" w:fill="DDEBF7"/>
            <w:noWrap/>
            <w:vAlign w:val="center"/>
            <w:hideMark/>
          </w:tcPr>
          <w:p w14:paraId="2B4518E5" w14:textId="4586B942"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34.00</w:t>
            </w:r>
          </w:p>
        </w:tc>
        <w:tc>
          <w:tcPr>
            <w:tcW w:w="356" w:type="pct"/>
            <w:shd w:val="clear" w:color="000000" w:fill="DDEBF7"/>
            <w:noWrap/>
            <w:vAlign w:val="center"/>
            <w:hideMark/>
          </w:tcPr>
          <w:p w14:paraId="14D8C1C4" w14:textId="68A7E43D"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31.03</w:t>
            </w:r>
          </w:p>
        </w:tc>
        <w:tc>
          <w:tcPr>
            <w:tcW w:w="356" w:type="pct"/>
            <w:shd w:val="clear" w:color="000000" w:fill="DDEBF7"/>
            <w:noWrap/>
            <w:vAlign w:val="center"/>
            <w:hideMark/>
          </w:tcPr>
          <w:p w14:paraId="5A8E34FF" w14:textId="73ACFB99"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28.06</w:t>
            </w:r>
          </w:p>
        </w:tc>
        <w:tc>
          <w:tcPr>
            <w:tcW w:w="356" w:type="pct"/>
            <w:shd w:val="clear" w:color="000000" w:fill="DDEBF7"/>
            <w:noWrap/>
            <w:vAlign w:val="center"/>
            <w:hideMark/>
          </w:tcPr>
          <w:p w14:paraId="1C940EB4" w14:textId="15C607F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25.10</w:t>
            </w:r>
          </w:p>
        </w:tc>
        <w:tc>
          <w:tcPr>
            <w:tcW w:w="356" w:type="pct"/>
            <w:shd w:val="clear" w:color="000000" w:fill="DDEBF7"/>
            <w:noWrap/>
            <w:vAlign w:val="center"/>
            <w:hideMark/>
          </w:tcPr>
          <w:p w14:paraId="7704D0BA" w14:textId="623C99B1"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22.13</w:t>
            </w:r>
          </w:p>
        </w:tc>
      </w:tr>
      <w:tr w:rsidR="00B8573D" w:rsidRPr="008C04A9" w14:paraId="582F5145" w14:textId="77777777" w:rsidTr="00B8573D">
        <w:trPr>
          <w:trHeight w:val="360"/>
        </w:trPr>
        <w:tc>
          <w:tcPr>
            <w:tcW w:w="728" w:type="pct"/>
            <w:shd w:val="clear" w:color="auto" w:fill="auto"/>
            <w:noWrap/>
            <w:vAlign w:val="center"/>
            <w:hideMark/>
          </w:tcPr>
          <w:p w14:paraId="36F3F907"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Deferred Tax Asset</w:t>
            </w:r>
          </w:p>
        </w:tc>
        <w:tc>
          <w:tcPr>
            <w:tcW w:w="356" w:type="pct"/>
            <w:shd w:val="clear" w:color="auto" w:fill="auto"/>
            <w:noWrap/>
            <w:vAlign w:val="center"/>
            <w:hideMark/>
          </w:tcPr>
          <w:p w14:paraId="48A54F51" w14:textId="49E100C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8E0C519" w14:textId="4AEEB73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1F60E6C" w14:textId="0D80534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-1.54</w:t>
            </w:r>
          </w:p>
        </w:tc>
        <w:tc>
          <w:tcPr>
            <w:tcW w:w="356" w:type="pct"/>
            <w:shd w:val="clear" w:color="auto" w:fill="auto"/>
            <w:noWrap/>
            <w:vAlign w:val="center"/>
            <w:hideMark/>
          </w:tcPr>
          <w:p w14:paraId="479423DE" w14:textId="3B3C90B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-2.34</w:t>
            </w:r>
          </w:p>
        </w:tc>
        <w:tc>
          <w:tcPr>
            <w:tcW w:w="356" w:type="pct"/>
            <w:shd w:val="clear" w:color="auto" w:fill="auto"/>
            <w:noWrap/>
            <w:vAlign w:val="center"/>
            <w:hideMark/>
          </w:tcPr>
          <w:p w14:paraId="1930E54D" w14:textId="091E72B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-2.91</w:t>
            </w:r>
          </w:p>
        </w:tc>
        <w:tc>
          <w:tcPr>
            <w:tcW w:w="356" w:type="pct"/>
            <w:shd w:val="clear" w:color="auto" w:fill="auto"/>
            <w:noWrap/>
            <w:vAlign w:val="center"/>
            <w:hideMark/>
          </w:tcPr>
          <w:p w14:paraId="03D972CC" w14:textId="380FE68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-3.29</w:t>
            </w:r>
          </w:p>
        </w:tc>
        <w:tc>
          <w:tcPr>
            <w:tcW w:w="356" w:type="pct"/>
            <w:shd w:val="clear" w:color="auto" w:fill="auto"/>
            <w:noWrap/>
            <w:vAlign w:val="center"/>
            <w:hideMark/>
          </w:tcPr>
          <w:p w14:paraId="4815BBF3" w14:textId="61D8441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-3.51</w:t>
            </w:r>
          </w:p>
        </w:tc>
        <w:tc>
          <w:tcPr>
            <w:tcW w:w="356" w:type="pct"/>
            <w:shd w:val="clear" w:color="auto" w:fill="auto"/>
            <w:noWrap/>
            <w:vAlign w:val="center"/>
            <w:hideMark/>
          </w:tcPr>
          <w:p w14:paraId="04D829D4" w14:textId="20A9015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-3.59</w:t>
            </w:r>
          </w:p>
        </w:tc>
        <w:tc>
          <w:tcPr>
            <w:tcW w:w="356" w:type="pct"/>
            <w:shd w:val="clear" w:color="auto" w:fill="auto"/>
            <w:noWrap/>
            <w:vAlign w:val="center"/>
            <w:hideMark/>
          </w:tcPr>
          <w:p w14:paraId="73C9679B" w14:textId="55A88C0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-3.55</w:t>
            </w:r>
          </w:p>
        </w:tc>
        <w:tc>
          <w:tcPr>
            <w:tcW w:w="356" w:type="pct"/>
            <w:shd w:val="clear" w:color="auto" w:fill="auto"/>
            <w:noWrap/>
            <w:vAlign w:val="center"/>
            <w:hideMark/>
          </w:tcPr>
          <w:p w14:paraId="10988AFD" w14:textId="20F5DE3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-3.40</w:t>
            </w:r>
          </w:p>
        </w:tc>
        <w:tc>
          <w:tcPr>
            <w:tcW w:w="356" w:type="pct"/>
            <w:shd w:val="clear" w:color="auto" w:fill="auto"/>
            <w:noWrap/>
            <w:vAlign w:val="center"/>
            <w:hideMark/>
          </w:tcPr>
          <w:p w14:paraId="4718D21E" w14:textId="78A700C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-3.17</w:t>
            </w:r>
          </w:p>
        </w:tc>
        <w:tc>
          <w:tcPr>
            <w:tcW w:w="356" w:type="pct"/>
            <w:shd w:val="clear" w:color="auto" w:fill="auto"/>
            <w:noWrap/>
            <w:vAlign w:val="center"/>
            <w:hideMark/>
          </w:tcPr>
          <w:p w14:paraId="1E41AA4F" w14:textId="4661511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-2.87</w:t>
            </w:r>
          </w:p>
        </w:tc>
      </w:tr>
      <w:tr w:rsidR="00B8573D" w:rsidRPr="008C04A9" w14:paraId="664BBE14" w14:textId="77777777" w:rsidTr="00B8573D">
        <w:trPr>
          <w:trHeight w:val="360"/>
        </w:trPr>
        <w:tc>
          <w:tcPr>
            <w:tcW w:w="728" w:type="pct"/>
            <w:shd w:val="clear" w:color="auto" w:fill="auto"/>
            <w:noWrap/>
            <w:vAlign w:val="center"/>
            <w:hideMark/>
          </w:tcPr>
          <w:p w14:paraId="2A4DA33A"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Balance With Gov. Authorities</w:t>
            </w:r>
          </w:p>
        </w:tc>
        <w:tc>
          <w:tcPr>
            <w:tcW w:w="356" w:type="pct"/>
            <w:shd w:val="clear" w:color="auto" w:fill="auto"/>
            <w:noWrap/>
            <w:vAlign w:val="center"/>
            <w:hideMark/>
          </w:tcPr>
          <w:p w14:paraId="7F7BB5C4" w14:textId="1E6FD9F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47F92E44" w14:textId="5DFBA6D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7.25</w:t>
            </w:r>
          </w:p>
        </w:tc>
        <w:tc>
          <w:tcPr>
            <w:tcW w:w="356" w:type="pct"/>
            <w:shd w:val="clear" w:color="auto" w:fill="auto"/>
            <w:noWrap/>
            <w:vAlign w:val="center"/>
            <w:hideMark/>
          </w:tcPr>
          <w:p w14:paraId="3D70CF87" w14:textId="22746E4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6.38</w:t>
            </w:r>
          </w:p>
        </w:tc>
        <w:tc>
          <w:tcPr>
            <w:tcW w:w="356" w:type="pct"/>
            <w:shd w:val="clear" w:color="auto" w:fill="auto"/>
            <w:noWrap/>
            <w:vAlign w:val="center"/>
            <w:hideMark/>
          </w:tcPr>
          <w:p w14:paraId="2BD64C4E" w14:textId="07CFB20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3.90</w:t>
            </w:r>
          </w:p>
        </w:tc>
        <w:tc>
          <w:tcPr>
            <w:tcW w:w="356" w:type="pct"/>
            <w:shd w:val="clear" w:color="auto" w:fill="auto"/>
            <w:noWrap/>
            <w:vAlign w:val="center"/>
            <w:hideMark/>
          </w:tcPr>
          <w:p w14:paraId="573A1324" w14:textId="1E8D552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1.55</w:t>
            </w:r>
          </w:p>
        </w:tc>
        <w:tc>
          <w:tcPr>
            <w:tcW w:w="356" w:type="pct"/>
            <w:shd w:val="clear" w:color="auto" w:fill="auto"/>
            <w:noWrap/>
            <w:vAlign w:val="center"/>
            <w:hideMark/>
          </w:tcPr>
          <w:p w14:paraId="69FD3EDE" w14:textId="61D4F90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0.07</w:t>
            </w:r>
          </w:p>
        </w:tc>
        <w:tc>
          <w:tcPr>
            <w:tcW w:w="356" w:type="pct"/>
            <w:shd w:val="clear" w:color="auto" w:fill="auto"/>
            <w:noWrap/>
            <w:vAlign w:val="center"/>
            <w:hideMark/>
          </w:tcPr>
          <w:p w14:paraId="3361AEFA" w14:textId="71396CA0"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45828EFA" w14:textId="5109223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CB3E4B6" w14:textId="34EBA95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5C59F66D" w14:textId="6239545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24FAB69" w14:textId="7550670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456F9FA1" w14:textId="01641AC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r>
      <w:tr w:rsidR="00B8573D" w:rsidRPr="008C04A9" w14:paraId="6F0318F0" w14:textId="77777777" w:rsidTr="00B8573D">
        <w:trPr>
          <w:trHeight w:val="360"/>
        </w:trPr>
        <w:tc>
          <w:tcPr>
            <w:tcW w:w="728" w:type="pct"/>
            <w:shd w:val="clear" w:color="auto" w:fill="auto"/>
            <w:noWrap/>
            <w:vAlign w:val="center"/>
            <w:hideMark/>
          </w:tcPr>
          <w:p w14:paraId="02C7E6E7"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Mat Credit Entitlement</w:t>
            </w:r>
          </w:p>
        </w:tc>
        <w:tc>
          <w:tcPr>
            <w:tcW w:w="356" w:type="pct"/>
            <w:shd w:val="clear" w:color="auto" w:fill="auto"/>
            <w:noWrap/>
            <w:vAlign w:val="center"/>
            <w:hideMark/>
          </w:tcPr>
          <w:p w14:paraId="49F1D308"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D39ACB4"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8A35B39" w14:textId="561B65F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DEF4769" w14:textId="18BE880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1.13</w:t>
            </w:r>
          </w:p>
        </w:tc>
        <w:tc>
          <w:tcPr>
            <w:tcW w:w="356" w:type="pct"/>
            <w:shd w:val="clear" w:color="auto" w:fill="auto"/>
            <w:noWrap/>
            <w:vAlign w:val="center"/>
            <w:hideMark/>
          </w:tcPr>
          <w:p w14:paraId="5F937FB4" w14:textId="2DA9799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1.42</w:t>
            </w:r>
          </w:p>
        </w:tc>
        <w:tc>
          <w:tcPr>
            <w:tcW w:w="356" w:type="pct"/>
            <w:shd w:val="clear" w:color="auto" w:fill="auto"/>
            <w:noWrap/>
            <w:vAlign w:val="center"/>
            <w:hideMark/>
          </w:tcPr>
          <w:p w14:paraId="38970045" w14:textId="668977C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1.23</w:t>
            </w:r>
          </w:p>
        </w:tc>
        <w:tc>
          <w:tcPr>
            <w:tcW w:w="356" w:type="pct"/>
            <w:shd w:val="clear" w:color="auto" w:fill="auto"/>
            <w:noWrap/>
            <w:vAlign w:val="center"/>
            <w:hideMark/>
          </w:tcPr>
          <w:p w14:paraId="13F235C7" w14:textId="304430C0"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0.84</w:t>
            </w:r>
          </w:p>
        </w:tc>
        <w:tc>
          <w:tcPr>
            <w:tcW w:w="356" w:type="pct"/>
            <w:shd w:val="clear" w:color="auto" w:fill="auto"/>
            <w:noWrap/>
            <w:vAlign w:val="center"/>
            <w:hideMark/>
          </w:tcPr>
          <w:p w14:paraId="4E05DD8C" w14:textId="2F52598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0.35</w:t>
            </w:r>
          </w:p>
        </w:tc>
        <w:tc>
          <w:tcPr>
            <w:tcW w:w="356" w:type="pct"/>
            <w:shd w:val="clear" w:color="auto" w:fill="auto"/>
            <w:noWrap/>
            <w:vAlign w:val="center"/>
            <w:hideMark/>
          </w:tcPr>
          <w:p w14:paraId="52111DEC" w14:textId="2945900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0.03</w:t>
            </w:r>
          </w:p>
        </w:tc>
        <w:tc>
          <w:tcPr>
            <w:tcW w:w="356" w:type="pct"/>
            <w:shd w:val="clear" w:color="auto" w:fill="auto"/>
            <w:noWrap/>
            <w:vAlign w:val="center"/>
            <w:hideMark/>
          </w:tcPr>
          <w:p w14:paraId="75B5CD4F" w14:textId="40CD376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5A924316" w14:textId="1BDE82B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82498B5" w14:textId="0A50824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r>
      <w:tr w:rsidR="00B8573D" w:rsidRPr="008C04A9" w14:paraId="1608F810" w14:textId="77777777" w:rsidTr="00B8573D">
        <w:trPr>
          <w:trHeight w:val="360"/>
        </w:trPr>
        <w:tc>
          <w:tcPr>
            <w:tcW w:w="728" w:type="pct"/>
            <w:shd w:val="clear" w:color="auto" w:fill="auto"/>
            <w:noWrap/>
            <w:vAlign w:val="center"/>
            <w:hideMark/>
          </w:tcPr>
          <w:p w14:paraId="64E0B070"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Security Deposit To Landlord</w:t>
            </w:r>
          </w:p>
        </w:tc>
        <w:tc>
          <w:tcPr>
            <w:tcW w:w="356" w:type="pct"/>
            <w:shd w:val="clear" w:color="auto" w:fill="auto"/>
            <w:noWrap/>
            <w:vAlign w:val="center"/>
            <w:hideMark/>
          </w:tcPr>
          <w:p w14:paraId="1ADD9F44" w14:textId="4DA3404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1.63</w:t>
            </w:r>
          </w:p>
        </w:tc>
        <w:tc>
          <w:tcPr>
            <w:tcW w:w="356" w:type="pct"/>
            <w:shd w:val="clear" w:color="auto" w:fill="auto"/>
            <w:noWrap/>
            <w:vAlign w:val="center"/>
            <w:hideMark/>
          </w:tcPr>
          <w:p w14:paraId="4333C0BB" w14:textId="4DB9CDA3"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33759549" w14:textId="294CE90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40ECD2B5" w14:textId="68F090A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585C44A4" w14:textId="1AD490C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66C22E14" w14:textId="151FD06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426EA1B0" w14:textId="588F908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293DB069" w14:textId="45EDBF1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3EA56CF5" w14:textId="7738F98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6B51D169" w14:textId="4BD098E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3CDBA441" w14:textId="1C02622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513915DF" w14:textId="1B4AD78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r>
      <w:tr w:rsidR="00B8573D" w:rsidRPr="008C04A9" w14:paraId="788BC8A0" w14:textId="77777777" w:rsidTr="00B8573D">
        <w:trPr>
          <w:trHeight w:val="360"/>
        </w:trPr>
        <w:tc>
          <w:tcPr>
            <w:tcW w:w="728" w:type="pct"/>
            <w:shd w:val="clear" w:color="auto" w:fill="auto"/>
            <w:noWrap/>
            <w:vAlign w:val="center"/>
            <w:hideMark/>
          </w:tcPr>
          <w:p w14:paraId="71212E70"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Current Assets</w:t>
            </w:r>
          </w:p>
        </w:tc>
        <w:tc>
          <w:tcPr>
            <w:tcW w:w="356" w:type="pct"/>
            <w:shd w:val="clear" w:color="auto" w:fill="auto"/>
            <w:noWrap/>
            <w:vAlign w:val="center"/>
            <w:hideMark/>
          </w:tcPr>
          <w:p w14:paraId="20FF7A79"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40A2A22"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4FF1A58"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9A25A18"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4670012"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E7A7299"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A8B6366"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07117CD"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DAABB7C"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9E75DBC"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C03DF65"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B9E0752" w14:textId="77777777" w:rsidR="00B8573D" w:rsidRPr="00B8573D" w:rsidRDefault="00B8573D" w:rsidP="00B8573D">
            <w:pPr>
              <w:spacing w:line="276" w:lineRule="auto"/>
              <w:jc w:val="center"/>
              <w:rPr>
                <w:rFonts w:asciiTheme="minorHAnsi" w:hAnsiTheme="minorHAnsi" w:cstheme="minorHAnsi"/>
                <w:sz w:val="22"/>
                <w:szCs w:val="22"/>
              </w:rPr>
            </w:pPr>
          </w:p>
        </w:tc>
      </w:tr>
      <w:tr w:rsidR="00B8573D" w:rsidRPr="008C04A9" w14:paraId="46BC5CFF" w14:textId="77777777" w:rsidTr="00B8573D">
        <w:trPr>
          <w:trHeight w:val="360"/>
        </w:trPr>
        <w:tc>
          <w:tcPr>
            <w:tcW w:w="728" w:type="pct"/>
            <w:shd w:val="clear" w:color="auto" w:fill="auto"/>
            <w:noWrap/>
            <w:vAlign w:val="center"/>
            <w:hideMark/>
          </w:tcPr>
          <w:p w14:paraId="259C9B70"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Trade Receivables</w:t>
            </w:r>
          </w:p>
        </w:tc>
        <w:tc>
          <w:tcPr>
            <w:tcW w:w="356" w:type="pct"/>
            <w:shd w:val="clear" w:color="auto" w:fill="auto"/>
            <w:noWrap/>
            <w:vAlign w:val="center"/>
            <w:hideMark/>
          </w:tcPr>
          <w:p w14:paraId="0403CE2A"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108D6C2"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B239E79" w14:textId="04C0407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0.81</w:t>
            </w:r>
          </w:p>
        </w:tc>
        <w:tc>
          <w:tcPr>
            <w:tcW w:w="356" w:type="pct"/>
            <w:shd w:val="clear" w:color="auto" w:fill="auto"/>
            <w:noWrap/>
            <w:vAlign w:val="center"/>
            <w:hideMark/>
          </w:tcPr>
          <w:p w14:paraId="50838B88" w14:textId="7420E97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2.31</w:t>
            </w:r>
          </w:p>
        </w:tc>
        <w:tc>
          <w:tcPr>
            <w:tcW w:w="356" w:type="pct"/>
            <w:shd w:val="clear" w:color="auto" w:fill="auto"/>
            <w:noWrap/>
            <w:vAlign w:val="center"/>
            <w:hideMark/>
          </w:tcPr>
          <w:p w14:paraId="618CB8BF" w14:textId="733F40F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2.36</w:t>
            </w:r>
          </w:p>
        </w:tc>
        <w:tc>
          <w:tcPr>
            <w:tcW w:w="356" w:type="pct"/>
            <w:shd w:val="clear" w:color="auto" w:fill="auto"/>
            <w:noWrap/>
            <w:vAlign w:val="center"/>
            <w:hideMark/>
          </w:tcPr>
          <w:p w14:paraId="6E985724" w14:textId="50F7675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2.44</w:t>
            </w:r>
          </w:p>
        </w:tc>
        <w:tc>
          <w:tcPr>
            <w:tcW w:w="356" w:type="pct"/>
            <w:shd w:val="clear" w:color="auto" w:fill="auto"/>
            <w:noWrap/>
            <w:vAlign w:val="center"/>
            <w:hideMark/>
          </w:tcPr>
          <w:p w14:paraId="65540586" w14:textId="0AFED13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2.50</w:t>
            </w:r>
          </w:p>
        </w:tc>
        <w:tc>
          <w:tcPr>
            <w:tcW w:w="356" w:type="pct"/>
            <w:shd w:val="clear" w:color="auto" w:fill="auto"/>
            <w:noWrap/>
            <w:vAlign w:val="center"/>
            <w:hideMark/>
          </w:tcPr>
          <w:p w14:paraId="6364D2D9" w14:textId="1B5AF93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2.56</w:t>
            </w:r>
          </w:p>
        </w:tc>
        <w:tc>
          <w:tcPr>
            <w:tcW w:w="356" w:type="pct"/>
            <w:shd w:val="clear" w:color="auto" w:fill="auto"/>
            <w:noWrap/>
            <w:vAlign w:val="center"/>
            <w:hideMark/>
          </w:tcPr>
          <w:p w14:paraId="2DF9C1A0" w14:textId="19E7EA6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2.65</w:t>
            </w:r>
          </w:p>
        </w:tc>
        <w:tc>
          <w:tcPr>
            <w:tcW w:w="356" w:type="pct"/>
            <w:shd w:val="clear" w:color="auto" w:fill="auto"/>
            <w:noWrap/>
            <w:vAlign w:val="center"/>
            <w:hideMark/>
          </w:tcPr>
          <w:p w14:paraId="6185D517" w14:textId="51197A73"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2.72</w:t>
            </w:r>
          </w:p>
        </w:tc>
        <w:tc>
          <w:tcPr>
            <w:tcW w:w="356" w:type="pct"/>
            <w:shd w:val="clear" w:color="auto" w:fill="auto"/>
            <w:noWrap/>
            <w:vAlign w:val="center"/>
            <w:hideMark/>
          </w:tcPr>
          <w:p w14:paraId="664CB582" w14:textId="71FD3F2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2.80</w:t>
            </w:r>
          </w:p>
        </w:tc>
        <w:tc>
          <w:tcPr>
            <w:tcW w:w="356" w:type="pct"/>
            <w:shd w:val="clear" w:color="auto" w:fill="auto"/>
            <w:noWrap/>
            <w:vAlign w:val="center"/>
            <w:hideMark/>
          </w:tcPr>
          <w:p w14:paraId="27DC3A7C" w14:textId="14BBB51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2.91</w:t>
            </w:r>
          </w:p>
        </w:tc>
      </w:tr>
      <w:tr w:rsidR="00B8573D" w:rsidRPr="008C04A9" w14:paraId="3D83DF73" w14:textId="77777777" w:rsidTr="00B8573D">
        <w:trPr>
          <w:trHeight w:val="360"/>
        </w:trPr>
        <w:tc>
          <w:tcPr>
            <w:tcW w:w="728" w:type="pct"/>
            <w:shd w:val="clear" w:color="auto" w:fill="auto"/>
            <w:noWrap/>
            <w:vAlign w:val="center"/>
            <w:hideMark/>
          </w:tcPr>
          <w:p w14:paraId="43487415"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Cash &amp; Bank</w:t>
            </w:r>
          </w:p>
        </w:tc>
        <w:tc>
          <w:tcPr>
            <w:tcW w:w="356" w:type="pct"/>
            <w:shd w:val="clear" w:color="auto" w:fill="auto"/>
            <w:noWrap/>
            <w:vAlign w:val="center"/>
            <w:hideMark/>
          </w:tcPr>
          <w:p w14:paraId="4D9A347A" w14:textId="001EA71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FDC06E9" w14:textId="0C5C0A2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701E346" w14:textId="5F0A6DB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4.96</w:t>
            </w:r>
          </w:p>
        </w:tc>
        <w:tc>
          <w:tcPr>
            <w:tcW w:w="356" w:type="pct"/>
            <w:shd w:val="clear" w:color="auto" w:fill="auto"/>
            <w:noWrap/>
            <w:vAlign w:val="center"/>
            <w:hideMark/>
          </w:tcPr>
          <w:p w14:paraId="0E78CAFA" w14:textId="464F068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9.61</w:t>
            </w:r>
          </w:p>
        </w:tc>
        <w:tc>
          <w:tcPr>
            <w:tcW w:w="356" w:type="pct"/>
            <w:shd w:val="clear" w:color="auto" w:fill="auto"/>
            <w:noWrap/>
            <w:vAlign w:val="center"/>
            <w:hideMark/>
          </w:tcPr>
          <w:p w14:paraId="4B0F846E" w14:textId="6F2CF07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15.84</w:t>
            </w:r>
          </w:p>
        </w:tc>
        <w:tc>
          <w:tcPr>
            <w:tcW w:w="356" w:type="pct"/>
            <w:shd w:val="clear" w:color="auto" w:fill="auto"/>
            <w:noWrap/>
            <w:vAlign w:val="center"/>
            <w:hideMark/>
          </w:tcPr>
          <w:p w14:paraId="2D583EDD" w14:textId="0BF4F84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20.95</w:t>
            </w:r>
          </w:p>
        </w:tc>
        <w:tc>
          <w:tcPr>
            <w:tcW w:w="356" w:type="pct"/>
            <w:shd w:val="clear" w:color="auto" w:fill="auto"/>
            <w:noWrap/>
            <w:vAlign w:val="center"/>
            <w:hideMark/>
          </w:tcPr>
          <w:p w14:paraId="2D706207" w14:textId="3F7D685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23.93</w:t>
            </w:r>
          </w:p>
        </w:tc>
        <w:tc>
          <w:tcPr>
            <w:tcW w:w="356" w:type="pct"/>
            <w:shd w:val="clear" w:color="auto" w:fill="auto"/>
            <w:noWrap/>
            <w:vAlign w:val="center"/>
            <w:hideMark/>
          </w:tcPr>
          <w:p w14:paraId="4B6D73CB" w14:textId="74EBD92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27.30</w:t>
            </w:r>
          </w:p>
        </w:tc>
        <w:tc>
          <w:tcPr>
            <w:tcW w:w="356" w:type="pct"/>
            <w:shd w:val="clear" w:color="auto" w:fill="auto"/>
            <w:noWrap/>
            <w:vAlign w:val="center"/>
            <w:hideMark/>
          </w:tcPr>
          <w:p w14:paraId="41001700" w14:textId="3A6D234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28.37</w:t>
            </w:r>
          </w:p>
        </w:tc>
        <w:tc>
          <w:tcPr>
            <w:tcW w:w="356" w:type="pct"/>
            <w:shd w:val="clear" w:color="auto" w:fill="auto"/>
            <w:noWrap/>
            <w:vAlign w:val="center"/>
            <w:hideMark/>
          </w:tcPr>
          <w:p w14:paraId="3B7F3630" w14:textId="6F135130"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30.39</w:t>
            </w:r>
          </w:p>
        </w:tc>
        <w:tc>
          <w:tcPr>
            <w:tcW w:w="356" w:type="pct"/>
            <w:shd w:val="clear" w:color="auto" w:fill="auto"/>
            <w:noWrap/>
            <w:vAlign w:val="center"/>
            <w:hideMark/>
          </w:tcPr>
          <w:p w14:paraId="1A4EAB74" w14:textId="590C2780"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40.32</w:t>
            </w:r>
          </w:p>
        </w:tc>
        <w:tc>
          <w:tcPr>
            <w:tcW w:w="356" w:type="pct"/>
            <w:shd w:val="clear" w:color="auto" w:fill="auto"/>
            <w:noWrap/>
            <w:vAlign w:val="center"/>
            <w:hideMark/>
          </w:tcPr>
          <w:p w14:paraId="571436B7" w14:textId="32878AA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50.06</w:t>
            </w:r>
          </w:p>
        </w:tc>
      </w:tr>
      <w:tr w:rsidR="00B8573D" w:rsidRPr="008C04A9" w14:paraId="6C4152C8" w14:textId="77777777" w:rsidTr="00B8573D">
        <w:trPr>
          <w:trHeight w:val="360"/>
        </w:trPr>
        <w:tc>
          <w:tcPr>
            <w:tcW w:w="728" w:type="pct"/>
            <w:shd w:val="clear" w:color="auto" w:fill="auto"/>
            <w:noWrap/>
            <w:vAlign w:val="center"/>
            <w:hideMark/>
          </w:tcPr>
          <w:p w14:paraId="072017DF"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Preliminary Expenses W/Off</w:t>
            </w:r>
          </w:p>
        </w:tc>
        <w:tc>
          <w:tcPr>
            <w:tcW w:w="356" w:type="pct"/>
            <w:shd w:val="clear" w:color="auto" w:fill="auto"/>
            <w:noWrap/>
            <w:vAlign w:val="center"/>
            <w:hideMark/>
          </w:tcPr>
          <w:p w14:paraId="7540785C"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5566406" w14:textId="7842D71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E4804BC" w14:textId="352E63C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4BEA6FDF" w14:textId="2EC22853"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BD2941A" w14:textId="1726D1F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58889E55" w14:textId="50A5DE9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C2F0A82" w14:textId="43F5118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3B2D8B9" w14:textId="3A1BBB1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F30ED39" w14:textId="6BBD38D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3099082" w14:textId="5F13523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0F974CF" w14:textId="43D4088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D032223" w14:textId="0056BCD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r>
      <w:tr w:rsidR="00B8573D" w:rsidRPr="008C04A9" w14:paraId="511E834B" w14:textId="77777777" w:rsidTr="00B8573D">
        <w:trPr>
          <w:trHeight w:val="360"/>
        </w:trPr>
        <w:tc>
          <w:tcPr>
            <w:tcW w:w="728" w:type="pct"/>
            <w:shd w:val="clear" w:color="000000" w:fill="002060"/>
            <w:noWrap/>
            <w:vAlign w:val="center"/>
            <w:hideMark/>
          </w:tcPr>
          <w:p w14:paraId="2111BA18"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 xml:space="preserve">Total </w:t>
            </w:r>
          </w:p>
        </w:tc>
        <w:tc>
          <w:tcPr>
            <w:tcW w:w="356" w:type="pct"/>
            <w:shd w:val="clear" w:color="000000" w:fill="002060"/>
            <w:noWrap/>
            <w:vAlign w:val="center"/>
            <w:hideMark/>
          </w:tcPr>
          <w:p w14:paraId="401CF2E0" w14:textId="30DE1E9F"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23.64</w:t>
            </w:r>
          </w:p>
        </w:tc>
        <w:tc>
          <w:tcPr>
            <w:tcW w:w="356" w:type="pct"/>
            <w:shd w:val="clear" w:color="000000" w:fill="002060"/>
            <w:noWrap/>
            <w:vAlign w:val="center"/>
            <w:hideMark/>
          </w:tcPr>
          <w:p w14:paraId="319E5225" w14:textId="240627CF"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58.92</w:t>
            </w:r>
          </w:p>
        </w:tc>
        <w:tc>
          <w:tcPr>
            <w:tcW w:w="356" w:type="pct"/>
            <w:shd w:val="clear" w:color="000000" w:fill="002060"/>
            <w:noWrap/>
            <w:vAlign w:val="center"/>
            <w:hideMark/>
          </w:tcPr>
          <w:p w14:paraId="21C215F5" w14:textId="697B9605"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61.23</w:t>
            </w:r>
          </w:p>
        </w:tc>
        <w:tc>
          <w:tcPr>
            <w:tcW w:w="356" w:type="pct"/>
            <w:shd w:val="clear" w:color="000000" w:fill="002060"/>
            <w:noWrap/>
            <w:vAlign w:val="center"/>
            <w:hideMark/>
          </w:tcPr>
          <w:p w14:paraId="2DD11A8B" w14:textId="6EFAA989"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62.27</w:t>
            </w:r>
          </w:p>
        </w:tc>
        <w:tc>
          <w:tcPr>
            <w:tcW w:w="356" w:type="pct"/>
            <w:shd w:val="clear" w:color="000000" w:fill="002060"/>
            <w:noWrap/>
            <w:vAlign w:val="center"/>
            <w:hideMark/>
          </w:tcPr>
          <w:p w14:paraId="49F4055C" w14:textId="36771B61"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62.95</w:t>
            </w:r>
          </w:p>
        </w:tc>
        <w:tc>
          <w:tcPr>
            <w:tcW w:w="356" w:type="pct"/>
            <w:shd w:val="clear" w:color="000000" w:fill="002060"/>
            <w:noWrap/>
            <w:vAlign w:val="center"/>
            <w:hideMark/>
          </w:tcPr>
          <w:p w14:paraId="317E8379" w14:textId="5967BA9F"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63.12</w:t>
            </w:r>
          </w:p>
        </w:tc>
        <w:tc>
          <w:tcPr>
            <w:tcW w:w="356" w:type="pct"/>
            <w:shd w:val="clear" w:color="000000" w:fill="002060"/>
            <w:noWrap/>
            <w:vAlign w:val="center"/>
            <w:hideMark/>
          </w:tcPr>
          <w:p w14:paraId="5D8685C2" w14:textId="77AB144F"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62.51</w:t>
            </w:r>
          </w:p>
        </w:tc>
        <w:tc>
          <w:tcPr>
            <w:tcW w:w="356" w:type="pct"/>
            <w:shd w:val="clear" w:color="000000" w:fill="002060"/>
            <w:noWrap/>
            <w:vAlign w:val="center"/>
            <w:hideMark/>
          </w:tcPr>
          <w:p w14:paraId="0CC6444A" w14:textId="52C7D963"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62.41</w:t>
            </w:r>
          </w:p>
        </w:tc>
        <w:tc>
          <w:tcPr>
            <w:tcW w:w="356" w:type="pct"/>
            <w:shd w:val="clear" w:color="000000" w:fill="002060"/>
            <w:noWrap/>
            <w:vAlign w:val="center"/>
            <w:hideMark/>
          </w:tcPr>
          <w:p w14:paraId="2D367212" w14:textId="030790D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60.33</w:t>
            </w:r>
          </w:p>
        </w:tc>
        <w:tc>
          <w:tcPr>
            <w:tcW w:w="356" w:type="pct"/>
            <w:shd w:val="clear" w:color="000000" w:fill="002060"/>
            <w:noWrap/>
            <w:vAlign w:val="center"/>
            <w:hideMark/>
          </w:tcPr>
          <w:p w14:paraId="1CC2F64E" w14:textId="20A16273"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59.57</w:t>
            </w:r>
          </w:p>
        </w:tc>
        <w:tc>
          <w:tcPr>
            <w:tcW w:w="356" w:type="pct"/>
            <w:shd w:val="clear" w:color="000000" w:fill="002060"/>
            <w:noWrap/>
            <w:vAlign w:val="center"/>
            <w:hideMark/>
          </w:tcPr>
          <w:p w14:paraId="7E6FD909" w14:textId="4A1B61C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66.84</w:t>
            </w:r>
          </w:p>
        </w:tc>
        <w:tc>
          <w:tcPr>
            <w:tcW w:w="356" w:type="pct"/>
            <w:shd w:val="clear" w:color="000000" w:fill="002060"/>
            <w:noWrap/>
            <w:vAlign w:val="center"/>
            <w:hideMark/>
          </w:tcPr>
          <w:p w14:paraId="23E63225" w14:textId="29107ED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74.02</w:t>
            </w:r>
          </w:p>
        </w:tc>
      </w:tr>
    </w:tbl>
    <w:p w14:paraId="1A9FA386" w14:textId="77777777" w:rsidR="00AD7B60" w:rsidRDefault="00AD7B60" w:rsidP="00AD7B60">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795105E5" w14:textId="78DFD187" w:rsidR="00AD7B60" w:rsidRDefault="00AD7B60" w:rsidP="005E0292">
      <w:pPr>
        <w:pStyle w:val="ListParagraph"/>
        <w:numPr>
          <w:ilvl w:val="0"/>
          <w:numId w:val="40"/>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 xml:space="preserve">PROJECTED </w:t>
      </w:r>
      <w:r w:rsidR="00B8573D">
        <w:rPr>
          <w:rFonts w:ascii="Arial" w:hAnsi="Arial" w:cs="Arial"/>
          <w:b/>
          <w:sz w:val="22"/>
          <w:szCs w:val="22"/>
          <w:lang w:eastAsia="en-IN"/>
        </w:rPr>
        <w:t xml:space="preserve">COMBINED </w:t>
      </w:r>
      <w:r w:rsidRPr="00C64BEA">
        <w:rPr>
          <w:rFonts w:ascii="Arial" w:hAnsi="Arial" w:cs="Arial"/>
          <w:b/>
          <w:sz w:val="22"/>
          <w:szCs w:val="22"/>
          <w:lang w:eastAsia="en-IN"/>
        </w:rPr>
        <w:t>CASH FLOW STATEMENT:</w:t>
      </w:r>
    </w:p>
    <w:p w14:paraId="345C2791" w14:textId="77777777" w:rsidR="00AD7B60" w:rsidRDefault="00AD7B60" w:rsidP="00AD7B60">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969"/>
        <w:gridCol w:w="969"/>
        <w:gridCol w:w="969"/>
        <w:gridCol w:w="969"/>
        <w:gridCol w:w="969"/>
        <w:gridCol w:w="969"/>
        <w:gridCol w:w="969"/>
        <w:gridCol w:w="969"/>
        <w:gridCol w:w="969"/>
        <w:gridCol w:w="969"/>
        <w:gridCol w:w="969"/>
        <w:gridCol w:w="963"/>
      </w:tblGrid>
      <w:tr w:rsidR="00B8573D" w:rsidRPr="006875B1" w14:paraId="1A33DAAA" w14:textId="77777777" w:rsidTr="007D34E9">
        <w:trPr>
          <w:trHeight w:val="360"/>
        </w:trPr>
        <w:tc>
          <w:tcPr>
            <w:tcW w:w="730" w:type="pct"/>
            <w:shd w:val="clear" w:color="000000" w:fill="002060"/>
            <w:noWrap/>
            <w:vAlign w:val="center"/>
            <w:hideMark/>
          </w:tcPr>
          <w:p w14:paraId="4E66A570" w14:textId="77777777" w:rsidR="00B8573D" w:rsidRPr="006875B1" w:rsidRDefault="00B8573D" w:rsidP="00B8573D">
            <w:pPr>
              <w:spacing w:line="276" w:lineRule="auto"/>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Year Ending</w:t>
            </w:r>
          </w:p>
        </w:tc>
        <w:tc>
          <w:tcPr>
            <w:tcW w:w="356" w:type="pct"/>
            <w:shd w:val="clear" w:color="000000" w:fill="002060"/>
            <w:noWrap/>
            <w:vAlign w:val="center"/>
            <w:hideMark/>
          </w:tcPr>
          <w:p w14:paraId="52E5A9A1" w14:textId="4DAE359A"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31-Mar-25</w:t>
            </w:r>
          </w:p>
        </w:tc>
        <w:tc>
          <w:tcPr>
            <w:tcW w:w="356" w:type="pct"/>
            <w:shd w:val="clear" w:color="000000" w:fill="002060"/>
            <w:noWrap/>
            <w:vAlign w:val="center"/>
            <w:hideMark/>
          </w:tcPr>
          <w:p w14:paraId="4FA96D90" w14:textId="743A3093"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30-Sep-25</w:t>
            </w:r>
          </w:p>
        </w:tc>
        <w:tc>
          <w:tcPr>
            <w:tcW w:w="356" w:type="pct"/>
            <w:shd w:val="clear" w:color="000000" w:fill="002060"/>
            <w:noWrap/>
            <w:vAlign w:val="center"/>
            <w:hideMark/>
          </w:tcPr>
          <w:p w14:paraId="31DD129E" w14:textId="2ED6C033"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31-Mar-26</w:t>
            </w:r>
          </w:p>
        </w:tc>
        <w:tc>
          <w:tcPr>
            <w:tcW w:w="356" w:type="pct"/>
            <w:shd w:val="clear" w:color="000000" w:fill="002060"/>
            <w:noWrap/>
            <w:vAlign w:val="center"/>
            <w:hideMark/>
          </w:tcPr>
          <w:p w14:paraId="0920010E" w14:textId="0E4171F6"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31-Mar-27</w:t>
            </w:r>
          </w:p>
        </w:tc>
        <w:tc>
          <w:tcPr>
            <w:tcW w:w="356" w:type="pct"/>
            <w:shd w:val="clear" w:color="000000" w:fill="002060"/>
            <w:noWrap/>
            <w:vAlign w:val="center"/>
            <w:hideMark/>
          </w:tcPr>
          <w:p w14:paraId="2BD53EC5" w14:textId="2AD59CB1"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31-Mar-28</w:t>
            </w:r>
          </w:p>
        </w:tc>
        <w:tc>
          <w:tcPr>
            <w:tcW w:w="356" w:type="pct"/>
            <w:shd w:val="clear" w:color="000000" w:fill="002060"/>
            <w:noWrap/>
            <w:vAlign w:val="center"/>
            <w:hideMark/>
          </w:tcPr>
          <w:p w14:paraId="2ED5C663" w14:textId="06D4BD2C"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31-Mar-29</w:t>
            </w:r>
          </w:p>
        </w:tc>
        <w:tc>
          <w:tcPr>
            <w:tcW w:w="356" w:type="pct"/>
            <w:shd w:val="clear" w:color="000000" w:fill="002060"/>
            <w:noWrap/>
            <w:vAlign w:val="center"/>
            <w:hideMark/>
          </w:tcPr>
          <w:p w14:paraId="5A288DFE" w14:textId="3F1BD5CC"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31-Mar-30</w:t>
            </w:r>
          </w:p>
        </w:tc>
        <w:tc>
          <w:tcPr>
            <w:tcW w:w="356" w:type="pct"/>
            <w:shd w:val="clear" w:color="000000" w:fill="002060"/>
            <w:noWrap/>
            <w:vAlign w:val="center"/>
            <w:hideMark/>
          </w:tcPr>
          <w:p w14:paraId="60DC34CB" w14:textId="6E78E905"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31-Mar-31</w:t>
            </w:r>
          </w:p>
        </w:tc>
        <w:tc>
          <w:tcPr>
            <w:tcW w:w="356" w:type="pct"/>
            <w:shd w:val="clear" w:color="000000" w:fill="002060"/>
            <w:noWrap/>
            <w:vAlign w:val="center"/>
            <w:hideMark/>
          </w:tcPr>
          <w:p w14:paraId="7AE242AF" w14:textId="4CB7B9A8"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31-Mar-32</w:t>
            </w:r>
          </w:p>
        </w:tc>
        <w:tc>
          <w:tcPr>
            <w:tcW w:w="356" w:type="pct"/>
            <w:shd w:val="clear" w:color="000000" w:fill="002060"/>
            <w:noWrap/>
            <w:vAlign w:val="center"/>
            <w:hideMark/>
          </w:tcPr>
          <w:p w14:paraId="552525D7" w14:textId="03531037"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31-Mar-33</w:t>
            </w:r>
          </w:p>
        </w:tc>
        <w:tc>
          <w:tcPr>
            <w:tcW w:w="356" w:type="pct"/>
            <w:shd w:val="clear" w:color="000000" w:fill="002060"/>
            <w:noWrap/>
            <w:vAlign w:val="center"/>
            <w:hideMark/>
          </w:tcPr>
          <w:p w14:paraId="0D298319" w14:textId="6B14A7DC"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31-Mar-34</w:t>
            </w:r>
          </w:p>
        </w:tc>
        <w:tc>
          <w:tcPr>
            <w:tcW w:w="354" w:type="pct"/>
            <w:shd w:val="clear" w:color="000000" w:fill="002060"/>
            <w:noWrap/>
            <w:vAlign w:val="center"/>
            <w:hideMark/>
          </w:tcPr>
          <w:p w14:paraId="0C970F55" w14:textId="35E6791A"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31-Mar-35</w:t>
            </w:r>
          </w:p>
        </w:tc>
      </w:tr>
      <w:tr w:rsidR="00B8573D" w:rsidRPr="006875B1" w14:paraId="2982168F" w14:textId="77777777" w:rsidTr="007D34E9">
        <w:trPr>
          <w:trHeight w:val="360"/>
        </w:trPr>
        <w:tc>
          <w:tcPr>
            <w:tcW w:w="730" w:type="pct"/>
            <w:shd w:val="clear" w:color="000000" w:fill="DDEBF7"/>
            <w:noWrap/>
            <w:vAlign w:val="center"/>
            <w:hideMark/>
          </w:tcPr>
          <w:p w14:paraId="52587ABB" w14:textId="77777777" w:rsidR="00B8573D" w:rsidRPr="006875B1" w:rsidRDefault="00B8573D" w:rsidP="00B8573D">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Year Counter</w:t>
            </w:r>
          </w:p>
        </w:tc>
        <w:tc>
          <w:tcPr>
            <w:tcW w:w="356" w:type="pct"/>
            <w:shd w:val="clear" w:color="auto" w:fill="DAEEF3" w:themeFill="accent5" w:themeFillTint="33"/>
            <w:noWrap/>
            <w:vAlign w:val="center"/>
            <w:hideMark/>
          </w:tcPr>
          <w:p w14:paraId="27694302" w14:textId="2AF6DB88"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sz w:val="22"/>
                <w:szCs w:val="22"/>
              </w:rPr>
              <w:t>0</w:t>
            </w:r>
          </w:p>
        </w:tc>
        <w:tc>
          <w:tcPr>
            <w:tcW w:w="356" w:type="pct"/>
            <w:shd w:val="clear" w:color="auto" w:fill="DAEEF3" w:themeFill="accent5" w:themeFillTint="33"/>
            <w:noWrap/>
            <w:vAlign w:val="center"/>
            <w:hideMark/>
          </w:tcPr>
          <w:p w14:paraId="0C3C6CDC" w14:textId="43C51792"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sz w:val="22"/>
                <w:szCs w:val="22"/>
              </w:rPr>
              <w:t>0</w:t>
            </w:r>
          </w:p>
        </w:tc>
        <w:tc>
          <w:tcPr>
            <w:tcW w:w="356" w:type="pct"/>
            <w:shd w:val="clear" w:color="000000" w:fill="DDEBF7"/>
            <w:noWrap/>
            <w:vAlign w:val="center"/>
            <w:hideMark/>
          </w:tcPr>
          <w:p w14:paraId="0528F231" w14:textId="7DDD5905"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w:t>
            </w:r>
          </w:p>
        </w:tc>
        <w:tc>
          <w:tcPr>
            <w:tcW w:w="356" w:type="pct"/>
            <w:shd w:val="clear" w:color="000000" w:fill="DDEBF7"/>
            <w:noWrap/>
            <w:vAlign w:val="center"/>
            <w:hideMark/>
          </w:tcPr>
          <w:p w14:paraId="0EDFF31B" w14:textId="1EC9EA08"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2</w:t>
            </w:r>
          </w:p>
        </w:tc>
        <w:tc>
          <w:tcPr>
            <w:tcW w:w="356" w:type="pct"/>
            <w:shd w:val="clear" w:color="000000" w:fill="DDEBF7"/>
            <w:noWrap/>
            <w:vAlign w:val="center"/>
            <w:hideMark/>
          </w:tcPr>
          <w:p w14:paraId="407E1A37" w14:textId="540CA3F8"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3</w:t>
            </w:r>
          </w:p>
        </w:tc>
        <w:tc>
          <w:tcPr>
            <w:tcW w:w="356" w:type="pct"/>
            <w:shd w:val="clear" w:color="000000" w:fill="DDEBF7"/>
            <w:noWrap/>
            <w:vAlign w:val="center"/>
            <w:hideMark/>
          </w:tcPr>
          <w:p w14:paraId="40C08DCA" w14:textId="5B6C2DD4"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4</w:t>
            </w:r>
          </w:p>
        </w:tc>
        <w:tc>
          <w:tcPr>
            <w:tcW w:w="356" w:type="pct"/>
            <w:shd w:val="clear" w:color="000000" w:fill="DDEBF7"/>
            <w:noWrap/>
            <w:vAlign w:val="center"/>
            <w:hideMark/>
          </w:tcPr>
          <w:p w14:paraId="360C681C" w14:textId="513EC6E5"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5</w:t>
            </w:r>
          </w:p>
        </w:tc>
        <w:tc>
          <w:tcPr>
            <w:tcW w:w="356" w:type="pct"/>
            <w:shd w:val="clear" w:color="000000" w:fill="DDEBF7"/>
            <w:noWrap/>
            <w:vAlign w:val="center"/>
            <w:hideMark/>
          </w:tcPr>
          <w:p w14:paraId="1502B8F7" w14:textId="591B2D4A"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6</w:t>
            </w:r>
          </w:p>
        </w:tc>
        <w:tc>
          <w:tcPr>
            <w:tcW w:w="356" w:type="pct"/>
            <w:shd w:val="clear" w:color="000000" w:fill="DDEBF7"/>
            <w:noWrap/>
            <w:vAlign w:val="center"/>
            <w:hideMark/>
          </w:tcPr>
          <w:p w14:paraId="247E9773" w14:textId="1E8D9BE4"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7</w:t>
            </w:r>
          </w:p>
        </w:tc>
        <w:tc>
          <w:tcPr>
            <w:tcW w:w="356" w:type="pct"/>
            <w:shd w:val="clear" w:color="000000" w:fill="DDEBF7"/>
            <w:noWrap/>
            <w:vAlign w:val="center"/>
            <w:hideMark/>
          </w:tcPr>
          <w:p w14:paraId="2784E7B4" w14:textId="22513CBB"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8</w:t>
            </w:r>
          </w:p>
        </w:tc>
        <w:tc>
          <w:tcPr>
            <w:tcW w:w="356" w:type="pct"/>
            <w:shd w:val="clear" w:color="000000" w:fill="DDEBF7"/>
            <w:noWrap/>
            <w:vAlign w:val="center"/>
            <w:hideMark/>
          </w:tcPr>
          <w:p w14:paraId="30B99E76" w14:textId="36491E19"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9</w:t>
            </w:r>
          </w:p>
        </w:tc>
        <w:tc>
          <w:tcPr>
            <w:tcW w:w="354" w:type="pct"/>
            <w:shd w:val="clear" w:color="000000" w:fill="DDEBF7"/>
            <w:noWrap/>
            <w:vAlign w:val="center"/>
            <w:hideMark/>
          </w:tcPr>
          <w:p w14:paraId="5C00E5F0" w14:textId="623F21F3"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10</w:t>
            </w:r>
          </w:p>
        </w:tc>
      </w:tr>
      <w:tr w:rsidR="00B8573D" w:rsidRPr="006875B1" w14:paraId="392346B0" w14:textId="77777777" w:rsidTr="007D34E9">
        <w:trPr>
          <w:trHeight w:val="360"/>
        </w:trPr>
        <w:tc>
          <w:tcPr>
            <w:tcW w:w="730" w:type="pct"/>
            <w:shd w:val="clear" w:color="000000" w:fill="DDEBF7"/>
            <w:noWrap/>
            <w:vAlign w:val="center"/>
            <w:hideMark/>
          </w:tcPr>
          <w:p w14:paraId="7EA834C7" w14:textId="77777777" w:rsidR="00B8573D" w:rsidRPr="006875B1" w:rsidRDefault="00B8573D" w:rsidP="00B8573D">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Months Counter</w:t>
            </w:r>
          </w:p>
        </w:tc>
        <w:tc>
          <w:tcPr>
            <w:tcW w:w="356" w:type="pct"/>
            <w:shd w:val="clear" w:color="auto" w:fill="DAEEF3" w:themeFill="accent5" w:themeFillTint="33"/>
            <w:noWrap/>
            <w:vAlign w:val="center"/>
            <w:hideMark/>
          </w:tcPr>
          <w:p w14:paraId="15FDA56A" w14:textId="2C55B28B"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sz w:val="22"/>
                <w:szCs w:val="22"/>
              </w:rPr>
              <w:t>3</w:t>
            </w:r>
          </w:p>
        </w:tc>
        <w:tc>
          <w:tcPr>
            <w:tcW w:w="356" w:type="pct"/>
            <w:shd w:val="clear" w:color="auto" w:fill="DAEEF3" w:themeFill="accent5" w:themeFillTint="33"/>
            <w:noWrap/>
            <w:vAlign w:val="center"/>
            <w:hideMark/>
          </w:tcPr>
          <w:p w14:paraId="3EBF955F" w14:textId="55336B90"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sz w:val="22"/>
                <w:szCs w:val="22"/>
              </w:rPr>
              <w:t>6</w:t>
            </w:r>
          </w:p>
        </w:tc>
        <w:tc>
          <w:tcPr>
            <w:tcW w:w="356" w:type="pct"/>
            <w:shd w:val="clear" w:color="000000" w:fill="DDEBF7"/>
            <w:noWrap/>
            <w:vAlign w:val="center"/>
            <w:hideMark/>
          </w:tcPr>
          <w:p w14:paraId="56D22A63" w14:textId="45DBC518"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6</w:t>
            </w:r>
          </w:p>
        </w:tc>
        <w:tc>
          <w:tcPr>
            <w:tcW w:w="356" w:type="pct"/>
            <w:shd w:val="clear" w:color="000000" w:fill="DDEBF7"/>
            <w:noWrap/>
            <w:vAlign w:val="center"/>
            <w:hideMark/>
          </w:tcPr>
          <w:p w14:paraId="57B0FFBD" w14:textId="77A443FF"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3C4FE574" w14:textId="467822AB"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60226D47" w14:textId="0F3E30AF"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23C72A57" w14:textId="715105A2"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2AB01483" w14:textId="01D10119"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400FB550" w14:textId="5CA1BE51"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35ABA218" w14:textId="1324A98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14763901" w14:textId="0A5D56F5"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4" w:type="pct"/>
            <w:shd w:val="clear" w:color="000000" w:fill="DDEBF7"/>
            <w:noWrap/>
            <w:vAlign w:val="center"/>
            <w:hideMark/>
          </w:tcPr>
          <w:p w14:paraId="16759D61" w14:textId="05ACA9D9"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r>
      <w:tr w:rsidR="00AD7B60" w:rsidRPr="006875B1" w14:paraId="6D1AC522" w14:textId="77777777" w:rsidTr="007D34E9">
        <w:trPr>
          <w:trHeight w:val="360"/>
        </w:trPr>
        <w:tc>
          <w:tcPr>
            <w:tcW w:w="5000" w:type="pct"/>
            <w:gridSpan w:val="13"/>
            <w:shd w:val="clear" w:color="auto" w:fill="auto"/>
            <w:noWrap/>
            <w:vAlign w:val="center"/>
            <w:hideMark/>
          </w:tcPr>
          <w:p w14:paraId="195BAD79" w14:textId="77777777" w:rsidR="00AD7B60" w:rsidRPr="006875B1" w:rsidRDefault="00AD7B60" w:rsidP="007D34E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lastRenderedPageBreak/>
              <w:t>Cash Flow from Operating Activities</w:t>
            </w:r>
          </w:p>
        </w:tc>
      </w:tr>
      <w:tr w:rsidR="00B8573D" w:rsidRPr="006875B1" w14:paraId="0DCF1EBE" w14:textId="77777777" w:rsidTr="007D34E9">
        <w:trPr>
          <w:trHeight w:val="360"/>
        </w:trPr>
        <w:tc>
          <w:tcPr>
            <w:tcW w:w="730" w:type="pct"/>
            <w:shd w:val="clear" w:color="auto" w:fill="auto"/>
            <w:noWrap/>
            <w:vAlign w:val="center"/>
            <w:hideMark/>
          </w:tcPr>
          <w:p w14:paraId="3709A2D0"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Profit before Tax</w:t>
            </w:r>
          </w:p>
        </w:tc>
        <w:tc>
          <w:tcPr>
            <w:tcW w:w="356" w:type="pct"/>
            <w:shd w:val="clear" w:color="auto" w:fill="auto"/>
            <w:noWrap/>
            <w:vAlign w:val="center"/>
            <w:hideMark/>
          </w:tcPr>
          <w:p w14:paraId="07B7C9FA" w14:textId="5E62A55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0CC2914" w14:textId="61C77D7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350B304" w14:textId="60AC7FD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2.34</w:t>
            </w:r>
          </w:p>
        </w:tc>
        <w:tc>
          <w:tcPr>
            <w:tcW w:w="356" w:type="pct"/>
            <w:shd w:val="clear" w:color="auto" w:fill="auto"/>
            <w:noWrap/>
            <w:vAlign w:val="center"/>
            <w:hideMark/>
          </w:tcPr>
          <w:p w14:paraId="69F0769E" w14:textId="44F1891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7.11</w:t>
            </w:r>
          </w:p>
        </w:tc>
        <w:tc>
          <w:tcPr>
            <w:tcW w:w="356" w:type="pct"/>
            <w:shd w:val="clear" w:color="auto" w:fill="auto"/>
            <w:noWrap/>
            <w:vAlign w:val="center"/>
            <w:hideMark/>
          </w:tcPr>
          <w:p w14:paraId="49038741" w14:textId="0F8E6F8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6.80</w:t>
            </w:r>
          </w:p>
        </w:tc>
        <w:tc>
          <w:tcPr>
            <w:tcW w:w="356" w:type="pct"/>
            <w:shd w:val="clear" w:color="auto" w:fill="auto"/>
            <w:noWrap/>
            <w:vAlign w:val="center"/>
            <w:hideMark/>
          </w:tcPr>
          <w:p w14:paraId="2768AC1F" w14:textId="3870686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7.12</w:t>
            </w:r>
          </w:p>
        </w:tc>
        <w:tc>
          <w:tcPr>
            <w:tcW w:w="356" w:type="pct"/>
            <w:shd w:val="clear" w:color="auto" w:fill="auto"/>
            <w:noWrap/>
            <w:vAlign w:val="center"/>
            <w:hideMark/>
          </w:tcPr>
          <w:p w14:paraId="759FDD20" w14:textId="200E5E6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7.60</w:t>
            </w:r>
          </w:p>
        </w:tc>
        <w:tc>
          <w:tcPr>
            <w:tcW w:w="356" w:type="pct"/>
            <w:shd w:val="clear" w:color="auto" w:fill="auto"/>
            <w:noWrap/>
            <w:vAlign w:val="center"/>
            <w:hideMark/>
          </w:tcPr>
          <w:p w14:paraId="10F319DA" w14:textId="7B1E17C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8.14</w:t>
            </w:r>
          </w:p>
        </w:tc>
        <w:tc>
          <w:tcPr>
            <w:tcW w:w="356" w:type="pct"/>
            <w:shd w:val="clear" w:color="auto" w:fill="auto"/>
            <w:noWrap/>
            <w:vAlign w:val="center"/>
            <w:hideMark/>
          </w:tcPr>
          <w:p w14:paraId="5933722C" w14:textId="51B9B0F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8.70</w:t>
            </w:r>
          </w:p>
        </w:tc>
        <w:tc>
          <w:tcPr>
            <w:tcW w:w="356" w:type="pct"/>
            <w:shd w:val="clear" w:color="auto" w:fill="auto"/>
            <w:noWrap/>
            <w:vAlign w:val="center"/>
            <w:hideMark/>
          </w:tcPr>
          <w:p w14:paraId="25AFE1BF" w14:textId="02622F1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9.43</w:t>
            </w:r>
          </w:p>
        </w:tc>
        <w:tc>
          <w:tcPr>
            <w:tcW w:w="356" w:type="pct"/>
            <w:shd w:val="clear" w:color="auto" w:fill="auto"/>
            <w:noWrap/>
            <w:vAlign w:val="center"/>
            <w:hideMark/>
          </w:tcPr>
          <w:p w14:paraId="6774151B" w14:textId="52FEB50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9.70</w:t>
            </w:r>
          </w:p>
        </w:tc>
        <w:tc>
          <w:tcPr>
            <w:tcW w:w="354" w:type="pct"/>
            <w:shd w:val="clear" w:color="auto" w:fill="auto"/>
            <w:noWrap/>
            <w:vAlign w:val="center"/>
            <w:hideMark/>
          </w:tcPr>
          <w:p w14:paraId="6B5A99E7" w14:textId="1DCC192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9.59</w:t>
            </w:r>
          </w:p>
        </w:tc>
      </w:tr>
      <w:tr w:rsidR="00B8573D" w:rsidRPr="006875B1" w14:paraId="141E5AC7" w14:textId="77777777" w:rsidTr="007D34E9">
        <w:trPr>
          <w:trHeight w:val="360"/>
        </w:trPr>
        <w:tc>
          <w:tcPr>
            <w:tcW w:w="730" w:type="pct"/>
            <w:shd w:val="clear" w:color="auto" w:fill="auto"/>
            <w:noWrap/>
            <w:vAlign w:val="center"/>
            <w:hideMark/>
          </w:tcPr>
          <w:p w14:paraId="5DDB212F"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Non-Cash Expenses/ Non-Operating Expenses/(Non-Operating Income)</w:t>
            </w:r>
          </w:p>
        </w:tc>
        <w:tc>
          <w:tcPr>
            <w:tcW w:w="356" w:type="pct"/>
            <w:shd w:val="clear" w:color="auto" w:fill="auto"/>
            <w:noWrap/>
            <w:vAlign w:val="center"/>
            <w:hideMark/>
          </w:tcPr>
          <w:p w14:paraId="3A94F0D3" w14:textId="39EDD1C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EE7A5F1" w14:textId="698BD7B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7D5FFD8" w14:textId="62419A5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1.05</w:t>
            </w:r>
          </w:p>
        </w:tc>
        <w:tc>
          <w:tcPr>
            <w:tcW w:w="356" w:type="pct"/>
            <w:shd w:val="clear" w:color="auto" w:fill="auto"/>
            <w:noWrap/>
            <w:vAlign w:val="center"/>
            <w:hideMark/>
          </w:tcPr>
          <w:p w14:paraId="07C4CD86" w14:textId="40BF7DE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240D4F2B" w14:textId="66D8227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2DA2F505" w14:textId="42328E7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5F9E96D5" w14:textId="40F8DDB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620D574C" w14:textId="431DF79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34DAEA5B" w14:textId="3783DED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4D5D868A" w14:textId="440BD0F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17FF420A" w14:textId="2E2E071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4" w:type="pct"/>
            <w:shd w:val="clear" w:color="auto" w:fill="auto"/>
            <w:noWrap/>
            <w:vAlign w:val="center"/>
            <w:hideMark/>
          </w:tcPr>
          <w:p w14:paraId="36952E4F" w14:textId="4E888E0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r>
      <w:tr w:rsidR="00B8573D" w:rsidRPr="006875B1" w14:paraId="0FA2902C" w14:textId="77777777" w:rsidTr="007D34E9">
        <w:trPr>
          <w:trHeight w:val="360"/>
        </w:trPr>
        <w:tc>
          <w:tcPr>
            <w:tcW w:w="730" w:type="pct"/>
            <w:shd w:val="clear" w:color="auto" w:fill="auto"/>
            <w:noWrap/>
            <w:vAlign w:val="center"/>
            <w:hideMark/>
          </w:tcPr>
          <w:p w14:paraId="6B8D421B"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Interest Expense</w:t>
            </w:r>
          </w:p>
        </w:tc>
        <w:tc>
          <w:tcPr>
            <w:tcW w:w="356" w:type="pct"/>
            <w:shd w:val="clear" w:color="auto" w:fill="auto"/>
            <w:noWrap/>
            <w:vAlign w:val="center"/>
            <w:hideMark/>
          </w:tcPr>
          <w:p w14:paraId="252E0065" w14:textId="67BCEAD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0D1DC75" w14:textId="5B66482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E03766E" w14:textId="3430821E"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1.46</w:t>
            </w:r>
          </w:p>
        </w:tc>
        <w:tc>
          <w:tcPr>
            <w:tcW w:w="356" w:type="pct"/>
            <w:shd w:val="clear" w:color="auto" w:fill="auto"/>
            <w:noWrap/>
            <w:vAlign w:val="center"/>
            <w:hideMark/>
          </w:tcPr>
          <w:p w14:paraId="25E3329A" w14:textId="49E701B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3.69</w:t>
            </w:r>
          </w:p>
        </w:tc>
        <w:tc>
          <w:tcPr>
            <w:tcW w:w="356" w:type="pct"/>
            <w:shd w:val="clear" w:color="auto" w:fill="auto"/>
            <w:noWrap/>
            <w:vAlign w:val="center"/>
            <w:hideMark/>
          </w:tcPr>
          <w:p w14:paraId="18191337" w14:textId="5BCFC2E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3.33</w:t>
            </w:r>
          </w:p>
        </w:tc>
        <w:tc>
          <w:tcPr>
            <w:tcW w:w="356" w:type="pct"/>
            <w:shd w:val="clear" w:color="auto" w:fill="auto"/>
            <w:noWrap/>
            <w:vAlign w:val="center"/>
            <w:hideMark/>
          </w:tcPr>
          <w:p w14:paraId="1502F395" w14:textId="177D660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2.91</w:t>
            </w:r>
          </w:p>
        </w:tc>
        <w:tc>
          <w:tcPr>
            <w:tcW w:w="356" w:type="pct"/>
            <w:shd w:val="clear" w:color="auto" w:fill="auto"/>
            <w:noWrap/>
            <w:vAlign w:val="center"/>
            <w:hideMark/>
          </w:tcPr>
          <w:p w14:paraId="2D47635C" w14:textId="0741377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2.40</w:t>
            </w:r>
          </w:p>
        </w:tc>
        <w:tc>
          <w:tcPr>
            <w:tcW w:w="356" w:type="pct"/>
            <w:shd w:val="clear" w:color="auto" w:fill="auto"/>
            <w:noWrap/>
            <w:vAlign w:val="center"/>
            <w:hideMark/>
          </w:tcPr>
          <w:p w14:paraId="26BB9E29" w14:textId="45A763A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1.83</w:t>
            </w:r>
          </w:p>
        </w:tc>
        <w:tc>
          <w:tcPr>
            <w:tcW w:w="356" w:type="pct"/>
            <w:shd w:val="clear" w:color="auto" w:fill="auto"/>
            <w:noWrap/>
            <w:vAlign w:val="center"/>
            <w:hideMark/>
          </w:tcPr>
          <w:p w14:paraId="06AF474A" w14:textId="344B1A1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1.17</w:t>
            </w:r>
          </w:p>
        </w:tc>
        <w:tc>
          <w:tcPr>
            <w:tcW w:w="356" w:type="pct"/>
            <w:shd w:val="clear" w:color="auto" w:fill="auto"/>
            <w:noWrap/>
            <w:vAlign w:val="center"/>
            <w:hideMark/>
          </w:tcPr>
          <w:p w14:paraId="0D4EA4CC" w14:textId="2F49727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356" w:type="pct"/>
            <w:shd w:val="clear" w:color="auto" w:fill="auto"/>
            <w:noWrap/>
            <w:vAlign w:val="center"/>
            <w:hideMark/>
          </w:tcPr>
          <w:p w14:paraId="1D14E174" w14:textId="6C7388A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0.12</w:t>
            </w:r>
          </w:p>
        </w:tc>
        <w:tc>
          <w:tcPr>
            <w:tcW w:w="354" w:type="pct"/>
            <w:shd w:val="clear" w:color="auto" w:fill="auto"/>
            <w:noWrap/>
            <w:vAlign w:val="center"/>
            <w:hideMark/>
          </w:tcPr>
          <w:p w14:paraId="4519F396" w14:textId="085EE2F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0.12</w:t>
            </w:r>
          </w:p>
        </w:tc>
      </w:tr>
      <w:tr w:rsidR="00B8573D" w:rsidRPr="006875B1" w14:paraId="0A3A1BFF" w14:textId="77777777" w:rsidTr="007D34E9">
        <w:trPr>
          <w:trHeight w:val="360"/>
        </w:trPr>
        <w:tc>
          <w:tcPr>
            <w:tcW w:w="730" w:type="pct"/>
            <w:shd w:val="clear" w:color="auto" w:fill="auto"/>
            <w:noWrap/>
            <w:vAlign w:val="center"/>
            <w:hideMark/>
          </w:tcPr>
          <w:p w14:paraId="6A8190D1"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Debtors</w:t>
            </w:r>
          </w:p>
        </w:tc>
        <w:tc>
          <w:tcPr>
            <w:tcW w:w="356" w:type="pct"/>
            <w:shd w:val="clear" w:color="auto" w:fill="auto"/>
            <w:noWrap/>
            <w:vAlign w:val="center"/>
            <w:hideMark/>
          </w:tcPr>
          <w:p w14:paraId="079DA1E8" w14:textId="3B36937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558FE0C" w14:textId="254B7EF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216F81E" w14:textId="7AB5E1C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-0.81</w:t>
            </w:r>
          </w:p>
        </w:tc>
        <w:tc>
          <w:tcPr>
            <w:tcW w:w="356" w:type="pct"/>
            <w:shd w:val="clear" w:color="auto" w:fill="auto"/>
            <w:noWrap/>
            <w:vAlign w:val="center"/>
            <w:hideMark/>
          </w:tcPr>
          <w:p w14:paraId="46393DA3" w14:textId="47C6D70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-1.50</w:t>
            </w:r>
          </w:p>
        </w:tc>
        <w:tc>
          <w:tcPr>
            <w:tcW w:w="356" w:type="pct"/>
            <w:shd w:val="clear" w:color="auto" w:fill="auto"/>
            <w:noWrap/>
            <w:vAlign w:val="center"/>
            <w:hideMark/>
          </w:tcPr>
          <w:p w14:paraId="1CFE6C89" w14:textId="6D0F126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356" w:type="pct"/>
            <w:shd w:val="clear" w:color="auto" w:fill="auto"/>
            <w:noWrap/>
            <w:vAlign w:val="center"/>
            <w:hideMark/>
          </w:tcPr>
          <w:p w14:paraId="679697D6" w14:textId="6B7CC8DE"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-0.07</w:t>
            </w:r>
          </w:p>
        </w:tc>
        <w:tc>
          <w:tcPr>
            <w:tcW w:w="356" w:type="pct"/>
            <w:shd w:val="clear" w:color="auto" w:fill="auto"/>
            <w:noWrap/>
            <w:vAlign w:val="center"/>
            <w:hideMark/>
          </w:tcPr>
          <w:p w14:paraId="174BE54E" w14:textId="12D55A0D"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356" w:type="pct"/>
            <w:shd w:val="clear" w:color="auto" w:fill="auto"/>
            <w:noWrap/>
            <w:vAlign w:val="center"/>
            <w:hideMark/>
          </w:tcPr>
          <w:p w14:paraId="55A89EC7" w14:textId="12DA61D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356" w:type="pct"/>
            <w:shd w:val="clear" w:color="auto" w:fill="auto"/>
            <w:noWrap/>
            <w:vAlign w:val="center"/>
            <w:hideMark/>
          </w:tcPr>
          <w:p w14:paraId="40E01009" w14:textId="11FB422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356" w:type="pct"/>
            <w:shd w:val="clear" w:color="auto" w:fill="auto"/>
            <w:noWrap/>
            <w:vAlign w:val="center"/>
            <w:hideMark/>
          </w:tcPr>
          <w:p w14:paraId="6ED3F7A4" w14:textId="089CB52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-0.07</w:t>
            </w:r>
          </w:p>
        </w:tc>
        <w:tc>
          <w:tcPr>
            <w:tcW w:w="356" w:type="pct"/>
            <w:shd w:val="clear" w:color="auto" w:fill="auto"/>
            <w:noWrap/>
            <w:vAlign w:val="center"/>
            <w:hideMark/>
          </w:tcPr>
          <w:p w14:paraId="54D04EA1" w14:textId="140EB71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-0.08</w:t>
            </w:r>
          </w:p>
        </w:tc>
        <w:tc>
          <w:tcPr>
            <w:tcW w:w="354" w:type="pct"/>
            <w:shd w:val="clear" w:color="auto" w:fill="auto"/>
            <w:noWrap/>
            <w:vAlign w:val="center"/>
            <w:hideMark/>
          </w:tcPr>
          <w:p w14:paraId="566560A9" w14:textId="791FF4D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-0.11</w:t>
            </w:r>
          </w:p>
        </w:tc>
      </w:tr>
      <w:tr w:rsidR="00B8573D" w:rsidRPr="006875B1" w14:paraId="689B96A5" w14:textId="77777777" w:rsidTr="007D34E9">
        <w:trPr>
          <w:trHeight w:val="360"/>
        </w:trPr>
        <w:tc>
          <w:tcPr>
            <w:tcW w:w="730" w:type="pct"/>
            <w:shd w:val="clear" w:color="auto" w:fill="auto"/>
            <w:noWrap/>
            <w:vAlign w:val="center"/>
            <w:hideMark/>
          </w:tcPr>
          <w:p w14:paraId="7250CEFD"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GST ASSET</w:t>
            </w:r>
          </w:p>
        </w:tc>
        <w:tc>
          <w:tcPr>
            <w:tcW w:w="356" w:type="pct"/>
            <w:shd w:val="clear" w:color="auto" w:fill="auto"/>
            <w:noWrap/>
            <w:vAlign w:val="center"/>
            <w:hideMark/>
          </w:tcPr>
          <w:p w14:paraId="2121B972" w14:textId="5A00F93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5D415DE" w14:textId="5347639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-7.25</w:t>
            </w:r>
          </w:p>
        </w:tc>
        <w:tc>
          <w:tcPr>
            <w:tcW w:w="356" w:type="pct"/>
            <w:shd w:val="clear" w:color="auto" w:fill="auto"/>
            <w:noWrap/>
            <w:vAlign w:val="center"/>
            <w:hideMark/>
          </w:tcPr>
          <w:p w14:paraId="5457BC1D" w14:textId="0EDD00D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0.87</w:t>
            </w:r>
          </w:p>
        </w:tc>
        <w:tc>
          <w:tcPr>
            <w:tcW w:w="356" w:type="pct"/>
            <w:shd w:val="clear" w:color="auto" w:fill="auto"/>
            <w:noWrap/>
            <w:vAlign w:val="center"/>
            <w:hideMark/>
          </w:tcPr>
          <w:p w14:paraId="44D895E7" w14:textId="6FA97A3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2.48</w:t>
            </w:r>
          </w:p>
        </w:tc>
        <w:tc>
          <w:tcPr>
            <w:tcW w:w="356" w:type="pct"/>
            <w:shd w:val="clear" w:color="auto" w:fill="auto"/>
            <w:noWrap/>
            <w:vAlign w:val="center"/>
            <w:hideMark/>
          </w:tcPr>
          <w:p w14:paraId="43FB91F0" w14:textId="78A9C57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2.36</w:t>
            </w:r>
          </w:p>
        </w:tc>
        <w:tc>
          <w:tcPr>
            <w:tcW w:w="356" w:type="pct"/>
            <w:shd w:val="clear" w:color="auto" w:fill="auto"/>
            <w:noWrap/>
            <w:vAlign w:val="center"/>
            <w:hideMark/>
          </w:tcPr>
          <w:p w14:paraId="251A87EB" w14:textId="1E5F94C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2.34</w:t>
            </w:r>
          </w:p>
        </w:tc>
        <w:tc>
          <w:tcPr>
            <w:tcW w:w="356" w:type="pct"/>
            <w:shd w:val="clear" w:color="auto" w:fill="auto"/>
            <w:noWrap/>
            <w:vAlign w:val="center"/>
            <w:hideMark/>
          </w:tcPr>
          <w:p w14:paraId="05DD1326" w14:textId="34D6FCD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2.33</w:t>
            </w:r>
          </w:p>
        </w:tc>
        <w:tc>
          <w:tcPr>
            <w:tcW w:w="356" w:type="pct"/>
            <w:shd w:val="clear" w:color="auto" w:fill="auto"/>
            <w:noWrap/>
            <w:vAlign w:val="center"/>
            <w:hideMark/>
          </w:tcPr>
          <w:p w14:paraId="0D3444F1" w14:textId="463554E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2.33</w:t>
            </w:r>
          </w:p>
        </w:tc>
        <w:tc>
          <w:tcPr>
            <w:tcW w:w="356" w:type="pct"/>
            <w:shd w:val="clear" w:color="auto" w:fill="auto"/>
            <w:noWrap/>
            <w:vAlign w:val="center"/>
            <w:hideMark/>
          </w:tcPr>
          <w:p w14:paraId="29458481" w14:textId="3F60189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2.31</w:t>
            </w:r>
          </w:p>
        </w:tc>
        <w:tc>
          <w:tcPr>
            <w:tcW w:w="356" w:type="pct"/>
            <w:shd w:val="clear" w:color="auto" w:fill="auto"/>
            <w:noWrap/>
            <w:vAlign w:val="center"/>
            <w:hideMark/>
          </w:tcPr>
          <w:p w14:paraId="6AF9101E" w14:textId="6C2018B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2.31</w:t>
            </w:r>
          </w:p>
        </w:tc>
        <w:tc>
          <w:tcPr>
            <w:tcW w:w="356" w:type="pct"/>
            <w:shd w:val="clear" w:color="auto" w:fill="auto"/>
            <w:noWrap/>
            <w:vAlign w:val="center"/>
            <w:hideMark/>
          </w:tcPr>
          <w:p w14:paraId="6FEC4522" w14:textId="54EBD0F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2.30</w:t>
            </w:r>
          </w:p>
        </w:tc>
        <w:tc>
          <w:tcPr>
            <w:tcW w:w="354" w:type="pct"/>
            <w:shd w:val="clear" w:color="auto" w:fill="auto"/>
            <w:noWrap/>
            <w:vAlign w:val="center"/>
            <w:hideMark/>
          </w:tcPr>
          <w:p w14:paraId="56251B77" w14:textId="46ECB93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2.28</w:t>
            </w:r>
          </w:p>
        </w:tc>
      </w:tr>
      <w:tr w:rsidR="00B8573D" w:rsidRPr="006875B1" w14:paraId="2106ADFC" w14:textId="77777777" w:rsidTr="007D34E9">
        <w:trPr>
          <w:trHeight w:val="360"/>
        </w:trPr>
        <w:tc>
          <w:tcPr>
            <w:tcW w:w="730" w:type="pct"/>
            <w:shd w:val="clear" w:color="auto" w:fill="auto"/>
            <w:noWrap/>
            <w:vAlign w:val="center"/>
            <w:hideMark/>
          </w:tcPr>
          <w:p w14:paraId="33EF1FCB"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Change in MAT</w:t>
            </w:r>
          </w:p>
        </w:tc>
        <w:tc>
          <w:tcPr>
            <w:tcW w:w="356" w:type="pct"/>
            <w:shd w:val="clear" w:color="auto" w:fill="auto"/>
            <w:noWrap/>
            <w:vAlign w:val="center"/>
            <w:hideMark/>
          </w:tcPr>
          <w:p w14:paraId="77A37F24" w14:textId="028A1A5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6518475" w14:textId="046D1D7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0536A6D" w14:textId="1B6099C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B269CFB" w14:textId="225240D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-1.13</w:t>
            </w:r>
          </w:p>
        </w:tc>
        <w:tc>
          <w:tcPr>
            <w:tcW w:w="356" w:type="pct"/>
            <w:shd w:val="clear" w:color="auto" w:fill="auto"/>
            <w:noWrap/>
            <w:vAlign w:val="center"/>
            <w:hideMark/>
          </w:tcPr>
          <w:p w14:paraId="43612AAA" w14:textId="30423EB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-0.29</w:t>
            </w:r>
          </w:p>
        </w:tc>
        <w:tc>
          <w:tcPr>
            <w:tcW w:w="356" w:type="pct"/>
            <w:shd w:val="clear" w:color="auto" w:fill="auto"/>
            <w:noWrap/>
            <w:vAlign w:val="center"/>
            <w:hideMark/>
          </w:tcPr>
          <w:p w14:paraId="01AEA1BD" w14:textId="673EFEF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0.19</w:t>
            </w:r>
          </w:p>
        </w:tc>
        <w:tc>
          <w:tcPr>
            <w:tcW w:w="356" w:type="pct"/>
            <w:shd w:val="clear" w:color="auto" w:fill="auto"/>
            <w:noWrap/>
            <w:vAlign w:val="center"/>
            <w:hideMark/>
          </w:tcPr>
          <w:p w14:paraId="237F8B4E" w14:textId="7F5E49B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0.39</w:t>
            </w:r>
          </w:p>
        </w:tc>
        <w:tc>
          <w:tcPr>
            <w:tcW w:w="356" w:type="pct"/>
            <w:shd w:val="clear" w:color="auto" w:fill="auto"/>
            <w:noWrap/>
            <w:vAlign w:val="center"/>
            <w:hideMark/>
          </w:tcPr>
          <w:p w14:paraId="6F0FF94A" w14:textId="3C6673F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0.49</w:t>
            </w:r>
          </w:p>
        </w:tc>
        <w:tc>
          <w:tcPr>
            <w:tcW w:w="356" w:type="pct"/>
            <w:shd w:val="clear" w:color="auto" w:fill="auto"/>
            <w:noWrap/>
            <w:vAlign w:val="center"/>
            <w:hideMark/>
          </w:tcPr>
          <w:p w14:paraId="52DB8770" w14:textId="54AC71A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0.32</w:t>
            </w:r>
          </w:p>
        </w:tc>
        <w:tc>
          <w:tcPr>
            <w:tcW w:w="356" w:type="pct"/>
            <w:shd w:val="clear" w:color="auto" w:fill="auto"/>
            <w:noWrap/>
            <w:vAlign w:val="center"/>
            <w:hideMark/>
          </w:tcPr>
          <w:p w14:paraId="4AE7C1C2" w14:textId="1C6532B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56" w:type="pct"/>
            <w:shd w:val="clear" w:color="auto" w:fill="auto"/>
            <w:noWrap/>
            <w:vAlign w:val="center"/>
            <w:hideMark/>
          </w:tcPr>
          <w:p w14:paraId="380102CC" w14:textId="23E6ABB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19D5255A" w14:textId="3038D49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B8573D" w:rsidRPr="006875B1" w14:paraId="2AE8D67A" w14:textId="77777777" w:rsidTr="007D34E9">
        <w:trPr>
          <w:trHeight w:val="360"/>
        </w:trPr>
        <w:tc>
          <w:tcPr>
            <w:tcW w:w="730" w:type="pct"/>
            <w:shd w:val="clear" w:color="auto" w:fill="auto"/>
            <w:noWrap/>
            <w:vAlign w:val="center"/>
            <w:hideMark/>
          </w:tcPr>
          <w:p w14:paraId="184D708B"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Creditors</w:t>
            </w:r>
          </w:p>
        </w:tc>
        <w:tc>
          <w:tcPr>
            <w:tcW w:w="356" w:type="pct"/>
            <w:shd w:val="clear" w:color="auto" w:fill="auto"/>
            <w:noWrap/>
            <w:vAlign w:val="center"/>
            <w:hideMark/>
          </w:tcPr>
          <w:p w14:paraId="6DE34FB9" w14:textId="51FFDC2E"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4765422" w14:textId="4AC6356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A8673CC" w14:textId="4ADA778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0.02</w:t>
            </w:r>
          </w:p>
        </w:tc>
        <w:tc>
          <w:tcPr>
            <w:tcW w:w="356" w:type="pct"/>
            <w:shd w:val="clear" w:color="auto" w:fill="auto"/>
            <w:noWrap/>
            <w:vAlign w:val="center"/>
            <w:hideMark/>
          </w:tcPr>
          <w:p w14:paraId="63150B9C" w14:textId="4E8C59E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56" w:type="pct"/>
            <w:shd w:val="clear" w:color="auto" w:fill="auto"/>
            <w:noWrap/>
            <w:vAlign w:val="center"/>
            <w:hideMark/>
          </w:tcPr>
          <w:p w14:paraId="396B49D9" w14:textId="4926FA4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356" w:type="pct"/>
            <w:shd w:val="clear" w:color="auto" w:fill="auto"/>
            <w:noWrap/>
            <w:vAlign w:val="center"/>
            <w:hideMark/>
          </w:tcPr>
          <w:p w14:paraId="63FCCC11" w14:textId="2F0B21A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742D97E4" w14:textId="30529B3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1428FF5D" w14:textId="126DF41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03D95E3E" w14:textId="74B9149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450120A1" w14:textId="753D8AB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574D8B7E" w14:textId="7DD2095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4" w:type="pct"/>
            <w:shd w:val="clear" w:color="auto" w:fill="auto"/>
            <w:noWrap/>
            <w:vAlign w:val="center"/>
            <w:hideMark/>
          </w:tcPr>
          <w:p w14:paraId="54ED33CB" w14:textId="66FA598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r>
      <w:tr w:rsidR="00B8573D" w:rsidRPr="006875B1" w14:paraId="44F737AF" w14:textId="77777777" w:rsidTr="007D34E9">
        <w:trPr>
          <w:trHeight w:val="360"/>
        </w:trPr>
        <w:tc>
          <w:tcPr>
            <w:tcW w:w="730" w:type="pct"/>
            <w:shd w:val="clear" w:color="auto" w:fill="auto"/>
            <w:noWrap/>
            <w:vAlign w:val="center"/>
            <w:hideMark/>
          </w:tcPr>
          <w:p w14:paraId="4178D718" w14:textId="77777777" w:rsidR="00B8573D" w:rsidRPr="006875B1" w:rsidRDefault="00B8573D" w:rsidP="00B8573D">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Cash Generated from Operations</w:t>
            </w:r>
          </w:p>
        </w:tc>
        <w:tc>
          <w:tcPr>
            <w:tcW w:w="356" w:type="pct"/>
            <w:shd w:val="clear" w:color="auto" w:fill="auto"/>
            <w:noWrap/>
            <w:vAlign w:val="center"/>
            <w:hideMark/>
          </w:tcPr>
          <w:p w14:paraId="53E08637" w14:textId="2D497712"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auto" w:fill="auto"/>
            <w:noWrap/>
            <w:vAlign w:val="center"/>
            <w:hideMark/>
          </w:tcPr>
          <w:p w14:paraId="6789C54B" w14:textId="51AB5613"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-7.25</w:t>
            </w:r>
          </w:p>
        </w:tc>
        <w:tc>
          <w:tcPr>
            <w:tcW w:w="356" w:type="pct"/>
            <w:shd w:val="clear" w:color="auto" w:fill="auto"/>
            <w:noWrap/>
            <w:vAlign w:val="center"/>
            <w:hideMark/>
          </w:tcPr>
          <w:p w14:paraId="2B62BBDE" w14:textId="0EB49F0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4.92</w:t>
            </w:r>
          </w:p>
        </w:tc>
        <w:tc>
          <w:tcPr>
            <w:tcW w:w="356" w:type="pct"/>
            <w:shd w:val="clear" w:color="auto" w:fill="auto"/>
            <w:noWrap/>
            <w:vAlign w:val="center"/>
            <w:hideMark/>
          </w:tcPr>
          <w:p w14:paraId="05CE0387" w14:textId="7A006AB3"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13.65</w:t>
            </w:r>
          </w:p>
        </w:tc>
        <w:tc>
          <w:tcPr>
            <w:tcW w:w="356" w:type="pct"/>
            <w:shd w:val="clear" w:color="auto" w:fill="auto"/>
            <w:noWrap/>
            <w:vAlign w:val="center"/>
            <w:hideMark/>
          </w:tcPr>
          <w:p w14:paraId="4B69F748" w14:textId="10634AF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15.19</w:t>
            </w:r>
          </w:p>
        </w:tc>
        <w:tc>
          <w:tcPr>
            <w:tcW w:w="356" w:type="pct"/>
            <w:shd w:val="clear" w:color="auto" w:fill="auto"/>
            <w:noWrap/>
            <w:vAlign w:val="center"/>
            <w:hideMark/>
          </w:tcPr>
          <w:p w14:paraId="3B406990" w14:textId="3817664C"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15.45</w:t>
            </w:r>
          </w:p>
        </w:tc>
        <w:tc>
          <w:tcPr>
            <w:tcW w:w="356" w:type="pct"/>
            <w:shd w:val="clear" w:color="auto" w:fill="auto"/>
            <w:noWrap/>
            <w:vAlign w:val="center"/>
            <w:hideMark/>
          </w:tcPr>
          <w:p w14:paraId="311E7C13" w14:textId="7725C6C1"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15.64</w:t>
            </w:r>
          </w:p>
        </w:tc>
        <w:tc>
          <w:tcPr>
            <w:tcW w:w="356" w:type="pct"/>
            <w:shd w:val="clear" w:color="auto" w:fill="auto"/>
            <w:noWrap/>
            <w:vAlign w:val="center"/>
            <w:hideMark/>
          </w:tcPr>
          <w:p w14:paraId="798AB8AB" w14:textId="5DB91595"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15.70</w:t>
            </w:r>
          </w:p>
        </w:tc>
        <w:tc>
          <w:tcPr>
            <w:tcW w:w="356" w:type="pct"/>
            <w:shd w:val="clear" w:color="auto" w:fill="auto"/>
            <w:noWrap/>
            <w:vAlign w:val="center"/>
            <w:hideMark/>
          </w:tcPr>
          <w:p w14:paraId="59DB7B2B" w14:textId="18B5AC8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15.38</w:t>
            </w:r>
          </w:p>
        </w:tc>
        <w:tc>
          <w:tcPr>
            <w:tcW w:w="356" w:type="pct"/>
            <w:shd w:val="clear" w:color="auto" w:fill="auto"/>
            <w:noWrap/>
            <w:vAlign w:val="center"/>
            <w:hideMark/>
          </w:tcPr>
          <w:p w14:paraId="541114FC" w14:textId="2E9640D8"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15.08</w:t>
            </w:r>
          </w:p>
        </w:tc>
        <w:tc>
          <w:tcPr>
            <w:tcW w:w="356" w:type="pct"/>
            <w:shd w:val="clear" w:color="auto" w:fill="auto"/>
            <w:noWrap/>
            <w:vAlign w:val="center"/>
            <w:hideMark/>
          </w:tcPr>
          <w:p w14:paraId="2E5EE4C2" w14:textId="6D6DF5A7"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15.02</w:t>
            </w:r>
          </w:p>
        </w:tc>
        <w:tc>
          <w:tcPr>
            <w:tcW w:w="354" w:type="pct"/>
            <w:shd w:val="clear" w:color="auto" w:fill="auto"/>
            <w:noWrap/>
            <w:vAlign w:val="center"/>
            <w:hideMark/>
          </w:tcPr>
          <w:p w14:paraId="097ABED2" w14:textId="7CC339AD"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14.86</w:t>
            </w:r>
          </w:p>
        </w:tc>
      </w:tr>
      <w:tr w:rsidR="00B8573D" w:rsidRPr="006875B1" w14:paraId="57B4EE71" w14:textId="77777777" w:rsidTr="007D34E9">
        <w:trPr>
          <w:trHeight w:val="360"/>
        </w:trPr>
        <w:tc>
          <w:tcPr>
            <w:tcW w:w="730" w:type="pct"/>
            <w:shd w:val="clear" w:color="auto" w:fill="auto"/>
            <w:noWrap/>
            <w:vAlign w:val="center"/>
            <w:hideMark/>
          </w:tcPr>
          <w:p w14:paraId="5B2013A8"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GST Paid</w:t>
            </w:r>
          </w:p>
        </w:tc>
        <w:tc>
          <w:tcPr>
            <w:tcW w:w="356" w:type="pct"/>
            <w:shd w:val="clear" w:color="auto" w:fill="auto"/>
            <w:noWrap/>
            <w:vAlign w:val="center"/>
            <w:hideMark/>
          </w:tcPr>
          <w:p w14:paraId="789F0120" w14:textId="6888940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6FB1473" w14:textId="6403088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94C41F0" w14:textId="19B6845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D8A7CF0" w14:textId="096E0EA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4E7DA7B" w14:textId="125CCA6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DB56B9D" w14:textId="4EB6150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0.86</w:t>
            </w:r>
          </w:p>
        </w:tc>
        <w:tc>
          <w:tcPr>
            <w:tcW w:w="356" w:type="pct"/>
            <w:shd w:val="clear" w:color="auto" w:fill="auto"/>
            <w:noWrap/>
            <w:vAlign w:val="center"/>
            <w:hideMark/>
          </w:tcPr>
          <w:p w14:paraId="73EE3216" w14:textId="5A0D47A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2.26</w:t>
            </w:r>
          </w:p>
        </w:tc>
        <w:tc>
          <w:tcPr>
            <w:tcW w:w="356" w:type="pct"/>
            <w:shd w:val="clear" w:color="auto" w:fill="auto"/>
            <w:noWrap/>
            <w:vAlign w:val="center"/>
            <w:hideMark/>
          </w:tcPr>
          <w:p w14:paraId="14045DD9" w14:textId="0EEC8F1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2.33</w:t>
            </w:r>
          </w:p>
        </w:tc>
        <w:tc>
          <w:tcPr>
            <w:tcW w:w="356" w:type="pct"/>
            <w:shd w:val="clear" w:color="auto" w:fill="auto"/>
            <w:noWrap/>
            <w:vAlign w:val="center"/>
            <w:hideMark/>
          </w:tcPr>
          <w:p w14:paraId="0690F805" w14:textId="53C8EDF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2.31</w:t>
            </w:r>
          </w:p>
        </w:tc>
        <w:tc>
          <w:tcPr>
            <w:tcW w:w="356" w:type="pct"/>
            <w:shd w:val="clear" w:color="auto" w:fill="auto"/>
            <w:noWrap/>
            <w:vAlign w:val="center"/>
            <w:hideMark/>
          </w:tcPr>
          <w:p w14:paraId="02879569" w14:textId="75FD1DCD"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2.31</w:t>
            </w:r>
          </w:p>
        </w:tc>
        <w:tc>
          <w:tcPr>
            <w:tcW w:w="356" w:type="pct"/>
            <w:shd w:val="clear" w:color="auto" w:fill="auto"/>
            <w:noWrap/>
            <w:vAlign w:val="center"/>
            <w:hideMark/>
          </w:tcPr>
          <w:p w14:paraId="267B9C76" w14:textId="1BEDA21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2.30</w:t>
            </w:r>
          </w:p>
        </w:tc>
        <w:tc>
          <w:tcPr>
            <w:tcW w:w="354" w:type="pct"/>
            <w:shd w:val="clear" w:color="auto" w:fill="auto"/>
            <w:noWrap/>
            <w:vAlign w:val="center"/>
            <w:hideMark/>
          </w:tcPr>
          <w:p w14:paraId="6F2E2100" w14:textId="6C946BB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2.28</w:t>
            </w:r>
          </w:p>
        </w:tc>
      </w:tr>
      <w:tr w:rsidR="00B8573D" w:rsidRPr="006875B1" w14:paraId="25600A9B" w14:textId="77777777" w:rsidTr="007D34E9">
        <w:trPr>
          <w:trHeight w:val="360"/>
        </w:trPr>
        <w:tc>
          <w:tcPr>
            <w:tcW w:w="730" w:type="pct"/>
            <w:shd w:val="clear" w:color="auto" w:fill="auto"/>
            <w:noWrap/>
            <w:vAlign w:val="center"/>
            <w:hideMark/>
          </w:tcPr>
          <w:p w14:paraId="532C3F30"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Income Taxes paid</w:t>
            </w:r>
          </w:p>
        </w:tc>
        <w:tc>
          <w:tcPr>
            <w:tcW w:w="356" w:type="pct"/>
            <w:shd w:val="clear" w:color="auto" w:fill="auto"/>
            <w:noWrap/>
            <w:vAlign w:val="center"/>
            <w:hideMark/>
          </w:tcPr>
          <w:p w14:paraId="638101FB" w14:textId="14F5C7B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735E973" w14:textId="2F1A7D1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A49D6DE" w14:textId="03D375A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DC4C051" w14:textId="0F2361C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1.13</w:t>
            </w:r>
          </w:p>
        </w:tc>
        <w:tc>
          <w:tcPr>
            <w:tcW w:w="356" w:type="pct"/>
            <w:shd w:val="clear" w:color="auto" w:fill="auto"/>
            <w:noWrap/>
            <w:vAlign w:val="center"/>
            <w:hideMark/>
          </w:tcPr>
          <w:p w14:paraId="2012A9B6" w14:textId="2BB2FABD"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1.17</w:t>
            </w:r>
          </w:p>
        </w:tc>
        <w:tc>
          <w:tcPr>
            <w:tcW w:w="356" w:type="pct"/>
            <w:shd w:val="clear" w:color="auto" w:fill="auto"/>
            <w:noWrap/>
            <w:vAlign w:val="center"/>
            <w:hideMark/>
          </w:tcPr>
          <w:p w14:paraId="07056D22" w14:textId="09AA74B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1.22</w:t>
            </w:r>
          </w:p>
        </w:tc>
        <w:tc>
          <w:tcPr>
            <w:tcW w:w="356" w:type="pct"/>
            <w:shd w:val="clear" w:color="auto" w:fill="auto"/>
            <w:noWrap/>
            <w:vAlign w:val="center"/>
            <w:hideMark/>
          </w:tcPr>
          <w:p w14:paraId="763865CC" w14:textId="02A26B1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1.30</w:t>
            </w:r>
          </w:p>
        </w:tc>
        <w:tc>
          <w:tcPr>
            <w:tcW w:w="356" w:type="pct"/>
            <w:shd w:val="clear" w:color="auto" w:fill="auto"/>
            <w:noWrap/>
            <w:vAlign w:val="center"/>
            <w:hideMark/>
          </w:tcPr>
          <w:p w14:paraId="6CA64901" w14:textId="3FF47B3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1.48</w:t>
            </w:r>
          </w:p>
        </w:tc>
        <w:tc>
          <w:tcPr>
            <w:tcW w:w="356" w:type="pct"/>
            <w:shd w:val="clear" w:color="auto" w:fill="auto"/>
            <w:noWrap/>
            <w:vAlign w:val="center"/>
            <w:hideMark/>
          </w:tcPr>
          <w:p w14:paraId="424B9BFB" w14:textId="66F2D9E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1.91</w:t>
            </w:r>
          </w:p>
        </w:tc>
        <w:tc>
          <w:tcPr>
            <w:tcW w:w="356" w:type="pct"/>
            <w:shd w:val="clear" w:color="auto" w:fill="auto"/>
            <w:noWrap/>
            <w:vAlign w:val="center"/>
            <w:hideMark/>
          </w:tcPr>
          <w:p w14:paraId="69ABC652" w14:textId="74483C4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2.49</w:t>
            </w:r>
          </w:p>
        </w:tc>
        <w:tc>
          <w:tcPr>
            <w:tcW w:w="356" w:type="pct"/>
            <w:shd w:val="clear" w:color="auto" w:fill="auto"/>
            <w:noWrap/>
            <w:vAlign w:val="center"/>
            <w:hideMark/>
          </w:tcPr>
          <w:p w14:paraId="7DE42555" w14:textId="5435FDE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2.67</w:t>
            </w:r>
          </w:p>
        </w:tc>
        <w:tc>
          <w:tcPr>
            <w:tcW w:w="354" w:type="pct"/>
            <w:shd w:val="clear" w:color="auto" w:fill="auto"/>
            <w:noWrap/>
            <w:vAlign w:val="center"/>
            <w:hideMark/>
          </w:tcPr>
          <w:p w14:paraId="34791D26" w14:textId="51874B2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2.72</w:t>
            </w:r>
          </w:p>
        </w:tc>
      </w:tr>
      <w:tr w:rsidR="00B8573D" w:rsidRPr="006875B1" w14:paraId="22CC3044" w14:textId="77777777" w:rsidTr="007D34E9">
        <w:trPr>
          <w:trHeight w:val="360"/>
        </w:trPr>
        <w:tc>
          <w:tcPr>
            <w:tcW w:w="730" w:type="pct"/>
            <w:shd w:val="clear" w:color="000000" w:fill="DDEBF7"/>
            <w:noWrap/>
            <w:vAlign w:val="center"/>
            <w:hideMark/>
          </w:tcPr>
          <w:p w14:paraId="7083A0F1" w14:textId="77777777" w:rsidR="00B8573D" w:rsidRPr="006875B1" w:rsidRDefault="00B8573D" w:rsidP="00B8573D">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Operating Activities</w:t>
            </w:r>
          </w:p>
        </w:tc>
        <w:tc>
          <w:tcPr>
            <w:tcW w:w="356" w:type="pct"/>
            <w:shd w:val="clear" w:color="000000" w:fill="DDEBF7"/>
            <w:noWrap/>
            <w:vAlign w:val="center"/>
            <w:hideMark/>
          </w:tcPr>
          <w:p w14:paraId="04C22614" w14:textId="17154F44"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273B8FBB" w14:textId="24812EED"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-7.25</w:t>
            </w:r>
          </w:p>
        </w:tc>
        <w:tc>
          <w:tcPr>
            <w:tcW w:w="356" w:type="pct"/>
            <w:shd w:val="clear" w:color="000000" w:fill="DDEBF7"/>
            <w:noWrap/>
            <w:vAlign w:val="center"/>
            <w:hideMark/>
          </w:tcPr>
          <w:p w14:paraId="3305B0D5" w14:textId="03A6135B"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4.92</w:t>
            </w:r>
          </w:p>
        </w:tc>
        <w:tc>
          <w:tcPr>
            <w:tcW w:w="356" w:type="pct"/>
            <w:shd w:val="clear" w:color="000000" w:fill="DDEBF7"/>
            <w:noWrap/>
            <w:vAlign w:val="center"/>
            <w:hideMark/>
          </w:tcPr>
          <w:p w14:paraId="7C5DA22F" w14:textId="023EA9D1"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12.52</w:t>
            </w:r>
          </w:p>
        </w:tc>
        <w:tc>
          <w:tcPr>
            <w:tcW w:w="356" w:type="pct"/>
            <w:shd w:val="clear" w:color="000000" w:fill="DDEBF7"/>
            <w:noWrap/>
            <w:vAlign w:val="center"/>
            <w:hideMark/>
          </w:tcPr>
          <w:p w14:paraId="2F23D7DE" w14:textId="20739BB9"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14.02</w:t>
            </w:r>
          </w:p>
        </w:tc>
        <w:tc>
          <w:tcPr>
            <w:tcW w:w="356" w:type="pct"/>
            <w:shd w:val="clear" w:color="000000" w:fill="DDEBF7"/>
            <w:noWrap/>
            <w:vAlign w:val="center"/>
            <w:hideMark/>
          </w:tcPr>
          <w:p w14:paraId="0D1D1D9E" w14:textId="74BE1B77"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13.37</w:t>
            </w:r>
          </w:p>
        </w:tc>
        <w:tc>
          <w:tcPr>
            <w:tcW w:w="356" w:type="pct"/>
            <w:shd w:val="clear" w:color="000000" w:fill="DDEBF7"/>
            <w:noWrap/>
            <w:vAlign w:val="center"/>
            <w:hideMark/>
          </w:tcPr>
          <w:p w14:paraId="3105F231" w14:textId="2DCE2E5A"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12.07</w:t>
            </w:r>
          </w:p>
        </w:tc>
        <w:tc>
          <w:tcPr>
            <w:tcW w:w="356" w:type="pct"/>
            <w:shd w:val="clear" w:color="000000" w:fill="DDEBF7"/>
            <w:noWrap/>
            <w:vAlign w:val="center"/>
            <w:hideMark/>
          </w:tcPr>
          <w:p w14:paraId="4C2919B1" w14:textId="5D1DD7A3"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11.89</w:t>
            </w:r>
          </w:p>
        </w:tc>
        <w:tc>
          <w:tcPr>
            <w:tcW w:w="356" w:type="pct"/>
            <w:shd w:val="clear" w:color="000000" w:fill="DDEBF7"/>
            <w:noWrap/>
            <w:vAlign w:val="center"/>
            <w:hideMark/>
          </w:tcPr>
          <w:p w14:paraId="5FCB779C" w14:textId="11FB2ED5"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11.16</w:t>
            </w:r>
          </w:p>
        </w:tc>
        <w:tc>
          <w:tcPr>
            <w:tcW w:w="356" w:type="pct"/>
            <w:shd w:val="clear" w:color="000000" w:fill="DDEBF7"/>
            <w:noWrap/>
            <w:vAlign w:val="center"/>
            <w:hideMark/>
          </w:tcPr>
          <w:p w14:paraId="1BB8937C" w14:textId="7C20BA6D"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10.28</w:t>
            </w:r>
          </w:p>
        </w:tc>
        <w:tc>
          <w:tcPr>
            <w:tcW w:w="356" w:type="pct"/>
            <w:shd w:val="clear" w:color="000000" w:fill="DDEBF7"/>
            <w:noWrap/>
            <w:vAlign w:val="center"/>
            <w:hideMark/>
          </w:tcPr>
          <w:p w14:paraId="12FEC089" w14:textId="30C0DFE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10.04</w:t>
            </w:r>
          </w:p>
        </w:tc>
        <w:tc>
          <w:tcPr>
            <w:tcW w:w="354" w:type="pct"/>
            <w:shd w:val="clear" w:color="000000" w:fill="DDEBF7"/>
            <w:noWrap/>
            <w:vAlign w:val="center"/>
            <w:hideMark/>
          </w:tcPr>
          <w:p w14:paraId="522CFBFE" w14:textId="0C33F19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9.86</w:t>
            </w:r>
          </w:p>
        </w:tc>
      </w:tr>
      <w:tr w:rsidR="00AD7B60" w:rsidRPr="006875B1" w14:paraId="3F3F7DDC" w14:textId="77777777" w:rsidTr="007D34E9">
        <w:trPr>
          <w:trHeight w:val="360"/>
        </w:trPr>
        <w:tc>
          <w:tcPr>
            <w:tcW w:w="5000" w:type="pct"/>
            <w:gridSpan w:val="13"/>
            <w:shd w:val="clear" w:color="auto" w:fill="auto"/>
            <w:noWrap/>
            <w:vAlign w:val="center"/>
            <w:hideMark/>
          </w:tcPr>
          <w:p w14:paraId="0E647740" w14:textId="77777777" w:rsidR="00AD7B60" w:rsidRPr="006875B1" w:rsidRDefault="00AD7B60" w:rsidP="007D34E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Investing Activities</w:t>
            </w:r>
          </w:p>
        </w:tc>
      </w:tr>
      <w:tr w:rsidR="00B8573D" w:rsidRPr="006875B1" w14:paraId="667DA71C" w14:textId="77777777" w:rsidTr="007D34E9">
        <w:trPr>
          <w:trHeight w:val="360"/>
        </w:trPr>
        <w:tc>
          <w:tcPr>
            <w:tcW w:w="730" w:type="pct"/>
            <w:shd w:val="clear" w:color="auto" w:fill="auto"/>
            <w:noWrap/>
            <w:vAlign w:val="center"/>
            <w:hideMark/>
          </w:tcPr>
          <w:p w14:paraId="01CC2FD3"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Purchase of Fixed Assets</w:t>
            </w:r>
          </w:p>
        </w:tc>
        <w:tc>
          <w:tcPr>
            <w:tcW w:w="356" w:type="pct"/>
            <w:shd w:val="clear" w:color="auto" w:fill="auto"/>
            <w:noWrap/>
            <w:vAlign w:val="center"/>
            <w:hideMark/>
          </w:tcPr>
          <w:p w14:paraId="11536F65" w14:textId="7BDAB62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-22.00</w:t>
            </w:r>
          </w:p>
        </w:tc>
        <w:tc>
          <w:tcPr>
            <w:tcW w:w="356" w:type="pct"/>
            <w:shd w:val="clear" w:color="auto" w:fill="auto"/>
            <w:noWrap/>
            <w:vAlign w:val="center"/>
            <w:hideMark/>
          </w:tcPr>
          <w:p w14:paraId="48E542F2" w14:textId="1937CC1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-27.87</w:t>
            </w:r>
          </w:p>
        </w:tc>
        <w:tc>
          <w:tcPr>
            <w:tcW w:w="356" w:type="pct"/>
            <w:shd w:val="clear" w:color="auto" w:fill="auto"/>
            <w:noWrap/>
            <w:vAlign w:val="center"/>
            <w:hideMark/>
          </w:tcPr>
          <w:p w14:paraId="1E4612CF" w14:textId="18217FB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14C6153" w14:textId="3FCC60F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A3E639F" w14:textId="62AEEF6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680CCFC" w14:textId="74E3AD1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644DF60" w14:textId="2F21CAB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B3A3B38" w14:textId="7AD68A6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3FEA8E9" w14:textId="0331806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BA2DD1E" w14:textId="206EC28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209A601" w14:textId="603A76A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773279F5" w14:textId="3153521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B8573D" w:rsidRPr="006875B1" w14:paraId="59604F8F" w14:textId="77777777" w:rsidTr="007D34E9">
        <w:trPr>
          <w:trHeight w:val="360"/>
        </w:trPr>
        <w:tc>
          <w:tcPr>
            <w:tcW w:w="730" w:type="pct"/>
            <w:shd w:val="clear" w:color="auto" w:fill="auto"/>
            <w:noWrap/>
            <w:vAlign w:val="center"/>
            <w:hideMark/>
          </w:tcPr>
          <w:p w14:paraId="7D80C7CB"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Security Deposit</w:t>
            </w:r>
          </w:p>
        </w:tc>
        <w:tc>
          <w:tcPr>
            <w:tcW w:w="356" w:type="pct"/>
            <w:shd w:val="clear" w:color="auto" w:fill="auto"/>
            <w:noWrap/>
            <w:vAlign w:val="center"/>
            <w:hideMark/>
          </w:tcPr>
          <w:p w14:paraId="507DA2CB" w14:textId="6481C10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-1.63</w:t>
            </w:r>
          </w:p>
        </w:tc>
        <w:tc>
          <w:tcPr>
            <w:tcW w:w="356" w:type="pct"/>
            <w:shd w:val="clear" w:color="auto" w:fill="auto"/>
            <w:noWrap/>
            <w:vAlign w:val="center"/>
            <w:hideMark/>
          </w:tcPr>
          <w:p w14:paraId="7EDB1CE2" w14:textId="38FEFAD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-0.16</w:t>
            </w:r>
          </w:p>
        </w:tc>
        <w:tc>
          <w:tcPr>
            <w:tcW w:w="356" w:type="pct"/>
            <w:shd w:val="clear" w:color="auto" w:fill="auto"/>
            <w:noWrap/>
            <w:vAlign w:val="center"/>
            <w:hideMark/>
          </w:tcPr>
          <w:p w14:paraId="36F013D2" w14:textId="3563ACD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33533BC" w14:textId="6F40334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B0E81F9" w14:textId="4EB48CE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69CFCA9" w14:textId="2AA7915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F9592A6" w14:textId="38DBF81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827A712" w14:textId="6B35C4F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441434B" w14:textId="5E490CBE"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6BF6159" w14:textId="0661F12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70669A6" w14:textId="3F54BE9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C0FE8BD" w14:textId="1DE3176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B8573D" w:rsidRPr="006875B1" w14:paraId="2CC591BB" w14:textId="77777777" w:rsidTr="007D34E9">
        <w:trPr>
          <w:trHeight w:val="360"/>
        </w:trPr>
        <w:tc>
          <w:tcPr>
            <w:tcW w:w="730" w:type="pct"/>
            <w:shd w:val="clear" w:color="000000" w:fill="DDEBF7"/>
            <w:noWrap/>
            <w:vAlign w:val="center"/>
            <w:hideMark/>
          </w:tcPr>
          <w:p w14:paraId="5ED903EE" w14:textId="77777777" w:rsidR="00B8573D" w:rsidRPr="006875B1" w:rsidRDefault="00B8573D" w:rsidP="00B8573D">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lastRenderedPageBreak/>
              <w:t>Net Cash from Investing Activities</w:t>
            </w:r>
          </w:p>
        </w:tc>
        <w:tc>
          <w:tcPr>
            <w:tcW w:w="356" w:type="pct"/>
            <w:shd w:val="clear" w:color="000000" w:fill="DDEBF7"/>
            <w:noWrap/>
            <w:vAlign w:val="center"/>
            <w:hideMark/>
          </w:tcPr>
          <w:p w14:paraId="46789947" w14:textId="7A9EC95B"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-23.64</w:t>
            </w:r>
          </w:p>
        </w:tc>
        <w:tc>
          <w:tcPr>
            <w:tcW w:w="356" w:type="pct"/>
            <w:shd w:val="clear" w:color="000000" w:fill="DDEBF7"/>
            <w:noWrap/>
            <w:vAlign w:val="center"/>
            <w:hideMark/>
          </w:tcPr>
          <w:p w14:paraId="1B9D0E24" w14:textId="5CB9CA1B"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-28.03</w:t>
            </w:r>
          </w:p>
        </w:tc>
        <w:tc>
          <w:tcPr>
            <w:tcW w:w="356" w:type="pct"/>
            <w:shd w:val="clear" w:color="000000" w:fill="DDEBF7"/>
            <w:noWrap/>
            <w:vAlign w:val="center"/>
            <w:hideMark/>
          </w:tcPr>
          <w:p w14:paraId="73342A48" w14:textId="249B2B30"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3346F6A1" w14:textId="4A75EFE8"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44705CAC" w14:textId="678CB088"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25A018B0" w14:textId="6558A79E"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09DFE87D" w14:textId="0741A6AC"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6DE6C100" w14:textId="3526586A"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488702AD" w14:textId="6AE187DD"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7E7E936A" w14:textId="757D4FE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58EA5147" w14:textId="3A130E4C"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4" w:type="pct"/>
            <w:shd w:val="clear" w:color="000000" w:fill="DDEBF7"/>
            <w:noWrap/>
            <w:vAlign w:val="center"/>
            <w:hideMark/>
          </w:tcPr>
          <w:p w14:paraId="303CEFBA" w14:textId="26DEE49E"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r>
      <w:tr w:rsidR="00AD7B60" w:rsidRPr="006875B1" w14:paraId="3A77AE8E" w14:textId="77777777" w:rsidTr="007D34E9">
        <w:trPr>
          <w:trHeight w:val="360"/>
        </w:trPr>
        <w:tc>
          <w:tcPr>
            <w:tcW w:w="5000" w:type="pct"/>
            <w:gridSpan w:val="13"/>
            <w:shd w:val="clear" w:color="auto" w:fill="auto"/>
            <w:noWrap/>
            <w:vAlign w:val="center"/>
            <w:hideMark/>
          </w:tcPr>
          <w:p w14:paraId="327480A3" w14:textId="77777777" w:rsidR="00AD7B60" w:rsidRPr="006875B1" w:rsidRDefault="00AD7B60" w:rsidP="007D34E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Financing Activities</w:t>
            </w:r>
          </w:p>
        </w:tc>
      </w:tr>
      <w:tr w:rsidR="00B8573D" w:rsidRPr="006875B1" w14:paraId="2CDEFB57" w14:textId="77777777" w:rsidTr="007D34E9">
        <w:trPr>
          <w:trHeight w:val="360"/>
        </w:trPr>
        <w:tc>
          <w:tcPr>
            <w:tcW w:w="730" w:type="pct"/>
            <w:shd w:val="clear" w:color="auto" w:fill="auto"/>
            <w:noWrap/>
            <w:vAlign w:val="center"/>
            <w:hideMark/>
          </w:tcPr>
          <w:p w14:paraId="1C70400D"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Equity / Share Capital/USL</w:t>
            </w:r>
          </w:p>
        </w:tc>
        <w:tc>
          <w:tcPr>
            <w:tcW w:w="356" w:type="pct"/>
            <w:shd w:val="clear" w:color="auto" w:fill="auto"/>
            <w:noWrap/>
            <w:vAlign w:val="center"/>
            <w:hideMark/>
          </w:tcPr>
          <w:p w14:paraId="1955EA9F" w14:textId="5FB4017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9.76</w:t>
            </w:r>
          </w:p>
        </w:tc>
        <w:tc>
          <w:tcPr>
            <w:tcW w:w="356" w:type="pct"/>
            <w:shd w:val="clear" w:color="auto" w:fill="auto"/>
            <w:noWrap/>
            <w:vAlign w:val="center"/>
            <w:hideMark/>
          </w:tcPr>
          <w:p w14:paraId="10169C92" w14:textId="7E74927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4.54</w:t>
            </w:r>
          </w:p>
        </w:tc>
        <w:tc>
          <w:tcPr>
            <w:tcW w:w="356" w:type="pct"/>
            <w:shd w:val="clear" w:color="auto" w:fill="auto"/>
            <w:noWrap/>
            <w:vAlign w:val="center"/>
            <w:hideMark/>
          </w:tcPr>
          <w:p w14:paraId="4E815977" w14:textId="681324A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0.56</w:t>
            </w:r>
          </w:p>
        </w:tc>
        <w:tc>
          <w:tcPr>
            <w:tcW w:w="356" w:type="pct"/>
            <w:shd w:val="clear" w:color="auto" w:fill="auto"/>
            <w:noWrap/>
            <w:vAlign w:val="center"/>
            <w:hideMark/>
          </w:tcPr>
          <w:p w14:paraId="53520E8F" w14:textId="3BC388EE"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E05661C" w14:textId="6E60C19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02AF1B4" w14:textId="6558E17D"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A873C58" w14:textId="399B247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122A70F" w14:textId="4E404FA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96F96F3" w14:textId="6599EDA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8FEAED1" w14:textId="694F2C0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D854B67" w14:textId="172B3C9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1DAA6485" w14:textId="279F3F8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B8573D" w:rsidRPr="006875B1" w14:paraId="09C3B783" w14:textId="77777777" w:rsidTr="007D34E9">
        <w:trPr>
          <w:trHeight w:val="360"/>
        </w:trPr>
        <w:tc>
          <w:tcPr>
            <w:tcW w:w="730" w:type="pct"/>
            <w:shd w:val="clear" w:color="auto" w:fill="auto"/>
            <w:noWrap/>
            <w:vAlign w:val="center"/>
            <w:hideMark/>
          </w:tcPr>
          <w:p w14:paraId="015CF4DA"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TL</w:t>
            </w:r>
          </w:p>
        </w:tc>
        <w:tc>
          <w:tcPr>
            <w:tcW w:w="356" w:type="pct"/>
            <w:shd w:val="clear" w:color="auto" w:fill="auto"/>
            <w:noWrap/>
            <w:vAlign w:val="center"/>
            <w:hideMark/>
          </w:tcPr>
          <w:p w14:paraId="662A042B" w14:textId="2353EBA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13.87</w:t>
            </w:r>
          </w:p>
        </w:tc>
        <w:tc>
          <w:tcPr>
            <w:tcW w:w="356" w:type="pct"/>
            <w:shd w:val="clear" w:color="auto" w:fill="auto"/>
            <w:noWrap/>
            <w:vAlign w:val="center"/>
            <w:hideMark/>
          </w:tcPr>
          <w:p w14:paraId="74EECF91" w14:textId="097A36C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30.74</w:t>
            </w:r>
          </w:p>
        </w:tc>
        <w:tc>
          <w:tcPr>
            <w:tcW w:w="356" w:type="pct"/>
            <w:shd w:val="clear" w:color="auto" w:fill="auto"/>
            <w:noWrap/>
            <w:vAlign w:val="center"/>
            <w:hideMark/>
          </w:tcPr>
          <w:p w14:paraId="089DF334" w14:textId="146ACF3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-0.46</w:t>
            </w:r>
          </w:p>
        </w:tc>
        <w:tc>
          <w:tcPr>
            <w:tcW w:w="356" w:type="pct"/>
            <w:shd w:val="clear" w:color="auto" w:fill="auto"/>
            <w:noWrap/>
            <w:vAlign w:val="center"/>
            <w:hideMark/>
          </w:tcPr>
          <w:p w14:paraId="2E87B961" w14:textId="52C1B45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-4.18</w:t>
            </w:r>
          </w:p>
        </w:tc>
        <w:tc>
          <w:tcPr>
            <w:tcW w:w="356" w:type="pct"/>
            <w:shd w:val="clear" w:color="auto" w:fill="auto"/>
            <w:noWrap/>
            <w:vAlign w:val="center"/>
            <w:hideMark/>
          </w:tcPr>
          <w:p w14:paraId="27DF8D84" w14:textId="3015C55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-4.46</w:t>
            </w:r>
          </w:p>
        </w:tc>
        <w:tc>
          <w:tcPr>
            <w:tcW w:w="356" w:type="pct"/>
            <w:shd w:val="clear" w:color="auto" w:fill="auto"/>
            <w:noWrap/>
            <w:vAlign w:val="center"/>
            <w:hideMark/>
          </w:tcPr>
          <w:p w14:paraId="4644BB2C" w14:textId="0BEAAA6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-5.35</w:t>
            </w:r>
          </w:p>
        </w:tc>
        <w:tc>
          <w:tcPr>
            <w:tcW w:w="356" w:type="pct"/>
            <w:shd w:val="clear" w:color="auto" w:fill="auto"/>
            <w:noWrap/>
            <w:vAlign w:val="center"/>
            <w:hideMark/>
          </w:tcPr>
          <w:p w14:paraId="55CD65FE" w14:textId="2B1C980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-6.69</w:t>
            </w:r>
          </w:p>
        </w:tc>
        <w:tc>
          <w:tcPr>
            <w:tcW w:w="356" w:type="pct"/>
            <w:shd w:val="clear" w:color="auto" w:fill="auto"/>
            <w:noWrap/>
            <w:vAlign w:val="center"/>
            <w:hideMark/>
          </w:tcPr>
          <w:p w14:paraId="43CEA767" w14:textId="4FE57DC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-6.69</w:t>
            </w:r>
          </w:p>
        </w:tc>
        <w:tc>
          <w:tcPr>
            <w:tcW w:w="356" w:type="pct"/>
            <w:shd w:val="clear" w:color="auto" w:fill="auto"/>
            <w:noWrap/>
            <w:vAlign w:val="center"/>
            <w:hideMark/>
          </w:tcPr>
          <w:p w14:paraId="69F8E3FF" w14:textId="68B8CE7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-8.92</w:t>
            </w:r>
          </w:p>
        </w:tc>
        <w:tc>
          <w:tcPr>
            <w:tcW w:w="356" w:type="pct"/>
            <w:shd w:val="clear" w:color="auto" w:fill="auto"/>
            <w:noWrap/>
            <w:vAlign w:val="center"/>
            <w:hideMark/>
          </w:tcPr>
          <w:p w14:paraId="0C4F95B7" w14:textId="0DC9D31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-7.85</w:t>
            </w:r>
          </w:p>
        </w:tc>
        <w:tc>
          <w:tcPr>
            <w:tcW w:w="356" w:type="pct"/>
            <w:shd w:val="clear" w:color="auto" w:fill="auto"/>
            <w:noWrap/>
            <w:vAlign w:val="center"/>
            <w:hideMark/>
          </w:tcPr>
          <w:p w14:paraId="642F4C6B" w14:textId="7C03ED3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59394E5" w14:textId="47E710B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B8573D" w:rsidRPr="006875B1" w14:paraId="4C8BC492" w14:textId="77777777" w:rsidTr="007D34E9">
        <w:trPr>
          <w:trHeight w:val="360"/>
        </w:trPr>
        <w:tc>
          <w:tcPr>
            <w:tcW w:w="730" w:type="pct"/>
            <w:shd w:val="clear" w:color="auto" w:fill="auto"/>
            <w:noWrap/>
            <w:vAlign w:val="center"/>
            <w:hideMark/>
          </w:tcPr>
          <w:p w14:paraId="3463D769"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CC Limit</w:t>
            </w:r>
          </w:p>
        </w:tc>
        <w:tc>
          <w:tcPr>
            <w:tcW w:w="356" w:type="pct"/>
            <w:shd w:val="clear" w:color="auto" w:fill="auto"/>
            <w:noWrap/>
            <w:vAlign w:val="center"/>
            <w:hideMark/>
          </w:tcPr>
          <w:p w14:paraId="754BA12C" w14:textId="0679330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1730081" w14:textId="0CE8096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3E747E0" w14:textId="2F0CBBF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1.40</w:t>
            </w:r>
          </w:p>
        </w:tc>
        <w:tc>
          <w:tcPr>
            <w:tcW w:w="356" w:type="pct"/>
            <w:shd w:val="clear" w:color="auto" w:fill="auto"/>
            <w:noWrap/>
            <w:vAlign w:val="center"/>
            <w:hideMark/>
          </w:tcPr>
          <w:p w14:paraId="3ABD55AF" w14:textId="446E516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C8CF757" w14:textId="4E84CA9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6F97324" w14:textId="78FF71D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AC2D7D5" w14:textId="7637310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FDF0995" w14:textId="02C7CB2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A7F4EB4" w14:textId="5233BC4D"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0FB245D" w14:textId="1440F7ED"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DAEB684" w14:textId="48FD10C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29C984F" w14:textId="6A839AF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B8573D" w:rsidRPr="006875B1" w14:paraId="64D94115" w14:textId="77777777" w:rsidTr="007D34E9">
        <w:trPr>
          <w:trHeight w:val="360"/>
        </w:trPr>
        <w:tc>
          <w:tcPr>
            <w:tcW w:w="730" w:type="pct"/>
            <w:shd w:val="clear" w:color="auto" w:fill="auto"/>
            <w:noWrap/>
            <w:vAlign w:val="center"/>
            <w:hideMark/>
          </w:tcPr>
          <w:p w14:paraId="290105E3"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Interest Paid</w:t>
            </w:r>
          </w:p>
        </w:tc>
        <w:tc>
          <w:tcPr>
            <w:tcW w:w="356" w:type="pct"/>
            <w:shd w:val="clear" w:color="auto" w:fill="auto"/>
            <w:noWrap/>
            <w:vAlign w:val="center"/>
            <w:hideMark/>
          </w:tcPr>
          <w:p w14:paraId="274B8EB6" w14:textId="55DD509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8AEAD44" w14:textId="4304983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039D8AF" w14:textId="1246344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-1.46</w:t>
            </w:r>
          </w:p>
        </w:tc>
        <w:tc>
          <w:tcPr>
            <w:tcW w:w="356" w:type="pct"/>
            <w:shd w:val="clear" w:color="auto" w:fill="auto"/>
            <w:noWrap/>
            <w:vAlign w:val="center"/>
            <w:hideMark/>
          </w:tcPr>
          <w:p w14:paraId="463A4FEC" w14:textId="0F78777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-3.69</w:t>
            </w:r>
          </w:p>
        </w:tc>
        <w:tc>
          <w:tcPr>
            <w:tcW w:w="356" w:type="pct"/>
            <w:shd w:val="clear" w:color="auto" w:fill="auto"/>
            <w:noWrap/>
            <w:vAlign w:val="center"/>
            <w:hideMark/>
          </w:tcPr>
          <w:p w14:paraId="4618D9DE" w14:textId="75B03F1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-3.33</w:t>
            </w:r>
          </w:p>
        </w:tc>
        <w:tc>
          <w:tcPr>
            <w:tcW w:w="356" w:type="pct"/>
            <w:shd w:val="clear" w:color="auto" w:fill="auto"/>
            <w:noWrap/>
            <w:vAlign w:val="center"/>
            <w:hideMark/>
          </w:tcPr>
          <w:p w14:paraId="426AE64D" w14:textId="7950B84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-2.91</w:t>
            </w:r>
          </w:p>
        </w:tc>
        <w:tc>
          <w:tcPr>
            <w:tcW w:w="356" w:type="pct"/>
            <w:shd w:val="clear" w:color="auto" w:fill="auto"/>
            <w:noWrap/>
            <w:vAlign w:val="center"/>
            <w:hideMark/>
          </w:tcPr>
          <w:p w14:paraId="1A11EAD9" w14:textId="29D9E9A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-2.40</w:t>
            </w:r>
          </w:p>
        </w:tc>
        <w:tc>
          <w:tcPr>
            <w:tcW w:w="356" w:type="pct"/>
            <w:shd w:val="clear" w:color="auto" w:fill="auto"/>
            <w:noWrap/>
            <w:vAlign w:val="center"/>
            <w:hideMark/>
          </w:tcPr>
          <w:p w14:paraId="3C6B3643" w14:textId="079ED84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-1.83</w:t>
            </w:r>
          </w:p>
        </w:tc>
        <w:tc>
          <w:tcPr>
            <w:tcW w:w="356" w:type="pct"/>
            <w:shd w:val="clear" w:color="auto" w:fill="auto"/>
            <w:noWrap/>
            <w:vAlign w:val="center"/>
            <w:hideMark/>
          </w:tcPr>
          <w:p w14:paraId="780D815A" w14:textId="2F3E53C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-1.17</w:t>
            </w:r>
          </w:p>
        </w:tc>
        <w:tc>
          <w:tcPr>
            <w:tcW w:w="356" w:type="pct"/>
            <w:shd w:val="clear" w:color="auto" w:fill="auto"/>
            <w:noWrap/>
            <w:vAlign w:val="center"/>
            <w:hideMark/>
          </w:tcPr>
          <w:p w14:paraId="392851CE" w14:textId="3FC7A01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356" w:type="pct"/>
            <w:shd w:val="clear" w:color="auto" w:fill="auto"/>
            <w:noWrap/>
            <w:vAlign w:val="center"/>
            <w:hideMark/>
          </w:tcPr>
          <w:p w14:paraId="5AD72C44" w14:textId="30F9424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-0.12</w:t>
            </w:r>
          </w:p>
        </w:tc>
        <w:tc>
          <w:tcPr>
            <w:tcW w:w="354" w:type="pct"/>
            <w:shd w:val="clear" w:color="auto" w:fill="auto"/>
            <w:noWrap/>
            <w:vAlign w:val="center"/>
            <w:hideMark/>
          </w:tcPr>
          <w:p w14:paraId="0BCA2424" w14:textId="15A4979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-0.12</w:t>
            </w:r>
          </w:p>
        </w:tc>
      </w:tr>
      <w:tr w:rsidR="00B8573D" w:rsidRPr="006875B1" w14:paraId="21A44340" w14:textId="77777777" w:rsidTr="007D34E9">
        <w:trPr>
          <w:trHeight w:val="360"/>
        </w:trPr>
        <w:tc>
          <w:tcPr>
            <w:tcW w:w="730" w:type="pct"/>
            <w:shd w:val="clear" w:color="000000" w:fill="DDEBF7"/>
            <w:noWrap/>
            <w:vAlign w:val="center"/>
            <w:hideMark/>
          </w:tcPr>
          <w:p w14:paraId="7DA2B1D2" w14:textId="77777777" w:rsidR="00B8573D" w:rsidRPr="006875B1" w:rsidRDefault="00B8573D" w:rsidP="00B8573D">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Financing Activities</w:t>
            </w:r>
          </w:p>
        </w:tc>
        <w:tc>
          <w:tcPr>
            <w:tcW w:w="356" w:type="pct"/>
            <w:shd w:val="clear" w:color="000000" w:fill="DDEBF7"/>
            <w:noWrap/>
            <w:vAlign w:val="center"/>
            <w:hideMark/>
          </w:tcPr>
          <w:p w14:paraId="658CB468" w14:textId="59712E5E"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23.64</w:t>
            </w:r>
          </w:p>
        </w:tc>
        <w:tc>
          <w:tcPr>
            <w:tcW w:w="356" w:type="pct"/>
            <w:shd w:val="clear" w:color="000000" w:fill="DDEBF7"/>
            <w:noWrap/>
            <w:vAlign w:val="center"/>
            <w:hideMark/>
          </w:tcPr>
          <w:p w14:paraId="61F1E201" w14:textId="12DD77D2"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35.28</w:t>
            </w:r>
          </w:p>
        </w:tc>
        <w:tc>
          <w:tcPr>
            <w:tcW w:w="356" w:type="pct"/>
            <w:shd w:val="clear" w:color="000000" w:fill="DDEBF7"/>
            <w:noWrap/>
            <w:vAlign w:val="center"/>
            <w:hideMark/>
          </w:tcPr>
          <w:p w14:paraId="1778339B" w14:textId="2340F44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0.05</w:t>
            </w:r>
          </w:p>
        </w:tc>
        <w:tc>
          <w:tcPr>
            <w:tcW w:w="356" w:type="pct"/>
            <w:shd w:val="clear" w:color="000000" w:fill="DDEBF7"/>
            <w:noWrap/>
            <w:vAlign w:val="center"/>
            <w:hideMark/>
          </w:tcPr>
          <w:p w14:paraId="796082B8" w14:textId="12E80E0F"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-7.87</w:t>
            </w:r>
          </w:p>
        </w:tc>
        <w:tc>
          <w:tcPr>
            <w:tcW w:w="356" w:type="pct"/>
            <w:shd w:val="clear" w:color="000000" w:fill="DDEBF7"/>
            <w:noWrap/>
            <w:vAlign w:val="center"/>
            <w:hideMark/>
          </w:tcPr>
          <w:p w14:paraId="0683BCA4" w14:textId="44AE76C9"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-7.79</w:t>
            </w:r>
          </w:p>
        </w:tc>
        <w:tc>
          <w:tcPr>
            <w:tcW w:w="356" w:type="pct"/>
            <w:shd w:val="clear" w:color="000000" w:fill="DDEBF7"/>
            <w:noWrap/>
            <w:vAlign w:val="center"/>
            <w:hideMark/>
          </w:tcPr>
          <w:p w14:paraId="06E8935B" w14:textId="1FC67B2E"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-8.26</w:t>
            </w:r>
          </w:p>
        </w:tc>
        <w:tc>
          <w:tcPr>
            <w:tcW w:w="356" w:type="pct"/>
            <w:shd w:val="clear" w:color="000000" w:fill="DDEBF7"/>
            <w:noWrap/>
            <w:vAlign w:val="center"/>
            <w:hideMark/>
          </w:tcPr>
          <w:p w14:paraId="2369D13E" w14:textId="1E50211B"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-9.09</w:t>
            </w:r>
          </w:p>
        </w:tc>
        <w:tc>
          <w:tcPr>
            <w:tcW w:w="356" w:type="pct"/>
            <w:shd w:val="clear" w:color="000000" w:fill="DDEBF7"/>
            <w:noWrap/>
            <w:vAlign w:val="center"/>
            <w:hideMark/>
          </w:tcPr>
          <w:p w14:paraId="2D8D006E" w14:textId="0449261B"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-8.52</w:t>
            </w:r>
          </w:p>
        </w:tc>
        <w:tc>
          <w:tcPr>
            <w:tcW w:w="356" w:type="pct"/>
            <w:shd w:val="clear" w:color="000000" w:fill="DDEBF7"/>
            <w:noWrap/>
            <w:vAlign w:val="center"/>
            <w:hideMark/>
          </w:tcPr>
          <w:p w14:paraId="15564BB0" w14:textId="233826E1"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-10.09</w:t>
            </w:r>
          </w:p>
        </w:tc>
        <w:tc>
          <w:tcPr>
            <w:tcW w:w="356" w:type="pct"/>
            <w:shd w:val="clear" w:color="000000" w:fill="DDEBF7"/>
            <w:noWrap/>
            <w:vAlign w:val="center"/>
            <w:hideMark/>
          </w:tcPr>
          <w:p w14:paraId="2AA25C9B" w14:textId="571514CA"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-8.26</w:t>
            </w:r>
          </w:p>
        </w:tc>
        <w:tc>
          <w:tcPr>
            <w:tcW w:w="356" w:type="pct"/>
            <w:shd w:val="clear" w:color="000000" w:fill="DDEBF7"/>
            <w:noWrap/>
            <w:vAlign w:val="center"/>
            <w:hideMark/>
          </w:tcPr>
          <w:p w14:paraId="31C76C98" w14:textId="3CE68527"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-0.12</w:t>
            </w:r>
          </w:p>
        </w:tc>
        <w:tc>
          <w:tcPr>
            <w:tcW w:w="354" w:type="pct"/>
            <w:shd w:val="clear" w:color="000000" w:fill="DDEBF7"/>
            <w:noWrap/>
            <w:vAlign w:val="center"/>
            <w:hideMark/>
          </w:tcPr>
          <w:p w14:paraId="4A9DC53B" w14:textId="74702A04"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-0.12</w:t>
            </w:r>
          </w:p>
        </w:tc>
      </w:tr>
      <w:tr w:rsidR="00B8573D" w:rsidRPr="006875B1" w14:paraId="32A6156D" w14:textId="77777777" w:rsidTr="007D34E9">
        <w:trPr>
          <w:trHeight w:val="360"/>
        </w:trPr>
        <w:tc>
          <w:tcPr>
            <w:tcW w:w="730" w:type="pct"/>
            <w:shd w:val="clear" w:color="auto" w:fill="auto"/>
            <w:noWrap/>
            <w:vAlign w:val="center"/>
            <w:hideMark/>
          </w:tcPr>
          <w:p w14:paraId="35B4A76C"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increase in cash and cash equivalents</w:t>
            </w:r>
          </w:p>
        </w:tc>
        <w:tc>
          <w:tcPr>
            <w:tcW w:w="356" w:type="pct"/>
            <w:shd w:val="clear" w:color="auto" w:fill="auto"/>
            <w:noWrap/>
            <w:vAlign w:val="center"/>
            <w:hideMark/>
          </w:tcPr>
          <w:p w14:paraId="6E87A469" w14:textId="5D786E3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64BB499A" w14:textId="51573B4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00383B9" w14:textId="5864E2A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4.96</w:t>
            </w:r>
          </w:p>
        </w:tc>
        <w:tc>
          <w:tcPr>
            <w:tcW w:w="356" w:type="pct"/>
            <w:shd w:val="clear" w:color="auto" w:fill="auto"/>
            <w:noWrap/>
            <w:vAlign w:val="center"/>
            <w:hideMark/>
          </w:tcPr>
          <w:p w14:paraId="21E0FD77" w14:textId="15D36EA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4.64</w:t>
            </w:r>
          </w:p>
        </w:tc>
        <w:tc>
          <w:tcPr>
            <w:tcW w:w="356" w:type="pct"/>
            <w:shd w:val="clear" w:color="auto" w:fill="auto"/>
            <w:noWrap/>
            <w:vAlign w:val="center"/>
            <w:hideMark/>
          </w:tcPr>
          <w:p w14:paraId="4F688CFB" w14:textId="0762776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6.23</w:t>
            </w:r>
          </w:p>
        </w:tc>
        <w:tc>
          <w:tcPr>
            <w:tcW w:w="356" w:type="pct"/>
            <w:shd w:val="clear" w:color="auto" w:fill="auto"/>
            <w:noWrap/>
            <w:vAlign w:val="center"/>
            <w:hideMark/>
          </w:tcPr>
          <w:p w14:paraId="78F55D2C" w14:textId="6D6C348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5.10</w:t>
            </w:r>
          </w:p>
        </w:tc>
        <w:tc>
          <w:tcPr>
            <w:tcW w:w="356" w:type="pct"/>
            <w:shd w:val="clear" w:color="auto" w:fill="auto"/>
            <w:noWrap/>
            <w:vAlign w:val="center"/>
            <w:hideMark/>
          </w:tcPr>
          <w:p w14:paraId="78045D5D" w14:textId="60960FE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2.98</w:t>
            </w:r>
          </w:p>
        </w:tc>
        <w:tc>
          <w:tcPr>
            <w:tcW w:w="356" w:type="pct"/>
            <w:shd w:val="clear" w:color="auto" w:fill="auto"/>
            <w:noWrap/>
            <w:vAlign w:val="center"/>
            <w:hideMark/>
          </w:tcPr>
          <w:p w14:paraId="5A7EA6B4" w14:textId="023D33B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3.37</w:t>
            </w:r>
          </w:p>
        </w:tc>
        <w:tc>
          <w:tcPr>
            <w:tcW w:w="356" w:type="pct"/>
            <w:shd w:val="clear" w:color="auto" w:fill="auto"/>
            <w:noWrap/>
            <w:vAlign w:val="center"/>
            <w:hideMark/>
          </w:tcPr>
          <w:p w14:paraId="47CE3336" w14:textId="01FACED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1.07</w:t>
            </w:r>
          </w:p>
        </w:tc>
        <w:tc>
          <w:tcPr>
            <w:tcW w:w="356" w:type="pct"/>
            <w:shd w:val="clear" w:color="auto" w:fill="auto"/>
            <w:noWrap/>
            <w:vAlign w:val="center"/>
            <w:hideMark/>
          </w:tcPr>
          <w:p w14:paraId="4C8F8711" w14:textId="28E942D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2.02</w:t>
            </w:r>
          </w:p>
        </w:tc>
        <w:tc>
          <w:tcPr>
            <w:tcW w:w="356" w:type="pct"/>
            <w:shd w:val="clear" w:color="auto" w:fill="auto"/>
            <w:noWrap/>
            <w:vAlign w:val="center"/>
            <w:hideMark/>
          </w:tcPr>
          <w:p w14:paraId="393D78F5" w14:textId="3D3C64E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9.93</w:t>
            </w:r>
          </w:p>
        </w:tc>
        <w:tc>
          <w:tcPr>
            <w:tcW w:w="354" w:type="pct"/>
            <w:shd w:val="clear" w:color="auto" w:fill="auto"/>
            <w:noWrap/>
            <w:vAlign w:val="center"/>
            <w:hideMark/>
          </w:tcPr>
          <w:p w14:paraId="06562A6C" w14:textId="5E3100C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9.74</w:t>
            </w:r>
          </w:p>
        </w:tc>
      </w:tr>
      <w:tr w:rsidR="00B8573D" w:rsidRPr="006875B1" w14:paraId="4E837977" w14:textId="77777777" w:rsidTr="007D34E9">
        <w:trPr>
          <w:trHeight w:val="360"/>
        </w:trPr>
        <w:tc>
          <w:tcPr>
            <w:tcW w:w="730" w:type="pct"/>
            <w:shd w:val="clear" w:color="auto" w:fill="auto"/>
            <w:noWrap/>
            <w:vAlign w:val="center"/>
            <w:hideMark/>
          </w:tcPr>
          <w:p w14:paraId="2890C62C"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Cash and cash equivalents at beginning of period</w:t>
            </w:r>
          </w:p>
        </w:tc>
        <w:tc>
          <w:tcPr>
            <w:tcW w:w="356" w:type="pct"/>
            <w:shd w:val="clear" w:color="auto" w:fill="auto"/>
            <w:noWrap/>
            <w:vAlign w:val="center"/>
            <w:hideMark/>
          </w:tcPr>
          <w:p w14:paraId="550F5C13" w14:textId="18F773D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494C39CA" w14:textId="612D29A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C51E203" w14:textId="7C31B65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C584895" w14:textId="4BA8C3A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4.96</w:t>
            </w:r>
          </w:p>
        </w:tc>
        <w:tc>
          <w:tcPr>
            <w:tcW w:w="356" w:type="pct"/>
            <w:shd w:val="clear" w:color="auto" w:fill="auto"/>
            <w:noWrap/>
            <w:vAlign w:val="center"/>
            <w:hideMark/>
          </w:tcPr>
          <w:p w14:paraId="21E55E83" w14:textId="069CFD8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9.61</w:t>
            </w:r>
          </w:p>
        </w:tc>
        <w:tc>
          <w:tcPr>
            <w:tcW w:w="356" w:type="pct"/>
            <w:shd w:val="clear" w:color="auto" w:fill="auto"/>
            <w:noWrap/>
            <w:vAlign w:val="center"/>
            <w:hideMark/>
          </w:tcPr>
          <w:p w14:paraId="77678E05" w14:textId="3BCBE68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15.84</w:t>
            </w:r>
          </w:p>
        </w:tc>
        <w:tc>
          <w:tcPr>
            <w:tcW w:w="356" w:type="pct"/>
            <w:shd w:val="clear" w:color="auto" w:fill="auto"/>
            <w:noWrap/>
            <w:vAlign w:val="center"/>
            <w:hideMark/>
          </w:tcPr>
          <w:p w14:paraId="5AC04C20" w14:textId="0566ED9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20.95</w:t>
            </w:r>
          </w:p>
        </w:tc>
        <w:tc>
          <w:tcPr>
            <w:tcW w:w="356" w:type="pct"/>
            <w:shd w:val="clear" w:color="auto" w:fill="auto"/>
            <w:noWrap/>
            <w:vAlign w:val="center"/>
            <w:hideMark/>
          </w:tcPr>
          <w:p w14:paraId="1E3560A3" w14:textId="5E25D10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23.93</w:t>
            </w:r>
          </w:p>
        </w:tc>
        <w:tc>
          <w:tcPr>
            <w:tcW w:w="356" w:type="pct"/>
            <w:shd w:val="clear" w:color="auto" w:fill="auto"/>
            <w:noWrap/>
            <w:vAlign w:val="center"/>
            <w:hideMark/>
          </w:tcPr>
          <w:p w14:paraId="00C90E1B" w14:textId="56EDFD1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27.30</w:t>
            </w:r>
          </w:p>
        </w:tc>
        <w:tc>
          <w:tcPr>
            <w:tcW w:w="356" w:type="pct"/>
            <w:shd w:val="clear" w:color="auto" w:fill="auto"/>
            <w:noWrap/>
            <w:vAlign w:val="center"/>
            <w:hideMark/>
          </w:tcPr>
          <w:p w14:paraId="3C2EE0D3" w14:textId="257EFAE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28.37</w:t>
            </w:r>
          </w:p>
        </w:tc>
        <w:tc>
          <w:tcPr>
            <w:tcW w:w="356" w:type="pct"/>
            <w:shd w:val="clear" w:color="auto" w:fill="auto"/>
            <w:noWrap/>
            <w:vAlign w:val="center"/>
            <w:hideMark/>
          </w:tcPr>
          <w:p w14:paraId="6D73CF46" w14:textId="66609BF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30.39</w:t>
            </w:r>
          </w:p>
        </w:tc>
        <w:tc>
          <w:tcPr>
            <w:tcW w:w="354" w:type="pct"/>
            <w:shd w:val="clear" w:color="auto" w:fill="auto"/>
            <w:noWrap/>
            <w:vAlign w:val="center"/>
            <w:hideMark/>
          </w:tcPr>
          <w:p w14:paraId="0EE3A6D2" w14:textId="2E562FF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40.32</w:t>
            </w:r>
          </w:p>
        </w:tc>
      </w:tr>
      <w:tr w:rsidR="00B8573D" w:rsidRPr="006875B1" w14:paraId="18D7394E" w14:textId="77777777" w:rsidTr="007D34E9">
        <w:trPr>
          <w:trHeight w:val="360"/>
        </w:trPr>
        <w:tc>
          <w:tcPr>
            <w:tcW w:w="730" w:type="pct"/>
            <w:shd w:val="clear" w:color="auto" w:fill="002060"/>
            <w:noWrap/>
            <w:vAlign w:val="center"/>
            <w:hideMark/>
          </w:tcPr>
          <w:p w14:paraId="24D7A665" w14:textId="77777777" w:rsidR="00B8573D" w:rsidRPr="006875B1" w:rsidRDefault="00B8573D" w:rsidP="00B8573D">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Cash and cash equivalents at end of period</w:t>
            </w:r>
          </w:p>
        </w:tc>
        <w:tc>
          <w:tcPr>
            <w:tcW w:w="356" w:type="pct"/>
            <w:shd w:val="clear" w:color="auto" w:fill="002060"/>
            <w:noWrap/>
            <w:vAlign w:val="center"/>
            <w:hideMark/>
          </w:tcPr>
          <w:p w14:paraId="00173435" w14:textId="0D177D9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0.00</w:t>
            </w:r>
          </w:p>
        </w:tc>
        <w:tc>
          <w:tcPr>
            <w:tcW w:w="356" w:type="pct"/>
            <w:shd w:val="clear" w:color="auto" w:fill="002060"/>
            <w:noWrap/>
            <w:vAlign w:val="center"/>
            <w:hideMark/>
          </w:tcPr>
          <w:p w14:paraId="153A7B9F" w14:textId="2EB887D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0.00</w:t>
            </w:r>
          </w:p>
        </w:tc>
        <w:tc>
          <w:tcPr>
            <w:tcW w:w="356" w:type="pct"/>
            <w:shd w:val="clear" w:color="auto" w:fill="002060"/>
            <w:noWrap/>
            <w:vAlign w:val="center"/>
            <w:hideMark/>
          </w:tcPr>
          <w:p w14:paraId="7FA5363C" w14:textId="4A959046"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4.96</w:t>
            </w:r>
          </w:p>
        </w:tc>
        <w:tc>
          <w:tcPr>
            <w:tcW w:w="356" w:type="pct"/>
            <w:shd w:val="clear" w:color="auto" w:fill="002060"/>
            <w:noWrap/>
            <w:vAlign w:val="center"/>
            <w:hideMark/>
          </w:tcPr>
          <w:p w14:paraId="001EA17E" w14:textId="52E6A2FF"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9.61</w:t>
            </w:r>
          </w:p>
        </w:tc>
        <w:tc>
          <w:tcPr>
            <w:tcW w:w="356" w:type="pct"/>
            <w:shd w:val="clear" w:color="auto" w:fill="002060"/>
            <w:noWrap/>
            <w:vAlign w:val="center"/>
            <w:hideMark/>
          </w:tcPr>
          <w:p w14:paraId="32260C42" w14:textId="4F8C7005"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15.84</w:t>
            </w:r>
          </w:p>
        </w:tc>
        <w:tc>
          <w:tcPr>
            <w:tcW w:w="356" w:type="pct"/>
            <w:shd w:val="clear" w:color="auto" w:fill="002060"/>
            <w:noWrap/>
            <w:vAlign w:val="center"/>
            <w:hideMark/>
          </w:tcPr>
          <w:p w14:paraId="78B0FD44" w14:textId="2A7264A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20.95</w:t>
            </w:r>
          </w:p>
        </w:tc>
        <w:tc>
          <w:tcPr>
            <w:tcW w:w="356" w:type="pct"/>
            <w:shd w:val="clear" w:color="auto" w:fill="002060"/>
            <w:noWrap/>
            <w:vAlign w:val="center"/>
            <w:hideMark/>
          </w:tcPr>
          <w:p w14:paraId="38F11842" w14:textId="0D371C8C"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23.93</w:t>
            </w:r>
          </w:p>
        </w:tc>
        <w:tc>
          <w:tcPr>
            <w:tcW w:w="356" w:type="pct"/>
            <w:shd w:val="clear" w:color="auto" w:fill="002060"/>
            <w:noWrap/>
            <w:vAlign w:val="center"/>
            <w:hideMark/>
          </w:tcPr>
          <w:p w14:paraId="143C6DE0" w14:textId="6D904A95"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27.30</w:t>
            </w:r>
          </w:p>
        </w:tc>
        <w:tc>
          <w:tcPr>
            <w:tcW w:w="356" w:type="pct"/>
            <w:shd w:val="clear" w:color="auto" w:fill="002060"/>
            <w:noWrap/>
            <w:vAlign w:val="center"/>
            <w:hideMark/>
          </w:tcPr>
          <w:p w14:paraId="6D4FF24E" w14:textId="7435AC0F"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28.37</w:t>
            </w:r>
          </w:p>
        </w:tc>
        <w:tc>
          <w:tcPr>
            <w:tcW w:w="356" w:type="pct"/>
            <w:shd w:val="clear" w:color="auto" w:fill="002060"/>
            <w:noWrap/>
            <w:vAlign w:val="center"/>
            <w:hideMark/>
          </w:tcPr>
          <w:p w14:paraId="2F0F8290" w14:textId="630A7FE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30.39</w:t>
            </w:r>
          </w:p>
        </w:tc>
        <w:tc>
          <w:tcPr>
            <w:tcW w:w="356" w:type="pct"/>
            <w:shd w:val="clear" w:color="auto" w:fill="002060"/>
            <w:noWrap/>
            <w:vAlign w:val="center"/>
            <w:hideMark/>
          </w:tcPr>
          <w:p w14:paraId="01109B45" w14:textId="7713FB51"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40.32</w:t>
            </w:r>
          </w:p>
        </w:tc>
        <w:tc>
          <w:tcPr>
            <w:tcW w:w="354" w:type="pct"/>
            <w:shd w:val="clear" w:color="auto" w:fill="002060"/>
            <w:noWrap/>
            <w:vAlign w:val="center"/>
            <w:hideMark/>
          </w:tcPr>
          <w:p w14:paraId="75214815" w14:textId="327A9C08"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50.06</w:t>
            </w:r>
          </w:p>
        </w:tc>
      </w:tr>
    </w:tbl>
    <w:p w14:paraId="13BE251A" w14:textId="77777777" w:rsidR="00AD7B60" w:rsidRDefault="00AD7B60" w:rsidP="00AD7B60">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00A22007" w14:textId="77777777" w:rsidR="00AD7B60" w:rsidRDefault="00AD7B60" w:rsidP="005E0292">
      <w:pPr>
        <w:pStyle w:val="ListParagraph"/>
        <w:numPr>
          <w:ilvl w:val="0"/>
          <w:numId w:val="40"/>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62"/>
        <w:gridCol w:w="1162"/>
        <w:gridCol w:w="1162"/>
        <w:gridCol w:w="1162"/>
        <w:gridCol w:w="1162"/>
        <w:gridCol w:w="1162"/>
        <w:gridCol w:w="1162"/>
        <w:gridCol w:w="1162"/>
        <w:gridCol w:w="1162"/>
        <w:gridCol w:w="1165"/>
      </w:tblGrid>
      <w:tr w:rsidR="00AD7B60" w:rsidRPr="00474BB4" w14:paraId="57F36EB8" w14:textId="77777777" w:rsidTr="007D34E9">
        <w:trPr>
          <w:trHeight w:val="360"/>
        </w:trPr>
        <w:tc>
          <w:tcPr>
            <w:tcW w:w="729" w:type="pct"/>
            <w:shd w:val="clear" w:color="000000" w:fill="002060"/>
            <w:noWrap/>
            <w:vAlign w:val="center"/>
            <w:hideMark/>
          </w:tcPr>
          <w:p w14:paraId="66B36E41" w14:textId="77777777" w:rsidR="00AD7B60" w:rsidRPr="00474BB4" w:rsidRDefault="00AD7B60" w:rsidP="007D34E9">
            <w:pPr>
              <w:spacing w:line="276" w:lineRule="auto"/>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Year Ending</w:t>
            </w:r>
          </w:p>
        </w:tc>
        <w:tc>
          <w:tcPr>
            <w:tcW w:w="427" w:type="pct"/>
            <w:shd w:val="clear" w:color="000000" w:fill="002060"/>
            <w:noWrap/>
            <w:vAlign w:val="center"/>
            <w:hideMark/>
          </w:tcPr>
          <w:p w14:paraId="0C9998EC"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31-Mar-26</w:t>
            </w:r>
          </w:p>
        </w:tc>
        <w:tc>
          <w:tcPr>
            <w:tcW w:w="427" w:type="pct"/>
            <w:shd w:val="clear" w:color="000000" w:fill="002060"/>
            <w:noWrap/>
            <w:vAlign w:val="center"/>
            <w:hideMark/>
          </w:tcPr>
          <w:p w14:paraId="7B8C447C"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31-Mar-27</w:t>
            </w:r>
          </w:p>
        </w:tc>
        <w:tc>
          <w:tcPr>
            <w:tcW w:w="427" w:type="pct"/>
            <w:shd w:val="clear" w:color="000000" w:fill="002060"/>
            <w:noWrap/>
            <w:vAlign w:val="center"/>
            <w:hideMark/>
          </w:tcPr>
          <w:p w14:paraId="4F2C5670"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31-Mar-28</w:t>
            </w:r>
          </w:p>
        </w:tc>
        <w:tc>
          <w:tcPr>
            <w:tcW w:w="427" w:type="pct"/>
            <w:shd w:val="clear" w:color="000000" w:fill="002060"/>
            <w:noWrap/>
            <w:vAlign w:val="center"/>
            <w:hideMark/>
          </w:tcPr>
          <w:p w14:paraId="72FCD73C"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31-Mar-29</w:t>
            </w:r>
          </w:p>
        </w:tc>
        <w:tc>
          <w:tcPr>
            <w:tcW w:w="427" w:type="pct"/>
            <w:shd w:val="clear" w:color="000000" w:fill="002060"/>
            <w:noWrap/>
            <w:vAlign w:val="center"/>
            <w:hideMark/>
          </w:tcPr>
          <w:p w14:paraId="68D9FCC0"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31-Mar-30</w:t>
            </w:r>
          </w:p>
        </w:tc>
        <w:tc>
          <w:tcPr>
            <w:tcW w:w="427" w:type="pct"/>
            <w:shd w:val="clear" w:color="000000" w:fill="002060"/>
            <w:noWrap/>
            <w:vAlign w:val="center"/>
            <w:hideMark/>
          </w:tcPr>
          <w:p w14:paraId="0DC23795"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31-Mar-31</w:t>
            </w:r>
          </w:p>
        </w:tc>
        <w:tc>
          <w:tcPr>
            <w:tcW w:w="427" w:type="pct"/>
            <w:shd w:val="clear" w:color="000000" w:fill="002060"/>
            <w:noWrap/>
            <w:vAlign w:val="center"/>
            <w:hideMark/>
          </w:tcPr>
          <w:p w14:paraId="6EDAFCD5"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31-Mar-32</w:t>
            </w:r>
          </w:p>
        </w:tc>
        <w:tc>
          <w:tcPr>
            <w:tcW w:w="427" w:type="pct"/>
            <w:shd w:val="clear" w:color="000000" w:fill="002060"/>
            <w:noWrap/>
            <w:vAlign w:val="center"/>
            <w:hideMark/>
          </w:tcPr>
          <w:p w14:paraId="62226FF0"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31-Mar-33</w:t>
            </w:r>
          </w:p>
        </w:tc>
        <w:tc>
          <w:tcPr>
            <w:tcW w:w="427" w:type="pct"/>
            <w:shd w:val="clear" w:color="000000" w:fill="002060"/>
            <w:noWrap/>
            <w:vAlign w:val="center"/>
            <w:hideMark/>
          </w:tcPr>
          <w:p w14:paraId="5E2D2E11"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31-Mar-34</w:t>
            </w:r>
          </w:p>
        </w:tc>
        <w:tc>
          <w:tcPr>
            <w:tcW w:w="428" w:type="pct"/>
            <w:shd w:val="clear" w:color="000000" w:fill="002060"/>
            <w:noWrap/>
            <w:vAlign w:val="center"/>
            <w:hideMark/>
          </w:tcPr>
          <w:p w14:paraId="064D20E4"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31-Mar-35</w:t>
            </w:r>
          </w:p>
        </w:tc>
      </w:tr>
      <w:tr w:rsidR="00AD7B60" w:rsidRPr="00474BB4" w14:paraId="0A551A95" w14:textId="77777777" w:rsidTr="007D34E9">
        <w:trPr>
          <w:trHeight w:val="360"/>
        </w:trPr>
        <w:tc>
          <w:tcPr>
            <w:tcW w:w="729" w:type="pct"/>
            <w:shd w:val="clear" w:color="auto" w:fill="DAEEF3" w:themeFill="accent5" w:themeFillTint="33"/>
            <w:noWrap/>
            <w:vAlign w:val="center"/>
            <w:hideMark/>
          </w:tcPr>
          <w:p w14:paraId="30EB62E9" w14:textId="77777777" w:rsidR="00AD7B60" w:rsidRPr="00474BB4" w:rsidRDefault="00AD7B60" w:rsidP="007D34E9">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Year Counter</w:t>
            </w:r>
          </w:p>
        </w:tc>
        <w:tc>
          <w:tcPr>
            <w:tcW w:w="427" w:type="pct"/>
            <w:shd w:val="clear" w:color="auto" w:fill="DAEEF3" w:themeFill="accent5" w:themeFillTint="33"/>
            <w:noWrap/>
            <w:vAlign w:val="center"/>
            <w:hideMark/>
          </w:tcPr>
          <w:p w14:paraId="513E44DB"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p>
        </w:tc>
        <w:tc>
          <w:tcPr>
            <w:tcW w:w="427" w:type="pct"/>
            <w:shd w:val="clear" w:color="auto" w:fill="DAEEF3" w:themeFill="accent5" w:themeFillTint="33"/>
            <w:noWrap/>
            <w:vAlign w:val="center"/>
            <w:hideMark/>
          </w:tcPr>
          <w:p w14:paraId="5CE478F2"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p>
        </w:tc>
        <w:tc>
          <w:tcPr>
            <w:tcW w:w="427" w:type="pct"/>
            <w:shd w:val="clear" w:color="auto" w:fill="DAEEF3" w:themeFill="accent5" w:themeFillTint="33"/>
            <w:noWrap/>
            <w:vAlign w:val="center"/>
            <w:hideMark/>
          </w:tcPr>
          <w:p w14:paraId="4400D1A0"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427" w:type="pct"/>
            <w:shd w:val="clear" w:color="auto" w:fill="DAEEF3" w:themeFill="accent5" w:themeFillTint="33"/>
            <w:noWrap/>
            <w:vAlign w:val="center"/>
            <w:hideMark/>
          </w:tcPr>
          <w:p w14:paraId="6E76CEAC"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4</w:t>
            </w:r>
          </w:p>
        </w:tc>
        <w:tc>
          <w:tcPr>
            <w:tcW w:w="427" w:type="pct"/>
            <w:shd w:val="clear" w:color="auto" w:fill="DAEEF3" w:themeFill="accent5" w:themeFillTint="33"/>
            <w:noWrap/>
            <w:vAlign w:val="center"/>
            <w:hideMark/>
          </w:tcPr>
          <w:p w14:paraId="5EE39DBC"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5D271BDF"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40652D67"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7</w:t>
            </w:r>
          </w:p>
        </w:tc>
        <w:tc>
          <w:tcPr>
            <w:tcW w:w="427" w:type="pct"/>
            <w:shd w:val="clear" w:color="auto" w:fill="DAEEF3" w:themeFill="accent5" w:themeFillTint="33"/>
            <w:noWrap/>
            <w:vAlign w:val="center"/>
            <w:hideMark/>
          </w:tcPr>
          <w:p w14:paraId="048B97C5"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8</w:t>
            </w:r>
          </w:p>
        </w:tc>
        <w:tc>
          <w:tcPr>
            <w:tcW w:w="427" w:type="pct"/>
            <w:shd w:val="clear" w:color="auto" w:fill="DAEEF3" w:themeFill="accent5" w:themeFillTint="33"/>
            <w:noWrap/>
            <w:vAlign w:val="center"/>
            <w:hideMark/>
          </w:tcPr>
          <w:p w14:paraId="7A4A21C0"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9</w:t>
            </w:r>
          </w:p>
        </w:tc>
        <w:tc>
          <w:tcPr>
            <w:tcW w:w="428" w:type="pct"/>
            <w:shd w:val="clear" w:color="auto" w:fill="DAEEF3" w:themeFill="accent5" w:themeFillTint="33"/>
            <w:noWrap/>
            <w:vAlign w:val="center"/>
            <w:hideMark/>
          </w:tcPr>
          <w:p w14:paraId="08FDC401"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10</w:t>
            </w:r>
          </w:p>
        </w:tc>
      </w:tr>
      <w:tr w:rsidR="00AD7B60" w:rsidRPr="00474BB4" w14:paraId="761007D1" w14:textId="77777777" w:rsidTr="007D34E9">
        <w:trPr>
          <w:trHeight w:val="360"/>
        </w:trPr>
        <w:tc>
          <w:tcPr>
            <w:tcW w:w="729" w:type="pct"/>
            <w:shd w:val="clear" w:color="auto" w:fill="DAEEF3" w:themeFill="accent5" w:themeFillTint="33"/>
            <w:noWrap/>
            <w:vAlign w:val="center"/>
            <w:hideMark/>
          </w:tcPr>
          <w:p w14:paraId="7DE96CCA" w14:textId="77777777" w:rsidR="00AD7B60" w:rsidRPr="00474BB4" w:rsidRDefault="00AD7B60" w:rsidP="007D34E9">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Months Counter</w:t>
            </w:r>
          </w:p>
        </w:tc>
        <w:tc>
          <w:tcPr>
            <w:tcW w:w="427" w:type="pct"/>
            <w:shd w:val="clear" w:color="auto" w:fill="DAEEF3" w:themeFill="accent5" w:themeFillTint="33"/>
            <w:noWrap/>
            <w:vAlign w:val="center"/>
            <w:hideMark/>
          </w:tcPr>
          <w:p w14:paraId="7EFF7717"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2988BB59"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D8800E6"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659760E7"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B6D66BD"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2F0B6549"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6339687A"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2C69EAAF"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65D17A8"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8" w:type="pct"/>
            <w:shd w:val="clear" w:color="auto" w:fill="DAEEF3" w:themeFill="accent5" w:themeFillTint="33"/>
            <w:noWrap/>
            <w:vAlign w:val="center"/>
            <w:hideMark/>
          </w:tcPr>
          <w:p w14:paraId="6C61914C"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r>
      <w:tr w:rsidR="00B8573D" w:rsidRPr="00474BB4" w14:paraId="16093FDC" w14:textId="77777777" w:rsidTr="007D34E9">
        <w:trPr>
          <w:trHeight w:val="360"/>
        </w:trPr>
        <w:tc>
          <w:tcPr>
            <w:tcW w:w="729" w:type="pct"/>
            <w:shd w:val="clear" w:color="auto" w:fill="auto"/>
            <w:noWrap/>
            <w:vAlign w:val="center"/>
            <w:hideMark/>
          </w:tcPr>
          <w:p w14:paraId="6008DCD4" w14:textId="77777777" w:rsidR="00B8573D" w:rsidRPr="00474BB4" w:rsidRDefault="00B8573D" w:rsidP="00B8573D">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lastRenderedPageBreak/>
              <w:t>EBITDA Margin %</w:t>
            </w:r>
          </w:p>
        </w:tc>
        <w:tc>
          <w:tcPr>
            <w:tcW w:w="427" w:type="pct"/>
            <w:shd w:val="clear" w:color="auto" w:fill="auto"/>
            <w:noWrap/>
            <w:vAlign w:val="center"/>
            <w:hideMark/>
          </w:tcPr>
          <w:p w14:paraId="4F0C8D40" w14:textId="4A03C374"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49.11%</w:t>
            </w:r>
          </w:p>
        </w:tc>
        <w:tc>
          <w:tcPr>
            <w:tcW w:w="427" w:type="pct"/>
            <w:shd w:val="clear" w:color="auto" w:fill="auto"/>
            <w:noWrap/>
            <w:vAlign w:val="center"/>
            <w:hideMark/>
          </w:tcPr>
          <w:p w14:paraId="2F93C118" w14:textId="5159CA2F"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48.98%</w:t>
            </w:r>
          </w:p>
        </w:tc>
        <w:tc>
          <w:tcPr>
            <w:tcW w:w="427" w:type="pct"/>
            <w:shd w:val="clear" w:color="auto" w:fill="auto"/>
            <w:noWrap/>
            <w:vAlign w:val="center"/>
            <w:hideMark/>
          </w:tcPr>
          <w:p w14:paraId="52637E53" w14:textId="4716B755"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45.53%</w:t>
            </w:r>
          </w:p>
        </w:tc>
        <w:tc>
          <w:tcPr>
            <w:tcW w:w="427" w:type="pct"/>
            <w:shd w:val="clear" w:color="auto" w:fill="auto"/>
            <w:noWrap/>
            <w:vAlign w:val="center"/>
            <w:hideMark/>
          </w:tcPr>
          <w:p w14:paraId="4DF2105E" w14:textId="5E4C95A7"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43.80%</w:t>
            </w:r>
          </w:p>
        </w:tc>
        <w:tc>
          <w:tcPr>
            <w:tcW w:w="427" w:type="pct"/>
            <w:shd w:val="clear" w:color="auto" w:fill="auto"/>
            <w:noWrap/>
            <w:vAlign w:val="center"/>
            <w:hideMark/>
          </w:tcPr>
          <w:p w14:paraId="5A6AB44C" w14:textId="58B74DB4"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42.66%</w:t>
            </w:r>
          </w:p>
        </w:tc>
        <w:tc>
          <w:tcPr>
            <w:tcW w:w="427" w:type="pct"/>
            <w:shd w:val="clear" w:color="auto" w:fill="auto"/>
            <w:noWrap/>
            <w:vAlign w:val="center"/>
            <w:hideMark/>
          </w:tcPr>
          <w:p w14:paraId="4A93B2C2" w14:textId="53EB1F57"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41.51%</w:t>
            </w:r>
          </w:p>
        </w:tc>
        <w:tc>
          <w:tcPr>
            <w:tcW w:w="427" w:type="pct"/>
            <w:shd w:val="clear" w:color="auto" w:fill="auto"/>
            <w:noWrap/>
            <w:vAlign w:val="center"/>
            <w:hideMark/>
          </w:tcPr>
          <w:p w14:paraId="1F3D8C94" w14:textId="6947CBF5"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39.79%</w:t>
            </w:r>
          </w:p>
        </w:tc>
        <w:tc>
          <w:tcPr>
            <w:tcW w:w="427" w:type="pct"/>
            <w:shd w:val="clear" w:color="auto" w:fill="auto"/>
            <w:noWrap/>
            <w:vAlign w:val="center"/>
            <w:hideMark/>
          </w:tcPr>
          <w:p w14:paraId="1746C3EA" w14:textId="7B8EAC4E"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38.64%</w:t>
            </w:r>
          </w:p>
        </w:tc>
        <w:tc>
          <w:tcPr>
            <w:tcW w:w="427" w:type="pct"/>
            <w:shd w:val="clear" w:color="auto" w:fill="auto"/>
            <w:noWrap/>
            <w:vAlign w:val="center"/>
            <w:hideMark/>
          </w:tcPr>
          <w:p w14:paraId="10D699B0" w14:textId="460477CB"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37.49%</w:t>
            </w:r>
          </w:p>
        </w:tc>
        <w:tc>
          <w:tcPr>
            <w:tcW w:w="428" w:type="pct"/>
            <w:shd w:val="clear" w:color="auto" w:fill="auto"/>
            <w:noWrap/>
            <w:vAlign w:val="center"/>
            <w:hideMark/>
          </w:tcPr>
          <w:p w14:paraId="13D2B8D3" w14:textId="77304CBC"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35.79%</w:t>
            </w:r>
          </w:p>
        </w:tc>
      </w:tr>
      <w:tr w:rsidR="00AD7B60" w:rsidRPr="00474BB4" w14:paraId="6EEAB11F" w14:textId="77777777" w:rsidTr="007D34E9">
        <w:trPr>
          <w:trHeight w:val="360"/>
        </w:trPr>
        <w:tc>
          <w:tcPr>
            <w:tcW w:w="729" w:type="pct"/>
            <w:shd w:val="clear" w:color="auto" w:fill="DAEEF3" w:themeFill="accent5" w:themeFillTint="33"/>
            <w:noWrap/>
            <w:vAlign w:val="center"/>
          </w:tcPr>
          <w:p w14:paraId="7BE3A027" w14:textId="77777777" w:rsidR="00AD7B60" w:rsidRPr="00474BB4" w:rsidRDefault="00AD7B60" w:rsidP="007D34E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6683F213" w14:textId="4FC9C80C" w:rsidR="00AD7B60" w:rsidRPr="00474BB4" w:rsidRDefault="00B8573D" w:rsidP="007D34E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42.33</w:t>
            </w:r>
            <w:r w:rsidR="00AD7B60" w:rsidRPr="00474BB4">
              <w:rPr>
                <w:rFonts w:asciiTheme="minorHAnsi" w:hAnsiTheme="minorHAnsi" w:cstheme="minorHAnsi"/>
                <w:b/>
                <w:bCs/>
                <w:iCs/>
                <w:color w:val="000000"/>
                <w:sz w:val="22"/>
                <w:szCs w:val="22"/>
              </w:rPr>
              <w:t>%</w:t>
            </w:r>
          </w:p>
        </w:tc>
      </w:tr>
      <w:tr w:rsidR="00B8573D" w:rsidRPr="00474BB4" w14:paraId="414F6112" w14:textId="77777777" w:rsidTr="007D34E9">
        <w:trPr>
          <w:trHeight w:val="360"/>
        </w:trPr>
        <w:tc>
          <w:tcPr>
            <w:tcW w:w="729" w:type="pct"/>
            <w:shd w:val="clear" w:color="auto" w:fill="auto"/>
            <w:noWrap/>
            <w:vAlign w:val="center"/>
            <w:hideMark/>
          </w:tcPr>
          <w:p w14:paraId="3C99D385" w14:textId="77777777" w:rsidR="00B8573D" w:rsidRPr="00474BB4" w:rsidRDefault="00B8573D" w:rsidP="00B8573D">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74546676" w14:textId="68708E39"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38.49%</w:t>
            </w:r>
          </w:p>
        </w:tc>
        <w:tc>
          <w:tcPr>
            <w:tcW w:w="427" w:type="pct"/>
            <w:shd w:val="clear" w:color="auto" w:fill="auto"/>
            <w:noWrap/>
            <w:vAlign w:val="center"/>
            <w:hideMark/>
          </w:tcPr>
          <w:p w14:paraId="64EBB234" w14:textId="2C982024"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38.43%</w:t>
            </w:r>
          </w:p>
        </w:tc>
        <w:tc>
          <w:tcPr>
            <w:tcW w:w="427" w:type="pct"/>
            <w:shd w:val="clear" w:color="auto" w:fill="auto"/>
            <w:noWrap/>
            <w:vAlign w:val="center"/>
            <w:hideMark/>
          </w:tcPr>
          <w:p w14:paraId="4120601D" w14:textId="579D1FFC"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35.21%</w:t>
            </w:r>
          </w:p>
        </w:tc>
        <w:tc>
          <w:tcPr>
            <w:tcW w:w="427" w:type="pct"/>
            <w:shd w:val="clear" w:color="auto" w:fill="auto"/>
            <w:noWrap/>
            <w:vAlign w:val="center"/>
            <w:hideMark/>
          </w:tcPr>
          <w:p w14:paraId="12140F9B" w14:textId="6B6623A0"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33.80%</w:t>
            </w:r>
          </w:p>
        </w:tc>
        <w:tc>
          <w:tcPr>
            <w:tcW w:w="427" w:type="pct"/>
            <w:shd w:val="clear" w:color="auto" w:fill="auto"/>
            <w:noWrap/>
            <w:vAlign w:val="center"/>
            <w:hideMark/>
          </w:tcPr>
          <w:p w14:paraId="26A76355" w14:textId="4AB5ABD2"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32.90%</w:t>
            </w:r>
          </w:p>
        </w:tc>
        <w:tc>
          <w:tcPr>
            <w:tcW w:w="427" w:type="pct"/>
            <w:shd w:val="clear" w:color="auto" w:fill="auto"/>
            <w:noWrap/>
            <w:vAlign w:val="center"/>
            <w:hideMark/>
          </w:tcPr>
          <w:p w14:paraId="7E9A8C4A" w14:textId="6A007EC1"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32.00%</w:t>
            </w:r>
          </w:p>
        </w:tc>
        <w:tc>
          <w:tcPr>
            <w:tcW w:w="427" w:type="pct"/>
            <w:shd w:val="clear" w:color="auto" w:fill="auto"/>
            <w:noWrap/>
            <w:vAlign w:val="center"/>
            <w:hideMark/>
          </w:tcPr>
          <w:p w14:paraId="0A04FFFA" w14:textId="4A071325"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30.59%</w:t>
            </w:r>
          </w:p>
        </w:tc>
        <w:tc>
          <w:tcPr>
            <w:tcW w:w="427" w:type="pct"/>
            <w:shd w:val="clear" w:color="auto" w:fill="auto"/>
            <w:noWrap/>
            <w:vAlign w:val="center"/>
            <w:hideMark/>
          </w:tcPr>
          <w:p w14:paraId="7CDCCE7E" w14:textId="2F456FC1"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29.69%</w:t>
            </w:r>
          </w:p>
        </w:tc>
        <w:tc>
          <w:tcPr>
            <w:tcW w:w="427" w:type="pct"/>
            <w:shd w:val="clear" w:color="auto" w:fill="auto"/>
            <w:noWrap/>
            <w:vAlign w:val="center"/>
            <w:hideMark/>
          </w:tcPr>
          <w:p w14:paraId="3DEAAC36" w14:textId="5D47037E"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28.80%</w:t>
            </w:r>
          </w:p>
        </w:tc>
        <w:tc>
          <w:tcPr>
            <w:tcW w:w="428" w:type="pct"/>
            <w:shd w:val="clear" w:color="auto" w:fill="auto"/>
            <w:noWrap/>
            <w:vAlign w:val="center"/>
            <w:hideMark/>
          </w:tcPr>
          <w:p w14:paraId="6EDD77F2" w14:textId="15EF19F9"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27.42%</w:t>
            </w:r>
          </w:p>
        </w:tc>
      </w:tr>
      <w:tr w:rsidR="00AD7B60" w:rsidRPr="00474BB4" w14:paraId="17C759A9" w14:textId="77777777" w:rsidTr="007D34E9">
        <w:trPr>
          <w:trHeight w:val="360"/>
        </w:trPr>
        <w:tc>
          <w:tcPr>
            <w:tcW w:w="729" w:type="pct"/>
            <w:shd w:val="clear" w:color="auto" w:fill="DAEEF3" w:themeFill="accent5" w:themeFillTint="33"/>
            <w:noWrap/>
            <w:vAlign w:val="center"/>
          </w:tcPr>
          <w:p w14:paraId="1D4BC795" w14:textId="77777777" w:rsidR="00AD7B60" w:rsidRPr="00474BB4" w:rsidRDefault="00AD7B60" w:rsidP="007D34E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7F346303" w14:textId="75A76397" w:rsidR="00AD7B60" w:rsidRPr="00474BB4" w:rsidRDefault="00B8573D" w:rsidP="007D34E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32.73</w:t>
            </w:r>
            <w:r w:rsidR="00AD7B60" w:rsidRPr="00474BB4">
              <w:rPr>
                <w:rFonts w:asciiTheme="minorHAnsi" w:hAnsiTheme="minorHAnsi" w:cstheme="minorHAnsi"/>
                <w:b/>
                <w:bCs/>
                <w:iCs/>
                <w:color w:val="000000"/>
                <w:sz w:val="22"/>
                <w:szCs w:val="22"/>
              </w:rPr>
              <w:t>%</w:t>
            </w:r>
          </w:p>
        </w:tc>
      </w:tr>
      <w:tr w:rsidR="00B8573D" w:rsidRPr="00474BB4" w14:paraId="1187CDC8" w14:textId="77777777" w:rsidTr="007D34E9">
        <w:trPr>
          <w:trHeight w:val="360"/>
        </w:trPr>
        <w:tc>
          <w:tcPr>
            <w:tcW w:w="729" w:type="pct"/>
            <w:shd w:val="clear" w:color="auto" w:fill="auto"/>
            <w:noWrap/>
            <w:vAlign w:val="center"/>
            <w:hideMark/>
          </w:tcPr>
          <w:p w14:paraId="55C76DB4" w14:textId="77777777" w:rsidR="00B8573D" w:rsidRPr="00474BB4" w:rsidRDefault="00B8573D" w:rsidP="00B8573D">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PAT Margin %</w:t>
            </w:r>
          </w:p>
        </w:tc>
        <w:tc>
          <w:tcPr>
            <w:tcW w:w="427" w:type="pct"/>
            <w:shd w:val="clear" w:color="auto" w:fill="auto"/>
            <w:noWrap/>
            <w:vAlign w:val="center"/>
            <w:hideMark/>
          </w:tcPr>
          <w:p w14:paraId="5EC86CE7" w14:textId="45DDA920"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8.05%</w:t>
            </w:r>
          </w:p>
        </w:tc>
        <w:tc>
          <w:tcPr>
            <w:tcW w:w="427" w:type="pct"/>
            <w:shd w:val="clear" w:color="auto" w:fill="auto"/>
            <w:noWrap/>
            <w:vAlign w:val="center"/>
            <w:hideMark/>
          </w:tcPr>
          <w:p w14:paraId="4A06C3F1" w14:textId="2766E24F"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18.43%</w:t>
            </w:r>
          </w:p>
        </w:tc>
        <w:tc>
          <w:tcPr>
            <w:tcW w:w="427" w:type="pct"/>
            <w:shd w:val="clear" w:color="auto" w:fill="auto"/>
            <w:noWrap/>
            <w:vAlign w:val="center"/>
            <w:hideMark/>
          </w:tcPr>
          <w:p w14:paraId="0097CF38" w14:textId="1D096245"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17.59%</w:t>
            </w:r>
          </w:p>
        </w:tc>
        <w:tc>
          <w:tcPr>
            <w:tcW w:w="427" w:type="pct"/>
            <w:shd w:val="clear" w:color="auto" w:fill="auto"/>
            <w:noWrap/>
            <w:vAlign w:val="center"/>
            <w:hideMark/>
          </w:tcPr>
          <w:p w14:paraId="5AF54293" w14:textId="356C5D67"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18.59%</w:t>
            </w:r>
          </w:p>
        </w:tc>
        <w:tc>
          <w:tcPr>
            <w:tcW w:w="427" w:type="pct"/>
            <w:shd w:val="clear" w:color="auto" w:fill="auto"/>
            <w:noWrap/>
            <w:vAlign w:val="center"/>
            <w:hideMark/>
          </w:tcPr>
          <w:p w14:paraId="0E07FA31" w14:textId="7B11353E"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20.01%</w:t>
            </w:r>
          </w:p>
        </w:tc>
        <w:tc>
          <w:tcPr>
            <w:tcW w:w="427" w:type="pct"/>
            <w:shd w:val="clear" w:color="auto" w:fill="auto"/>
            <w:noWrap/>
            <w:vAlign w:val="center"/>
            <w:hideMark/>
          </w:tcPr>
          <w:p w14:paraId="6315E13F" w14:textId="2076D52E"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21.13%</w:t>
            </w:r>
          </w:p>
        </w:tc>
        <w:tc>
          <w:tcPr>
            <w:tcW w:w="427" w:type="pct"/>
            <w:shd w:val="clear" w:color="auto" w:fill="auto"/>
            <w:noWrap/>
            <w:vAlign w:val="center"/>
            <w:hideMark/>
          </w:tcPr>
          <w:p w14:paraId="596F179C" w14:textId="7F308282"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21.18%</w:t>
            </w:r>
          </w:p>
        </w:tc>
        <w:tc>
          <w:tcPr>
            <w:tcW w:w="427" w:type="pct"/>
            <w:shd w:val="clear" w:color="auto" w:fill="auto"/>
            <w:noWrap/>
            <w:vAlign w:val="center"/>
            <w:hideMark/>
          </w:tcPr>
          <w:p w14:paraId="15E9A0D4" w14:textId="7383EB66"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21.37%</w:t>
            </w:r>
          </w:p>
        </w:tc>
        <w:tc>
          <w:tcPr>
            <w:tcW w:w="427" w:type="pct"/>
            <w:shd w:val="clear" w:color="auto" w:fill="auto"/>
            <w:noWrap/>
            <w:vAlign w:val="center"/>
            <w:hideMark/>
          </w:tcPr>
          <w:p w14:paraId="3ECBA0BC" w14:textId="0F43A2E6"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21.29%</w:t>
            </w:r>
          </w:p>
        </w:tc>
        <w:tc>
          <w:tcPr>
            <w:tcW w:w="428" w:type="pct"/>
            <w:shd w:val="clear" w:color="auto" w:fill="auto"/>
            <w:noWrap/>
            <w:vAlign w:val="center"/>
            <w:hideMark/>
          </w:tcPr>
          <w:p w14:paraId="24E21D39" w14:textId="45E7A2D3"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20.26%</w:t>
            </w:r>
          </w:p>
        </w:tc>
      </w:tr>
      <w:tr w:rsidR="00AD7B60" w:rsidRPr="00474BB4" w14:paraId="4369695D" w14:textId="77777777" w:rsidTr="007D34E9">
        <w:trPr>
          <w:trHeight w:val="360"/>
        </w:trPr>
        <w:tc>
          <w:tcPr>
            <w:tcW w:w="729" w:type="pct"/>
            <w:shd w:val="clear" w:color="auto" w:fill="DAEEF3" w:themeFill="accent5" w:themeFillTint="33"/>
            <w:noWrap/>
            <w:vAlign w:val="center"/>
          </w:tcPr>
          <w:p w14:paraId="21EE1C5E" w14:textId="77777777" w:rsidR="00AD7B60" w:rsidRPr="00474BB4" w:rsidRDefault="00AD7B60" w:rsidP="007D34E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46C30A28" w14:textId="6201B511" w:rsidR="00AD7B60" w:rsidRPr="00474BB4" w:rsidRDefault="00B8573D" w:rsidP="007D34E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18.79</w:t>
            </w:r>
            <w:r w:rsidR="00AD7B60" w:rsidRPr="00474BB4">
              <w:rPr>
                <w:rFonts w:asciiTheme="minorHAnsi" w:hAnsiTheme="minorHAnsi" w:cstheme="minorHAnsi"/>
                <w:b/>
                <w:bCs/>
                <w:iCs/>
                <w:color w:val="000000"/>
                <w:sz w:val="22"/>
                <w:szCs w:val="22"/>
              </w:rPr>
              <w:t>%</w:t>
            </w:r>
          </w:p>
        </w:tc>
      </w:tr>
      <w:tr w:rsidR="00B8573D" w:rsidRPr="00474BB4" w14:paraId="2D76D075" w14:textId="77777777" w:rsidTr="007D34E9">
        <w:trPr>
          <w:trHeight w:val="360"/>
        </w:trPr>
        <w:tc>
          <w:tcPr>
            <w:tcW w:w="729" w:type="pct"/>
            <w:shd w:val="clear" w:color="auto" w:fill="auto"/>
            <w:noWrap/>
            <w:vAlign w:val="center"/>
            <w:hideMark/>
          </w:tcPr>
          <w:p w14:paraId="3DFBDD8A" w14:textId="77777777" w:rsidR="00B8573D" w:rsidRPr="00474BB4" w:rsidRDefault="00B8573D" w:rsidP="00B8573D">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Revenue growth rate Y-o-Y (%)</w:t>
            </w:r>
          </w:p>
        </w:tc>
        <w:tc>
          <w:tcPr>
            <w:tcW w:w="427" w:type="pct"/>
            <w:shd w:val="clear" w:color="auto" w:fill="auto"/>
            <w:noWrap/>
            <w:vAlign w:val="center"/>
            <w:hideMark/>
          </w:tcPr>
          <w:p w14:paraId="026EDF4A" w14:textId="1C79159F"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 </w:t>
            </w:r>
          </w:p>
        </w:tc>
        <w:tc>
          <w:tcPr>
            <w:tcW w:w="427" w:type="pct"/>
            <w:shd w:val="clear" w:color="auto" w:fill="auto"/>
            <w:noWrap/>
            <w:vAlign w:val="center"/>
            <w:hideMark/>
          </w:tcPr>
          <w:p w14:paraId="7278B96D" w14:textId="5224CDB9"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185.29%</w:t>
            </w:r>
          </w:p>
        </w:tc>
        <w:tc>
          <w:tcPr>
            <w:tcW w:w="427" w:type="pct"/>
            <w:shd w:val="clear" w:color="auto" w:fill="auto"/>
            <w:noWrap/>
            <w:vAlign w:val="center"/>
            <w:hideMark/>
          </w:tcPr>
          <w:p w14:paraId="1C6E7680" w14:textId="1C09F7F7"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2.26%</w:t>
            </w:r>
          </w:p>
        </w:tc>
        <w:tc>
          <w:tcPr>
            <w:tcW w:w="427" w:type="pct"/>
            <w:shd w:val="clear" w:color="auto" w:fill="auto"/>
            <w:noWrap/>
            <w:vAlign w:val="center"/>
            <w:hideMark/>
          </w:tcPr>
          <w:p w14:paraId="54C4C645" w14:textId="0708DB15"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3.17%</w:t>
            </w:r>
          </w:p>
        </w:tc>
        <w:tc>
          <w:tcPr>
            <w:tcW w:w="427" w:type="pct"/>
            <w:shd w:val="clear" w:color="auto" w:fill="auto"/>
            <w:noWrap/>
            <w:vAlign w:val="center"/>
            <w:hideMark/>
          </w:tcPr>
          <w:p w14:paraId="1BF720A2" w14:textId="3F9D1A9E"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2.46%</w:t>
            </w:r>
          </w:p>
        </w:tc>
        <w:tc>
          <w:tcPr>
            <w:tcW w:w="427" w:type="pct"/>
            <w:shd w:val="clear" w:color="auto" w:fill="auto"/>
            <w:noWrap/>
            <w:vAlign w:val="center"/>
            <w:hideMark/>
          </w:tcPr>
          <w:p w14:paraId="72AB98FA" w14:textId="37C26CE7"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2.57%</w:t>
            </w:r>
          </w:p>
        </w:tc>
        <w:tc>
          <w:tcPr>
            <w:tcW w:w="427" w:type="pct"/>
            <w:shd w:val="clear" w:color="auto" w:fill="auto"/>
            <w:noWrap/>
            <w:vAlign w:val="center"/>
            <w:hideMark/>
          </w:tcPr>
          <w:p w14:paraId="3C189C84" w14:textId="6AC5BE8C"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3.49%</w:t>
            </w:r>
          </w:p>
        </w:tc>
        <w:tc>
          <w:tcPr>
            <w:tcW w:w="427" w:type="pct"/>
            <w:shd w:val="clear" w:color="auto" w:fill="auto"/>
            <w:noWrap/>
            <w:vAlign w:val="center"/>
            <w:hideMark/>
          </w:tcPr>
          <w:p w14:paraId="17394ACC" w14:textId="1107500D"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2.77%</w:t>
            </w:r>
          </w:p>
        </w:tc>
        <w:tc>
          <w:tcPr>
            <w:tcW w:w="427" w:type="pct"/>
            <w:shd w:val="clear" w:color="auto" w:fill="auto"/>
            <w:noWrap/>
            <w:vAlign w:val="center"/>
            <w:hideMark/>
          </w:tcPr>
          <w:p w14:paraId="0BF73B98" w14:textId="14340D89"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2.89%</w:t>
            </w:r>
          </w:p>
        </w:tc>
        <w:tc>
          <w:tcPr>
            <w:tcW w:w="428" w:type="pct"/>
            <w:shd w:val="clear" w:color="auto" w:fill="auto"/>
            <w:noWrap/>
            <w:vAlign w:val="center"/>
            <w:hideMark/>
          </w:tcPr>
          <w:p w14:paraId="26B5F4A3" w14:textId="61A14F39"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3.81%</w:t>
            </w:r>
          </w:p>
        </w:tc>
      </w:tr>
      <w:tr w:rsidR="00AD7B60" w:rsidRPr="00474BB4" w14:paraId="72D98AE4" w14:textId="77777777" w:rsidTr="007D34E9">
        <w:trPr>
          <w:trHeight w:val="360"/>
        </w:trPr>
        <w:tc>
          <w:tcPr>
            <w:tcW w:w="729" w:type="pct"/>
            <w:shd w:val="clear" w:color="auto" w:fill="DAEEF3" w:themeFill="accent5" w:themeFillTint="33"/>
            <w:noWrap/>
            <w:vAlign w:val="center"/>
          </w:tcPr>
          <w:p w14:paraId="4227D7AB" w14:textId="77777777" w:rsidR="00AD7B60" w:rsidRPr="00474BB4" w:rsidRDefault="00AD7B60" w:rsidP="007D34E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0D8999AF" w14:textId="6A6F45D0" w:rsidR="00AD7B60" w:rsidRPr="00474BB4" w:rsidRDefault="00B8573D" w:rsidP="007D34E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23.19</w:t>
            </w:r>
            <w:r w:rsidR="00AD7B60" w:rsidRPr="00474BB4">
              <w:rPr>
                <w:rFonts w:asciiTheme="minorHAnsi" w:hAnsiTheme="minorHAnsi" w:cstheme="minorHAnsi"/>
                <w:b/>
                <w:bCs/>
                <w:iCs/>
                <w:color w:val="000000"/>
                <w:sz w:val="22"/>
                <w:szCs w:val="22"/>
              </w:rPr>
              <w:t>%</w:t>
            </w:r>
          </w:p>
        </w:tc>
      </w:tr>
    </w:tbl>
    <w:p w14:paraId="1EB22F23" w14:textId="7D88C01B" w:rsidR="00AD7B60" w:rsidRPr="00BA25F8" w:rsidRDefault="00AD7B60" w:rsidP="00AD7B60">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Pr="00AE258C">
        <w:rPr>
          <w:rFonts w:ascii="Arial" w:hAnsi="Arial" w:cs="Arial"/>
          <w:i/>
          <w:sz w:val="22"/>
          <w:szCs w:val="22"/>
        </w:rPr>
        <w:t xml:space="preserve">The </w:t>
      </w:r>
      <w:r w:rsidR="00AF4482">
        <w:rPr>
          <w:rFonts w:ascii="Arial" w:hAnsi="Arial" w:cs="Arial"/>
          <w:i/>
          <w:sz w:val="22"/>
          <w:szCs w:val="22"/>
        </w:rPr>
        <w:t xml:space="preserve">Cold </w:t>
      </w:r>
      <w:r>
        <w:rPr>
          <w:rFonts w:ascii="Arial" w:hAnsi="Arial" w:cs="Arial"/>
          <w:i/>
          <w:sz w:val="22"/>
          <w:szCs w:val="22"/>
        </w:rPr>
        <w:t>storage project</w:t>
      </w:r>
      <w:r w:rsidR="006974B9">
        <w:rPr>
          <w:rFonts w:ascii="Arial" w:hAnsi="Arial" w:cs="Arial"/>
          <w:i/>
          <w:sz w:val="22"/>
          <w:szCs w:val="22"/>
        </w:rPr>
        <w:t>s</w:t>
      </w:r>
      <w:r w:rsidRPr="00AE258C">
        <w:rPr>
          <w:rFonts w:ascii="Arial" w:hAnsi="Arial" w:cs="Arial"/>
          <w:i/>
          <w:sz w:val="22"/>
          <w:szCs w:val="22"/>
        </w:rPr>
        <w:t xml:space="preserve"> </w:t>
      </w:r>
      <w:r w:rsidR="006974B9">
        <w:rPr>
          <w:rFonts w:ascii="Arial" w:hAnsi="Arial" w:cs="Arial"/>
          <w:i/>
          <w:sz w:val="22"/>
          <w:szCs w:val="22"/>
        </w:rPr>
        <w:t>of CRPL are</w:t>
      </w:r>
      <w:r w:rsidRPr="00AE258C">
        <w:rPr>
          <w:rFonts w:ascii="Arial" w:hAnsi="Arial" w:cs="Arial"/>
          <w:i/>
          <w:sz w:val="22"/>
          <w:szCs w:val="22"/>
        </w:rPr>
        <w:t xml:space="preserve"> having an average revenue growth rate of </w:t>
      </w:r>
      <w:r w:rsidR="006974B9">
        <w:rPr>
          <w:rFonts w:ascii="Arial" w:hAnsi="Arial" w:cs="Arial"/>
          <w:i/>
          <w:sz w:val="22"/>
          <w:szCs w:val="22"/>
        </w:rPr>
        <w:t>23.19</w:t>
      </w:r>
      <w:r w:rsidRPr="00AE258C">
        <w:rPr>
          <w:rFonts w:ascii="Arial" w:hAnsi="Arial" w:cs="Arial"/>
          <w:i/>
          <w:sz w:val="22"/>
          <w:szCs w:val="22"/>
        </w:rPr>
        <w:t xml:space="preserve">% during the forecasted period. Average EBITDA Margin &amp; EBIT Margin of the </w:t>
      </w:r>
      <w:r w:rsidR="006974B9">
        <w:rPr>
          <w:rFonts w:ascii="Arial" w:hAnsi="Arial" w:cs="Arial"/>
          <w:i/>
          <w:sz w:val="22"/>
          <w:szCs w:val="22"/>
        </w:rPr>
        <w:t xml:space="preserve">combined </w:t>
      </w:r>
      <w:r w:rsidRPr="00AE258C">
        <w:rPr>
          <w:rFonts w:ascii="Arial" w:hAnsi="Arial" w:cs="Arial"/>
          <w:i/>
          <w:sz w:val="22"/>
          <w:szCs w:val="22"/>
        </w:rPr>
        <w:t>project</w:t>
      </w:r>
      <w:r w:rsidR="006974B9">
        <w:rPr>
          <w:rFonts w:ascii="Arial" w:hAnsi="Arial" w:cs="Arial"/>
          <w:i/>
          <w:sz w:val="22"/>
          <w:szCs w:val="22"/>
        </w:rPr>
        <w:t>s</w:t>
      </w:r>
      <w:r w:rsidRPr="00AE258C">
        <w:rPr>
          <w:rFonts w:ascii="Arial" w:hAnsi="Arial" w:cs="Arial"/>
          <w:i/>
          <w:sz w:val="22"/>
          <w:szCs w:val="22"/>
        </w:rPr>
        <w:t xml:space="preserve"> are </w:t>
      </w:r>
      <w:r w:rsidR="006974B9">
        <w:rPr>
          <w:rFonts w:ascii="Arial" w:hAnsi="Arial" w:cs="Arial"/>
          <w:i/>
          <w:sz w:val="22"/>
          <w:szCs w:val="22"/>
        </w:rPr>
        <w:t>42.33</w:t>
      </w:r>
      <w:r w:rsidRPr="00AE258C">
        <w:rPr>
          <w:rFonts w:ascii="Arial" w:hAnsi="Arial" w:cs="Arial"/>
          <w:i/>
          <w:sz w:val="22"/>
          <w:szCs w:val="22"/>
        </w:rPr>
        <w:t xml:space="preserve">% &amp; </w:t>
      </w:r>
      <w:r w:rsidR="006974B9">
        <w:rPr>
          <w:rFonts w:ascii="Arial" w:hAnsi="Arial" w:cs="Arial"/>
          <w:i/>
          <w:sz w:val="22"/>
          <w:szCs w:val="22"/>
        </w:rPr>
        <w:t>32.73</w:t>
      </w:r>
      <w:r w:rsidRPr="00AE258C">
        <w:rPr>
          <w:rFonts w:ascii="Arial" w:hAnsi="Arial" w:cs="Arial"/>
          <w:i/>
          <w:sz w:val="22"/>
          <w:szCs w:val="22"/>
        </w:rPr>
        <w:t>% respectively.  The project will be operational from 1</w:t>
      </w:r>
      <w:r w:rsidRPr="00AE258C">
        <w:rPr>
          <w:rFonts w:ascii="Arial" w:hAnsi="Arial" w:cs="Arial"/>
          <w:i/>
          <w:sz w:val="22"/>
          <w:szCs w:val="22"/>
          <w:vertAlign w:val="superscript"/>
        </w:rPr>
        <w:t>st</w:t>
      </w:r>
      <w:r w:rsidRPr="00AE258C">
        <w:rPr>
          <w:rFonts w:ascii="Arial" w:hAnsi="Arial" w:cs="Arial"/>
          <w:i/>
          <w:sz w:val="22"/>
          <w:szCs w:val="22"/>
        </w:rPr>
        <w:t xml:space="preserve"> </w:t>
      </w:r>
      <w:r w:rsidR="006974B9">
        <w:rPr>
          <w:rFonts w:ascii="Arial" w:hAnsi="Arial" w:cs="Arial"/>
          <w:i/>
          <w:sz w:val="22"/>
          <w:szCs w:val="22"/>
        </w:rPr>
        <w:t>Jan 2025</w:t>
      </w:r>
      <w:r w:rsidRPr="00AE258C">
        <w:rPr>
          <w:rFonts w:ascii="Arial" w:hAnsi="Arial" w:cs="Arial"/>
          <w:i/>
          <w:sz w:val="22"/>
          <w:szCs w:val="22"/>
        </w:rPr>
        <w:t xml:space="preserve"> and as per the trends analysis above, PAT margin is growing from </w:t>
      </w:r>
      <w:r w:rsidR="006974B9">
        <w:rPr>
          <w:rFonts w:ascii="Arial" w:hAnsi="Arial" w:cs="Arial"/>
          <w:i/>
          <w:sz w:val="22"/>
          <w:szCs w:val="22"/>
        </w:rPr>
        <w:t>8.05</w:t>
      </w:r>
      <w:r>
        <w:rPr>
          <w:rFonts w:ascii="Arial" w:hAnsi="Arial" w:cs="Arial"/>
          <w:i/>
          <w:sz w:val="22"/>
          <w:szCs w:val="22"/>
        </w:rPr>
        <w:t>% in FY 2026</w:t>
      </w:r>
      <w:r w:rsidRPr="00AE258C">
        <w:rPr>
          <w:rFonts w:ascii="Arial" w:hAnsi="Arial" w:cs="Arial"/>
          <w:i/>
          <w:sz w:val="22"/>
          <w:szCs w:val="22"/>
        </w:rPr>
        <w:t xml:space="preserve"> to </w:t>
      </w:r>
      <w:r w:rsidR="006974B9">
        <w:rPr>
          <w:rFonts w:ascii="Arial" w:hAnsi="Arial" w:cs="Arial"/>
          <w:i/>
          <w:sz w:val="22"/>
          <w:szCs w:val="22"/>
        </w:rPr>
        <w:t>20.26</w:t>
      </w:r>
      <w:r w:rsidRPr="00AE258C">
        <w:rPr>
          <w:rFonts w:ascii="Arial" w:hAnsi="Arial" w:cs="Arial"/>
          <w:i/>
          <w:sz w:val="22"/>
          <w:szCs w:val="22"/>
        </w:rPr>
        <w:t>% in FY 20</w:t>
      </w:r>
      <w:r>
        <w:rPr>
          <w:rFonts w:ascii="Arial" w:hAnsi="Arial" w:cs="Arial"/>
          <w:i/>
          <w:sz w:val="22"/>
          <w:szCs w:val="22"/>
        </w:rPr>
        <w:t>35</w:t>
      </w:r>
      <w:r w:rsidRPr="00AE258C">
        <w:rPr>
          <w:rFonts w:ascii="Arial" w:hAnsi="Arial" w:cs="Arial"/>
          <w:i/>
          <w:sz w:val="22"/>
          <w:szCs w:val="22"/>
        </w:rPr>
        <w:t xml:space="preserve"> due to the lower interest cost on borrowings in the later projected years.</w:t>
      </w:r>
    </w:p>
    <w:p w14:paraId="34C7112E" w14:textId="77777777" w:rsidR="00AD7B60" w:rsidRPr="002F03D2" w:rsidRDefault="00AD7B60" w:rsidP="005E0292">
      <w:pPr>
        <w:pStyle w:val="ListParagraph"/>
        <w:numPr>
          <w:ilvl w:val="0"/>
          <w:numId w:val="40"/>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r w:rsidRPr="002F03D2">
        <w:rPr>
          <w:rFonts w:ascii="Arial" w:hAnsi="Arial" w:cs="Arial"/>
          <w:b/>
          <w:noProof/>
          <w:sz w:val="22"/>
          <w:szCs w:val="22"/>
          <w:u w:val="single"/>
          <w:lang w:eastAsia="en-IN"/>
        </w:rPr>
        <w:t>DEBT SERVICE COVERAGE RATIO (D.S.C.R)</w:t>
      </w:r>
    </w:p>
    <w:p w14:paraId="53EAE5C8" w14:textId="77777777" w:rsidR="00AD7B60" w:rsidRDefault="00AD7B60" w:rsidP="00AD7B60">
      <w:pPr>
        <w:pStyle w:val="ListParagraph"/>
        <w:autoSpaceDE w:val="0"/>
        <w:autoSpaceDN w:val="0"/>
        <w:adjustRightInd w:val="0"/>
        <w:ind w:left="993" w:right="-824"/>
        <w:jc w:val="right"/>
        <w:rPr>
          <w:rFonts w:ascii="Arial" w:hAnsi="Arial" w:cs="Arial"/>
          <w:b/>
          <w:i/>
          <w:noProof/>
          <w:sz w:val="20"/>
          <w:szCs w:val="22"/>
          <w:lang w:eastAsia="en-IN"/>
        </w:rPr>
      </w:pPr>
    </w:p>
    <w:p w14:paraId="757DFBDA" w14:textId="77777777" w:rsidR="00AD7B60" w:rsidRPr="009974EC" w:rsidRDefault="00AD7B60" w:rsidP="00AD7B60">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w:t>
      </w:r>
      <w:r>
        <w:rPr>
          <w:rFonts w:ascii="Arial" w:hAnsi="Arial" w:cs="Arial"/>
          <w:b/>
          <w:i/>
          <w:noProof/>
          <w:sz w:val="20"/>
          <w:szCs w:val="22"/>
          <w:lang w:eastAsia="en-IN"/>
        </w:rPr>
        <w:t>.</w:t>
      </w:r>
      <w:r w:rsidRPr="009974EC">
        <w:rPr>
          <w:rFonts w:ascii="Arial" w:hAnsi="Arial" w:cs="Arial"/>
          <w:b/>
          <w:i/>
          <w:noProof/>
          <w:sz w:val="20"/>
          <w:szCs w:val="22"/>
          <w:lang w:eastAsia="en-IN"/>
        </w:rPr>
        <w:t>S</w:t>
      </w:r>
      <w:r>
        <w:rPr>
          <w:rFonts w:ascii="Arial" w:hAnsi="Arial" w:cs="Arial"/>
          <w:b/>
          <w:i/>
          <w:noProof/>
          <w:sz w:val="20"/>
          <w:szCs w:val="22"/>
          <w:lang w:eastAsia="en-IN"/>
        </w:rPr>
        <w:t>.</w:t>
      </w:r>
      <w:r w:rsidRPr="009974EC">
        <w:rPr>
          <w:rFonts w:ascii="Arial" w:hAnsi="Arial" w:cs="Arial"/>
          <w:b/>
          <w:i/>
          <w:noProof/>
          <w:sz w:val="20"/>
          <w:szCs w:val="22"/>
          <w:lang w:eastAsia="en-IN"/>
        </w:rPr>
        <w:t>C</w:t>
      </w:r>
      <w:r>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85" w:type="pct"/>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7"/>
        <w:gridCol w:w="1145"/>
        <w:gridCol w:w="1145"/>
        <w:gridCol w:w="1146"/>
        <w:gridCol w:w="1146"/>
        <w:gridCol w:w="1146"/>
        <w:gridCol w:w="1149"/>
        <w:gridCol w:w="1149"/>
        <w:gridCol w:w="1149"/>
        <w:gridCol w:w="1149"/>
        <w:gridCol w:w="1157"/>
      </w:tblGrid>
      <w:tr w:rsidR="00164956" w:rsidRPr="006D0522" w14:paraId="5A4A3F53" w14:textId="77777777" w:rsidTr="007D34E9">
        <w:trPr>
          <w:trHeight w:val="360"/>
        </w:trPr>
        <w:tc>
          <w:tcPr>
            <w:tcW w:w="782" w:type="pct"/>
            <w:shd w:val="clear" w:color="000000" w:fill="002060"/>
            <w:noWrap/>
            <w:vAlign w:val="center"/>
            <w:hideMark/>
          </w:tcPr>
          <w:p w14:paraId="7D33BDFF" w14:textId="77777777" w:rsidR="00164956" w:rsidRPr="006D0522" w:rsidRDefault="00164956" w:rsidP="00164956">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Year Ending</w:t>
            </w:r>
          </w:p>
        </w:tc>
        <w:tc>
          <w:tcPr>
            <w:tcW w:w="421" w:type="pct"/>
            <w:shd w:val="clear" w:color="000000" w:fill="002060"/>
            <w:noWrap/>
            <w:vAlign w:val="center"/>
            <w:hideMark/>
          </w:tcPr>
          <w:p w14:paraId="450CDDBE" w14:textId="147B7D33"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31-Mar-26</w:t>
            </w:r>
          </w:p>
        </w:tc>
        <w:tc>
          <w:tcPr>
            <w:tcW w:w="421" w:type="pct"/>
            <w:shd w:val="clear" w:color="000000" w:fill="002060"/>
            <w:noWrap/>
            <w:vAlign w:val="center"/>
            <w:hideMark/>
          </w:tcPr>
          <w:p w14:paraId="19A3907A" w14:textId="7DB5C761"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31-Mar-27</w:t>
            </w:r>
          </w:p>
        </w:tc>
        <w:tc>
          <w:tcPr>
            <w:tcW w:w="421" w:type="pct"/>
            <w:shd w:val="clear" w:color="000000" w:fill="002060"/>
            <w:noWrap/>
            <w:vAlign w:val="center"/>
            <w:hideMark/>
          </w:tcPr>
          <w:p w14:paraId="32EA529E" w14:textId="6B7D6058"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31-Mar-28</w:t>
            </w:r>
          </w:p>
        </w:tc>
        <w:tc>
          <w:tcPr>
            <w:tcW w:w="421" w:type="pct"/>
            <w:shd w:val="clear" w:color="000000" w:fill="002060"/>
            <w:noWrap/>
            <w:vAlign w:val="center"/>
            <w:hideMark/>
          </w:tcPr>
          <w:p w14:paraId="62703703" w14:textId="69AE74D5"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31-Mar-29</w:t>
            </w:r>
          </w:p>
        </w:tc>
        <w:tc>
          <w:tcPr>
            <w:tcW w:w="421" w:type="pct"/>
            <w:shd w:val="clear" w:color="000000" w:fill="002060"/>
            <w:noWrap/>
            <w:vAlign w:val="center"/>
            <w:hideMark/>
          </w:tcPr>
          <w:p w14:paraId="05FB501A" w14:textId="75D145DC"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31-Mar-30</w:t>
            </w:r>
          </w:p>
        </w:tc>
        <w:tc>
          <w:tcPr>
            <w:tcW w:w="422" w:type="pct"/>
            <w:shd w:val="clear" w:color="000000" w:fill="002060"/>
            <w:noWrap/>
            <w:vAlign w:val="center"/>
            <w:hideMark/>
          </w:tcPr>
          <w:p w14:paraId="153C990A" w14:textId="48E64D08"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31-Mar-31</w:t>
            </w:r>
          </w:p>
        </w:tc>
        <w:tc>
          <w:tcPr>
            <w:tcW w:w="422" w:type="pct"/>
            <w:shd w:val="clear" w:color="000000" w:fill="002060"/>
            <w:noWrap/>
            <w:vAlign w:val="center"/>
            <w:hideMark/>
          </w:tcPr>
          <w:p w14:paraId="50C7D2D3" w14:textId="3B2D4844"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31-Mar-32</w:t>
            </w:r>
          </w:p>
        </w:tc>
        <w:tc>
          <w:tcPr>
            <w:tcW w:w="422" w:type="pct"/>
            <w:shd w:val="clear" w:color="000000" w:fill="002060"/>
            <w:noWrap/>
            <w:vAlign w:val="center"/>
            <w:hideMark/>
          </w:tcPr>
          <w:p w14:paraId="1CEFB95A" w14:textId="7B868698"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31-Mar-33</w:t>
            </w:r>
          </w:p>
        </w:tc>
        <w:tc>
          <w:tcPr>
            <w:tcW w:w="422" w:type="pct"/>
            <w:shd w:val="clear" w:color="000000" w:fill="002060"/>
            <w:noWrap/>
            <w:vAlign w:val="center"/>
            <w:hideMark/>
          </w:tcPr>
          <w:p w14:paraId="33A67D39" w14:textId="0E6CFF66"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31-Mar-34</w:t>
            </w:r>
          </w:p>
        </w:tc>
        <w:tc>
          <w:tcPr>
            <w:tcW w:w="425" w:type="pct"/>
            <w:shd w:val="clear" w:color="000000" w:fill="002060"/>
            <w:noWrap/>
            <w:vAlign w:val="center"/>
            <w:hideMark/>
          </w:tcPr>
          <w:p w14:paraId="151ED125" w14:textId="28AD748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31-Mar-35</w:t>
            </w:r>
          </w:p>
        </w:tc>
      </w:tr>
      <w:tr w:rsidR="00164956" w:rsidRPr="006D0522" w14:paraId="5ED17CC6" w14:textId="77777777" w:rsidTr="007D34E9">
        <w:trPr>
          <w:trHeight w:val="360"/>
        </w:trPr>
        <w:tc>
          <w:tcPr>
            <w:tcW w:w="782" w:type="pct"/>
            <w:shd w:val="clear" w:color="000000" w:fill="DDEBF7"/>
            <w:noWrap/>
            <w:vAlign w:val="center"/>
            <w:hideMark/>
          </w:tcPr>
          <w:p w14:paraId="6D6C268C" w14:textId="77777777" w:rsidR="00164956" w:rsidRPr="006D0522" w:rsidRDefault="00164956" w:rsidP="00164956">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Year Counter</w:t>
            </w:r>
          </w:p>
        </w:tc>
        <w:tc>
          <w:tcPr>
            <w:tcW w:w="421" w:type="pct"/>
            <w:shd w:val="clear" w:color="000000" w:fill="DDEBF7"/>
            <w:noWrap/>
            <w:vAlign w:val="center"/>
            <w:hideMark/>
          </w:tcPr>
          <w:p w14:paraId="690FA911" w14:textId="68445BB0"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w:t>
            </w:r>
          </w:p>
        </w:tc>
        <w:tc>
          <w:tcPr>
            <w:tcW w:w="421" w:type="pct"/>
            <w:shd w:val="clear" w:color="000000" w:fill="DDEBF7"/>
            <w:noWrap/>
            <w:vAlign w:val="center"/>
            <w:hideMark/>
          </w:tcPr>
          <w:p w14:paraId="18D5D3B6" w14:textId="07C8A8CB"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2</w:t>
            </w:r>
          </w:p>
        </w:tc>
        <w:tc>
          <w:tcPr>
            <w:tcW w:w="421" w:type="pct"/>
            <w:shd w:val="clear" w:color="000000" w:fill="DDEBF7"/>
            <w:noWrap/>
            <w:vAlign w:val="center"/>
            <w:hideMark/>
          </w:tcPr>
          <w:p w14:paraId="5E279B1F" w14:textId="779A56A3"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3</w:t>
            </w:r>
          </w:p>
        </w:tc>
        <w:tc>
          <w:tcPr>
            <w:tcW w:w="421" w:type="pct"/>
            <w:shd w:val="clear" w:color="000000" w:fill="DDEBF7"/>
            <w:noWrap/>
            <w:vAlign w:val="center"/>
            <w:hideMark/>
          </w:tcPr>
          <w:p w14:paraId="3076E255" w14:textId="07A08FDE"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4</w:t>
            </w:r>
          </w:p>
        </w:tc>
        <w:tc>
          <w:tcPr>
            <w:tcW w:w="421" w:type="pct"/>
            <w:shd w:val="clear" w:color="000000" w:fill="DDEBF7"/>
            <w:noWrap/>
            <w:vAlign w:val="center"/>
            <w:hideMark/>
          </w:tcPr>
          <w:p w14:paraId="5BD5AA33" w14:textId="03329394"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5</w:t>
            </w:r>
          </w:p>
        </w:tc>
        <w:tc>
          <w:tcPr>
            <w:tcW w:w="422" w:type="pct"/>
            <w:shd w:val="clear" w:color="000000" w:fill="DDEBF7"/>
            <w:noWrap/>
            <w:vAlign w:val="center"/>
            <w:hideMark/>
          </w:tcPr>
          <w:p w14:paraId="2EEF3FC5" w14:textId="2C416EBB"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6</w:t>
            </w:r>
          </w:p>
        </w:tc>
        <w:tc>
          <w:tcPr>
            <w:tcW w:w="422" w:type="pct"/>
            <w:shd w:val="clear" w:color="000000" w:fill="DDEBF7"/>
            <w:noWrap/>
            <w:vAlign w:val="center"/>
            <w:hideMark/>
          </w:tcPr>
          <w:p w14:paraId="2B6E28DB" w14:textId="284B8EC5"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7</w:t>
            </w:r>
          </w:p>
        </w:tc>
        <w:tc>
          <w:tcPr>
            <w:tcW w:w="422" w:type="pct"/>
            <w:shd w:val="clear" w:color="000000" w:fill="DDEBF7"/>
            <w:noWrap/>
            <w:vAlign w:val="center"/>
            <w:hideMark/>
          </w:tcPr>
          <w:p w14:paraId="3C222D8E" w14:textId="1D67EF20"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8</w:t>
            </w:r>
          </w:p>
        </w:tc>
        <w:tc>
          <w:tcPr>
            <w:tcW w:w="422" w:type="pct"/>
            <w:shd w:val="clear" w:color="000000" w:fill="DDEBF7"/>
            <w:noWrap/>
            <w:vAlign w:val="center"/>
            <w:hideMark/>
          </w:tcPr>
          <w:p w14:paraId="063A6BD1" w14:textId="2CF479E0"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9</w:t>
            </w:r>
          </w:p>
        </w:tc>
        <w:tc>
          <w:tcPr>
            <w:tcW w:w="425" w:type="pct"/>
            <w:shd w:val="clear" w:color="000000" w:fill="DDEBF7"/>
            <w:noWrap/>
            <w:vAlign w:val="center"/>
            <w:hideMark/>
          </w:tcPr>
          <w:p w14:paraId="0A46F27E" w14:textId="6EF3B176"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10</w:t>
            </w:r>
          </w:p>
        </w:tc>
      </w:tr>
      <w:tr w:rsidR="00164956" w:rsidRPr="006D0522" w14:paraId="74FA8D1D" w14:textId="77777777" w:rsidTr="007D34E9">
        <w:trPr>
          <w:trHeight w:val="360"/>
        </w:trPr>
        <w:tc>
          <w:tcPr>
            <w:tcW w:w="782" w:type="pct"/>
            <w:shd w:val="clear" w:color="000000" w:fill="DDEBF7"/>
            <w:noWrap/>
            <w:vAlign w:val="center"/>
            <w:hideMark/>
          </w:tcPr>
          <w:p w14:paraId="25ACB031" w14:textId="77777777" w:rsidR="00164956" w:rsidRPr="006D0522" w:rsidRDefault="00164956" w:rsidP="00164956">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Months Counter</w:t>
            </w:r>
          </w:p>
        </w:tc>
        <w:tc>
          <w:tcPr>
            <w:tcW w:w="421" w:type="pct"/>
            <w:shd w:val="clear" w:color="000000" w:fill="DDEBF7"/>
            <w:noWrap/>
            <w:vAlign w:val="center"/>
            <w:hideMark/>
          </w:tcPr>
          <w:p w14:paraId="6CF00FBB" w14:textId="1646B1EA"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6</w:t>
            </w:r>
          </w:p>
        </w:tc>
        <w:tc>
          <w:tcPr>
            <w:tcW w:w="421" w:type="pct"/>
            <w:shd w:val="clear" w:color="000000" w:fill="DDEBF7"/>
            <w:noWrap/>
            <w:vAlign w:val="center"/>
            <w:hideMark/>
          </w:tcPr>
          <w:p w14:paraId="50986128" w14:textId="50522D1F"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00D42EDA" w14:textId="5AF26D5D"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67160336" w14:textId="234168E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52861A4A" w14:textId="14B6A3DD"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7DAB6EDB" w14:textId="7DA07D5F"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34C8CFEE" w14:textId="61516E73"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16DDA76B" w14:textId="085ABB49"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506C7210" w14:textId="05CE2C3C"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5" w:type="pct"/>
            <w:shd w:val="clear" w:color="000000" w:fill="DDEBF7"/>
            <w:noWrap/>
            <w:vAlign w:val="center"/>
            <w:hideMark/>
          </w:tcPr>
          <w:p w14:paraId="6B60A082" w14:textId="43420C1C"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r>
      <w:tr w:rsidR="00164956" w:rsidRPr="006D0522" w14:paraId="1901B30E" w14:textId="77777777" w:rsidTr="007D34E9">
        <w:trPr>
          <w:trHeight w:val="360"/>
        </w:trPr>
        <w:tc>
          <w:tcPr>
            <w:tcW w:w="782" w:type="pct"/>
            <w:shd w:val="clear" w:color="auto" w:fill="auto"/>
            <w:noWrap/>
            <w:vAlign w:val="center"/>
            <w:hideMark/>
          </w:tcPr>
          <w:p w14:paraId="4B049555"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Cash accrual</w:t>
            </w:r>
          </w:p>
        </w:tc>
        <w:tc>
          <w:tcPr>
            <w:tcW w:w="421" w:type="pct"/>
            <w:shd w:val="clear" w:color="auto" w:fill="auto"/>
            <w:noWrap/>
            <w:vAlign w:val="center"/>
            <w:hideMark/>
          </w:tcPr>
          <w:p w14:paraId="09E1CB34" w14:textId="7F9297AE"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3.38</w:t>
            </w:r>
          </w:p>
        </w:tc>
        <w:tc>
          <w:tcPr>
            <w:tcW w:w="421" w:type="pct"/>
            <w:shd w:val="clear" w:color="auto" w:fill="auto"/>
            <w:noWrap/>
            <w:vAlign w:val="center"/>
            <w:hideMark/>
          </w:tcPr>
          <w:p w14:paraId="363D3DE4" w14:textId="4EB4ACB6"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8.94</w:t>
            </w:r>
          </w:p>
        </w:tc>
        <w:tc>
          <w:tcPr>
            <w:tcW w:w="421" w:type="pct"/>
            <w:shd w:val="clear" w:color="auto" w:fill="auto"/>
            <w:noWrap/>
            <w:vAlign w:val="center"/>
            <w:hideMark/>
          </w:tcPr>
          <w:p w14:paraId="667C2FEA" w14:textId="6E500D88"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8.60</w:t>
            </w:r>
          </w:p>
        </w:tc>
        <w:tc>
          <w:tcPr>
            <w:tcW w:w="421" w:type="pct"/>
            <w:shd w:val="clear" w:color="auto" w:fill="auto"/>
            <w:noWrap/>
            <w:vAlign w:val="center"/>
            <w:hideMark/>
          </w:tcPr>
          <w:p w14:paraId="454706EA" w14:textId="4F2FBD1E"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8.86</w:t>
            </w:r>
          </w:p>
        </w:tc>
        <w:tc>
          <w:tcPr>
            <w:tcW w:w="421" w:type="pct"/>
            <w:shd w:val="clear" w:color="auto" w:fill="auto"/>
            <w:noWrap/>
            <w:vAlign w:val="center"/>
            <w:hideMark/>
          </w:tcPr>
          <w:p w14:paraId="50E10FDB" w14:textId="726217A1"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9.26</w:t>
            </w:r>
          </w:p>
        </w:tc>
        <w:tc>
          <w:tcPr>
            <w:tcW w:w="422" w:type="pct"/>
            <w:shd w:val="clear" w:color="auto" w:fill="auto"/>
            <w:noWrap/>
            <w:vAlign w:val="center"/>
            <w:hideMark/>
          </w:tcPr>
          <w:p w14:paraId="652A1E05" w14:textId="5D014B71"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9.63</w:t>
            </w:r>
          </w:p>
        </w:tc>
        <w:tc>
          <w:tcPr>
            <w:tcW w:w="422" w:type="pct"/>
            <w:shd w:val="clear" w:color="auto" w:fill="auto"/>
            <w:noWrap/>
            <w:vAlign w:val="center"/>
            <w:hideMark/>
          </w:tcPr>
          <w:p w14:paraId="1BCEA160" w14:textId="54CDB10E"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9.76</w:t>
            </w:r>
          </w:p>
        </w:tc>
        <w:tc>
          <w:tcPr>
            <w:tcW w:w="422" w:type="pct"/>
            <w:shd w:val="clear" w:color="auto" w:fill="auto"/>
            <w:noWrap/>
            <w:vAlign w:val="center"/>
            <w:hideMark/>
          </w:tcPr>
          <w:p w14:paraId="6111A781" w14:textId="265B686B"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9.91</w:t>
            </w:r>
          </w:p>
        </w:tc>
        <w:tc>
          <w:tcPr>
            <w:tcW w:w="422" w:type="pct"/>
            <w:shd w:val="clear" w:color="auto" w:fill="auto"/>
            <w:noWrap/>
            <w:vAlign w:val="center"/>
            <w:hideMark/>
          </w:tcPr>
          <w:p w14:paraId="7D53F293" w14:textId="6FAD9A90"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10.00</w:t>
            </w:r>
          </w:p>
        </w:tc>
        <w:tc>
          <w:tcPr>
            <w:tcW w:w="425" w:type="pct"/>
            <w:shd w:val="clear" w:color="auto" w:fill="auto"/>
            <w:noWrap/>
            <w:vAlign w:val="center"/>
            <w:hideMark/>
          </w:tcPr>
          <w:p w14:paraId="188DF521" w14:textId="568BE003"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9.84</w:t>
            </w:r>
          </w:p>
        </w:tc>
      </w:tr>
      <w:tr w:rsidR="00164956" w:rsidRPr="006D0522" w14:paraId="722CDFD0" w14:textId="77777777" w:rsidTr="007D34E9">
        <w:trPr>
          <w:trHeight w:val="360"/>
        </w:trPr>
        <w:tc>
          <w:tcPr>
            <w:tcW w:w="782" w:type="pct"/>
            <w:shd w:val="clear" w:color="auto" w:fill="auto"/>
            <w:noWrap/>
            <w:vAlign w:val="center"/>
            <w:hideMark/>
          </w:tcPr>
          <w:p w14:paraId="713EDF2C"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140498F1" w14:textId="429C5FD2"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1.34</w:t>
            </w:r>
          </w:p>
        </w:tc>
        <w:tc>
          <w:tcPr>
            <w:tcW w:w="421" w:type="pct"/>
            <w:shd w:val="clear" w:color="auto" w:fill="auto"/>
            <w:noWrap/>
            <w:vAlign w:val="center"/>
            <w:hideMark/>
          </w:tcPr>
          <w:p w14:paraId="0F6C1611" w14:textId="2D10725F"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3.57</w:t>
            </w:r>
          </w:p>
        </w:tc>
        <w:tc>
          <w:tcPr>
            <w:tcW w:w="421" w:type="pct"/>
            <w:shd w:val="clear" w:color="auto" w:fill="auto"/>
            <w:noWrap/>
            <w:vAlign w:val="center"/>
            <w:hideMark/>
          </w:tcPr>
          <w:p w14:paraId="40974CB6" w14:textId="09B0F7C1"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3.21</w:t>
            </w:r>
          </w:p>
        </w:tc>
        <w:tc>
          <w:tcPr>
            <w:tcW w:w="421" w:type="pct"/>
            <w:shd w:val="clear" w:color="auto" w:fill="auto"/>
            <w:noWrap/>
            <w:vAlign w:val="center"/>
            <w:hideMark/>
          </w:tcPr>
          <w:p w14:paraId="0766C759" w14:textId="34458C37"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2.79</w:t>
            </w:r>
          </w:p>
        </w:tc>
        <w:tc>
          <w:tcPr>
            <w:tcW w:w="421" w:type="pct"/>
            <w:shd w:val="clear" w:color="auto" w:fill="auto"/>
            <w:noWrap/>
            <w:vAlign w:val="center"/>
            <w:hideMark/>
          </w:tcPr>
          <w:p w14:paraId="0CFA6406" w14:textId="6905DEAB"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2.28</w:t>
            </w:r>
          </w:p>
        </w:tc>
        <w:tc>
          <w:tcPr>
            <w:tcW w:w="422" w:type="pct"/>
            <w:shd w:val="clear" w:color="auto" w:fill="auto"/>
            <w:noWrap/>
            <w:vAlign w:val="center"/>
            <w:hideMark/>
          </w:tcPr>
          <w:p w14:paraId="7CDBE09D" w14:textId="1CCAD936"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1.71</w:t>
            </w:r>
          </w:p>
        </w:tc>
        <w:tc>
          <w:tcPr>
            <w:tcW w:w="422" w:type="pct"/>
            <w:shd w:val="clear" w:color="auto" w:fill="auto"/>
            <w:noWrap/>
            <w:vAlign w:val="center"/>
            <w:hideMark/>
          </w:tcPr>
          <w:p w14:paraId="1A44EE35" w14:textId="4E503256"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1.05</w:t>
            </w:r>
          </w:p>
        </w:tc>
        <w:tc>
          <w:tcPr>
            <w:tcW w:w="422" w:type="pct"/>
            <w:shd w:val="clear" w:color="auto" w:fill="auto"/>
            <w:noWrap/>
            <w:vAlign w:val="center"/>
            <w:hideMark/>
          </w:tcPr>
          <w:p w14:paraId="617334CE" w14:textId="456461C9"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0.30</w:t>
            </w:r>
          </w:p>
        </w:tc>
        <w:tc>
          <w:tcPr>
            <w:tcW w:w="422" w:type="pct"/>
            <w:shd w:val="clear" w:color="auto" w:fill="auto"/>
            <w:noWrap/>
            <w:vAlign w:val="center"/>
            <w:hideMark/>
          </w:tcPr>
          <w:p w14:paraId="1BBD9C9A" w14:textId="4E832790"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542D8AA6" w14:textId="24F7FB7B"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164956" w:rsidRPr="006D0522" w14:paraId="485D14D8" w14:textId="77777777" w:rsidTr="007D34E9">
        <w:trPr>
          <w:trHeight w:val="360"/>
        </w:trPr>
        <w:tc>
          <w:tcPr>
            <w:tcW w:w="782" w:type="pct"/>
            <w:shd w:val="clear" w:color="auto" w:fill="auto"/>
            <w:noWrap/>
            <w:vAlign w:val="center"/>
            <w:hideMark/>
          </w:tcPr>
          <w:p w14:paraId="3E9322C7"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2DA9FBA5" w14:textId="7590D6A1"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6D27AA20" w14:textId="62842DC0"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25B68EE1" w14:textId="2C82C07F"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67940DF3" w14:textId="6C05E072"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35E816AB" w14:textId="3204ED64"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23BA6D79" w14:textId="5218B2CD"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42067C25" w14:textId="70E80BEA"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0DD57255" w14:textId="48E7FECC"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508FE704" w14:textId="70B0FE07"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5" w:type="pct"/>
            <w:shd w:val="clear" w:color="auto" w:fill="auto"/>
            <w:noWrap/>
            <w:vAlign w:val="center"/>
            <w:hideMark/>
          </w:tcPr>
          <w:p w14:paraId="3B9E70E0" w14:textId="2AA67C72"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r>
      <w:tr w:rsidR="00164956" w:rsidRPr="006D0522" w14:paraId="5EAFB4DB" w14:textId="77777777" w:rsidTr="007D34E9">
        <w:trPr>
          <w:trHeight w:val="360"/>
        </w:trPr>
        <w:tc>
          <w:tcPr>
            <w:tcW w:w="782" w:type="pct"/>
            <w:shd w:val="clear" w:color="auto" w:fill="DAEEF3" w:themeFill="accent5" w:themeFillTint="33"/>
            <w:noWrap/>
            <w:vAlign w:val="center"/>
            <w:hideMark/>
          </w:tcPr>
          <w:p w14:paraId="35F589A5" w14:textId="77777777" w:rsidR="00164956" w:rsidRPr="006D0522" w:rsidRDefault="00164956" w:rsidP="00164956">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27AE5D5A" w14:textId="50776100"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4.84</w:t>
            </w:r>
          </w:p>
        </w:tc>
        <w:tc>
          <w:tcPr>
            <w:tcW w:w="421" w:type="pct"/>
            <w:shd w:val="clear" w:color="auto" w:fill="DAEEF3" w:themeFill="accent5" w:themeFillTint="33"/>
            <w:noWrap/>
            <w:vAlign w:val="center"/>
            <w:hideMark/>
          </w:tcPr>
          <w:p w14:paraId="67401A70" w14:textId="07CD579E"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12.64</w:t>
            </w:r>
          </w:p>
        </w:tc>
        <w:tc>
          <w:tcPr>
            <w:tcW w:w="421" w:type="pct"/>
            <w:shd w:val="clear" w:color="auto" w:fill="DAEEF3" w:themeFill="accent5" w:themeFillTint="33"/>
            <w:noWrap/>
            <w:vAlign w:val="center"/>
            <w:hideMark/>
          </w:tcPr>
          <w:p w14:paraId="2143253D" w14:textId="7D92CF24"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11.92</w:t>
            </w:r>
          </w:p>
        </w:tc>
        <w:tc>
          <w:tcPr>
            <w:tcW w:w="421" w:type="pct"/>
            <w:shd w:val="clear" w:color="auto" w:fill="DAEEF3" w:themeFill="accent5" w:themeFillTint="33"/>
            <w:noWrap/>
            <w:vAlign w:val="center"/>
            <w:hideMark/>
          </w:tcPr>
          <w:p w14:paraId="27F853E0" w14:textId="18C7894D"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11.77</w:t>
            </w:r>
          </w:p>
        </w:tc>
        <w:tc>
          <w:tcPr>
            <w:tcW w:w="421" w:type="pct"/>
            <w:shd w:val="clear" w:color="auto" w:fill="DAEEF3" w:themeFill="accent5" w:themeFillTint="33"/>
            <w:noWrap/>
            <w:vAlign w:val="center"/>
            <w:hideMark/>
          </w:tcPr>
          <w:p w14:paraId="7CB6937C" w14:textId="09DD8F8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11.66</w:t>
            </w:r>
          </w:p>
        </w:tc>
        <w:tc>
          <w:tcPr>
            <w:tcW w:w="422" w:type="pct"/>
            <w:shd w:val="clear" w:color="auto" w:fill="DAEEF3" w:themeFill="accent5" w:themeFillTint="33"/>
            <w:noWrap/>
            <w:vAlign w:val="center"/>
            <w:hideMark/>
          </w:tcPr>
          <w:p w14:paraId="0344F775" w14:textId="5C9D155B"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11.46</w:t>
            </w:r>
          </w:p>
        </w:tc>
        <w:tc>
          <w:tcPr>
            <w:tcW w:w="422" w:type="pct"/>
            <w:shd w:val="clear" w:color="auto" w:fill="DAEEF3" w:themeFill="accent5" w:themeFillTint="33"/>
            <w:noWrap/>
            <w:vAlign w:val="center"/>
            <w:hideMark/>
          </w:tcPr>
          <w:p w14:paraId="07D5FD47" w14:textId="40CA0729"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10.92</w:t>
            </w:r>
          </w:p>
        </w:tc>
        <w:tc>
          <w:tcPr>
            <w:tcW w:w="422" w:type="pct"/>
            <w:shd w:val="clear" w:color="auto" w:fill="DAEEF3" w:themeFill="accent5" w:themeFillTint="33"/>
            <w:noWrap/>
            <w:vAlign w:val="center"/>
            <w:hideMark/>
          </w:tcPr>
          <w:p w14:paraId="376241FF" w14:textId="02CCD49E"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10.32</w:t>
            </w:r>
          </w:p>
        </w:tc>
        <w:tc>
          <w:tcPr>
            <w:tcW w:w="422" w:type="pct"/>
            <w:shd w:val="clear" w:color="auto" w:fill="DAEEF3" w:themeFill="accent5" w:themeFillTint="33"/>
            <w:noWrap/>
            <w:vAlign w:val="center"/>
            <w:hideMark/>
          </w:tcPr>
          <w:p w14:paraId="4F8A9CC2" w14:textId="755A92C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10.12</w:t>
            </w:r>
          </w:p>
        </w:tc>
        <w:tc>
          <w:tcPr>
            <w:tcW w:w="425" w:type="pct"/>
            <w:shd w:val="clear" w:color="auto" w:fill="DAEEF3" w:themeFill="accent5" w:themeFillTint="33"/>
            <w:noWrap/>
            <w:vAlign w:val="center"/>
            <w:hideMark/>
          </w:tcPr>
          <w:p w14:paraId="13AC93D3" w14:textId="44FFA70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9.96</w:t>
            </w:r>
          </w:p>
        </w:tc>
      </w:tr>
      <w:tr w:rsidR="00164956" w:rsidRPr="006D0522" w14:paraId="310413A0" w14:textId="77777777" w:rsidTr="007D34E9">
        <w:trPr>
          <w:trHeight w:val="360"/>
        </w:trPr>
        <w:tc>
          <w:tcPr>
            <w:tcW w:w="782" w:type="pct"/>
            <w:shd w:val="clear" w:color="auto" w:fill="auto"/>
            <w:noWrap/>
            <w:vAlign w:val="center"/>
            <w:hideMark/>
          </w:tcPr>
          <w:p w14:paraId="15BA2009"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lastRenderedPageBreak/>
              <w:t>Interest on term loan</w:t>
            </w:r>
          </w:p>
        </w:tc>
        <w:tc>
          <w:tcPr>
            <w:tcW w:w="421" w:type="pct"/>
            <w:shd w:val="clear" w:color="auto" w:fill="auto"/>
            <w:noWrap/>
            <w:vAlign w:val="center"/>
            <w:hideMark/>
          </w:tcPr>
          <w:p w14:paraId="206BB105" w14:textId="01E41EB4"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1.34</w:t>
            </w:r>
          </w:p>
        </w:tc>
        <w:tc>
          <w:tcPr>
            <w:tcW w:w="421" w:type="pct"/>
            <w:shd w:val="clear" w:color="auto" w:fill="auto"/>
            <w:noWrap/>
            <w:vAlign w:val="center"/>
            <w:hideMark/>
          </w:tcPr>
          <w:p w14:paraId="5E72C5AF" w14:textId="2241D8C4"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3.57</w:t>
            </w:r>
          </w:p>
        </w:tc>
        <w:tc>
          <w:tcPr>
            <w:tcW w:w="421" w:type="pct"/>
            <w:shd w:val="clear" w:color="auto" w:fill="auto"/>
            <w:noWrap/>
            <w:vAlign w:val="center"/>
            <w:hideMark/>
          </w:tcPr>
          <w:p w14:paraId="7416C59B" w14:textId="6764CBE8"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3.21</w:t>
            </w:r>
          </w:p>
        </w:tc>
        <w:tc>
          <w:tcPr>
            <w:tcW w:w="421" w:type="pct"/>
            <w:shd w:val="clear" w:color="auto" w:fill="auto"/>
            <w:noWrap/>
            <w:vAlign w:val="center"/>
            <w:hideMark/>
          </w:tcPr>
          <w:p w14:paraId="28A7AEE4" w14:textId="1F99BD76"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2.79</w:t>
            </w:r>
          </w:p>
        </w:tc>
        <w:tc>
          <w:tcPr>
            <w:tcW w:w="421" w:type="pct"/>
            <w:shd w:val="clear" w:color="auto" w:fill="auto"/>
            <w:noWrap/>
            <w:vAlign w:val="center"/>
            <w:hideMark/>
          </w:tcPr>
          <w:p w14:paraId="43ED23BD" w14:textId="4F604D6D"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2.28</w:t>
            </w:r>
          </w:p>
        </w:tc>
        <w:tc>
          <w:tcPr>
            <w:tcW w:w="422" w:type="pct"/>
            <w:shd w:val="clear" w:color="auto" w:fill="auto"/>
            <w:noWrap/>
            <w:vAlign w:val="center"/>
            <w:hideMark/>
          </w:tcPr>
          <w:p w14:paraId="7B80EB5D" w14:textId="2ABC449E"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1.71</w:t>
            </w:r>
          </w:p>
        </w:tc>
        <w:tc>
          <w:tcPr>
            <w:tcW w:w="422" w:type="pct"/>
            <w:shd w:val="clear" w:color="auto" w:fill="auto"/>
            <w:noWrap/>
            <w:vAlign w:val="center"/>
            <w:hideMark/>
          </w:tcPr>
          <w:p w14:paraId="1BD24998" w14:textId="2748946D"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1.05</w:t>
            </w:r>
          </w:p>
        </w:tc>
        <w:tc>
          <w:tcPr>
            <w:tcW w:w="422" w:type="pct"/>
            <w:shd w:val="clear" w:color="auto" w:fill="auto"/>
            <w:noWrap/>
            <w:vAlign w:val="center"/>
            <w:hideMark/>
          </w:tcPr>
          <w:p w14:paraId="6D5E1AF7" w14:textId="202EC12D"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0.30</w:t>
            </w:r>
          </w:p>
        </w:tc>
        <w:tc>
          <w:tcPr>
            <w:tcW w:w="422" w:type="pct"/>
            <w:shd w:val="clear" w:color="auto" w:fill="auto"/>
            <w:noWrap/>
            <w:vAlign w:val="center"/>
            <w:hideMark/>
          </w:tcPr>
          <w:p w14:paraId="4E3D7243" w14:textId="1E966AE9"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265549FC" w14:textId="346948B5"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164956" w:rsidRPr="006D0522" w14:paraId="2DC8FAB0" w14:textId="77777777" w:rsidTr="007D34E9">
        <w:trPr>
          <w:trHeight w:val="360"/>
        </w:trPr>
        <w:tc>
          <w:tcPr>
            <w:tcW w:w="782" w:type="pct"/>
            <w:shd w:val="clear" w:color="auto" w:fill="auto"/>
            <w:noWrap/>
            <w:vAlign w:val="center"/>
            <w:hideMark/>
          </w:tcPr>
          <w:p w14:paraId="0471BB1E"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1A242725" w14:textId="016D8A84"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77FE8796" w14:textId="3963356A"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7AA47AD4" w14:textId="0FA07AB5"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1309023E" w14:textId="27333722"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5BA7B54D" w14:textId="3790426B"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4BE32E54" w14:textId="1A72A359"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657520CF" w14:textId="557549AE"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59788C4D" w14:textId="668A2C53"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00AB3D6B" w14:textId="0EBDA11A"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5" w:type="pct"/>
            <w:shd w:val="clear" w:color="auto" w:fill="auto"/>
            <w:noWrap/>
            <w:vAlign w:val="center"/>
            <w:hideMark/>
          </w:tcPr>
          <w:p w14:paraId="445FE45F" w14:textId="1979458C"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r>
      <w:tr w:rsidR="00164956" w:rsidRPr="006D0522" w14:paraId="3286BE16" w14:textId="77777777" w:rsidTr="007D34E9">
        <w:trPr>
          <w:trHeight w:val="360"/>
        </w:trPr>
        <w:tc>
          <w:tcPr>
            <w:tcW w:w="782" w:type="pct"/>
            <w:shd w:val="clear" w:color="auto" w:fill="auto"/>
            <w:noWrap/>
            <w:vAlign w:val="center"/>
            <w:hideMark/>
          </w:tcPr>
          <w:p w14:paraId="1245FFA4"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Loan Repayment</w:t>
            </w:r>
          </w:p>
        </w:tc>
        <w:tc>
          <w:tcPr>
            <w:tcW w:w="421" w:type="pct"/>
            <w:shd w:val="clear" w:color="auto" w:fill="auto"/>
            <w:noWrap/>
            <w:vAlign w:val="center"/>
            <w:hideMark/>
          </w:tcPr>
          <w:p w14:paraId="226CF7EB" w14:textId="791E5A3D"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0.46</w:t>
            </w:r>
          </w:p>
        </w:tc>
        <w:tc>
          <w:tcPr>
            <w:tcW w:w="421" w:type="pct"/>
            <w:shd w:val="clear" w:color="auto" w:fill="auto"/>
            <w:noWrap/>
            <w:vAlign w:val="center"/>
            <w:hideMark/>
          </w:tcPr>
          <w:p w14:paraId="496FB4D5" w14:textId="625184B4"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4.18</w:t>
            </w:r>
          </w:p>
        </w:tc>
        <w:tc>
          <w:tcPr>
            <w:tcW w:w="421" w:type="pct"/>
            <w:shd w:val="clear" w:color="auto" w:fill="auto"/>
            <w:noWrap/>
            <w:vAlign w:val="center"/>
            <w:hideMark/>
          </w:tcPr>
          <w:p w14:paraId="5D792DA3" w14:textId="4102F532"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4.46</w:t>
            </w:r>
          </w:p>
        </w:tc>
        <w:tc>
          <w:tcPr>
            <w:tcW w:w="421" w:type="pct"/>
            <w:shd w:val="clear" w:color="auto" w:fill="auto"/>
            <w:noWrap/>
            <w:vAlign w:val="center"/>
            <w:hideMark/>
          </w:tcPr>
          <w:p w14:paraId="0CD8B364" w14:textId="7D85F815"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5.35</w:t>
            </w:r>
          </w:p>
        </w:tc>
        <w:tc>
          <w:tcPr>
            <w:tcW w:w="421" w:type="pct"/>
            <w:shd w:val="clear" w:color="auto" w:fill="auto"/>
            <w:noWrap/>
            <w:vAlign w:val="center"/>
            <w:hideMark/>
          </w:tcPr>
          <w:p w14:paraId="7066A964" w14:textId="516E818B"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6.69</w:t>
            </w:r>
          </w:p>
        </w:tc>
        <w:tc>
          <w:tcPr>
            <w:tcW w:w="422" w:type="pct"/>
            <w:shd w:val="clear" w:color="auto" w:fill="auto"/>
            <w:noWrap/>
            <w:vAlign w:val="center"/>
            <w:hideMark/>
          </w:tcPr>
          <w:p w14:paraId="2D7D45A9" w14:textId="39D6D7AA"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6.69</w:t>
            </w:r>
          </w:p>
        </w:tc>
        <w:tc>
          <w:tcPr>
            <w:tcW w:w="422" w:type="pct"/>
            <w:shd w:val="clear" w:color="auto" w:fill="auto"/>
            <w:noWrap/>
            <w:vAlign w:val="center"/>
            <w:hideMark/>
          </w:tcPr>
          <w:p w14:paraId="39E62043" w14:textId="18640E67"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8.92</w:t>
            </w:r>
          </w:p>
        </w:tc>
        <w:tc>
          <w:tcPr>
            <w:tcW w:w="422" w:type="pct"/>
            <w:shd w:val="clear" w:color="auto" w:fill="auto"/>
            <w:noWrap/>
            <w:vAlign w:val="center"/>
            <w:hideMark/>
          </w:tcPr>
          <w:p w14:paraId="4C708933" w14:textId="1A0A9E57"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7.85</w:t>
            </w:r>
          </w:p>
        </w:tc>
        <w:tc>
          <w:tcPr>
            <w:tcW w:w="422" w:type="pct"/>
            <w:shd w:val="clear" w:color="auto" w:fill="auto"/>
            <w:noWrap/>
            <w:vAlign w:val="center"/>
            <w:hideMark/>
          </w:tcPr>
          <w:p w14:paraId="144C41B9" w14:textId="73818B1F"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4C8201AA" w14:textId="17078A3E"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164956" w:rsidRPr="006D0522" w14:paraId="10A6C7B1" w14:textId="77777777" w:rsidTr="007D34E9">
        <w:trPr>
          <w:trHeight w:val="360"/>
        </w:trPr>
        <w:tc>
          <w:tcPr>
            <w:tcW w:w="782" w:type="pct"/>
            <w:shd w:val="clear" w:color="auto" w:fill="DAEEF3" w:themeFill="accent5" w:themeFillTint="33"/>
            <w:noWrap/>
            <w:vAlign w:val="center"/>
            <w:hideMark/>
          </w:tcPr>
          <w:p w14:paraId="763717F9" w14:textId="77777777" w:rsidR="00164956" w:rsidRPr="006D0522" w:rsidRDefault="00164956" w:rsidP="00164956">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3A9F9E53" w14:textId="50A85BE3"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1.92</w:t>
            </w:r>
          </w:p>
        </w:tc>
        <w:tc>
          <w:tcPr>
            <w:tcW w:w="421" w:type="pct"/>
            <w:shd w:val="clear" w:color="auto" w:fill="DAEEF3" w:themeFill="accent5" w:themeFillTint="33"/>
            <w:noWrap/>
            <w:vAlign w:val="center"/>
            <w:hideMark/>
          </w:tcPr>
          <w:p w14:paraId="18899B2A" w14:textId="772C1B94"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7.87</w:t>
            </w:r>
          </w:p>
        </w:tc>
        <w:tc>
          <w:tcPr>
            <w:tcW w:w="421" w:type="pct"/>
            <w:shd w:val="clear" w:color="auto" w:fill="DAEEF3" w:themeFill="accent5" w:themeFillTint="33"/>
            <w:noWrap/>
            <w:vAlign w:val="center"/>
            <w:hideMark/>
          </w:tcPr>
          <w:p w14:paraId="721258E5" w14:textId="758DEF65"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7.79</w:t>
            </w:r>
          </w:p>
        </w:tc>
        <w:tc>
          <w:tcPr>
            <w:tcW w:w="421" w:type="pct"/>
            <w:shd w:val="clear" w:color="auto" w:fill="DAEEF3" w:themeFill="accent5" w:themeFillTint="33"/>
            <w:noWrap/>
            <w:vAlign w:val="center"/>
            <w:hideMark/>
          </w:tcPr>
          <w:p w14:paraId="44E943B3" w14:textId="047A506E"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8.26</w:t>
            </w:r>
          </w:p>
        </w:tc>
        <w:tc>
          <w:tcPr>
            <w:tcW w:w="421" w:type="pct"/>
            <w:shd w:val="clear" w:color="auto" w:fill="DAEEF3" w:themeFill="accent5" w:themeFillTint="33"/>
            <w:noWrap/>
            <w:vAlign w:val="center"/>
            <w:hideMark/>
          </w:tcPr>
          <w:p w14:paraId="43D70344" w14:textId="4B7F9536"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9.09</w:t>
            </w:r>
          </w:p>
        </w:tc>
        <w:tc>
          <w:tcPr>
            <w:tcW w:w="422" w:type="pct"/>
            <w:shd w:val="clear" w:color="auto" w:fill="DAEEF3" w:themeFill="accent5" w:themeFillTint="33"/>
            <w:noWrap/>
            <w:vAlign w:val="center"/>
            <w:hideMark/>
          </w:tcPr>
          <w:p w14:paraId="2AA52E5B" w14:textId="31F1B590"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8.52</w:t>
            </w:r>
          </w:p>
        </w:tc>
        <w:tc>
          <w:tcPr>
            <w:tcW w:w="422" w:type="pct"/>
            <w:shd w:val="clear" w:color="auto" w:fill="DAEEF3" w:themeFill="accent5" w:themeFillTint="33"/>
            <w:noWrap/>
            <w:vAlign w:val="center"/>
            <w:hideMark/>
          </w:tcPr>
          <w:p w14:paraId="1DF02D0E" w14:textId="467646AB"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10.09</w:t>
            </w:r>
          </w:p>
        </w:tc>
        <w:tc>
          <w:tcPr>
            <w:tcW w:w="422" w:type="pct"/>
            <w:shd w:val="clear" w:color="auto" w:fill="DAEEF3" w:themeFill="accent5" w:themeFillTint="33"/>
            <w:noWrap/>
            <w:vAlign w:val="center"/>
            <w:hideMark/>
          </w:tcPr>
          <w:p w14:paraId="21FD3D51" w14:textId="0D8CCFF4"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8.26</w:t>
            </w:r>
          </w:p>
        </w:tc>
        <w:tc>
          <w:tcPr>
            <w:tcW w:w="422" w:type="pct"/>
            <w:shd w:val="clear" w:color="auto" w:fill="DAEEF3" w:themeFill="accent5" w:themeFillTint="33"/>
            <w:noWrap/>
            <w:vAlign w:val="center"/>
            <w:hideMark/>
          </w:tcPr>
          <w:p w14:paraId="0B260DFE" w14:textId="58F16338"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0.12</w:t>
            </w:r>
          </w:p>
        </w:tc>
        <w:tc>
          <w:tcPr>
            <w:tcW w:w="425" w:type="pct"/>
            <w:shd w:val="clear" w:color="auto" w:fill="DAEEF3" w:themeFill="accent5" w:themeFillTint="33"/>
            <w:noWrap/>
            <w:vAlign w:val="center"/>
            <w:hideMark/>
          </w:tcPr>
          <w:p w14:paraId="4DF37A47" w14:textId="045A7E32"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0.12</w:t>
            </w:r>
          </w:p>
        </w:tc>
      </w:tr>
      <w:tr w:rsidR="00164956" w:rsidRPr="006D0522" w14:paraId="62BF1C52" w14:textId="77777777" w:rsidTr="007D34E9">
        <w:trPr>
          <w:trHeight w:val="360"/>
        </w:trPr>
        <w:tc>
          <w:tcPr>
            <w:tcW w:w="782" w:type="pct"/>
            <w:shd w:val="clear" w:color="auto" w:fill="auto"/>
            <w:noWrap/>
            <w:vAlign w:val="center"/>
            <w:hideMark/>
          </w:tcPr>
          <w:p w14:paraId="6947993B"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DSCR</w:t>
            </w:r>
          </w:p>
        </w:tc>
        <w:tc>
          <w:tcPr>
            <w:tcW w:w="421" w:type="pct"/>
            <w:shd w:val="clear" w:color="auto" w:fill="auto"/>
            <w:noWrap/>
            <w:vAlign w:val="center"/>
            <w:hideMark/>
          </w:tcPr>
          <w:p w14:paraId="7ACE54A8" w14:textId="2B8C6EFF"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2.52</w:t>
            </w:r>
          </w:p>
        </w:tc>
        <w:tc>
          <w:tcPr>
            <w:tcW w:w="421" w:type="pct"/>
            <w:shd w:val="clear" w:color="auto" w:fill="auto"/>
            <w:noWrap/>
            <w:vAlign w:val="center"/>
            <w:hideMark/>
          </w:tcPr>
          <w:p w14:paraId="5892A445" w14:textId="7D1D7AAF"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1.61</w:t>
            </w:r>
          </w:p>
        </w:tc>
        <w:tc>
          <w:tcPr>
            <w:tcW w:w="421" w:type="pct"/>
            <w:shd w:val="clear" w:color="auto" w:fill="auto"/>
            <w:noWrap/>
            <w:vAlign w:val="center"/>
            <w:hideMark/>
          </w:tcPr>
          <w:p w14:paraId="0CB4D2FF" w14:textId="50A6DC93"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1.53</w:t>
            </w:r>
          </w:p>
        </w:tc>
        <w:tc>
          <w:tcPr>
            <w:tcW w:w="421" w:type="pct"/>
            <w:shd w:val="clear" w:color="auto" w:fill="auto"/>
            <w:noWrap/>
            <w:vAlign w:val="center"/>
            <w:hideMark/>
          </w:tcPr>
          <w:p w14:paraId="100F31A5" w14:textId="4A716263"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1.42</w:t>
            </w:r>
          </w:p>
        </w:tc>
        <w:tc>
          <w:tcPr>
            <w:tcW w:w="421" w:type="pct"/>
            <w:shd w:val="clear" w:color="auto" w:fill="auto"/>
            <w:noWrap/>
            <w:vAlign w:val="center"/>
            <w:hideMark/>
          </w:tcPr>
          <w:p w14:paraId="31F0327A" w14:textId="5643B921"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1.28</w:t>
            </w:r>
          </w:p>
        </w:tc>
        <w:tc>
          <w:tcPr>
            <w:tcW w:w="422" w:type="pct"/>
            <w:shd w:val="clear" w:color="auto" w:fill="auto"/>
            <w:noWrap/>
            <w:vAlign w:val="center"/>
            <w:hideMark/>
          </w:tcPr>
          <w:p w14:paraId="66CD3A40" w14:textId="568696B0"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1.34</w:t>
            </w:r>
          </w:p>
        </w:tc>
        <w:tc>
          <w:tcPr>
            <w:tcW w:w="422" w:type="pct"/>
            <w:shd w:val="clear" w:color="auto" w:fill="auto"/>
            <w:noWrap/>
            <w:vAlign w:val="center"/>
            <w:hideMark/>
          </w:tcPr>
          <w:p w14:paraId="6A409179" w14:textId="013E9F7C"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1.08</w:t>
            </w:r>
          </w:p>
        </w:tc>
        <w:tc>
          <w:tcPr>
            <w:tcW w:w="422" w:type="pct"/>
            <w:shd w:val="clear" w:color="auto" w:fill="auto"/>
            <w:noWrap/>
            <w:vAlign w:val="center"/>
            <w:hideMark/>
          </w:tcPr>
          <w:p w14:paraId="4A19C232" w14:textId="732309AD"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1.25</w:t>
            </w:r>
          </w:p>
        </w:tc>
        <w:tc>
          <w:tcPr>
            <w:tcW w:w="422" w:type="pct"/>
            <w:shd w:val="clear" w:color="auto" w:fill="auto"/>
            <w:noWrap/>
            <w:vAlign w:val="center"/>
            <w:hideMark/>
          </w:tcPr>
          <w:p w14:paraId="593BDFF0" w14:textId="77777777" w:rsidR="00164956" w:rsidRPr="00AD6372" w:rsidRDefault="00164956" w:rsidP="00164956">
            <w:pPr>
              <w:spacing w:line="276" w:lineRule="auto"/>
              <w:jc w:val="center"/>
              <w:rPr>
                <w:rFonts w:asciiTheme="minorHAnsi" w:hAnsiTheme="minorHAnsi" w:cstheme="minorHAnsi"/>
                <w:sz w:val="22"/>
                <w:szCs w:val="22"/>
              </w:rPr>
            </w:pPr>
          </w:p>
        </w:tc>
        <w:tc>
          <w:tcPr>
            <w:tcW w:w="425" w:type="pct"/>
            <w:shd w:val="clear" w:color="auto" w:fill="auto"/>
            <w:noWrap/>
            <w:vAlign w:val="center"/>
            <w:hideMark/>
          </w:tcPr>
          <w:p w14:paraId="690AE9FA" w14:textId="77777777" w:rsidR="00164956" w:rsidRPr="00AD6372" w:rsidRDefault="00164956" w:rsidP="00164956">
            <w:pPr>
              <w:spacing w:line="276" w:lineRule="auto"/>
              <w:jc w:val="center"/>
              <w:rPr>
                <w:rFonts w:asciiTheme="minorHAnsi" w:hAnsiTheme="minorHAnsi" w:cstheme="minorHAnsi"/>
                <w:sz w:val="22"/>
                <w:szCs w:val="22"/>
              </w:rPr>
            </w:pPr>
          </w:p>
        </w:tc>
      </w:tr>
      <w:tr w:rsidR="00AD7B60" w:rsidRPr="006D0522" w14:paraId="7FF0B886" w14:textId="77777777" w:rsidTr="007D34E9">
        <w:trPr>
          <w:trHeight w:val="360"/>
        </w:trPr>
        <w:tc>
          <w:tcPr>
            <w:tcW w:w="782" w:type="pct"/>
            <w:shd w:val="clear" w:color="000000" w:fill="002060"/>
            <w:noWrap/>
            <w:vAlign w:val="center"/>
            <w:hideMark/>
          </w:tcPr>
          <w:p w14:paraId="58AE6355" w14:textId="77777777" w:rsidR="00AD7B60" w:rsidRPr="006D0522" w:rsidRDefault="00AD7B60" w:rsidP="007D34E9">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Average DSCR</w:t>
            </w:r>
          </w:p>
        </w:tc>
        <w:tc>
          <w:tcPr>
            <w:tcW w:w="4218" w:type="pct"/>
            <w:gridSpan w:val="10"/>
            <w:shd w:val="clear" w:color="000000" w:fill="002060"/>
            <w:noWrap/>
            <w:vAlign w:val="center"/>
            <w:hideMark/>
          </w:tcPr>
          <w:p w14:paraId="3525A326" w14:textId="6712F355" w:rsidR="00AD7B60" w:rsidRPr="006D0522" w:rsidRDefault="00164956" w:rsidP="007D34E9">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w:t>
            </w:r>
            <w:r w:rsidR="00AD7B60">
              <w:rPr>
                <w:rFonts w:asciiTheme="minorHAnsi" w:hAnsiTheme="minorHAnsi" w:cstheme="minorHAnsi"/>
                <w:b/>
                <w:bCs/>
                <w:sz w:val="22"/>
                <w:szCs w:val="22"/>
              </w:rPr>
              <w:t>5</w:t>
            </w:r>
            <w:r>
              <w:rPr>
                <w:rFonts w:asciiTheme="minorHAnsi" w:hAnsiTheme="minorHAnsi" w:cstheme="minorHAnsi"/>
                <w:b/>
                <w:bCs/>
                <w:sz w:val="22"/>
                <w:szCs w:val="22"/>
              </w:rPr>
              <w:t>1</w:t>
            </w:r>
          </w:p>
        </w:tc>
      </w:tr>
      <w:tr w:rsidR="00AD7B60" w:rsidRPr="006D0522" w14:paraId="5AB58552" w14:textId="77777777" w:rsidTr="007D34E9">
        <w:trPr>
          <w:trHeight w:val="360"/>
        </w:trPr>
        <w:tc>
          <w:tcPr>
            <w:tcW w:w="782" w:type="pct"/>
            <w:shd w:val="clear" w:color="000000" w:fill="002060"/>
            <w:noWrap/>
            <w:vAlign w:val="center"/>
            <w:hideMark/>
          </w:tcPr>
          <w:p w14:paraId="50E3F712" w14:textId="77777777" w:rsidR="00AD7B60" w:rsidRPr="006D0522" w:rsidRDefault="00AD7B60" w:rsidP="007D34E9">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Maximum DSCR</w:t>
            </w:r>
          </w:p>
        </w:tc>
        <w:tc>
          <w:tcPr>
            <w:tcW w:w="4218" w:type="pct"/>
            <w:gridSpan w:val="10"/>
            <w:shd w:val="clear" w:color="000000" w:fill="002060"/>
            <w:noWrap/>
            <w:vAlign w:val="center"/>
            <w:hideMark/>
          </w:tcPr>
          <w:p w14:paraId="548A5A42" w14:textId="0970ABF4" w:rsidR="00AD7B60" w:rsidRPr="006D0522" w:rsidRDefault="00164956" w:rsidP="007D34E9">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2.52</w:t>
            </w:r>
          </w:p>
        </w:tc>
      </w:tr>
    </w:tbl>
    <w:p w14:paraId="00C8717C" w14:textId="78290E8D" w:rsidR="00AD7B60" w:rsidRDefault="00AD7B60" w:rsidP="00AD7B60">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 xml:space="preserve"> Note</w:t>
      </w:r>
      <w:r w:rsidRPr="009974EC">
        <w:rPr>
          <w:rFonts w:ascii="Arial" w:hAnsi="Arial" w:cs="Arial"/>
          <w:noProof/>
          <w:sz w:val="22"/>
          <w:szCs w:val="22"/>
          <w:lang w:eastAsia="en-IN"/>
        </w:rPr>
        <w:t>: D.S.C.R has been calculated for lo</w:t>
      </w:r>
      <w:r>
        <w:rPr>
          <w:rFonts w:ascii="Arial" w:hAnsi="Arial" w:cs="Arial"/>
          <w:noProof/>
          <w:sz w:val="22"/>
          <w:szCs w:val="22"/>
          <w:lang w:eastAsia="en-IN"/>
        </w:rPr>
        <w:t>an repayment period from FY 2026 to FY 2033</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Pr="00C75D74">
        <w:rPr>
          <w:rFonts w:ascii="Arial" w:hAnsi="Arial" w:cs="Arial"/>
          <w:noProof/>
          <w:sz w:val="22"/>
          <w:szCs w:val="22"/>
          <w:lang w:eastAsia="en-IN"/>
        </w:rPr>
        <w:t xml:space="preserve">The </w:t>
      </w:r>
      <w:r>
        <w:rPr>
          <w:rFonts w:ascii="Arial" w:hAnsi="Arial" w:cs="Arial"/>
          <w:noProof/>
          <w:sz w:val="22"/>
          <w:szCs w:val="22"/>
          <w:lang w:eastAsia="en-IN"/>
        </w:rPr>
        <w:t xml:space="preserve">Cold storage project </w:t>
      </w:r>
      <w:r w:rsidR="00164956">
        <w:rPr>
          <w:rFonts w:ascii="Arial" w:hAnsi="Arial" w:cs="Arial"/>
          <w:noProof/>
          <w:sz w:val="22"/>
          <w:szCs w:val="22"/>
          <w:lang w:eastAsia="en-IN"/>
        </w:rPr>
        <w:t xml:space="preserve">(combined) </w:t>
      </w:r>
      <w:r w:rsidRPr="00C75D74">
        <w:rPr>
          <w:rFonts w:ascii="Arial" w:hAnsi="Arial" w:cs="Arial"/>
          <w:noProof/>
          <w:sz w:val="22"/>
          <w:szCs w:val="22"/>
          <w:lang w:eastAsia="en-IN"/>
        </w:rPr>
        <w:t>is having a D.S.C.R of more than 1 during the projected loan repayment period.</w:t>
      </w:r>
    </w:p>
    <w:p w14:paraId="24B65B98" w14:textId="57ACBE22" w:rsidR="00AD7B60" w:rsidRDefault="00164956" w:rsidP="00AD7B60">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drawing>
          <wp:inline distT="0" distB="0" distL="0" distR="0" wp14:anchorId="19070CB9" wp14:editId="26419817">
            <wp:extent cx="5839640" cy="2705478"/>
            <wp:effectExtent l="19050" t="19050" r="8890" b="190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82C7994.tmp"/>
                    <pic:cNvPicPr/>
                  </pic:nvPicPr>
                  <pic:blipFill>
                    <a:blip r:embed="rId34">
                      <a:extLst>
                        <a:ext uri="{BEBA8EAE-BF5A-486C-A8C5-ECC9F3942E4B}">
                          <a14:imgProps xmlns:a14="http://schemas.microsoft.com/office/drawing/2010/main">
                            <a14:imgLayer r:embed="rId35">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5839640" cy="2705478"/>
                    </a:xfrm>
                    <a:prstGeom prst="rect">
                      <a:avLst/>
                    </a:prstGeom>
                    <a:ln>
                      <a:solidFill>
                        <a:schemeClr val="tx1"/>
                      </a:solidFill>
                    </a:ln>
                  </pic:spPr>
                </pic:pic>
              </a:graphicData>
            </a:graphic>
          </wp:inline>
        </w:drawing>
      </w:r>
    </w:p>
    <w:p w14:paraId="02E49CE2" w14:textId="77777777" w:rsidR="00AD7B60" w:rsidRDefault="00AD7B60" w:rsidP="005E0292">
      <w:pPr>
        <w:pStyle w:val="ListParagraph"/>
        <w:numPr>
          <w:ilvl w:val="0"/>
          <w:numId w:val="40"/>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17632DBC" w14:textId="77777777" w:rsidR="00AD7B60" w:rsidRDefault="00AD7B60" w:rsidP="00AD7B60">
      <w:pPr>
        <w:pStyle w:val="ListParagraph"/>
        <w:autoSpaceDE w:val="0"/>
        <w:autoSpaceDN w:val="0"/>
        <w:adjustRightInd w:val="0"/>
        <w:ind w:left="1134" w:right="-1108"/>
        <w:jc w:val="right"/>
        <w:rPr>
          <w:rFonts w:ascii="Arial" w:hAnsi="Arial" w:cs="Arial"/>
          <w:b/>
          <w:noProof/>
          <w:sz w:val="22"/>
          <w:szCs w:val="22"/>
          <w:lang w:eastAsia="en-IN"/>
        </w:rPr>
      </w:pPr>
      <w:r w:rsidRPr="003C3BA3">
        <w:rPr>
          <w:rFonts w:ascii="Arial" w:hAnsi="Arial" w:cs="Arial"/>
          <w:b/>
          <w:i/>
          <w:noProof/>
          <w:sz w:val="20"/>
          <w:szCs w:val="22"/>
          <w:lang w:eastAsia="en-IN"/>
        </w:rPr>
        <w:lastRenderedPageBreak/>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8"/>
        <w:gridCol w:w="966"/>
        <w:gridCol w:w="966"/>
        <w:gridCol w:w="970"/>
        <w:gridCol w:w="967"/>
        <w:gridCol w:w="970"/>
        <w:gridCol w:w="967"/>
        <w:gridCol w:w="967"/>
        <w:gridCol w:w="970"/>
        <w:gridCol w:w="967"/>
        <w:gridCol w:w="970"/>
        <w:gridCol w:w="967"/>
        <w:gridCol w:w="986"/>
      </w:tblGrid>
      <w:tr w:rsidR="00164956" w:rsidRPr="00655485" w14:paraId="252946B1" w14:textId="77777777" w:rsidTr="00164956">
        <w:trPr>
          <w:trHeight w:val="360"/>
        </w:trPr>
        <w:tc>
          <w:tcPr>
            <w:tcW w:w="813" w:type="pct"/>
            <w:shd w:val="clear" w:color="000000" w:fill="002060"/>
            <w:noWrap/>
            <w:vAlign w:val="center"/>
            <w:hideMark/>
          </w:tcPr>
          <w:p w14:paraId="52DE33CB" w14:textId="77777777" w:rsidR="00164956" w:rsidRPr="00655485" w:rsidRDefault="00164956" w:rsidP="00164956">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Year Ending</w:t>
            </w:r>
          </w:p>
        </w:tc>
        <w:tc>
          <w:tcPr>
            <w:tcW w:w="348" w:type="pct"/>
            <w:shd w:val="clear" w:color="000000" w:fill="002060"/>
            <w:noWrap/>
            <w:vAlign w:val="center"/>
            <w:hideMark/>
          </w:tcPr>
          <w:p w14:paraId="3175C535" w14:textId="2E330920"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31-Mar-25</w:t>
            </w:r>
          </w:p>
        </w:tc>
        <w:tc>
          <w:tcPr>
            <w:tcW w:w="348" w:type="pct"/>
            <w:shd w:val="clear" w:color="000000" w:fill="002060"/>
            <w:noWrap/>
            <w:vAlign w:val="center"/>
            <w:hideMark/>
          </w:tcPr>
          <w:p w14:paraId="0E1B44F2" w14:textId="3A12E506"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30-Sep-25</w:t>
            </w:r>
          </w:p>
        </w:tc>
        <w:tc>
          <w:tcPr>
            <w:tcW w:w="349" w:type="pct"/>
            <w:shd w:val="clear" w:color="000000" w:fill="002060"/>
            <w:noWrap/>
            <w:vAlign w:val="center"/>
            <w:hideMark/>
          </w:tcPr>
          <w:p w14:paraId="47309E5A" w14:textId="5F1A2E01"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31-Mar-26</w:t>
            </w:r>
          </w:p>
        </w:tc>
        <w:tc>
          <w:tcPr>
            <w:tcW w:w="348" w:type="pct"/>
            <w:shd w:val="clear" w:color="000000" w:fill="002060"/>
            <w:noWrap/>
            <w:vAlign w:val="center"/>
            <w:hideMark/>
          </w:tcPr>
          <w:p w14:paraId="2F37C381" w14:textId="335F575F"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31-Mar-27</w:t>
            </w:r>
          </w:p>
        </w:tc>
        <w:tc>
          <w:tcPr>
            <w:tcW w:w="349" w:type="pct"/>
            <w:shd w:val="clear" w:color="000000" w:fill="002060"/>
            <w:noWrap/>
            <w:vAlign w:val="center"/>
            <w:hideMark/>
          </w:tcPr>
          <w:p w14:paraId="0953F96B" w14:textId="17EA624C"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31-Mar-28</w:t>
            </w:r>
          </w:p>
        </w:tc>
        <w:tc>
          <w:tcPr>
            <w:tcW w:w="348" w:type="pct"/>
            <w:shd w:val="clear" w:color="000000" w:fill="002060"/>
            <w:noWrap/>
            <w:vAlign w:val="center"/>
            <w:hideMark/>
          </w:tcPr>
          <w:p w14:paraId="75943145" w14:textId="77789531"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31-Mar-29</w:t>
            </w:r>
          </w:p>
        </w:tc>
        <w:tc>
          <w:tcPr>
            <w:tcW w:w="348" w:type="pct"/>
            <w:shd w:val="clear" w:color="000000" w:fill="002060"/>
            <w:noWrap/>
            <w:vAlign w:val="center"/>
            <w:hideMark/>
          </w:tcPr>
          <w:p w14:paraId="51331522" w14:textId="7614E2C3"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31-Mar-30</w:t>
            </w:r>
          </w:p>
        </w:tc>
        <w:tc>
          <w:tcPr>
            <w:tcW w:w="349" w:type="pct"/>
            <w:shd w:val="clear" w:color="000000" w:fill="002060"/>
            <w:noWrap/>
            <w:vAlign w:val="center"/>
            <w:hideMark/>
          </w:tcPr>
          <w:p w14:paraId="2FBE96F0" w14:textId="7AAADAE1"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31-Mar-31</w:t>
            </w:r>
          </w:p>
        </w:tc>
        <w:tc>
          <w:tcPr>
            <w:tcW w:w="348" w:type="pct"/>
            <w:shd w:val="clear" w:color="000000" w:fill="002060"/>
            <w:noWrap/>
            <w:vAlign w:val="center"/>
            <w:hideMark/>
          </w:tcPr>
          <w:p w14:paraId="3DB14A02" w14:textId="01794AC0"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31-Mar-32</w:t>
            </w:r>
          </w:p>
        </w:tc>
        <w:tc>
          <w:tcPr>
            <w:tcW w:w="349" w:type="pct"/>
            <w:shd w:val="clear" w:color="000000" w:fill="002060"/>
            <w:noWrap/>
            <w:vAlign w:val="center"/>
            <w:hideMark/>
          </w:tcPr>
          <w:p w14:paraId="5570F9E1" w14:textId="0A9AB604"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31-Mar-33</w:t>
            </w:r>
          </w:p>
        </w:tc>
        <w:tc>
          <w:tcPr>
            <w:tcW w:w="348" w:type="pct"/>
            <w:shd w:val="clear" w:color="000000" w:fill="002060"/>
            <w:noWrap/>
            <w:vAlign w:val="center"/>
            <w:hideMark/>
          </w:tcPr>
          <w:p w14:paraId="6A2F0DB1" w14:textId="3D2E3931"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31-Mar-34</w:t>
            </w:r>
          </w:p>
        </w:tc>
        <w:tc>
          <w:tcPr>
            <w:tcW w:w="355" w:type="pct"/>
            <w:shd w:val="clear" w:color="000000" w:fill="002060"/>
            <w:noWrap/>
            <w:vAlign w:val="center"/>
            <w:hideMark/>
          </w:tcPr>
          <w:p w14:paraId="2A2D4127" w14:textId="1F43C8B8"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31-Mar-35</w:t>
            </w:r>
          </w:p>
        </w:tc>
      </w:tr>
      <w:tr w:rsidR="00164956" w:rsidRPr="00655485" w14:paraId="59403008" w14:textId="77777777" w:rsidTr="00164956">
        <w:trPr>
          <w:trHeight w:val="360"/>
        </w:trPr>
        <w:tc>
          <w:tcPr>
            <w:tcW w:w="813" w:type="pct"/>
            <w:shd w:val="clear" w:color="000000" w:fill="DDEBF7"/>
            <w:noWrap/>
            <w:vAlign w:val="center"/>
            <w:hideMark/>
          </w:tcPr>
          <w:p w14:paraId="3B89BFC1" w14:textId="77777777" w:rsidR="00164956" w:rsidRPr="00655485" w:rsidRDefault="00164956" w:rsidP="00164956">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Year Counter</w:t>
            </w:r>
          </w:p>
        </w:tc>
        <w:tc>
          <w:tcPr>
            <w:tcW w:w="348" w:type="pct"/>
            <w:shd w:val="clear" w:color="auto" w:fill="DAEEF3" w:themeFill="accent5" w:themeFillTint="33"/>
            <w:noWrap/>
            <w:vAlign w:val="center"/>
            <w:hideMark/>
          </w:tcPr>
          <w:p w14:paraId="2E8E2595" w14:textId="46B5DB25"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sz w:val="20"/>
                <w:szCs w:val="20"/>
              </w:rPr>
              <w:t>0</w:t>
            </w:r>
          </w:p>
        </w:tc>
        <w:tc>
          <w:tcPr>
            <w:tcW w:w="348" w:type="pct"/>
            <w:shd w:val="clear" w:color="auto" w:fill="DAEEF3" w:themeFill="accent5" w:themeFillTint="33"/>
            <w:noWrap/>
            <w:vAlign w:val="center"/>
            <w:hideMark/>
          </w:tcPr>
          <w:p w14:paraId="1E449022" w14:textId="577E885D"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sz w:val="20"/>
                <w:szCs w:val="20"/>
              </w:rPr>
              <w:t>0</w:t>
            </w:r>
          </w:p>
        </w:tc>
        <w:tc>
          <w:tcPr>
            <w:tcW w:w="349" w:type="pct"/>
            <w:shd w:val="clear" w:color="000000" w:fill="DDEBF7"/>
            <w:noWrap/>
            <w:vAlign w:val="center"/>
            <w:hideMark/>
          </w:tcPr>
          <w:p w14:paraId="475A3B5F" w14:textId="02E993A1"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w:t>
            </w:r>
          </w:p>
        </w:tc>
        <w:tc>
          <w:tcPr>
            <w:tcW w:w="348" w:type="pct"/>
            <w:shd w:val="clear" w:color="000000" w:fill="DDEBF7"/>
            <w:noWrap/>
            <w:vAlign w:val="center"/>
            <w:hideMark/>
          </w:tcPr>
          <w:p w14:paraId="6BA48F3D" w14:textId="5509BBD6"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2</w:t>
            </w:r>
          </w:p>
        </w:tc>
        <w:tc>
          <w:tcPr>
            <w:tcW w:w="349" w:type="pct"/>
            <w:shd w:val="clear" w:color="000000" w:fill="DDEBF7"/>
            <w:noWrap/>
            <w:vAlign w:val="center"/>
            <w:hideMark/>
          </w:tcPr>
          <w:p w14:paraId="23180E4C" w14:textId="214252B0"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3</w:t>
            </w:r>
          </w:p>
        </w:tc>
        <w:tc>
          <w:tcPr>
            <w:tcW w:w="348" w:type="pct"/>
            <w:shd w:val="clear" w:color="000000" w:fill="DDEBF7"/>
            <w:noWrap/>
            <w:vAlign w:val="center"/>
            <w:hideMark/>
          </w:tcPr>
          <w:p w14:paraId="6CE94C41" w14:textId="07A8B294"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4</w:t>
            </w:r>
          </w:p>
        </w:tc>
        <w:tc>
          <w:tcPr>
            <w:tcW w:w="348" w:type="pct"/>
            <w:shd w:val="clear" w:color="000000" w:fill="DDEBF7"/>
            <w:noWrap/>
            <w:vAlign w:val="center"/>
            <w:hideMark/>
          </w:tcPr>
          <w:p w14:paraId="4D1F40DD" w14:textId="020E0F4D"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5</w:t>
            </w:r>
          </w:p>
        </w:tc>
        <w:tc>
          <w:tcPr>
            <w:tcW w:w="349" w:type="pct"/>
            <w:shd w:val="clear" w:color="000000" w:fill="DDEBF7"/>
            <w:noWrap/>
            <w:vAlign w:val="center"/>
            <w:hideMark/>
          </w:tcPr>
          <w:p w14:paraId="430843D0" w14:textId="3BB7F636"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6</w:t>
            </w:r>
          </w:p>
        </w:tc>
        <w:tc>
          <w:tcPr>
            <w:tcW w:w="348" w:type="pct"/>
            <w:shd w:val="clear" w:color="000000" w:fill="DDEBF7"/>
            <w:noWrap/>
            <w:vAlign w:val="center"/>
            <w:hideMark/>
          </w:tcPr>
          <w:p w14:paraId="2F1E6120" w14:textId="491B695E"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7</w:t>
            </w:r>
          </w:p>
        </w:tc>
        <w:tc>
          <w:tcPr>
            <w:tcW w:w="349" w:type="pct"/>
            <w:shd w:val="clear" w:color="000000" w:fill="DDEBF7"/>
            <w:noWrap/>
            <w:vAlign w:val="center"/>
            <w:hideMark/>
          </w:tcPr>
          <w:p w14:paraId="3B80C4F1" w14:textId="6FD5E4AE"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8</w:t>
            </w:r>
          </w:p>
        </w:tc>
        <w:tc>
          <w:tcPr>
            <w:tcW w:w="348" w:type="pct"/>
            <w:shd w:val="clear" w:color="000000" w:fill="DDEBF7"/>
            <w:noWrap/>
            <w:vAlign w:val="center"/>
            <w:hideMark/>
          </w:tcPr>
          <w:p w14:paraId="561033DB" w14:textId="175976CB"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9</w:t>
            </w:r>
          </w:p>
        </w:tc>
        <w:tc>
          <w:tcPr>
            <w:tcW w:w="355" w:type="pct"/>
            <w:shd w:val="clear" w:color="000000" w:fill="DDEBF7"/>
            <w:noWrap/>
            <w:vAlign w:val="center"/>
            <w:hideMark/>
          </w:tcPr>
          <w:p w14:paraId="46A23E63" w14:textId="4FDCD58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10</w:t>
            </w:r>
          </w:p>
        </w:tc>
      </w:tr>
      <w:tr w:rsidR="00164956" w:rsidRPr="00655485" w14:paraId="302D2D84" w14:textId="77777777" w:rsidTr="00164956">
        <w:trPr>
          <w:trHeight w:val="360"/>
        </w:trPr>
        <w:tc>
          <w:tcPr>
            <w:tcW w:w="813" w:type="pct"/>
            <w:shd w:val="clear" w:color="000000" w:fill="DDEBF7"/>
            <w:noWrap/>
            <w:vAlign w:val="center"/>
            <w:hideMark/>
          </w:tcPr>
          <w:p w14:paraId="0E7F9B78" w14:textId="77777777" w:rsidR="00164956" w:rsidRPr="00655485" w:rsidRDefault="00164956" w:rsidP="00164956">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Months Counter</w:t>
            </w:r>
          </w:p>
        </w:tc>
        <w:tc>
          <w:tcPr>
            <w:tcW w:w="348" w:type="pct"/>
            <w:shd w:val="clear" w:color="auto" w:fill="DAEEF3" w:themeFill="accent5" w:themeFillTint="33"/>
            <w:noWrap/>
            <w:vAlign w:val="center"/>
            <w:hideMark/>
          </w:tcPr>
          <w:p w14:paraId="507C0809" w14:textId="0933A0BE"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sz w:val="20"/>
                <w:szCs w:val="20"/>
              </w:rPr>
              <w:t>3</w:t>
            </w:r>
          </w:p>
        </w:tc>
        <w:tc>
          <w:tcPr>
            <w:tcW w:w="348" w:type="pct"/>
            <w:shd w:val="clear" w:color="auto" w:fill="DAEEF3" w:themeFill="accent5" w:themeFillTint="33"/>
            <w:noWrap/>
            <w:vAlign w:val="center"/>
            <w:hideMark/>
          </w:tcPr>
          <w:p w14:paraId="414D1903" w14:textId="4A5CF228"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sz w:val="20"/>
                <w:szCs w:val="20"/>
              </w:rPr>
              <w:t>6</w:t>
            </w:r>
          </w:p>
        </w:tc>
        <w:tc>
          <w:tcPr>
            <w:tcW w:w="349" w:type="pct"/>
            <w:shd w:val="clear" w:color="000000" w:fill="DDEBF7"/>
            <w:noWrap/>
            <w:vAlign w:val="center"/>
            <w:hideMark/>
          </w:tcPr>
          <w:p w14:paraId="45C55677" w14:textId="4E1777A1"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6</w:t>
            </w:r>
          </w:p>
        </w:tc>
        <w:tc>
          <w:tcPr>
            <w:tcW w:w="348" w:type="pct"/>
            <w:shd w:val="clear" w:color="000000" w:fill="DDEBF7"/>
            <w:noWrap/>
            <w:vAlign w:val="center"/>
            <w:hideMark/>
          </w:tcPr>
          <w:p w14:paraId="3E92ECEC" w14:textId="624A5968"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2597DD79" w14:textId="291B1EFB"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4E18263A" w14:textId="243BE65C"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0F7F4C8D" w14:textId="28DAE1EB"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21A869A8" w14:textId="24BEB0B2"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54EA20DB" w14:textId="426AC533"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34FB4EB2" w14:textId="6ECBAEBC"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2806D40A" w14:textId="424CB949"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55" w:type="pct"/>
            <w:shd w:val="clear" w:color="000000" w:fill="DDEBF7"/>
            <w:noWrap/>
            <w:vAlign w:val="center"/>
            <w:hideMark/>
          </w:tcPr>
          <w:p w14:paraId="29014127" w14:textId="34456154"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r>
      <w:tr w:rsidR="00164956" w:rsidRPr="00655485" w14:paraId="7118D80C" w14:textId="77777777" w:rsidTr="00164956">
        <w:trPr>
          <w:trHeight w:val="360"/>
        </w:trPr>
        <w:tc>
          <w:tcPr>
            <w:tcW w:w="813" w:type="pct"/>
            <w:shd w:val="clear" w:color="auto" w:fill="auto"/>
            <w:noWrap/>
            <w:vAlign w:val="center"/>
            <w:hideMark/>
          </w:tcPr>
          <w:p w14:paraId="5037EB35"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EBIT</w:t>
            </w:r>
          </w:p>
        </w:tc>
        <w:tc>
          <w:tcPr>
            <w:tcW w:w="348" w:type="pct"/>
            <w:shd w:val="clear" w:color="auto" w:fill="auto"/>
            <w:noWrap/>
            <w:vAlign w:val="center"/>
            <w:hideMark/>
          </w:tcPr>
          <w:p w14:paraId="0C472A52" w14:textId="5A2E4354"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12F4C01" w14:textId="2C576484"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2E838F64" w14:textId="3F26A0E0"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3.79</w:t>
            </w:r>
          </w:p>
        </w:tc>
        <w:tc>
          <w:tcPr>
            <w:tcW w:w="348" w:type="pct"/>
            <w:shd w:val="clear" w:color="auto" w:fill="auto"/>
            <w:noWrap/>
            <w:vAlign w:val="center"/>
            <w:hideMark/>
          </w:tcPr>
          <w:p w14:paraId="0820BEAE" w14:textId="5872ACB6"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10.81</w:t>
            </w:r>
          </w:p>
        </w:tc>
        <w:tc>
          <w:tcPr>
            <w:tcW w:w="349" w:type="pct"/>
            <w:shd w:val="clear" w:color="auto" w:fill="auto"/>
            <w:noWrap/>
            <w:vAlign w:val="center"/>
            <w:hideMark/>
          </w:tcPr>
          <w:p w14:paraId="6B3FDA65" w14:textId="5E8E9EB7"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10.12</w:t>
            </w:r>
          </w:p>
        </w:tc>
        <w:tc>
          <w:tcPr>
            <w:tcW w:w="348" w:type="pct"/>
            <w:shd w:val="clear" w:color="auto" w:fill="auto"/>
            <w:noWrap/>
            <w:vAlign w:val="center"/>
            <w:hideMark/>
          </w:tcPr>
          <w:p w14:paraId="0BAA55F2" w14:textId="5F372685"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10.03</w:t>
            </w:r>
          </w:p>
        </w:tc>
        <w:tc>
          <w:tcPr>
            <w:tcW w:w="348" w:type="pct"/>
            <w:shd w:val="clear" w:color="auto" w:fill="auto"/>
            <w:noWrap/>
            <w:vAlign w:val="center"/>
            <w:hideMark/>
          </w:tcPr>
          <w:p w14:paraId="20AFE521" w14:textId="268AB3C4"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10.00</w:t>
            </w:r>
          </w:p>
        </w:tc>
        <w:tc>
          <w:tcPr>
            <w:tcW w:w="349" w:type="pct"/>
            <w:shd w:val="clear" w:color="auto" w:fill="auto"/>
            <w:noWrap/>
            <w:vAlign w:val="center"/>
            <w:hideMark/>
          </w:tcPr>
          <w:p w14:paraId="16F5F004" w14:textId="71A6F1A9"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9.97</w:t>
            </w:r>
          </w:p>
        </w:tc>
        <w:tc>
          <w:tcPr>
            <w:tcW w:w="348" w:type="pct"/>
            <w:shd w:val="clear" w:color="auto" w:fill="auto"/>
            <w:noWrap/>
            <w:vAlign w:val="center"/>
            <w:hideMark/>
          </w:tcPr>
          <w:p w14:paraId="740598CD" w14:textId="70F81B0E"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9.87</w:t>
            </w:r>
          </w:p>
        </w:tc>
        <w:tc>
          <w:tcPr>
            <w:tcW w:w="349" w:type="pct"/>
            <w:shd w:val="clear" w:color="auto" w:fill="auto"/>
            <w:noWrap/>
            <w:vAlign w:val="center"/>
            <w:hideMark/>
          </w:tcPr>
          <w:p w14:paraId="15C3D807" w14:textId="3181CB25"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9.84</w:t>
            </w:r>
          </w:p>
        </w:tc>
        <w:tc>
          <w:tcPr>
            <w:tcW w:w="348" w:type="pct"/>
            <w:shd w:val="clear" w:color="auto" w:fill="auto"/>
            <w:noWrap/>
            <w:vAlign w:val="center"/>
            <w:hideMark/>
          </w:tcPr>
          <w:p w14:paraId="15433938" w14:textId="5104C16A"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9.82</w:t>
            </w:r>
          </w:p>
        </w:tc>
        <w:tc>
          <w:tcPr>
            <w:tcW w:w="355" w:type="pct"/>
            <w:shd w:val="clear" w:color="auto" w:fill="auto"/>
            <w:noWrap/>
            <w:vAlign w:val="center"/>
            <w:hideMark/>
          </w:tcPr>
          <w:p w14:paraId="4EF6E76B" w14:textId="5A1A956E"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9.71</w:t>
            </w:r>
          </w:p>
        </w:tc>
      </w:tr>
      <w:tr w:rsidR="00164956" w:rsidRPr="00655485" w14:paraId="68A972FB" w14:textId="77777777" w:rsidTr="00164956">
        <w:trPr>
          <w:trHeight w:val="360"/>
        </w:trPr>
        <w:tc>
          <w:tcPr>
            <w:tcW w:w="813" w:type="pct"/>
            <w:shd w:val="clear" w:color="auto" w:fill="auto"/>
            <w:noWrap/>
            <w:vAlign w:val="center"/>
            <w:hideMark/>
          </w:tcPr>
          <w:p w14:paraId="61253EF1"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Less: Taxes</w:t>
            </w:r>
          </w:p>
        </w:tc>
        <w:tc>
          <w:tcPr>
            <w:tcW w:w="348" w:type="pct"/>
            <w:shd w:val="clear" w:color="auto" w:fill="auto"/>
            <w:noWrap/>
            <w:vAlign w:val="center"/>
            <w:hideMark/>
          </w:tcPr>
          <w:p w14:paraId="6CEC83AE" w14:textId="59FDE062"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4884AC23" w14:textId="444881C5"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24CC935B" w14:textId="277D2B2E"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0.95</w:t>
            </w:r>
          </w:p>
        </w:tc>
        <w:tc>
          <w:tcPr>
            <w:tcW w:w="348" w:type="pct"/>
            <w:shd w:val="clear" w:color="auto" w:fill="auto"/>
            <w:noWrap/>
            <w:vAlign w:val="center"/>
            <w:hideMark/>
          </w:tcPr>
          <w:p w14:paraId="573DDF53" w14:textId="596EB69B"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2.72</w:t>
            </w:r>
          </w:p>
        </w:tc>
        <w:tc>
          <w:tcPr>
            <w:tcW w:w="349" w:type="pct"/>
            <w:shd w:val="clear" w:color="auto" w:fill="auto"/>
            <w:noWrap/>
            <w:vAlign w:val="center"/>
            <w:hideMark/>
          </w:tcPr>
          <w:p w14:paraId="7BAD681D" w14:textId="14CBFB4D"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2.55</w:t>
            </w:r>
          </w:p>
        </w:tc>
        <w:tc>
          <w:tcPr>
            <w:tcW w:w="348" w:type="pct"/>
            <w:shd w:val="clear" w:color="auto" w:fill="auto"/>
            <w:noWrap/>
            <w:vAlign w:val="center"/>
            <w:hideMark/>
          </w:tcPr>
          <w:p w14:paraId="46800F21" w14:textId="3F377504"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2.52</w:t>
            </w:r>
          </w:p>
        </w:tc>
        <w:tc>
          <w:tcPr>
            <w:tcW w:w="348" w:type="pct"/>
            <w:shd w:val="clear" w:color="auto" w:fill="auto"/>
            <w:noWrap/>
            <w:vAlign w:val="center"/>
            <w:hideMark/>
          </w:tcPr>
          <w:p w14:paraId="39D142B9" w14:textId="4D0FB1E2"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2.52</w:t>
            </w:r>
          </w:p>
        </w:tc>
        <w:tc>
          <w:tcPr>
            <w:tcW w:w="349" w:type="pct"/>
            <w:shd w:val="clear" w:color="auto" w:fill="auto"/>
            <w:noWrap/>
            <w:vAlign w:val="center"/>
            <w:hideMark/>
          </w:tcPr>
          <w:p w14:paraId="2BF995F7" w14:textId="11101AB1"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2.51</w:t>
            </w:r>
          </w:p>
        </w:tc>
        <w:tc>
          <w:tcPr>
            <w:tcW w:w="348" w:type="pct"/>
            <w:shd w:val="clear" w:color="auto" w:fill="auto"/>
            <w:noWrap/>
            <w:vAlign w:val="center"/>
            <w:hideMark/>
          </w:tcPr>
          <w:p w14:paraId="20FAE7A5" w14:textId="792149B0"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2.48</w:t>
            </w:r>
          </w:p>
        </w:tc>
        <w:tc>
          <w:tcPr>
            <w:tcW w:w="349" w:type="pct"/>
            <w:shd w:val="clear" w:color="auto" w:fill="auto"/>
            <w:noWrap/>
            <w:vAlign w:val="center"/>
            <w:hideMark/>
          </w:tcPr>
          <w:p w14:paraId="54956049" w14:textId="7334C404"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2.48</w:t>
            </w:r>
          </w:p>
        </w:tc>
        <w:tc>
          <w:tcPr>
            <w:tcW w:w="348" w:type="pct"/>
            <w:shd w:val="clear" w:color="auto" w:fill="auto"/>
            <w:noWrap/>
            <w:vAlign w:val="center"/>
            <w:hideMark/>
          </w:tcPr>
          <w:p w14:paraId="019BA4F8" w14:textId="168FF2FE"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2.47</w:t>
            </w:r>
          </w:p>
        </w:tc>
        <w:tc>
          <w:tcPr>
            <w:tcW w:w="355" w:type="pct"/>
            <w:shd w:val="clear" w:color="auto" w:fill="auto"/>
            <w:noWrap/>
            <w:vAlign w:val="center"/>
            <w:hideMark/>
          </w:tcPr>
          <w:p w14:paraId="4B146668" w14:textId="13FE651A"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2.44</w:t>
            </w:r>
          </w:p>
        </w:tc>
      </w:tr>
      <w:tr w:rsidR="00164956" w:rsidRPr="00655485" w14:paraId="1D2F0C45" w14:textId="77777777" w:rsidTr="00164956">
        <w:trPr>
          <w:trHeight w:val="360"/>
        </w:trPr>
        <w:tc>
          <w:tcPr>
            <w:tcW w:w="813" w:type="pct"/>
            <w:shd w:val="clear" w:color="auto" w:fill="auto"/>
            <w:noWrap/>
            <w:vAlign w:val="center"/>
            <w:hideMark/>
          </w:tcPr>
          <w:p w14:paraId="47ACEC43"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Add: Depreciation &amp; Amortisation</w:t>
            </w:r>
          </w:p>
        </w:tc>
        <w:tc>
          <w:tcPr>
            <w:tcW w:w="348" w:type="pct"/>
            <w:shd w:val="clear" w:color="auto" w:fill="auto"/>
            <w:noWrap/>
            <w:vAlign w:val="center"/>
            <w:hideMark/>
          </w:tcPr>
          <w:p w14:paraId="4FF0A174" w14:textId="45189447"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5D6EB42F" w14:textId="401C5D6A"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7B034F21" w14:textId="5FBCF765"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1.05</w:t>
            </w:r>
          </w:p>
        </w:tc>
        <w:tc>
          <w:tcPr>
            <w:tcW w:w="348" w:type="pct"/>
            <w:shd w:val="clear" w:color="auto" w:fill="auto"/>
            <w:noWrap/>
            <w:vAlign w:val="center"/>
            <w:hideMark/>
          </w:tcPr>
          <w:p w14:paraId="48FF9FF2" w14:textId="13C2BEB1"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9" w:type="pct"/>
            <w:shd w:val="clear" w:color="auto" w:fill="auto"/>
            <w:noWrap/>
            <w:vAlign w:val="center"/>
            <w:hideMark/>
          </w:tcPr>
          <w:p w14:paraId="11A7E39A" w14:textId="583E3941"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8" w:type="pct"/>
            <w:shd w:val="clear" w:color="auto" w:fill="auto"/>
            <w:noWrap/>
            <w:vAlign w:val="center"/>
            <w:hideMark/>
          </w:tcPr>
          <w:p w14:paraId="70D358DE" w14:textId="102227FC"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8" w:type="pct"/>
            <w:shd w:val="clear" w:color="auto" w:fill="auto"/>
            <w:noWrap/>
            <w:vAlign w:val="center"/>
            <w:hideMark/>
          </w:tcPr>
          <w:p w14:paraId="77053940" w14:textId="7418D851"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9" w:type="pct"/>
            <w:shd w:val="clear" w:color="auto" w:fill="auto"/>
            <w:noWrap/>
            <w:vAlign w:val="center"/>
            <w:hideMark/>
          </w:tcPr>
          <w:p w14:paraId="1E724F27" w14:textId="51C36BA7"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8" w:type="pct"/>
            <w:shd w:val="clear" w:color="auto" w:fill="auto"/>
            <w:noWrap/>
            <w:vAlign w:val="center"/>
            <w:hideMark/>
          </w:tcPr>
          <w:p w14:paraId="22534B3C" w14:textId="66E694FF"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9" w:type="pct"/>
            <w:shd w:val="clear" w:color="auto" w:fill="auto"/>
            <w:noWrap/>
            <w:vAlign w:val="center"/>
            <w:hideMark/>
          </w:tcPr>
          <w:p w14:paraId="7079FBE2" w14:textId="070EB352"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8" w:type="pct"/>
            <w:shd w:val="clear" w:color="auto" w:fill="auto"/>
            <w:noWrap/>
            <w:vAlign w:val="center"/>
            <w:hideMark/>
          </w:tcPr>
          <w:p w14:paraId="12C10B0F" w14:textId="17C414E6"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5" w:type="pct"/>
            <w:shd w:val="clear" w:color="auto" w:fill="auto"/>
            <w:noWrap/>
            <w:vAlign w:val="center"/>
            <w:hideMark/>
          </w:tcPr>
          <w:p w14:paraId="12D1FEF7" w14:textId="553E8113"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r>
      <w:tr w:rsidR="00164956" w:rsidRPr="00655485" w14:paraId="37F5FBD5" w14:textId="77777777" w:rsidTr="00164956">
        <w:trPr>
          <w:trHeight w:val="360"/>
        </w:trPr>
        <w:tc>
          <w:tcPr>
            <w:tcW w:w="813" w:type="pct"/>
            <w:shd w:val="clear" w:color="auto" w:fill="DAEEF3" w:themeFill="accent5" w:themeFillTint="33"/>
            <w:noWrap/>
            <w:vAlign w:val="center"/>
            <w:hideMark/>
          </w:tcPr>
          <w:p w14:paraId="30F671EF" w14:textId="77777777" w:rsidR="00164956" w:rsidRPr="00655485" w:rsidRDefault="00164956" w:rsidP="00164956">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NOPAT</w:t>
            </w:r>
          </w:p>
        </w:tc>
        <w:tc>
          <w:tcPr>
            <w:tcW w:w="348" w:type="pct"/>
            <w:shd w:val="clear" w:color="auto" w:fill="DAEEF3" w:themeFill="accent5" w:themeFillTint="33"/>
            <w:noWrap/>
            <w:vAlign w:val="center"/>
            <w:hideMark/>
          </w:tcPr>
          <w:p w14:paraId="797DA082" w14:textId="184E2A0A"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48" w:type="pct"/>
            <w:shd w:val="clear" w:color="auto" w:fill="DAEEF3" w:themeFill="accent5" w:themeFillTint="33"/>
            <w:noWrap/>
            <w:vAlign w:val="center"/>
            <w:hideMark/>
          </w:tcPr>
          <w:p w14:paraId="63838E64" w14:textId="2EF81922"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49" w:type="pct"/>
            <w:shd w:val="clear" w:color="auto" w:fill="DAEEF3" w:themeFill="accent5" w:themeFillTint="33"/>
            <w:noWrap/>
            <w:vAlign w:val="center"/>
            <w:hideMark/>
          </w:tcPr>
          <w:p w14:paraId="48FA7336" w14:textId="4AEE49AF"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3.88</w:t>
            </w:r>
          </w:p>
        </w:tc>
        <w:tc>
          <w:tcPr>
            <w:tcW w:w="348" w:type="pct"/>
            <w:shd w:val="clear" w:color="auto" w:fill="DAEEF3" w:themeFill="accent5" w:themeFillTint="33"/>
            <w:noWrap/>
            <w:vAlign w:val="center"/>
            <w:hideMark/>
          </w:tcPr>
          <w:p w14:paraId="4B22B323" w14:textId="7ADE060B"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11.05</w:t>
            </w:r>
          </w:p>
        </w:tc>
        <w:tc>
          <w:tcPr>
            <w:tcW w:w="349" w:type="pct"/>
            <w:shd w:val="clear" w:color="auto" w:fill="DAEEF3" w:themeFill="accent5" w:themeFillTint="33"/>
            <w:noWrap/>
            <w:vAlign w:val="center"/>
            <w:hideMark/>
          </w:tcPr>
          <w:p w14:paraId="0D3F1B5C" w14:textId="75C35D30"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10.54</w:t>
            </w:r>
          </w:p>
        </w:tc>
        <w:tc>
          <w:tcPr>
            <w:tcW w:w="348" w:type="pct"/>
            <w:shd w:val="clear" w:color="auto" w:fill="DAEEF3" w:themeFill="accent5" w:themeFillTint="33"/>
            <w:noWrap/>
            <w:vAlign w:val="center"/>
            <w:hideMark/>
          </w:tcPr>
          <w:p w14:paraId="49096380" w14:textId="06CE0BBE"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10.47</w:t>
            </w:r>
          </w:p>
        </w:tc>
        <w:tc>
          <w:tcPr>
            <w:tcW w:w="348" w:type="pct"/>
            <w:shd w:val="clear" w:color="auto" w:fill="DAEEF3" w:themeFill="accent5" w:themeFillTint="33"/>
            <w:noWrap/>
            <w:vAlign w:val="center"/>
            <w:hideMark/>
          </w:tcPr>
          <w:p w14:paraId="083AFF7E" w14:textId="42F822DA"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10.45</w:t>
            </w:r>
          </w:p>
        </w:tc>
        <w:tc>
          <w:tcPr>
            <w:tcW w:w="349" w:type="pct"/>
            <w:shd w:val="clear" w:color="auto" w:fill="DAEEF3" w:themeFill="accent5" w:themeFillTint="33"/>
            <w:noWrap/>
            <w:vAlign w:val="center"/>
            <w:hideMark/>
          </w:tcPr>
          <w:p w14:paraId="5A683E04" w14:textId="5D2BB181"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10.43</w:t>
            </w:r>
          </w:p>
        </w:tc>
        <w:tc>
          <w:tcPr>
            <w:tcW w:w="348" w:type="pct"/>
            <w:shd w:val="clear" w:color="auto" w:fill="DAEEF3" w:themeFill="accent5" w:themeFillTint="33"/>
            <w:noWrap/>
            <w:vAlign w:val="center"/>
            <w:hideMark/>
          </w:tcPr>
          <w:p w14:paraId="6C2016F6" w14:textId="37B27704"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10.35</w:t>
            </w:r>
          </w:p>
        </w:tc>
        <w:tc>
          <w:tcPr>
            <w:tcW w:w="349" w:type="pct"/>
            <w:shd w:val="clear" w:color="auto" w:fill="DAEEF3" w:themeFill="accent5" w:themeFillTint="33"/>
            <w:noWrap/>
            <w:vAlign w:val="center"/>
            <w:hideMark/>
          </w:tcPr>
          <w:p w14:paraId="261DD0B5" w14:textId="33550CF0"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10.33</w:t>
            </w:r>
          </w:p>
        </w:tc>
        <w:tc>
          <w:tcPr>
            <w:tcW w:w="348" w:type="pct"/>
            <w:shd w:val="clear" w:color="auto" w:fill="DAEEF3" w:themeFill="accent5" w:themeFillTint="33"/>
            <w:noWrap/>
            <w:vAlign w:val="center"/>
            <w:hideMark/>
          </w:tcPr>
          <w:p w14:paraId="60DC749D" w14:textId="446CCE7E"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10.32</w:t>
            </w:r>
          </w:p>
        </w:tc>
        <w:tc>
          <w:tcPr>
            <w:tcW w:w="355" w:type="pct"/>
            <w:shd w:val="clear" w:color="auto" w:fill="DAEEF3" w:themeFill="accent5" w:themeFillTint="33"/>
            <w:noWrap/>
            <w:vAlign w:val="center"/>
            <w:hideMark/>
          </w:tcPr>
          <w:p w14:paraId="0472821B" w14:textId="6CCE303D"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10.23</w:t>
            </w:r>
          </w:p>
        </w:tc>
      </w:tr>
      <w:tr w:rsidR="00164956" w:rsidRPr="00655485" w14:paraId="0211128D" w14:textId="77777777" w:rsidTr="00164956">
        <w:trPr>
          <w:trHeight w:val="360"/>
        </w:trPr>
        <w:tc>
          <w:tcPr>
            <w:tcW w:w="813" w:type="pct"/>
            <w:shd w:val="clear" w:color="auto" w:fill="auto"/>
            <w:noWrap/>
            <w:vAlign w:val="center"/>
            <w:hideMark/>
          </w:tcPr>
          <w:p w14:paraId="72CAF2CB"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Increase/(Decrease) in working capital</w:t>
            </w:r>
          </w:p>
        </w:tc>
        <w:tc>
          <w:tcPr>
            <w:tcW w:w="348" w:type="pct"/>
            <w:shd w:val="clear" w:color="auto" w:fill="auto"/>
            <w:noWrap/>
            <w:vAlign w:val="center"/>
            <w:hideMark/>
          </w:tcPr>
          <w:p w14:paraId="6ED13C78" w14:textId="2DF7BD67"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6C09C8FE" w14:textId="25CFDBB7"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4E70ACC9" w14:textId="78F88AE3"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0.79</w:t>
            </w:r>
          </w:p>
        </w:tc>
        <w:tc>
          <w:tcPr>
            <w:tcW w:w="348" w:type="pct"/>
            <w:shd w:val="clear" w:color="auto" w:fill="auto"/>
            <w:noWrap/>
            <w:vAlign w:val="center"/>
            <w:hideMark/>
          </w:tcPr>
          <w:p w14:paraId="53A1863E" w14:textId="6246FD8F"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1.47</w:t>
            </w:r>
          </w:p>
        </w:tc>
        <w:tc>
          <w:tcPr>
            <w:tcW w:w="349" w:type="pct"/>
            <w:shd w:val="clear" w:color="auto" w:fill="auto"/>
            <w:noWrap/>
            <w:vAlign w:val="center"/>
            <w:hideMark/>
          </w:tcPr>
          <w:p w14:paraId="76A7CF96" w14:textId="62698A28"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48" w:type="pct"/>
            <w:shd w:val="clear" w:color="auto" w:fill="auto"/>
            <w:noWrap/>
            <w:vAlign w:val="center"/>
            <w:hideMark/>
          </w:tcPr>
          <w:p w14:paraId="1ED3B03F" w14:textId="66047AAD"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0.07</w:t>
            </w:r>
          </w:p>
        </w:tc>
        <w:tc>
          <w:tcPr>
            <w:tcW w:w="348" w:type="pct"/>
            <w:shd w:val="clear" w:color="auto" w:fill="auto"/>
            <w:noWrap/>
            <w:vAlign w:val="center"/>
            <w:hideMark/>
          </w:tcPr>
          <w:p w14:paraId="3A1D1304" w14:textId="2C053242"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349" w:type="pct"/>
            <w:shd w:val="clear" w:color="auto" w:fill="auto"/>
            <w:noWrap/>
            <w:vAlign w:val="center"/>
            <w:hideMark/>
          </w:tcPr>
          <w:p w14:paraId="086F47CA" w14:textId="068C4DD3"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348" w:type="pct"/>
            <w:shd w:val="clear" w:color="auto" w:fill="auto"/>
            <w:noWrap/>
            <w:vAlign w:val="center"/>
            <w:hideMark/>
          </w:tcPr>
          <w:p w14:paraId="3021C0DD" w14:textId="3C52EBE6"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0.08</w:t>
            </w:r>
          </w:p>
        </w:tc>
        <w:tc>
          <w:tcPr>
            <w:tcW w:w="349" w:type="pct"/>
            <w:shd w:val="clear" w:color="auto" w:fill="auto"/>
            <w:noWrap/>
            <w:vAlign w:val="center"/>
            <w:hideMark/>
          </w:tcPr>
          <w:p w14:paraId="19F0A5C5" w14:textId="6B649EEE"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0.07</w:t>
            </w:r>
          </w:p>
        </w:tc>
        <w:tc>
          <w:tcPr>
            <w:tcW w:w="348" w:type="pct"/>
            <w:shd w:val="clear" w:color="auto" w:fill="auto"/>
            <w:noWrap/>
            <w:vAlign w:val="center"/>
            <w:hideMark/>
          </w:tcPr>
          <w:p w14:paraId="401434FB" w14:textId="2EB3BE2A"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0.07</w:t>
            </w:r>
          </w:p>
        </w:tc>
        <w:tc>
          <w:tcPr>
            <w:tcW w:w="355" w:type="pct"/>
            <w:shd w:val="clear" w:color="auto" w:fill="auto"/>
            <w:noWrap/>
            <w:vAlign w:val="center"/>
            <w:hideMark/>
          </w:tcPr>
          <w:p w14:paraId="624166C9" w14:textId="68ACD278"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0.10</w:t>
            </w:r>
          </w:p>
        </w:tc>
      </w:tr>
      <w:tr w:rsidR="00164956" w:rsidRPr="00655485" w14:paraId="363E77FE" w14:textId="77777777" w:rsidTr="00164956">
        <w:trPr>
          <w:trHeight w:val="360"/>
        </w:trPr>
        <w:tc>
          <w:tcPr>
            <w:tcW w:w="813" w:type="pct"/>
            <w:shd w:val="clear" w:color="auto" w:fill="auto"/>
            <w:noWrap/>
            <w:vAlign w:val="center"/>
            <w:hideMark/>
          </w:tcPr>
          <w:p w14:paraId="6401636B"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Capex</w:t>
            </w:r>
          </w:p>
        </w:tc>
        <w:tc>
          <w:tcPr>
            <w:tcW w:w="348" w:type="pct"/>
            <w:shd w:val="clear" w:color="auto" w:fill="auto"/>
            <w:noWrap/>
            <w:vAlign w:val="center"/>
            <w:hideMark/>
          </w:tcPr>
          <w:p w14:paraId="244FE28E" w14:textId="7F1106D4"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22.00</w:t>
            </w:r>
          </w:p>
        </w:tc>
        <w:tc>
          <w:tcPr>
            <w:tcW w:w="348" w:type="pct"/>
            <w:shd w:val="clear" w:color="auto" w:fill="auto"/>
            <w:noWrap/>
            <w:vAlign w:val="center"/>
            <w:hideMark/>
          </w:tcPr>
          <w:p w14:paraId="27B33489" w14:textId="6CDBBA43"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27.87</w:t>
            </w:r>
          </w:p>
        </w:tc>
        <w:tc>
          <w:tcPr>
            <w:tcW w:w="349" w:type="pct"/>
            <w:shd w:val="clear" w:color="auto" w:fill="auto"/>
            <w:noWrap/>
            <w:vAlign w:val="center"/>
            <w:hideMark/>
          </w:tcPr>
          <w:p w14:paraId="20F3222B" w14:textId="52131200"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A72A084" w14:textId="4E2AF46B"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0A84BA14" w14:textId="60E19C59"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0E347BE" w14:textId="5CDDEBF5"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4A43F986" w14:textId="6CE667AA"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2CC857AE" w14:textId="20A0B3E0"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1CD88B6D" w14:textId="299B4E08"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3A698693" w14:textId="07A98C8F"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7D5C9528" w14:textId="2ACD3CD1"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5" w:type="pct"/>
            <w:shd w:val="clear" w:color="auto" w:fill="auto"/>
            <w:noWrap/>
            <w:vAlign w:val="center"/>
            <w:hideMark/>
          </w:tcPr>
          <w:p w14:paraId="63D324FA" w14:textId="69A0F30F"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164956" w:rsidRPr="00655485" w14:paraId="51EF3A76" w14:textId="77777777" w:rsidTr="00164956">
        <w:trPr>
          <w:trHeight w:val="375"/>
        </w:trPr>
        <w:tc>
          <w:tcPr>
            <w:tcW w:w="813" w:type="pct"/>
            <w:shd w:val="clear" w:color="000000" w:fill="DDEBF7"/>
            <w:noWrap/>
            <w:vAlign w:val="center"/>
            <w:hideMark/>
          </w:tcPr>
          <w:p w14:paraId="158E17B4" w14:textId="77777777" w:rsidR="00164956" w:rsidRPr="00655485" w:rsidRDefault="00164956" w:rsidP="00164956">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Free Cash Flow to Firm (FCFF)</w:t>
            </w:r>
          </w:p>
        </w:tc>
        <w:tc>
          <w:tcPr>
            <w:tcW w:w="348" w:type="pct"/>
            <w:shd w:val="clear" w:color="000000" w:fill="DDEBF7"/>
            <w:noWrap/>
            <w:vAlign w:val="center"/>
            <w:hideMark/>
          </w:tcPr>
          <w:p w14:paraId="0730125C" w14:textId="402644FE"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-22.00</w:t>
            </w:r>
          </w:p>
        </w:tc>
        <w:tc>
          <w:tcPr>
            <w:tcW w:w="348" w:type="pct"/>
            <w:shd w:val="clear" w:color="000000" w:fill="DDEBF7"/>
            <w:noWrap/>
            <w:vAlign w:val="center"/>
            <w:hideMark/>
          </w:tcPr>
          <w:p w14:paraId="5A3D0F37" w14:textId="625E14CE"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-27.87</w:t>
            </w:r>
          </w:p>
        </w:tc>
        <w:tc>
          <w:tcPr>
            <w:tcW w:w="349" w:type="pct"/>
            <w:shd w:val="clear" w:color="000000" w:fill="DDEBF7"/>
            <w:noWrap/>
            <w:vAlign w:val="center"/>
            <w:hideMark/>
          </w:tcPr>
          <w:p w14:paraId="737D88DE" w14:textId="163650C9"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3.09</w:t>
            </w:r>
          </w:p>
        </w:tc>
        <w:tc>
          <w:tcPr>
            <w:tcW w:w="348" w:type="pct"/>
            <w:shd w:val="clear" w:color="000000" w:fill="DDEBF7"/>
            <w:noWrap/>
            <w:vAlign w:val="center"/>
            <w:hideMark/>
          </w:tcPr>
          <w:p w14:paraId="31F8AF53" w14:textId="1212AB55"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9.58</w:t>
            </w:r>
          </w:p>
        </w:tc>
        <w:tc>
          <w:tcPr>
            <w:tcW w:w="349" w:type="pct"/>
            <w:shd w:val="clear" w:color="000000" w:fill="DDEBF7"/>
            <w:noWrap/>
            <w:vAlign w:val="center"/>
            <w:hideMark/>
          </w:tcPr>
          <w:p w14:paraId="2C6AD49A" w14:textId="49F8EF8C"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10.57</w:t>
            </w:r>
          </w:p>
        </w:tc>
        <w:tc>
          <w:tcPr>
            <w:tcW w:w="348" w:type="pct"/>
            <w:shd w:val="clear" w:color="000000" w:fill="DDEBF7"/>
            <w:noWrap/>
            <w:vAlign w:val="center"/>
            <w:hideMark/>
          </w:tcPr>
          <w:p w14:paraId="196ADC6F" w14:textId="2940962B"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10.40</w:t>
            </w:r>
          </w:p>
        </w:tc>
        <w:tc>
          <w:tcPr>
            <w:tcW w:w="348" w:type="pct"/>
            <w:shd w:val="clear" w:color="000000" w:fill="DDEBF7"/>
            <w:noWrap/>
            <w:vAlign w:val="center"/>
            <w:hideMark/>
          </w:tcPr>
          <w:p w14:paraId="3397428D" w14:textId="4707AFF5"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10.39</w:t>
            </w:r>
          </w:p>
        </w:tc>
        <w:tc>
          <w:tcPr>
            <w:tcW w:w="349" w:type="pct"/>
            <w:shd w:val="clear" w:color="000000" w:fill="DDEBF7"/>
            <w:noWrap/>
            <w:vAlign w:val="center"/>
            <w:hideMark/>
          </w:tcPr>
          <w:p w14:paraId="4CE0E5DA" w14:textId="5B119865"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10.37</w:t>
            </w:r>
          </w:p>
        </w:tc>
        <w:tc>
          <w:tcPr>
            <w:tcW w:w="348" w:type="pct"/>
            <w:shd w:val="clear" w:color="000000" w:fill="DDEBF7"/>
            <w:noWrap/>
            <w:vAlign w:val="center"/>
            <w:hideMark/>
          </w:tcPr>
          <w:p w14:paraId="6ADEB2BC" w14:textId="060065F0"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10.27</w:t>
            </w:r>
          </w:p>
        </w:tc>
        <w:tc>
          <w:tcPr>
            <w:tcW w:w="349" w:type="pct"/>
            <w:shd w:val="clear" w:color="000000" w:fill="DDEBF7"/>
            <w:noWrap/>
            <w:vAlign w:val="center"/>
            <w:hideMark/>
          </w:tcPr>
          <w:p w14:paraId="7C7BCEA1" w14:textId="11E78F50"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10.27</w:t>
            </w:r>
          </w:p>
        </w:tc>
        <w:tc>
          <w:tcPr>
            <w:tcW w:w="348" w:type="pct"/>
            <w:shd w:val="clear" w:color="000000" w:fill="DDEBF7"/>
            <w:noWrap/>
            <w:vAlign w:val="center"/>
            <w:hideMark/>
          </w:tcPr>
          <w:p w14:paraId="34B2EBE7" w14:textId="502BC75C"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10.24</w:t>
            </w:r>
          </w:p>
        </w:tc>
        <w:tc>
          <w:tcPr>
            <w:tcW w:w="355" w:type="pct"/>
            <w:shd w:val="clear" w:color="000000" w:fill="DDEBF7"/>
            <w:noWrap/>
            <w:vAlign w:val="center"/>
            <w:hideMark/>
          </w:tcPr>
          <w:p w14:paraId="4F10C8AB" w14:textId="23C4E316"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10.13</w:t>
            </w:r>
          </w:p>
        </w:tc>
      </w:tr>
      <w:tr w:rsidR="00164956" w:rsidRPr="00655485" w14:paraId="3436BBC5" w14:textId="77777777" w:rsidTr="00164956">
        <w:trPr>
          <w:trHeight w:val="360"/>
        </w:trPr>
        <w:tc>
          <w:tcPr>
            <w:tcW w:w="813" w:type="pct"/>
            <w:shd w:val="clear" w:color="auto" w:fill="auto"/>
            <w:noWrap/>
            <w:vAlign w:val="center"/>
            <w:hideMark/>
          </w:tcPr>
          <w:p w14:paraId="61A2A1BF"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Period</w:t>
            </w:r>
          </w:p>
        </w:tc>
        <w:tc>
          <w:tcPr>
            <w:tcW w:w="348" w:type="pct"/>
            <w:shd w:val="clear" w:color="auto" w:fill="auto"/>
            <w:noWrap/>
            <w:vAlign w:val="center"/>
            <w:hideMark/>
          </w:tcPr>
          <w:p w14:paraId="37241745" w14:textId="101A0F00"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0.25</w:t>
            </w:r>
          </w:p>
        </w:tc>
        <w:tc>
          <w:tcPr>
            <w:tcW w:w="348" w:type="pct"/>
            <w:shd w:val="clear" w:color="auto" w:fill="auto"/>
            <w:noWrap/>
            <w:vAlign w:val="center"/>
            <w:hideMark/>
          </w:tcPr>
          <w:p w14:paraId="7E9D87B5" w14:textId="6615CE20"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9" w:type="pct"/>
            <w:shd w:val="clear" w:color="auto" w:fill="auto"/>
            <w:noWrap/>
            <w:vAlign w:val="center"/>
            <w:hideMark/>
          </w:tcPr>
          <w:p w14:paraId="7C6C1C31" w14:textId="041FF48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1.25</w:t>
            </w:r>
          </w:p>
        </w:tc>
        <w:tc>
          <w:tcPr>
            <w:tcW w:w="348" w:type="pct"/>
            <w:shd w:val="clear" w:color="auto" w:fill="auto"/>
            <w:noWrap/>
            <w:vAlign w:val="center"/>
            <w:hideMark/>
          </w:tcPr>
          <w:p w14:paraId="5A82844D" w14:textId="4C77713D"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2.25</w:t>
            </w:r>
          </w:p>
        </w:tc>
        <w:tc>
          <w:tcPr>
            <w:tcW w:w="349" w:type="pct"/>
            <w:shd w:val="clear" w:color="auto" w:fill="auto"/>
            <w:noWrap/>
            <w:vAlign w:val="center"/>
            <w:hideMark/>
          </w:tcPr>
          <w:p w14:paraId="5C1A6B97" w14:textId="3CA8140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3.25</w:t>
            </w:r>
          </w:p>
        </w:tc>
        <w:tc>
          <w:tcPr>
            <w:tcW w:w="348" w:type="pct"/>
            <w:shd w:val="clear" w:color="auto" w:fill="auto"/>
            <w:noWrap/>
            <w:vAlign w:val="center"/>
            <w:hideMark/>
          </w:tcPr>
          <w:p w14:paraId="7C9E7617" w14:textId="2C454D54"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4.25</w:t>
            </w:r>
          </w:p>
        </w:tc>
        <w:tc>
          <w:tcPr>
            <w:tcW w:w="348" w:type="pct"/>
            <w:shd w:val="clear" w:color="auto" w:fill="auto"/>
            <w:noWrap/>
            <w:vAlign w:val="center"/>
            <w:hideMark/>
          </w:tcPr>
          <w:p w14:paraId="66254252" w14:textId="19575871"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5.25</w:t>
            </w:r>
          </w:p>
        </w:tc>
        <w:tc>
          <w:tcPr>
            <w:tcW w:w="349" w:type="pct"/>
            <w:shd w:val="clear" w:color="auto" w:fill="auto"/>
            <w:noWrap/>
            <w:vAlign w:val="center"/>
            <w:hideMark/>
          </w:tcPr>
          <w:p w14:paraId="3E6E2845" w14:textId="63FE8467"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6.25</w:t>
            </w:r>
          </w:p>
        </w:tc>
        <w:tc>
          <w:tcPr>
            <w:tcW w:w="348" w:type="pct"/>
            <w:shd w:val="clear" w:color="auto" w:fill="auto"/>
            <w:noWrap/>
            <w:vAlign w:val="center"/>
            <w:hideMark/>
          </w:tcPr>
          <w:p w14:paraId="230BA8CC" w14:textId="1198EF51"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7.25</w:t>
            </w:r>
          </w:p>
        </w:tc>
        <w:tc>
          <w:tcPr>
            <w:tcW w:w="349" w:type="pct"/>
            <w:shd w:val="clear" w:color="auto" w:fill="auto"/>
            <w:noWrap/>
            <w:vAlign w:val="center"/>
            <w:hideMark/>
          </w:tcPr>
          <w:p w14:paraId="115769C3" w14:textId="315CA81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8.25</w:t>
            </w:r>
          </w:p>
        </w:tc>
        <w:tc>
          <w:tcPr>
            <w:tcW w:w="348" w:type="pct"/>
            <w:shd w:val="clear" w:color="auto" w:fill="auto"/>
            <w:noWrap/>
            <w:vAlign w:val="center"/>
            <w:hideMark/>
          </w:tcPr>
          <w:p w14:paraId="61811489" w14:textId="6E82CADC"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9.25</w:t>
            </w:r>
          </w:p>
        </w:tc>
        <w:tc>
          <w:tcPr>
            <w:tcW w:w="355" w:type="pct"/>
            <w:shd w:val="clear" w:color="auto" w:fill="auto"/>
            <w:noWrap/>
            <w:vAlign w:val="center"/>
            <w:hideMark/>
          </w:tcPr>
          <w:p w14:paraId="2FFDBC8A" w14:textId="57B7CBC0"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10.25</w:t>
            </w:r>
          </w:p>
        </w:tc>
      </w:tr>
      <w:tr w:rsidR="00164956" w:rsidRPr="00655485" w14:paraId="7E8FB199" w14:textId="77777777" w:rsidTr="00164956">
        <w:trPr>
          <w:trHeight w:val="360"/>
        </w:trPr>
        <w:tc>
          <w:tcPr>
            <w:tcW w:w="813" w:type="pct"/>
            <w:shd w:val="clear" w:color="auto" w:fill="auto"/>
            <w:noWrap/>
            <w:vAlign w:val="center"/>
            <w:hideMark/>
          </w:tcPr>
          <w:p w14:paraId="32CE52E7"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Factor</w:t>
            </w:r>
          </w:p>
        </w:tc>
        <w:tc>
          <w:tcPr>
            <w:tcW w:w="348" w:type="pct"/>
            <w:shd w:val="clear" w:color="auto" w:fill="auto"/>
            <w:noWrap/>
            <w:vAlign w:val="center"/>
            <w:hideMark/>
          </w:tcPr>
          <w:p w14:paraId="304F35B2" w14:textId="2CF82DCB"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0.98</w:t>
            </w:r>
          </w:p>
        </w:tc>
        <w:tc>
          <w:tcPr>
            <w:tcW w:w="348" w:type="pct"/>
            <w:shd w:val="clear" w:color="auto" w:fill="auto"/>
            <w:noWrap/>
            <w:vAlign w:val="center"/>
            <w:hideMark/>
          </w:tcPr>
          <w:p w14:paraId="69CBB5F8" w14:textId="01980D62"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0.93</w:t>
            </w:r>
          </w:p>
        </w:tc>
        <w:tc>
          <w:tcPr>
            <w:tcW w:w="349" w:type="pct"/>
            <w:shd w:val="clear" w:color="auto" w:fill="auto"/>
            <w:noWrap/>
            <w:vAlign w:val="center"/>
            <w:hideMark/>
          </w:tcPr>
          <w:p w14:paraId="4710CFCC" w14:textId="39C41C0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0.89</w:t>
            </w:r>
          </w:p>
        </w:tc>
        <w:tc>
          <w:tcPr>
            <w:tcW w:w="348" w:type="pct"/>
            <w:shd w:val="clear" w:color="auto" w:fill="auto"/>
            <w:noWrap/>
            <w:vAlign w:val="center"/>
            <w:hideMark/>
          </w:tcPr>
          <w:p w14:paraId="6B00A3BE" w14:textId="0FC565A0"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0.81</w:t>
            </w:r>
          </w:p>
        </w:tc>
        <w:tc>
          <w:tcPr>
            <w:tcW w:w="349" w:type="pct"/>
            <w:shd w:val="clear" w:color="auto" w:fill="auto"/>
            <w:noWrap/>
            <w:vAlign w:val="center"/>
            <w:hideMark/>
          </w:tcPr>
          <w:p w14:paraId="129699AD" w14:textId="64E266E3"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0.74</w:t>
            </w:r>
          </w:p>
        </w:tc>
        <w:tc>
          <w:tcPr>
            <w:tcW w:w="348" w:type="pct"/>
            <w:shd w:val="clear" w:color="auto" w:fill="auto"/>
            <w:noWrap/>
            <w:vAlign w:val="center"/>
            <w:hideMark/>
          </w:tcPr>
          <w:p w14:paraId="369239D2" w14:textId="67E65E31"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0.67</w:t>
            </w:r>
          </w:p>
        </w:tc>
        <w:tc>
          <w:tcPr>
            <w:tcW w:w="348" w:type="pct"/>
            <w:shd w:val="clear" w:color="auto" w:fill="auto"/>
            <w:noWrap/>
            <w:vAlign w:val="center"/>
            <w:hideMark/>
          </w:tcPr>
          <w:p w14:paraId="22C0FB11" w14:textId="3D42DB01"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0.61</w:t>
            </w:r>
          </w:p>
        </w:tc>
        <w:tc>
          <w:tcPr>
            <w:tcW w:w="349" w:type="pct"/>
            <w:shd w:val="clear" w:color="auto" w:fill="auto"/>
            <w:noWrap/>
            <w:vAlign w:val="center"/>
            <w:hideMark/>
          </w:tcPr>
          <w:p w14:paraId="606C837B" w14:textId="37454C33"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0.56</w:t>
            </w:r>
          </w:p>
        </w:tc>
        <w:tc>
          <w:tcPr>
            <w:tcW w:w="348" w:type="pct"/>
            <w:shd w:val="clear" w:color="auto" w:fill="auto"/>
            <w:noWrap/>
            <w:vAlign w:val="center"/>
            <w:hideMark/>
          </w:tcPr>
          <w:p w14:paraId="3DFCEA63" w14:textId="3FE4CCE3"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0.51</w:t>
            </w:r>
          </w:p>
        </w:tc>
        <w:tc>
          <w:tcPr>
            <w:tcW w:w="349" w:type="pct"/>
            <w:shd w:val="clear" w:color="auto" w:fill="auto"/>
            <w:noWrap/>
            <w:vAlign w:val="center"/>
            <w:hideMark/>
          </w:tcPr>
          <w:p w14:paraId="2AB8B69A" w14:textId="3AC34374"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0.46</w:t>
            </w:r>
          </w:p>
        </w:tc>
        <w:tc>
          <w:tcPr>
            <w:tcW w:w="348" w:type="pct"/>
            <w:shd w:val="clear" w:color="auto" w:fill="auto"/>
            <w:noWrap/>
            <w:vAlign w:val="center"/>
            <w:hideMark/>
          </w:tcPr>
          <w:p w14:paraId="0B41F53C" w14:textId="3C152914"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355" w:type="pct"/>
            <w:shd w:val="clear" w:color="auto" w:fill="auto"/>
            <w:noWrap/>
            <w:vAlign w:val="center"/>
            <w:hideMark/>
          </w:tcPr>
          <w:p w14:paraId="7C69B69D" w14:textId="2C3E6B3E"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0.38</w:t>
            </w:r>
          </w:p>
        </w:tc>
      </w:tr>
      <w:tr w:rsidR="00164956" w:rsidRPr="00655485" w14:paraId="4A8F8278" w14:textId="77777777" w:rsidTr="00164956">
        <w:trPr>
          <w:trHeight w:val="360"/>
        </w:trPr>
        <w:tc>
          <w:tcPr>
            <w:tcW w:w="813" w:type="pct"/>
            <w:shd w:val="clear" w:color="auto" w:fill="auto"/>
            <w:noWrap/>
            <w:vAlign w:val="center"/>
            <w:hideMark/>
          </w:tcPr>
          <w:p w14:paraId="699D317E"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FCFF</w:t>
            </w:r>
          </w:p>
        </w:tc>
        <w:tc>
          <w:tcPr>
            <w:tcW w:w="348" w:type="pct"/>
            <w:shd w:val="clear" w:color="auto" w:fill="auto"/>
            <w:noWrap/>
            <w:vAlign w:val="center"/>
            <w:hideMark/>
          </w:tcPr>
          <w:p w14:paraId="4E8092CD" w14:textId="5F3D3DF6"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-21.49</w:t>
            </w:r>
          </w:p>
        </w:tc>
        <w:tc>
          <w:tcPr>
            <w:tcW w:w="348" w:type="pct"/>
            <w:shd w:val="clear" w:color="auto" w:fill="auto"/>
            <w:noWrap/>
            <w:vAlign w:val="center"/>
            <w:hideMark/>
          </w:tcPr>
          <w:p w14:paraId="358CAF1F" w14:textId="5E3B199D"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-25.97</w:t>
            </w:r>
          </w:p>
        </w:tc>
        <w:tc>
          <w:tcPr>
            <w:tcW w:w="349" w:type="pct"/>
            <w:shd w:val="clear" w:color="auto" w:fill="auto"/>
            <w:noWrap/>
            <w:vAlign w:val="center"/>
            <w:hideMark/>
          </w:tcPr>
          <w:p w14:paraId="7126FA45" w14:textId="23F6933D"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2.75</w:t>
            </w:r>
          </w:p>
        </w:tc>
        <w:tc>
          <w:tcPr>
            <w:tcW w:w="348" w:type="pct"/>
            <w:shd w:val="clear" w:color="auto" w:fill="auto"/>
            <w:noWrap/>
            <w:vAlign w:val="center"/>
            <w:hideMark/>
          </w:tcPr>
          <w:p w14:paraId="7F5C2A3D" w14:textId="24414356"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7.75</w:t>
            </w:r>
          </w:p>
        </w:tc>
        <w:tc>
          <w:tcPr>
            <w:tcW w:w="349" w:type="pct"/>
            <w:shd w:val="clear" w:color="auto" w:fill="auto"/>
            <w:noWrap/>
            <w:vAlign w:val="center"/>
            <w:hideMark/>
          </w:tcPr>
          <w:p w14:paraId="0DCD6C0F" w14:textId="66718F37"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7.79</w:t>
            </w:r>
          </w:p>
        </w:tc>
        <w:tc>
          <w:tcPr>
            <w:tcW w:w="348" w:type="pct"/>
            <w:shd w:val="clear" w:color="auto" w:fill="auto"/>
            <w:noWrap/>
            <w:vAlign w:val="center"/>
            <w:hideMark/>
          </w:tcPr>
          <w:p w14:paraId="1CB745B5" w14:textId="0D09C8C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6.97</w:t>
            </w:r>
          </w:p>
        </w:tc>
        <w:tc>
          <w:tcPr>
            <w:tcW w:w="348" w:type="pct"/>
            <w:shd w:val="clear" w:color="auto" w:fill="auto"/>
            <w:noWrap/>
            <w:vAlign w:val="center"/>
            <w:hideMark/>
          </w:tcPr>
          <w:p w14:paraId="3DF9E474" w14:textId="069CB8DC"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6.34</w:t>
            </w:r>
          </w:p>
        </w:tc>
        <w:tc>
          <w:tcPr>
            <w:tcW w:w="349" w:type="pct"/>
            <w:shd w:val="clear" w:color="auto" w:fill="auto"/>
            <w:noWrap/>
            <w:vAlign w:val="center"/>
            <w:hideMark/>
          </w:tcPr>
          <w:p w14:paraId="36BE1CB8" w14:textId="6D0B47F8"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5.76</w:t>
            </w:r>
          </w:p>
        </w:tc>
        <w:tc>
          <w:tcPr>
            <w:tcW w:w="348" w:type="pct"/>
            <w:shd w:val="clear" w:color="auto" w:fill="auto"/>
            <w:noWrap/>
            <w:vAlign w:val="center"/>
            <w:hideMark/>
          </w:tcPr>
          <w:p w14:paraId="36608BDF" w14:textId="55BF99C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5.19</w:t>
            </w:r>
          </w:p>
        </w:tc>
        <w:tc>
          <w:tcPr>
            <w:tcW w:w="349" w:type="pct"/>
            <w:shd w:val="clear" w:color="auto" w:fill="auto"/>
            <w:noWrap/>
            <w:vAlign w:val="center"/>
            <w:hideMark/>
          </w:tcPr>
          <w:p w14:paraId="30E2B95D" w14:textId="5235F86B"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4.72</w:t>
            </w:r>
          </w:p>
        </w:tc>
        <w:tc>
          <w:tcPr>
            <w:tcW w:w="348" w:type="pct"/>
            <w:shd w:val="clear" w:color="auto" w:fill="auto"/>
            <w:noWrap/>
            <w:vAlign w:val="center"/>
            <w:hideMark/>
          </w:tcPr>
          <w:p w14:paraId="04EDE5FA" w14:textId="297C175F"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4.29</w:t>
            </w:r>
          </w:p>
        </w:tc>
        <w:tc>
          <w:tcPr>
            <w:tcW w:w="355" w:type="pct"/>
            <w:shd w:val="clear" w:color="auto" w:fill="auto"/>
            <w:noWrap/>
            <w:vAlign w:val="center"/>
            <w:hideMark/>
          </w:tcPr>
          <w:p w14:paraId="359C5C59" w14:textId="4D6B4BBC"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3.86</w:t>
            </w:r>
          </w:p>
        </w:tc>
      </w:tr>
      <w:tr w:rsidR="00164956" w:rsidRPr="00655485" w14:paraId="014FE7DD" w14:textId="77777777" w:rsidTr="00164956">
        <w:trPr>
          <w:trHeight w:val="360"/>
        </w:trPr>
        <w:tc>
          <w:tcPr>
            <w:tcW w:w="813" w:type="pct"/>
            <w:shd w:val="clear" w:color="auto" w:fill="auto"/>
            <w:noWrap/>
            <w:vAlign w:val="center"/>
            <w:hideMark/>
          </w:tcPr>
          <w:p w14:paraId="7E8D2203"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Terminal Value of the project</w:t>
            </w:r>
          </w:p>
        </w:tc>
        <w:tc>
          <w:tcPr>
            <w:tcW w:w="348" w:type="pct"/>
            <w:shd w:val="clear" w:color="auto" w:fill="auto"/>
            <w:noWrap/>
            <w:vAlign w:val="center"/>
            <w:hideMark/>
          </w:tcPr>
          <w:p w14:paraId="075EC6ED" w14:textId="77777777" w:rsidR="00164956" w:rsidRPr="00655485" w:rsidRDefault="00164956" w:rsidP="00164956">
            <w:pPr>
              <w:rPr>
                <w:rFonts w:asciiTheme="minorHAnsi" w:hAnsiTheme="minorHAnsi" w:cstheme="minorHAnsi"/>
                <w:sz w:val="22"/>
                <w:szCs w:val="22"/>
              </w:rPr>
            </w:pPr>
          </w:p>
        </w:tc>
        <w:tc>
          <w:tcPr>
            <w:tcW w:w="348" w:type="pct"/>
            <w:shd w:val="clear" w:color="auto" w:fill="auto"/>
            <w:noWrap/>
            <w:vAlign w:val="center"/>
            <w:hideMark/>
          </w:tcPr>
          <w:p w14:paraId="5A02330F" w14:textId="77777777" w:rsidR="00164956" w:rsidRPr="00655485" w:rsidRDefault="00164956" w:rsidP="00164956">
            <w:pPr>
              <w:rPr>
                <w:rFonts w:asciiTheme="minorHAnsi" w:hAnsiTheme="minorHAnsi" w:cstheme="minorHAnsi"/>
                <w:sz w:val="22"/>
                <w:szCs w:val="22"/>
              </w:rPr>
            </w:pPr>
          </w:p>
        </w:tc>
        <w:tc>
          <w:tcPr>
            <w:tcW w:w="349" w:type="pct"/>
            <w:shd w:val="clear" w:color="auto" w:fill="auto"/>
            <w:noWrap/>
            <w:vAlign w:val="center"/>
            <w:hideMark/>
          </w:tcPr>
          <w:p w14:paraId="216DB2CC" w14:textId="77777777" w:rsidR="00164956" w:rsidRPr="00655485" w:rsidRDefault="00164956" w:rsidP="00164956">
            <w:pPr>
              <w:rPr>
                <w:rFonts w:asciiTheme="minorHAnsi" w:hAnsiTheme="minorHAnsi" w:cstheme="minorHAnsi"/>
                <w:sz w:val="22"/>
                <w:szCs w:val="22"/>
              </w:rPr>
            </w:pPr>
          </w:p>
        </w:tc>
        <w:tc>
          <w:tcPr>
            <w:tcW w:w="348" w:type="pct"/>
            <w:shd w:val="clear" w:color="auto" w:fill="auto"/>
            <w:noWrap/>
            <w:vAlign w:val="center"/>
            <w:hideMark/>
          </w:tcPr>
          <w:p w14:paraId="0871089D" w14:textId="77777777" w:rsidR="00164956" w:rsidRPr="00655485" w:rsidRDefault="00164956" w:rsidP="00164956">
            <w:pPr>
              <w:rPr>
                <w:rFonts w:asciiTheme="minorHAnsi" w:hAnsiTheme="minorHAnsi" w:cstheme="minorHAnsi"/>
                <w:sz w:val="22"/>
                <w:szCs w:val="22"/>
              </w:rPr>
            </w:pPr>
          </w:p>
        </w:tc>
        <w:tc>
          <w:tcPr>
            <w:tcW w:w="349" w:type="pct"/>
            <w:shd w:val="clear" w:color="auto" w:fill="auto"/>
            <w:noWrap/>
            <w:vAlign w:val="center"/>
            <w:hideMark/>
          </w:tcPr>
          <w:p w14:paraId="736433F7" w14:textId="77777777" w:rsidR="00164956" w:rsidRPr="00655485" w:rsidRDefault="00164956" w:rsidP="00164956">
            <w:pPr>
              <w:rPr>
                <w:rFonts w:asciiTheme="minorHAnsi" w:hAnsiTheme="minorHAnsi" w:cstheme="minorHAnsi"/>
                <w:sz w:val="22"/>
                <w:szCs w:val="22"/>
              </w:rPr>
            </w:pPr>
          </w:p>
        </w:tc>
        <w:tc>
          <w:tcPr>
            <w:tcW w:w="348" w:type="pct"/>
            <w:shd w:val="clear" w:color="auto" w:fill="auto"/>
            <w:noWrap/>
            <w:vAlign w:val="center"/>
            <w:hideMark/>
          </w:tcPr>
          <w:p w14:paraId="662A8F20" w14:textId="77777777" w:rsidR="00164956" w:rsidRPr="00655485" w:rsidRDefault="00164956" w:rsidP="00164956">
            <w:pPr>
              <w:rPr>
                <w:rFonts w:asciiTheme="minorHAnsi" w:hAnsiTheme="minorHAnsi" w:cstheme="minorHAnsi"/>
                <w:sz w:val="22"/>
                <w:szCs w:val="22"/>
              </w:rPr>
            </w:pPr>
          </w:p>
        </w:tc>
        <w:tc>
          <w:tcPr>
            <w:tcW w:w="348" w:type="pct"/>
            <w:shd w:val="clear" w:color="auto" w:fill="auto"/>
            <w:noWrap/>
            <w:vAlign w:val="center"/>
            <w:hideMark/>
          </w:tcPr>
          <w:p w14:paraId="09C1BD55" w14:textId="77777777" w:rsidR="00164956" w:rsidRPr="00655485" w:rsidRDefault="00164956" w:rsidP="00164956">
            <w:pPr>
              <w:rPr>
                <w:rFonts w:asciiTheme="minorHAnsi" w:hAnsiTheme="minorHAnsi" w:cstheme="minorHAnsi"/>
                <w:sz w:val="22"/>
                <w:szCs w:val="22"/>
              </w:rPr>
            </w:pPr>
          </w:p>
        </w:tc>
        <w:tc>
          <w:tcPr>
            <w:tcW w:w="349" w:type="pct"/>
            <w:shd w:val="clear" w:color="auto" w:fill="auto"/>
            <w:noWrap/>
            <w:vAlign w:val="center"/>
            <w:hideMark/>
          </w:tcPr>
          <w:p w14:paraId="68891F46" w14:textId="77777777" w:rsidR="00164956" w:rsidRPr="00655485" w:rsidRDefault="00164956" w:rsidP="00164956">
            <w:pPr>
              <w:rPr>
                <w:rFonts w:asciiTheme="minorHAnsi" w:hAnsiTheme="minorHAnsi" w:cstheme="minorHAnsi"/>
                <w:sz w:val="22"/>
                <w:szCs w:val="22"/>
              </w:rPr>
            </w:pPr>
          </w:p>
        </w:tc>
        <w:tc>
          <w:tcPr>
            <w:tcW w:w="348" w:type="pct"/>
            <w:shd w:val="clear" w:color="auto" w:fill="auto"/>
            <w:noWrap/>
            <w:vAlign w:val="center"/>
            <w:hideMark/>
          </w:tcPr>
          <w:p w14:paraId="6F819F83" w14:textId="77777777" w:rsidR="00164956" w:rsidRPr="00655485" w:rsidRDefault="00164956" w:rsidP="00164956">
            <w:pPr>
              <w:rPr>
                <w:rFonts w:asciiTheme="minorHAnsi" w:hAnsiTheme="minorHAnsi" w:cstheme="minorHAnsi"/>
                <w:sz w:val="22"/>
                <w:szCs w:val="22"/>
              </w:rPr>
            </w:pPr>
          </w:p>
        </w:tc>
        <w:tc>
          <w:tcPr>
            <w:tcW w:w="349" w:type="pct"/>
            <w:shd w:val="clear" w:color="auto" w:fill="auto"/>
            <w:noWrap/>
            <w:vAlign w:val="center"/>
            <w:hideMark/>
          </w:tcPr>
          <w:p w14:paraId="5AD151AF" w14:textId="77777777" w:rsidR="00164956" w:rsidRPr="00655485" w:rsidRDefault="00164956" w:rsidP="00164956">
            <w:pPr>
              <w:rPr>
                <w:rFonts w:asciiTheme="minorHAnsi" w:hAnsiTheme="minorHAnsi" w:cstheme="minorHAnsi"/>
                <w:sz w:val="22"/>
                <w:szCs w:val="22"/>
              </w:rPr>
            </w:pPr>
          </w:p>
        </w:tc>
        <w:tc>
          <w:tcPr>
            <w:tcW w:w="348" w:type="pct"/>
            <w:shd w:val="clear" w:color="auto" w:fill="auto"/>
            <w:noWrap/>
            <w:vAlign w:val="center"/>
            <w:hideMark/>
          </w:tcPr>
          <w:p w14:paraId="2B379266" w14:textId="77777777" w:rsidR="00164956" w:rsidRPr="00655485" w:rsidRDefault="00164956" w:rsidP="00164956">
            <w:pPr>
              <w:rPr>
                <w:rFonts w:asciiTheme="minorHAnsi" w:hAnsiTheme="minorHAnsi" w:cstheme="minorHAnsi"/>
                <w:sz w:val="22"/>
                <w:szCs w:val="22"/>
              </w:rPr>
            </w:pPr>
          </w:p>
        </w:tc>
        <w:tc>
          <w:tcPr>
            <w:tcW w:w="355" w:type="pct"/>
            <w:shd w:val="clear" w:color="auto" w:fill="auto"/>
            <w:noWrap/>
            <w:vAlign w:val="center"/>
            <w:hideMark/>
          </w:tcPr>
          <w:p w14:paraId="0DF81525" w14:textId="056B9687"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108.61</w:t>
            </w:r>
          </w:p>
        </w:tc>
      </w:tr>
      <w:tr w:rsidR="00164956" w:rsidRPr="00655485" w14:paraId="32952197" w14:textId="77777777" w:rsidTr="00164956">
        <w:trPr>
          <w:trHeight w:val="360"/>
        </w:trPr>
        <w:tc>
          <w:tcPr>
            <w:tcW w:w="813" w:type="pct"/>
            <w:shd w:val="clear" w:color="auto" w:fill="auto"/>
            <w:noWrap/>
            <w:vAlign w:val="center"/>
            <w:hideMark/>
          </w:tcPr>
          <w:p w14:paraId="717EBE55"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Terminal Value</w:t>
            </w:r>
          </w:p>
        </w:tc>
        <w:tc>
          <w:tcPr>
            <w:tcW w:w="348" w:type="pct"/>
            <w:shd w:val="clear" w:color="auto" w:fill="auto"/>
            <w:noWrap/>
            <w:vAlign w:val="center"/>
            <w:hideMark/>
          </w:tcPr>
          <w:p w14:paraId="2658B3CD" w14:textId="726E3E50"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33F6744C" w14:textId="269A9EA0"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10D863A0" w14:textId="43DFCDB5"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5872A6B3" w14:textId="617ECE11"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4171F5FF" w14:textId="196E8916"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4BF710BA" w14:textId="1E010FDE"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60498849" w14:textId="55377F66"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7FFE34C1" w14:textId="470ACE5C"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563AC0F4" w14:textId="5A965BE0"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27093FC3" w14:textId="6521A0E0"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28DFDDA1" w14:textId="7B5477E3"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55" w:type="pct"/>
            <w:shd w:val="clear" w:color="auto" w:fill="auto"/>
            <w:noWrap/>
            <w:vAlign w:val="center"/>
            <w:hideMark/>
          </w:tcPr>
          <w:p w14:paraId="2F462F66" w14:textId="70780F6F"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41.36</w:t>
            </w:r>
          </w:p>
        </w:tc>
      </w:tr>
      <w:tr w:rsidR="00164956" w:rsidRPr="00655485" w14:paraId="2339D4DE" w14:textId="77777777" w:rsidTr="00164956">
        <w:trPr>
          <w:trHeight w:val="360"/>
        </w:trPr>
        <w:tc>
          <w:tcPr>
            <w:tcW w:w="813" w:type="pct"/>
            <w:shd w:val="clear" w:color="auto" w:fill="auto"/>
            <w:noWrap/>
            <w:vAlign w:val="center"/>
            <w:hideMark/>
          </w:tcPr>
          <w:p w14:paraId="1E3666EA"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FCFF+TV</w:t>
            </w:r>
          </w:p>
        </w:tc>
        <w:tc>
          <w:tcPr>
            <w:tcW w:w="348" w:type="pct"/>
            <w:shd w:val="clear" w:color="auto" w:fill="auto"/>
            <w:noWrap/>
            <w:vAlign w:val="center"/>
            <w:hideMark/>
          </w:tcPr>
          <w:p w14:paraId="2816D64F" w14:textId="7B53844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-22.00</w:t>
            </w:r>
          </w:p>
        </w:tc>
        <w:tc>
          <w:tcPr>
            <w:tcW w:w="348" w:type="pct"/>
            <w:shd w:val="clear" w:color="auto" w:fill="auto"/>
            <w:noWrap/>
            <w:vAlign w:val="center"/>
            <w:hideMark/>
          </w:tcPr>
          <w:p w14:paraId="0F284A20" w14:textId="7E7505D8"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-27.87</w:t>
            </w:r>
          </w:p>
        </w:tc>
        <w:tc>
          <w:tcPr>
            <w:tcW w:w="349" w:type="pct"/>
            <w:shd w:val="clear" w:color="auto" w:fill="auto"/>
            <w:noWrap/>
            <w:vAlign w:val="center"/>
            <w:hideMark/>
          </w:tcPr>
          <w:p w14:paraId="17B074A9" w14:textId="1DF164C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3.09</w:t>
            </w:r>
          </w:p>
        </w:tc>
        <w:tc>
          <w:tcPr>
            <w:tcW w:w="348" w:type="pct"/>
            <w:shd w:val="clear" w:color="auto" w:fill="auto"/>
            <w:noWrap/>
            <w:vAlign w:val="center"/>
            <w:hideMark/>
          </w:tcPr>
          <w:p w14:paraId="6778325C" w14:textId="2D29A5CC"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9.58</w:t>
            </w:r>
          </w:p>
        </w:tc>
        <w:tc>
          <w:tcPr>
            <w:tcW w:w="349" w:type="pct"/>
            <w:shd w:val="clear" w:color="auto" w:fill="auto"/>
            <w:noWrap/>
            <w:vAlign w:val="center"/>
            <w:hideMark/>
          </w:tcPr>
          <w:p w14:paraId="0930F1C1" w14:textId="39D8996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10.57</w:t>
            </w:r>
          </w:p>
        </w:tc>
        <w:tc>
          <w:tcPr>
            <w:tcW w:w="348" w:type="pct"/>
            <w:shd w:val="clear" w:color="auto" w:fill="auto"/>
            <w:noWrap/>
            <w:vAlign w:val="center"/>
            <w:hideMark/>
          </w:tcPr>
          <w:p w14:paraId="35B73608" w14:textId="2AC998F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10.40</w:t>
            </w:r>
          </w:p>
        </w:tc>
        <w:tc>
          <w:tcPr>
            <w:tcW w:w="348" w:type="pct"/>
            <w:shd w:val="clear" w:color="auto" w:fill="auto"/>
            <w:noWrap/>
            <w:vAlign w:val="center"/>
            <w:hideMark/>
          </w:tcPr>
          <w:p w14:paraId="50A09E3B" w14:textId="44332D9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10.39</w:t>
            </w:r>
          </w:p>
        </w:tc>
        <w:tc>
          <w:tcPr>
            <w:tcW w:w="349" w:type="pct"/>
            <w:shd w:val="clear" w:color="auto" w:fill="auto"/>
            <w:noWrap/>
            <w:vAlign w:val="center"/>
            <w:hideMark/>
          </w:tcPr>
          <w:p w14:paraId="3CE328A8" w14:textId="317499B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10.37</w:t>
            </w:r>
          </w:p>
        </w:tc>
        <w:tc>
          <w:tcPr>
            <w:tcW w:w="348" w:type="pct"/>
            <w:shd w:val="clear" w:color="auto" w:fill="auto"/>
            <w:noWrap/>
            <w:vAlign w:val="center"/>
            <w:hideMark/>
          </w:tcPr>
          <w:p w14:paraId="719B8C18" w14:textId="0BE90B06"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10.27</w:t>
            </w:r>
          </w:p>
        </w:tc>
        <w:tc>
          <w:tcPr>
            <w:tcW w:w="349" w:type="pct"/>
            <w:shd w:val="clear" w:color="auto" w:fill="auto"/>
            <w:noWrap/>
            <w:vAlign w:val="center"/>
            <w:hideMark/>
          </w:tcPr>
          <w:p w14:paraId="775A7777" w14:textId="0E3BC9D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10.27</w:t>
            </w:r>
          </w:p>
        </w:tc>
        <w:tc>
          <w:tcPr>
            <w:tcW w:w="348" w:type="pct"/>
            <w:shd w:val="clear" w:color="auto" w:fill="auto"/>
            <w:noWrap/>
            <w:vAlign w:val="center"/>
            <w:hideMark/>
          </w:tcPr>
          <w:p w14:paraId="64A60F15" w14:textId="778518DE"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10.24</w:t>
            </w:r>
          </w:p>
        </w:tc>
        <w:tc>
          <w:tcPr>
            <w:tcW w:w="355" w:type="pct"/>
            <w:shd w:val="clear" w:color="auto" w:fill="auto"/>
            <w:noWrap/>
            <w:vAlign w:val="center"/>
            <w:hideMark/>
          </w:tcPr>
          <w:p w14:paraId="519D8666" w14:textId="5C8DFA75"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118.74</w:t>
            </w:r>
          </w:p>
        </w:tc>
      </w:tr>
      <w:tr w:rsidR="00164956" w:rsidRPr="00655485" w14:paraId="288B6A47" w14:textId="77777777" w:rsidTr="00164956">
        <w:trPr>
          <w:trHeight w:val="360"/>
        </w:trPr>
        <w:tc>
          <w:tcPr>
            <w:tcW w:w="813" w:type="pct"/>
            <w:shd w:val="clear" w:color="auto" w:fill="auto"/>
            <w:noWrap/>
            <w:vAlign w:val="center"/>
            <w:hideMark/>
          </w:tcPr>
          <w:p w14:paraId="7CA80C01"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 PV of Terminal Value</w:t>
            </w:r>
          </w:p>
        </w:tc>
        <w:tc>
          <w:tcPr>
            <w:tcW w:w="348" w:type="pct"/>
            <w:shd w:val="clear" w:color="auto" w:fill="auto"/>
            <w:noWrap/>
            <w:vAlign w:val="center"/>
            <w:hideMark/>
          </w:tcPr>
          <w:p w14:paraId="55E18DE1" w14:textId="7B86FC75"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-21.49</w:t>
            </w:r>
          </w:p>
        </w:tc>
        <w:tc>
          <w:tcPr>
            <w:tcW w:w="348" w:type="pct"/>
            <w:shd w:val="clear" w:color="auto" w:fill="auto"/>
            <w:noWrap/>
            <w:vAlign w:val="center"/>
            <w:hideMark/>
          </w:tcPr>
          <w:p w14:paraId="490CD2F8" w14:textId="22CB3FB8"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-25.97</w:t>
            </w:r>
          </w:p>
        </w:tc>
        <w:tc>
          <w:tcPr>
            <w:tcW w:w="349" w:type="pct"/>
            <w:shd w:val="clear" w:color="auto" w:fill="auto"/>
            <w:noWrap/>
            <w:vAlign w:val="center"/>
            <w:hideMark/>
          </w:tcPr>
          <w:p w14:paraId="0C0652F5" w14:textId="53DF98D4"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2.75</w:t>
            </w:r>
          </w:p>
        </w:tc>
        <w:tc>
          <w:tcPr>
            <w:tcW w:w="348" w:type="pct"/>
            <w:shd w:val="clear" w:color="auto" w:fill="auto"/>
            <w:noWrap/>
            <w:vAlign w:val="center"/>
            <w:hideMark/>
          </w:tcPr>
          <w:p w14:paraId="69A932D4" w14:textId="735A962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7.75</w:t>
            </w:r>
          </w:p>
        </w:tc>
        <w:tc>
          <w:tcPr>
            <w:tcW w:w="349" w:type="pct"/>
            <w:shd w:val="clear" w:color="auto" w:fill="auto"/>
            <w:noWrap/>
            <w:vAlign w:val="center"/>
            <w:hideMark/>
          </w:tcPr>
          <w:p w14:paraId="1B0FE734" w14:textId="269FD98D"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7.79</w:t>
            </w:r>
          </w:p>
        </w:tc>
        <w:tc>
          <w:tcPr>
            <w:tcW w:w="348" w:type="pct"/>
            <w:shd w:val="clear" w:color="auto" w:fill="auto"/>
            <w:noWrap/>
            <w:vAlign w:val="center"/>
            <w:hideMark/>
          </w:tcPr>
          <w:p w14:paraId="4C2576DA" w14:textId="3C186D40"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6.97</w:t>
            </w:r>
          </w:p>
        </w:tc>
        <w:tc>
          <w:tcPr>
            <w:tcW w:w="348" w:type="pct"/>
            <w:shd w:val="clear" w:color="auto" w:fill="auto"/>
            <w:noWrap/>
            <w:vAlign w:val="center"/>
            <w:hideMark/>
          </w:tcPr>
          <w:p w14:paraId="544D758A" w14:textId="4DEF50B4"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6.34</w:t>
            </w:r>
          </w:p>
        </w:tc>
        <w:tc>
          <w:tcPr>
            <w:tcW w:w="349" w:type="pct"/>
            <w:shd w:val="clear" w:color="auto" w:fill="auto"/>
            <w:noWrap/>
            <w:vAlign w:val="center"/>
            <w:hideMark/>
          </w:tcPr>
          <w:p w14:paraId="3AA32200" w14:textId="73590322"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5.76</w:t>
            </w:r>
          </w:p>
        </w:tc>
        <w:tc>
          <w:tcPr>
            <w:tcW w:w="348" w:type="pct"/>
            <w:shd w:val="clear" w:color="auto" w:fill="auto"/>
            <w:noWrap/>
            <w:vAlign w:val="center"/>
            <w:hideMark/>
          </w:tcPr>
          <w:p w14:paraId="1F5C1EF0" w14:textId="24F7B0FE"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5.19</w:t>
            </w:r>
          </w:p>
        </w:tc>
        <w:tc>
          <w:tcPr>
            <w:tcW w:w="349" w:type="pct"/>
            <w:shd w:val="clear" w:color="auto" w:fill="auto"/>
            <w:noWrap/>
            <w:vAlign w:val="center"/>
            <w:hideMark/>
          </w:tcPr>
          <w:p w14:paraId="2C1B94DC" w14:textId="392C3BF7"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4.72</w:t>
            </w:r>
          </w:p>
        </w:tc>
        <w:tc>
          <w:tcPr>
            <w:tcW w:w="348" w:type="pct"/>
            <w:shd w:val="clear" w:color="auto" w:fill="auto"/>
            <w:noWrap/>
            <w:vAlign w:val="center"/>
            <w:hideMark/>
          </w:tcPr>
          <w:p w14:paraId="392A9430" w14:textId="7309B233"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4.29</w:t>
            </w:r>
          </w:p>
        </w:tc>
        <w:tc>
          <w:tcPr>
            <w:tcW w:w="355" w:type="pct"/>
            <w:shd w:val="clear" w:color="auto" w:fill="auto"/>
            <w:noWrap/>
            <w:vAlign w:val="center"/>
            <w:hideMark/>
          </w:tcPr>
          <w:p w14:paraId="3183CE3B" w14:textId="4A6634EC"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45.22</w:t>
            </w:r>
          </w:p>
        </w:tc>
      </w:tr>
      <w:tr w:rsidR="00AD7B60" w:rsidRPr="00655485" w14:paraId="6CEA517F" w14:textId="77777777" w:rsidTr="00164956">
        <w:trPr>
          <w:trHeight w:val="360"/>
        </w:trPr>
        <w:tc>
          <w:tcPr>
            <w:tcW w:w="813" w:type="pct"/>
            <w:shd w:val="clear" w:color="000000" w:fill="002060"/>
            <w:noWrap/>
            <w:vAlign w:val="center"/>
            <w:hideMark/>
          </w:tcPr>
          <w:p w14:paraId="0778EC28" w14:textId="77777777" w:rsidR="00AD7B60" w:rsidRPr="00655485" w:rsidRDefault="00AD7B60" w:rsidP="007D34E9">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NPV</w:t>
            </w:r>
          </w:p>
        </w:tc>
        <w:tc>
          <w:tcPr>
            <w:tcW w:w="4187" w:type="pct"/>
            <w:gridSpan w:val="12"/>
            <w:shd w:val="clear" w:color="000000" w:fill="002060"/>
            <w:noWrap/>
            <w:vAlign w:val="center"/>
            <w:hideMark/>
          </w:tcPr>
          <w:p w14:paraId="45085D26" w14:textId="4F84BBCA" w:rsidR="00AD7B60" w:rsidRPr="00655485" w:rsidRDefault="00164956" w:rsidP="007D34E9">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INR 49.69</w:t>
            </w:r>
            <w:r w:rsidR="00AD7B60" w:rsidRPr="00655485">
              <w:rPr>
                <w:rFonts w:asciiTheme="minorHAnsi" w:hAnsiTheme="minorHAnsi" w:cstheme="minorHAnsi"/>
                <w:b/>
                <w:bCs/>
                <w:color w:val="FFFFFF"/>
                <w:sz w:val="22"/>
                <w:szCs w:val="22"/>
              </w:rPr>
              <w:t xml:space="preserve"> Crore</w:t>
            </w:r>
          </w:p>
        </w:tc>
      </w:tr>
      <w:tr w:rsidR="00AD7B60" w:rsidRPr="00655485" w14:paraId="7E5BA261" w14:textId="77777777" w:rsidTr="00164956">
        <w:trPr>
          <w:trHeight w:val="360"/>
        </w:trPr>
        <w:tc>
          <w:tcPr>
            <w:tcW w:w="813" w:type="pct"/>
            <w:shd w:val="clear" w:color="000000" w:fill="002060"/>
            <w:noWrap/>
            <w:vAlign w:val="center"/>
            <w:hideMark/>
          </w:tcPr>
          <w:p w14:paraId="7445550B" w14:textId="77777777" w:rsidR="00AD7B60" w:rsidRPr="00655485" w:rsidRDefault="00AD7B60" w:rsidP="007D34E9">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IRR</w:t>
            </w:r>
          </w:p>
        </w:tc>
        <w:tc>
          <w:tcPr>
            <w:tcW w:w="4187" w:type="pct"/>
            <w:gridSpan w:val="12"/>
            <w:shd w:val="clear" w:color="000000" w:fill="002060"/>
            <w:noWrap/>
            <w:vAlign w:val="center"/>
            <w:hideMark/>
          </w:tcPr>
          <w:p w14:paraId="22DC7405" w14:textId="516060BC" w:rsidR="00AD7B60" w:rsidRPr="00655485" w:rsidRDefault="00164956" w:rsidP="007D34E9">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22.80</w:t>
            </w:r>
            <w:r w:rsidR="00AD7B60" w:rsidRPr="00655485">
              <w:rPr>
                <w:rFonts w:asciiTheme="minorHAnsi" w:hAnsiTheme="minorHAnsi" w:cstheme="minorHAnsi"/>
                <w:b/>
                <w:bCs/>
                <w:color w:val="FFFFFF"/>
                <w:sz w:val="22"/>
                <w:szCs w:val="22"/>
              </w:rPr>
              <w:t>% </w:t>
            </w:r>
          </w:p>
        </w:tc>
      </w:tr>
    </w:tbl>
    <w:p w14:paraId="1C7156C8" w14:textId="77777777" w:rsidR="00AD7B60" w:rsidRDefault="00AD7B60" w:rsidP="00AD7B60"/>
    <w:tbl>
      <w:tblPr>
        <w:tblW w:w="2716" w:type="pct"/>
        <w:tblInd w:w="3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8"/>
        <w:gridCol w:w="3140"/>
      </w:tblGrid>
      <w:tr w:rsidR="00AD7B60" w:rsidRPr="00DF6E30" w14:paraId="7B1EE5D0" w14:textId="77777777" w:rsidTr="00164956">
        <w:trPr>
          <w:trHeight w:val="300"/>
        </w:trPr>
        <w:tc>
          <w:tcPr>
            <w:tcW w:w="5000" w:type="pct"/>
            <w:gridSpan w:val="2"/>
            <w:shd w:val="clear" w:color="000000" w:fill="002060"/>
            <w:noWrap/>
            <w:vAlign w:val="center"/>
            <w:hideMark/>
          </w:tcPr>
          <w:p w14:paraId="431AEDBB" w14:textId="77777777" w:rsidR="00AD7B60" w:rsidRPr="00DF6E30" w:rsidRDefault="00AD7B60" w:rsidP="007D34E9">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lastRenderedPageBreak/>
              <w:br w:type="page"/>
            </w:r>
            <w:r w:rsidRPr="00DF6E30">
              <w:rPr>
                <w:rFonts w:asciiTheme="minorHAnsi" w:hAnsiTheme="minorHAnsi" w:cstheme="minorHAnsi"/>
                <w:sz w:val="22"/>
                <w:szCs w:val="22"/>
              </w:rPr>
              <w:br w:type="page"/>
            </w:r>
            <w:r w:rsidRPr="00DF6E30">
              <w:rPr>
                <w:rFonts w:asciiTheme="minorHAnsi" w:hAnsiTheme="minorHAnsi" w:cstheme="minorHAnsi"/>
                <w:b/>
                <w:noProof/>
                <w:color w:val="FFFFFF" w:themeColor="background1"/>
                <w:sz w:val="22"/>
                <w:szCs w:val="22"/>
                <w:lang w:eastAsia="en-IN"/>
              </w:rPr>
              <w:t>Key Input for NPV &amp; IRR</w:t>
            </w:r>
          </w:p>
        </w:tc>
      </w:tr>
      <w:tr w:rsidR="00AD7B60" w:rsidRPr="00DF6E30" w14:paraId="00EC641E" w14:textId="77777777" w:rsidTr="00164956">
        <w:trPr>
          <w:trHeight w:val="300"/>
        </w:trPr>
        <w:tc>
          <w:tcPr>
            <w:tcW w:w="2955" w:type="pct"/>
            <w:shd w:val="clear" w:color="auto" w:fill="auto"/>
            <w:noWrap/>
            <w:vAlign w:val="center"/>
            <w:hideMark/>
          </w:tcPr>
          <w:p w14:paraId="6B635652"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Debt Wd</w:t>
            </w:r>
          </w:p>
        </w:tc>
        <w:tc>
          <w:tcPr>
            <w:tcW w:w="2045" w:type="pct"/>
            <w:shd w:val="clear" w:color="auto" w:fill="auto"/>
            <w:noWrap/>
            <w:vAlign w:val="center"/>
            <w:hideMark/>
          </w:tcPr>
          <w:p w14:paraId="5CF36812" w14:textId="77777777" w:rsidR="00AD7B60" w:rsidRPr="00DF6E30" w:rsidRDefault="00AD7B60" w:rsidP="007D34E9">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AD7B60" w:rsidRPr="00DF6E30" w14:paraId="49437F94" w14:textId="77777777" w:rsidTr="00164956">
        <w:trPr>
          <w:trHeight w:val="300"/>
        </w:trPr>
        <w:tc>
          <w:tcPr>
            <w:tcW w:w="2955" w:type="pct"/>
            <w:shd w:val="clear" w:color="auto" w:fill="auto"/>
            <w:noWrap/>
            <w:vAlign w:val="center"/>
            <w:hideMark/>
          </w:tcPr>
          <w:p w14:paraId="07C983C1"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Debt Kd</w:t>
            </w:r>
          </w:p>
        </w:tc>
        <w:tc>
          <w:tcPr>
            <w:tcW w:w="2045" w:type="pct"/>
            <w:shd w:val="clear" w:color="auto" w:fill="auto"/>
            <w:noWrap/>
            <w:vAlign w:val="center"/>
            <w:hideMark/>
          </w:tcPr>
          <w:p w14:paraId="58D04713" w14:textId="77777777" w:rsidR="00AD7B60" w:rsidRPr="00DF6E30" w:rsidRDefault="00AD7B60" w:rsidP="007D34E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8.50</w:t>
            </w:r>
            <w:r w:rsidRPr="00DF6E30">
              <w:rPr>
                <w:rFonts w:asciiTheme="minorHAnsi" w:hAnsiTheme="minorHAnsi" w:cstheme="minorHAnsi"/>
                <w:color w:val="000000"/>
                <w:sz w:val="22"/>
                <w:szCs w:val="22"/>
              </w:rPr>
              <w:t>%</w:t>
            </w:r>
          </w:p>
        </w:tc>
      </w:tr>
      <w:tr w:rsidR="00AD7B60" w:rsidRPr="00DF6E30" w14:paraId="63FF9855" w14:textId="77777777" w:rsidTr="00164956">
        <w:trPr>
          <w:trHeight w:val="300"/>
        </w:trPr>
        <w:tc>
          <w:tcPr>
            <w:tcW w:w="2955" w:type="pct"/>
            <w:shd w:val="clear" w:color="auto" w:fill="auto"/>
            <w:noWrap/>
            <w:vAlign w:val="center"/>
            <w:hideMark/>
          </w:tcPr>
          <w:p w14:paraId="3D82207D"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2045" w:type="pct"/>
            <w:shd w:val="clear" w:color="auto" w:fill="auto"/>
            <w:noWrap/>
            <w:vAlign w:val="center"/>
            <w:hideMark/>
          </w:tcPr>
          <w:p w14:paraId="44253F71" w14:textId="77777777" w:rsidR="00AD7B60" w:rsidRPr="00DF6E30" w:rsidRDefault="00AD7B60" w:rsidP="007D34E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Pr="00DF6E30">
              <w:rPr>
                <w:rFonts w:asciiTheme="minorHAnsi" w:hAnsiTheme="minorHAnsi" w:cstheme="minorHAnsi"/>
                <w:color w:val="000000"/>
                <w:sz w:val="22"/>
                <w:szCs w:val="22"/>
              </w:rPr>
              <w:t>%</w:t>
            </w:r>
          </w:p>
        </w:tc>
      </w:tr>
      <w:tr w:rsidR="00AD7B60" w:rsidRPr="00DF6E30" w14:paraId="0893F223" w14:textId="77777777" w:rsidTr="00164956">
        <w:trPr>
          <w:trHeight w:val="300"/>
        </w:trPr>
        <w:tc>
          <w:tcPr>
            <w:tcW w:w="2955" w:type="pct"/>
            <w:shd w:val="clear" w:color="auto" w:fill="auto"/>
            <w:noWrap/>
            <w:vAlign w:val="center"/>
            <w:hideMark/>
          </w:tcPr>
          <w:p w14:paraId="5F83DD41"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Post tax Kd</w:t>
            </w:r>
          </w:p>
        </w:tc>
        <w:tc>
          <w:tcPr>
            <w:tcW w:w="2045" w:type="pct"/>
            <w:shd w:val="clear" w:color="auto" w:fill="auto"/>
            <w:noWrap/>
            <w:vAlign w:val="center"/>
            <w:hideMark/>
          </w:tcPr>
          <w:p w14:paraId="60CBE16D" w14:textId="77777777" w:rsidR="00AD7B60" w:rsidRPr="00DF6E30" w:rsidRDefault="00AD7B60" w:rsidP="007D34E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6.36</w:t>
            </w:r>
            <w:r w:rsidRPr="00DF6E30">
              <w:rPr>
                <w:rFonts w:asciiTheme="minorHAnsi" w:hAnsiTheme="minorHAnsi" w:cstheme="minorHAnsi"/>
                <w:color w:val="000000"/>
                <w:sz w:val="22"/>
                <w:szCs w:val="22"/>
              </w:rPr>
              <w:t>%</w:t>
            </w:r>
          </w:p>
        </w:tc>
      </w:tr>
      <w:tr w:rsidR="00AD7B60" w:rsidRPr="00DF6E30" w14:paraId="2CC02933" w14:textId="77777777" w:rsidTr="00164956">
        <w:trPr>
          <w:trHeight w:val="300"/>
        </w:trPr>
        <w:tc>
          <w:tcPr>
            <w:tcW w:w="2955" w:type="pct"/>
            <w:shd w:val="clear" w:color="auto" w:fill="auto"/>
            <w:noWrap/>
            <w:vAlign w:val="center"/>
            <w:hideMark/>
          </w:tcPr>
          <w:p w14:paraId="2EBCCC88"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2045" w:type="pct"/>
            <w:shd w:val="clear" w:color="auto" w:fill="auto"/>
            <w:noWrap/>
            <w:vAlign w:val="center"/>
            <w:hideMark/>
          </w:tcPr>
          <w:p w14:paraId="1BFF5081" w14:textId="77777777" w:rsidR="00AD7B60" w:rsidRPr="00DF6E30" w:rsidRDefault="00AD7B60" w:rsidP="007D34E9">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AD7B60" w:rsidRPr="00DF6E30" w14:paraId="52B92AEC" w14:textId="77777777" w:rsidTr="00164956">
        <w:trPr>
          <w:trHeight w:val="300"/>
        </w:trPr>
        <w:tc>
          <w:tcPr>
            <w:tcW w:w="2955" w:type="pct"/>
            <w:shd w:val="clear" w:color="auto" w:fill="auto"/>
            <w:noWrap/>
            <w:vAlign w:val="center"/>
            <w:hideMark/>
          </w:tcPr>
          <w:p w14:paraId="62F9562D"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Equity Ke</w:t>
            </w:r>
          </w:p>
        </w:tc>
        <w:tc>
          <w:tcPr>
            <w:tcW w:w="2045" w:type="pct"/>
            <w:shd w:val="clear" w:color="auto" w:fill="auto"/>
            <w:noWrap/>
            <w:vAlign w:val="center"/>
            <w:hideMark/>
          </w:tcPr>
          <w:p w14:paraId="126BF596" w14:textId="77777777" w:rsidR="00AD7B60" w:rsidRPr="00DF6E30" w:rsidRDefault="00AD7B60" w:rsidP="007D34E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Pr="00DF6E30">
              <w:rPr>
                <w:rFonts w:asciiTheme="minorHAnsi" w:hAnsiTheme="minorHAnsi" w:cstheme="minorHAnsi"/>
                <w:color w:val="000000"/>
                <w:sz w:val="22"/>
                <w:szCs w:val="22"/>
              </w:rPr>
              <w:t>%</w:t>
            </w:r>
          </w:p>
        </w:tc>
      </w:tr>
      <w:tr w:rsidR="00AD7B60" w:rsidRPr="00DF6E30" w14:paraId="44CBFB7F" w14:textId="77777777" w:rsidTr="00164956">
        <w:trPr>
          <w:trHeight w:val="300"/>
        </w:trPr>
        <w:tc>
          <w:tcPr>
            <w:tcW w:w="2955" w:type="pct"/>
            <w:shd w:val="clear" w:color="auto" w:fill="DBE5F1" w:themeFill="accent1" w:themeFillTint="33"/>
            <w:noWrap/>
            <w:vAlign w:val="center"/>
            <w:hideMark/>
          </w:tcPr>
          <w:p w14:paraId="24B078C0" w14:textId="77777777" w:rsidR="00AD7B60" w:rsidRPr="00DB5270" w:rsidRDefault="00AD7B60" w:rsidP="007D34E9">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WACC</w:t>
            </w:r>
          </w:p>
        </w:tc>
        <w:tc>
          <w:tcPr>
            <w:tcW w:w="2045" w:type="pct"/>
            <w:shd w:val="clear" w:color="auto" w:fill="DBE5F1" w:themeFill="accent1" w:themeFillTint="33"/>
            <w:noWrap/>
            <w:vAlign w:val="center"/>
            <w:hideMark/>
          </w:tcPr>
          <w:p w14:paraId="21152F80" w14:textId="77777777" w:rsidR="00AD7B60" w:rsidRPr="00DB5270" w:rsidRDefault="00AD7B60" w:rsidP="007D34E9">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7.88%</w:t>
            </w:r>
          </w:p>
        </w:tc>
      </w:tr>
      <w:tr w:rsidR="00AD7B60" w:rsidRPr="00DF6E30" w14:paraId="46899620" w14:textId="77777777" w:rsidTr="00164956">
        <w:trPr>
          <w:trHeight w:val="300"/>
        </w:trPr>
        <w:tc>
          <w:tcPr>
            <w:tcW w:w="2955" w:type="pct"/>
            <w:shd w:val="clear" w:color="auto" w:fill="auto"/>
            <w:noWrap/>
            <w:vAlign w:val="center"/>
          </w:tcPr>
          <w:p w14:paraId="607C013D" w14:textId="77777777" w:rsidR="00AD7B60" w:rsidRPr="00DB5270" w:rsidRDefault="00AD7B60" w:rsidP="007D34E9">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2045" w:type="pct"/>
            <w:shd w:val="clear" w:color="auto" w:fill="auto"/>
            <w:noWrap/>
            <w:vAlign w:val="center"/>
          </w:tcPr>
          <w:p w14:paraId="104873A7" w14:textId="77777777" w:rsidR="00AD7B60" w:rsidRPr="00DB5270" w:rsidRDefault="00AD7B60" w:rsidP="007D34E9">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AD7B60" w:rsidRPr="00DF6E30" w14:paraId="6CB86218" w14:textId="77777777" w:rsidTr="00164956">
        <w:trPr>
          <w:trHeight w:val="300"/>
        </w:trPr>
        <w:tc>
          <w:tcPr>
            <w:tcW w:w="2955" w:type="pct"/>
            <w:shd w:val="clear" w:color="auto" w:fill="002060"/>
            <w:noWrap/>
            <w:vAlign w:val="center"/>
          </w:tcPr>
          <w:p w14:paraId="275115E7" w14:textId="77777777" w:rsidR="00AD7B60" w:rsidRPr="00DB5270" w:rsidRDefault="00AD7B60" w:rsidP="007D34E9">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Discount rate</w:t>
            </w:r>
          </w:p>
        </w:tc>
        <w:tc>
          <w:tcPr>
            <w:tcW w:w="2045" w:type="pct"/>
            <w:shd w:val="clear" w:color="auto" w:fill="002060"/>
            <w:noWrap/>
            <w:vAlign w:val="center"/>
          </w:tcPr>
          <w:p w14:paraId="6CC2154F" w14:textId="77777777" w:rsidR="00AD7B60" w:rsidRPr="00DB5270" w:rsidRDefault="00AD7B60" w:rsidP="007D34E9">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9.88%</w:t>
            </w:r>
          </w:p>
        </w:tc>
      </w:tr>
      <w:tr w:rsidR="00AD7B60" w:rsidRPr="00DF6E30" w14:paraId="7B1CC00D" w14:textId="77777777" w:rsidTr="00164956">
        <w:trPr>
          <w:trHeight w:val="300"/>
        </w:trPr>
        <w:tc>
          <w:tcPr>
            <w:tcW w:w="2955" w:type="pct"/>
            <w:shd w:val="clear" w:color="auto" w:fill="auto"/>
            <w:noWrap/>
            <w:vAlign w:val="center"/>
          </w:tcPr>
          <w:p w14:paraId="78983038" w14:textId="77777777" w:rsidR="00AD7B60" w:rsidRDefault="00AD7B60" w:rsidP="007D34E9">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Expected growth rate(Terminal)</w:t>
            </w:r>
          </w:p>
        </w:tc>
        <w:tc>
          <w:tcPr>
            <w:tcW w:w="2045" w:type="pct"/>
            <w:shd w:val="clear" w:color="auto" w:fill="auto"/>
            <w:noWrap/>
            <w:vAlign w:val="center"/>
          </w:tcPr>
          <w:p w14:paraId="017EDE24" w14:textId="77777777" w:rsidR="00AD7B60" w:rsidRDefault="00AD7B60" w:rsidP="007D34E9">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bl>
    <w:p w14:paraId="55307859" w14:textId="77777777" w:rsidR="00164956" w:rsidRDefault="00164956"/>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164"/>
        <w:gridCol w:w="1167"/>
        <w:gridCol w:w="1167"/>
        <w:gridCol w:w="1167"/>
        <w:gridCol w:w="1167"/>
        <w:gridCol w:w="1164"/>
        <w:gridCol w:w="1167"/>
        <w:gridCol w:w="1167"/>
        <w:gridCol w:w="1167"/>
        <w:gridCol w:w="1161"/>
      </w:tblGrid>
      <w:tr w:rsidR="00AD7B60" w:rsidRPr="00164956" w14:paraId="478751B8" w14:textId="77777777" w:rsidTr="007D34E9">
        <w:trPr>
          <w:trHeight w:val="360"/>
        </w:trPr>
        <w:tc>
          <w:tcPr>
            <w:tcW w:w="5000" w:type="pct"/>
            <w:gridSpan w:val="11"/>
            <w:shd w:val="clear" w:color="000000" w:fill="002060"/>
            <w:noWrap/>
            <w:vAlign w:val="center"/>
          </w:tcPr>
          <w:p w14:paraId="19009CAD" w14:textId="3F85D908"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Payback Period of the project</w:t>
            </w:r>
            <w:r w:rsidR="00164956" w:rsidRPr="00164956">
              <w:rPr>
                <w:rFonts w:asciiTheme="minorHAnsi" w:hAnsiTheme="minorHAnsi" w:cstheme="minorHAnsi"/>
                <w:b/>
                <w:bCs/>
                <w:sz w:val="22"/>
                <w:szCs w:val="22"/>
              </w:rPr>
              <w:t xml:space="preserve"> (Combined)</w:t>
            </w:r>
          </w:p>
        </w:tc>
      </w:tr>
      <w:tr w:rsidR="00AD7B60" w:rsidRPr="00164956" w14:paraId="22FD480A" w14:textId="77777777" w:rsidTr="007D34E9">
        <w:trPr>
          <w:trHeight w:val="360"/>
        </w:trPr>
        <w:tc>
          <w:tcPr>
            <w:tcW w:w="814" w:type="pct"/>
            <w:shd w:val="clear" w:color="auto" w:fill="DBE5F1" w:themeFill="accent1" w:themeFillTint="33"/>
            <w:noWrap/>
            <w:vAlign w:val="center"/>
            <w:hideMark/>
          </w:tcPr>
          <w:p w14:paraId="2D56D484" w14:textId="77777777" w:rsidR="00AD7B60" w:rsidRPr="00164956" w:rsidRDefault="00AD7B60" w:rsidP="007D34E9">
            <w:pPr>
              <w:rPr>
                <w:rFonts w:asciiTheme="minorHAnsi" w:hAnsiTheme="minorHAnsi" w:cstheme="minorHAnsi"/>
                <w:b/>
                <w:bCs/>
                <w:sz w:val="22"/>
                <w:szCs w:val="22"/>
              </w:rPr>
            </w:pPr>
            <w:r w:rsidRPr="00164956">
              <w:rPr>
                <w:rFonts w:asciiTheme="minorHAnsi" w:hAnsiTheme="minorHAnsi" w:cstheme="minorHAnsi"/>
                <w:b/>
                <w:bCs/>
                <w:sz w:val="22"/>
                <w:szCs w:val="22"/>
              </w:rPr>
              <w:t>Year Ending</w:t>
            </w:r>
          </w:p>
        </w:tc>
        <w:tc>
          <w:tcPr>
            <w:tcW w:w="418" w:type="pct"/>
            <w:shd w:val="clear" w:color="auto" w:fill="DBE5F1" w:themeFill="accent1" w:themeFillTint="33"/>
            <w:noWrap/>
            <w:vAlign w:val="center"/>
            <w:hideMark/>
          </w:tcPr>
          <w:p w14:paraId="7723892B"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31-Mar-26</w:t>
            </w:r>
          </w:p>
        </w:tc>
        <w:tc>
          <w:tcPr>
            <w:tcW w:w="419" w:type="pct"/>
            <w:shd w:val="clear" w:color="auto" w:fill="DBE5F1" w:themeFill="accent1" w:themeFillTint="33"/>
            <w:noWrap/>
            <w:vAlign w:val="center"/>
            <w:hideMark/>
          </w:tcPr>
          <w:p w14:paraId="29521FD2"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31-Mar-27</w:t>
            </w:r>
          </w:p>
        </w:tc>
        <w:tc>
          <w:tcPr>
            <w:tcW w:w="419" w:type="pct"/>
            <w:shd w:val="clear" w:color="auto" w:fill="DBE5F1" w:themeFill="accent1" w:themeFillTint="33"/>
            <w:noWrap/>
            <w:vAlign w:val="center"/>
            <w:hideMark/>
          </w:tcPr>
          <w:p w14:paraId="4E9B9607"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31-Mar-28</w:t>
            </w:r>
          </w:p>
        </w:tc>
        <w:tc>
          <w:tcPr>
            <w:tcW w:w="419" w:type="pct"/>
            <w:shd w:val="clear" w:color="auto" w:fill="DBE5F1" w:themeFill="accent1" w:themeFillTint="33"/>
            <w:noWrap/>
            <w:vAlign w:val="center"/>
            <w:hideMark/>
          </w:tcPr>
          <w:p w14:paraId="41D7631C"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31-Mar-29</w:t>
            </w:r>
          </w:p>
        </w:tc>
        <w:tc>
          <w:tcPr>
            <w:tcW w:w="419" w:type="pct"/>
            <w:shd w:val="clear" w:color="auto" w:fill="DBE5F1" w:themeFill="accent1" w:themeFillTint="33"/>
            <w:noWrap/>
            <w:vAlign w:val="center"/>
            <w:hideMark/>
          </w:tcPr>
          <w:p w14:paraId="7F01F778"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31-Mar-30</w:t>
            </w:r>
          </w:p>
        </w:tc>
        <w:tc>
          <w:tcPr>
            <w:tcW w:w="418" w:type="pct"/>
            <w:shd w:val="clear" w:color="auto" w:fill="DBE5F1" w:themeFill="accent1" w:themeFillTint="33"/>
            <w:noWrap/>
            <w:vAlign w:val="center"/>
            <w:hideMark/>
          </w:tcPr>
          <w:p w14:paraId="097FAFAE"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31-Mar-31</w:t>
            </w:r>
          </w:p>
        </w:tc>
        <w:tc>
          <w:tcPr>
            <w:tcW w:w="419" w:type="pct"/>
            <w:shd w:val="clear" w:color="auto" w:fill="DBE5F1" w:themeFill="accent1" w:themeFillTint="33"/>
            <w:noWrap/>
            <w:vAlign w:val="center"/>
            <w:hideMark/>
          </w:tcPr>
          <w:p w14:paraId="02836E12"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31-Mar-32</w:t>
            </w:r>
          </w:p>
        </w:tc>
        <w:tc>
          <w:tcPr>
            <w:tcW w:w="419" w:type="pct"/>
            <w:shd w:val="clear" w:color="auto" w:fill="DBE5F1" w:themeFill="accent1" w:themeFillTint="33"/>
            <w:noWrap/>
            <w:vAlign w:val="center"/>
            <w:hideMark/>
          </w:tcPr>
          <w:p w14:paraId="07226370"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31-Mar-33</w:t>
            </w:r>
          </w:p>
        </w:tc>
        <w:tc>
          <w:tcPr>
            <w:tcW w:w="419" w:type="pct"/>
            <w:shd w:val="clear" w:color="auto" w:fill="DBE5F1" w:themeFill="accent1" w:themeFillTint="33"/>
            <w:noWrap/>
            <w:vAlign w:val="center"/>
            <w:hideMark/>
          </w:tcPr>
          <w:p w14:paraId="4D4D6A53"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31-Mar-34</w:t>
            </w:r>
          </w:p>
        </w:tc>
        <w:tc>
          <w:tcPr>
            <w:tcW w:w="417" w:type="pct"/>
            <w:shd w:val="clear" w:color="auto" w:fill="DBE5F1" w:themeFill="accent1" w:themeFillTint="33"/>
            <w:noWrap/>
            <w:vAlign w:val="center"/>
            <w:hideMark/>
          </w:tcPr>
          <w:p w14:paraId="2DF4CA2F"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31-Mar-35</w:t>
            </w:r>
          </w:p>
        </w:tc>
      </w:tr>
      <w:tr w:rsidR="00AD7B60" w:rsidRPr="00164956" w14:paraId="04ACB6F0" w14:textId="77777777" w:rsidTr="007D34E9">
        <w:trPr>
          <w:trHeight w:val="360"/>
        </w:trPr>
        <w:tc>
          <w:tcPr>
            <w:tcW w:w="814" w:type="pct"/>
            <w:shd w:val="clear" w:color="000000" w:fill="DDEBF7"/>
            <w:noWrap/>
            <w:vAlign w:val="center"/>
            <w:hideMark/>
          </w:tcPr>
          <w:p w14:paraId="69C16EBD" w14:textId="77777777" w:rsidR="00AD7B60" w:rsidRPr="00164956" w:rsidRDefault="00AD7B60" w:rsidP="007D34E9">
            <w:pPr>
              <w:rPr>
                <w:rFonts w:asciiTheme="minorHAnsi" w:hAnsiTheme="minorHAnsi" w:cstheme="minorHAnsi"/>
                <w:b/>
                <w:bCs/>
                <w:iCs/>
                <w:sz w:val="22"/>
                <w:szCs w:val="22"/>
              </w:rPr>
            </w:pPr>
            <w:r w:rsidRPr="00164956">
              <w:rPr>
                <w:rFonts w:asciiTheme="minorHAnsi" w:hAnsiTheme="minorHAnsi" w:cstheme="minorHAnsi"/>
                <w:b/>
                <w:bCs/>
                <w:iCs/>
                <w:sz w:val="22"/>
                <w:szCs w:val="22"/>
              </w:rPr>
              <w:t>Year Counter</w:t>
            </w:r>
          </w:p>
        </w:tc>
        <w:tc>
          <w:tcPr>
            <w:tcW w:w="418" w:type="pct"/>
            <w:shd w:val="clear" w:color="000000" w:fill="DDEBF7"/>
            <w:noWrap/>
            <w:vAlign w:val="center"/>
            <w:hideMark/>
          </w:tcPr>
          <w:p w14:paraId="3CC230F6"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w:t>
            </w:r>
          </w:p>
        </w:tc>
        <w:tc>
          <w:tcPr>
            <w:tcW w:w="419" w:type="pct"/>
            <w:shd w:val="clear" w:color="000000" w:fill="DDEBF7"/>
            <w:noWrap/>
            <w:vAlign w:val="center"/>
            <w:hideMark/>
          </w:tcPr>
          <w:p w14:paraId="00DD2137"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2</w:t>
            </w:r>
          </w:p>
        </w:tc>
        <w:tc>
          <w:tcPr>
            <w:tcW w:w="419" w:type="pct"/>
            <w:shd w:val="clear" w:color="000000" w:fill="DDEBF7"/>
            <w:noWrap/>
            <w:vAlign w:val="center"/>
            <w:hideMark/>
          </w:tcPr>
          <w:p w14:paraId="3E4FF846"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3</w:t>
            </w:r>
          </w:p>
        </w:tc>
        <w:tc>
          <w:tcPr>
            <w:tcW w:w="419" w:type="pct"/>
            <w:shd w:val="clear" w:color="000000" w:fill="DDEBF7"/>
            <w:noWrap/>
            <w:vAlign w:val="center"/>
            <w:hideMark/>
          </w:tcPr>
          <w:p w14:paraId="1CF45F3D"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4</w:t>
            </w:r>
          </w:p>
        </w:tc>
        <w:tc>
          <w:tcPr>
            <w:tcW w:w="419" w:type="pct"/>
            <w:shd w:val="clear" w:color="000000" w:fill="DDEBF7"/>
            <w:noWrap/>
            <w:vAlign w:val="center"/>
            <w:hideMark/>
          </w:tcPr>
          <w:p w14:paraId="65F662E0"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5</w:t>
            </w:r>
          </w:p>
        </w:tc>
        <w:tc>
          <w:tcPr>
            <w:tcW w:w="418" w:type="pct"/>
            <w:shd w:val="clear" w:color="000000" w:fill="DDEBF7"/>
            <w:noWrap/>
            <w:vAlign w:val="center"/>
            <w:hideMark/>
          </w:tcPr>
          <w:p w14:paraId="383C22A9"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6</w:t>
            </w:r>
          </w:p>
        </w:tc>
        <w:tc>
          <w:tcPr>
            <w:tcW w:w="419" w:type="pct"/>
            <w:shd w:val="clear" w:color="000000" w:fill="DDEBF7"/>
            <w:noWrap/>
            <w:vAlign w:val="center"/>
            <w:hideMark/>
          </w:tcPr>
          <w:p w14:paraId="760A8DD3"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7</w:t>
            </w:r>
          </w:p>
        </w:tc>
        <w:tc>
          <w:tcPr>
            <w:tcW w:w="419" w:type="pct"/>
            <w:shd w:val="clear" w:color="000000" w:fill="DDEBF7"/>
            <w:noWrap/>
            <w:vAlign w:val="center"/>
            <w:hideMark/>
          </w:tcPr>
          <w:p w14:paraId="0DEFCF17"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8</w:t>
            </w:r>
          </w:p>
        </w:tc>
        <w:tc>
          <w:tcPr>
            <w:tcW w:w="419" w:type="pct"/>
            <w:shd w:val="clear" w:color="000000" w:fill="DDEBF7"/>
            <w:noWrap/>
            <w:vAlign w:val="center"/>
            <w:hideMark/>
          </w:tcPr>
          <w:p w14:paraId="43E86D83"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9</w:t>
            </w:r>
          </w:p>
        </w:tc>
        <w:tc>
          <w:tcPr>
            <w:tcW w:w="417" w:type="pct"/>
            <w:shd w:val="clear" w:color="000000" w:fill="DDEBF7"/>
            <w:noWrap/>
            <w:vAlign w:val="center"/>
            <w:hideMark/>
          </w:tcPr>
          <w:p w14:paraId="46BE115B"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10</w:t>
            </w:r>
          </w:p>
        </w:tc>
      </w:tr>
      <w:tr w:rsidR="00AD7B60" w:rsidRPr="00164956" w14:paraId="6DD4FD72" w14:textId="77777777" w:rsidTr="007D34E9">
        <w:trPr>
          <w:trHeight w:val="360"/>
        </w:trPr>
        <w:tc>
          <w:tcPr>
            <w:tcW w:w="814" w:type="pct"/>
            <w:shd w:val="clear" w:color="000000" w:fill="DDEBF7"/>
            <w:noWrap/>
            <w:vAlign w:val="center"/>
            <w:hideMark/>
          </w:tcPr>
          <w:p w14:paraId="70F2D7B9" w14:textId="77777777" w:rsidR="00AD7B60" w:rsidRPr="00164956" w:rsidRDefault="00AD7B60" w:rsidP="007D34E9">
            <w:pPr>
              <w:rPr>
                <w:rFonts w:asciiTheme="minorHAnsi" w:hAnsiTheme="minorHAnsi" w:cstheme="minorHAnsi"/>
                <w:b/>
                <w:bCs/>
                <w:iCs/>
                <w:sz w:val="22"/>
                <w:szCs w:val="22"/>
              </w:rPr>
            </w:pPr>
            <w:r w:rsidRPr="00164956">
              <w:rPr>
                <w:rFonts w:asciiTheme="minorHAnsi" w:hAnsiTheme="minorHAnsi" w:cstheme="minorHAnsi"/>
                <w:b/>
                <w:bCs/>
                <w:iCs/>
                <w:sz w:val="22"/>
                <w:szCs w:val="22"/>
              </w:rPr>
              <w:t>Months Counter</w:t>
            </w:r>
          </w:p>
        </w:tc>
        <w:tc>
          <w:tcPr>
            <w:tcW w:w="418" w:type="pct"/>
            <w:shd w:val="clear" w:color="000000" w:fill="DDEBF7"/>
            <w:noWrap/>
            <w:vAlign w:val="center"/>
            <w:hideMark/>
          </w:tcPr>
          <w:p w14:paraId="2F4AB970" w14:textId="1B5E44D3" w:rsidR="00AD7B60" w:rsidRPr="00164956" w:rsidRDefault="00164956"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6</w:t>
            </w:r>
          </w:p>
        </w:tc>
        <w:tc>
          <w:tcPr>
            <w:tcW w:w="419" w:type="pct"/>
            <w:shd w:val="clear" w:color="000000" w:fill="DDEBF7"/>
            <w:noWrap/>
            <w:vAlign w:val="center"/>
            <w:hideMark/>
          </w:tcPr>
          <w:p w14:paraId="60B8C072"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2ABBCF8C"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02160A8D"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229F6AC9"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8" w:type="pct"/>
            <w:shd w:val="clear" w:color="000000" w:fill="DDEBF7"/>
            <w:noWrap/>
            <w:vAlign w:val="center"/>
            <w:hideMark/>
          </w:tcPr>
          <w:p w14:paraId="58D07743"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507C38CE"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489C0D27"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25B1749A"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7" w:type="pct"/>
            <w:shd w:val="clear" w:color="000000" w:fill="DDEBF7"/>
            <w:noWrap/>
            <w:vAlign w:val="center"/>
            <w:hideMark/>
          </w:tcPr>
          <w:p w14:paraId="23D2ECD9"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r>
      <w:tr w:rsidR="00164956" w:rsidRPr="00164956" w14:paraId="2460AAEA" w14:textId="77777777" w:rsidTr="007D34E9">
        <w:trPr>
          <w:trHeight w:val="360"/>
        </w:trPr>
        <w:tc>
          <w:tcPr>
            <w:tcW w:w="814" w:type="pct"/>
            <w:shd w:val="clear" w:color="auto" w:fill="auto"/>
            <w:noWrap/>
            <w:vAlign w:val="center"/>
            <w:hideMark/>
          </w:tcPr>
          <w:p w14:paraId="1F0BFC98" w14:textId="77777777" w:rsidR="00164956" w:rsidRPr="00164956" w:rsidRDefault="00164956" w:rsidP="00164956">
            <w:pPr>
              <w:rPr>
                <w:rFonts w:asciiTheme="minorHAnsi" w:hAnsiTheme="minorHAnsi" w:cstheme="minorHAnsi"/>
                <w:sz w:val="22"/>
                <w:szCs w:val="22"/>
              </w:rPr>
            </w:pPr>
            <w:r w:rsidRPr="00164956">
              <w:rPr>
                <w:rFonts w:asciiTheme="minorHAnsi" w:hAnsiTheme="minorHAnsi" w:cstheme="minorHAnsi"/>
                <w:sz w:val="22"/>
                <w:szCs w:val="22"/>
              </w:rPr>
              <w:t>No. Of Years</w:t>
            </w:r>
          </w:p>
        </w:tc>
        <w:tc>
          <w:tcPr>
            <w:tcW w:w="418" w:type="pct"/>
            <w:shd w:val="clear" w:color="auto" w:fill="auto"/>
            <w:noWrap/>
            <w:vAlign w:val="center"/>
            <w:hideMark/>
          </w:tcPr>
          <w:p w14:paraId="29E62890" w14:textId="41FA2C2A"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1</w:t>
            </w:r>
          </w:p>
        </w:tc>
        <w:tc>
          <w:tcPr>
            <w:tcW w:w="419" w:type="pct"/>
            <w:shd w:val="clear" w:color="auto" w:fill="auto"/>
            <w:noWrap/>
            <w:vAlign w:val="center"/>
            <w:hideMark/>
          </w:tcPr>
          <w:p w14:paraId="7DAEF1E1" w14:textId="19EA8A99"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2</w:t>
            </w:r>
          </w:p>
        </w:tc>
        <w:tc>
          <w:tcPr>
            <w:tcW w:w="419" w:type="pct"/>
            <w:shd w:val="clear" w:color="auto" w:fill="auto"/>
            <w:noWrap/>
            <w:vAlign w:val="center"/>
            <w:hideMark/>
          </w:tcPr>
          <w:p w14:paraId="3B822F36" w14:textId="379B8BDF"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3</w:t>
            </w:r>
          </w:p>
        </w:tc>
        <w:tc>
          <w:tcPr>
            <w:tcW w:w="419" w:type="pct"/>
            <w:shd w:val="clear" w:color="auto" w:fill="auto"/>
            <w:noWrap/>
            <w:vAlign w:val="center"/>
            <w:hideMark/>
          </w:tcPr>
          <w:p w14:paraId="0C5A08CE" w14:textId="0D6BAD04"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4</w:t>
            </w:r>
          </w:p>
        </w:tc>
        <w:tc>
          <w:tcPr>
            <w:tcW w:w="419" w:type="pct"/>
            <w:shd w:val="clear" w:color="auto" w:fill="auto"/>
            <w:noWrap/>
            <w:vAlign w:val="center"/>
            <w:hideMark/>
          </w:tcPr>
          <w:p w14:paraId="751086AC" w14:textId="0542F99C"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5</w:t>
            </w:r>
          </w:p>
        </w:tc>
        <w:tc>
          <w:tcPr>
            <w:tcW w:w="418" w:type="pct"/>
            <w:shd w:val="clear" w:color="auto" w:fill="auto"/>
            <w:noWrap/>
            <w:vAlign w:val="center"/>
            <w:hideMark/>
          </w:tcPr>
          <w:p w14:paraId="160B6B66" w14:textId="2B3D17BD"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6</w:t>
            </w:r>
          </w:p>
        </w:tc>
        <w:tc>
          <w:tcPr>
            <w:tcW w:w="419" w:type="pct"/>
            <w:shd w:val="clear" w:color="auto" w:fill="auto"/>
            <w:noWrap/>
            <w:vAlign w:val="center"/>
            <w:hideMark/>
          </w:tcPr>
          <w:p w14:paraId="4F23E5B8" w14:textId="49A0A16A"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7</w:t>
            </w:r>
          </w:p>
        </w:tc>
        <w:tc>
          <w:tcPr>
            <w:tcW w:w="419" w:type="pct"/>
            <w:shd w:val="clear" w:color="auto" w:fill="auto"/>
            <w:noWrap/>
            <w:vAlign w:val="center"/>
            <w:hideMark/>
          </w:tcPr>
          <w:p w14:paraId="2F30B07E" w14:textId="4019FE3A"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8</w:t>
            </w:r>
          </w:p>
        </w:tc>
        <w:tc>
          <w:tcPr>
            <w:tcW w:w="419" w:type="pct"/>
            <w:shd w:val="clear" w:color="auto" w:fill="auto"/>
            <w:noWrap/>
            <w:vAlign w:val="center"/>
            <w:hideMark/>
          </w:tcPr>
          <w:p w14:paraId="79EF93C8" w14:textId="281A7299"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9</w:t>
            </w:r>
          </w:p>
        </w:tc>
        <w:tc>
          <w:tcPr>
            <w:tcW w:w="417" w:type="pct"/>
            <w:shd w:val="clear" w:color="auto" w:fill="auto"/>
            <w:noWrap/>
            <w:vAlign w:val="center"/>
            <w:hideMark/>
          </w:tcPr>
          <w:p w14:paraId="770560D4" w14:textId="56579C22"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10</w:t>
            </w:r>
          </w:p>
        </w:tc>
      </w:tr>
      <w:tr w:rsidR="00164956" w:rsidRPr="00164956" w14:paraId="377BC60D" w14:textId="77777777" w:rsidTr="007D34E9">
        <w:trPr>
          <w:trHeight w:val="360"/>
        </w:trPr>
        <w:tc>
          <w:tcPr>
            <w:tcW w:w="814" w:type="pct"/>
            <w:shd w:val="clear" w:color="auto" w:fill="auto"/>
            <w:noWrap/>
            <w:vAlign w:val="center"/>
            <w:hideMark/>
          </w:tcPr>
          <w:p w14:paraId="2B899D43" w14:textId="77777777" w:rsidR="00164956" w:rsidRPr="00164956" w:rsidRDefault="00164956" w:rsidP="00164956">
            <w:pPr>
              <w:rPr>
                <w:rFonts w:asciiTheme="minorHAnsi" w:hAnsiTheme="minorHAnsi" w:cstheme="minorHAnsi"/>
                <w:sz w:val="22"/>
                <w:szCs w:val="22"/>
              </w:rPr>
            </w:pPr>
            <w:r w:rsidRPr="00164956">
              <w:rPr>
                <w:rFonts w:asciiTheme="minorHAnsi" w:hAnsiTheme="minorHAnsi" w:cstheme="minorHAnsi"/>
                <w:sz w:val="22"/>
                <w:szCs w:val="22"/>
              </w:rPr>
              <w:t>Cash Accrual</w:t>
            </w:r>
          </w:p>
        </w:tc>
        <w:tc>
          <w:tcPr>
            <w:tcW w:w="418" w:type="pct"/>
            <w:shd w:val="clear" w:color="auto" w:fill="auto"/>
            <w:noWrap/>
            <w:vAlign w:val="center"/>
            <w:hideMark/>
          </w:tcPr>
          <w:p w14:paraId="5962ED67" w14:textId="765B1C67"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3.38</w:t>
            </w:r>
          </w:p>
        </w:tc>
        <w:tc>
          <w:tcPr>
            <w:tcW w:w="419" w:type="pct"/>
            <w:shd w:val="clear" w:color="auto" w:fill="auto"/>
            <w:noWrap/>
            <w:vAlign w:val="center"/>
            <w:hideMark/>
          </w:tcPr>
          <w:p w14:paraId="433A6EFF" w14:textId="40A10619"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8.94</w:t>
            </w:r>
          </w:p>
        </w:tc>
        <w:tc>
          <w:tcPr>
            <w:tcW w:w="419" w:type="pct"/>
            <w:shd w:val="clear" w:color="auto" w:fill="auto"/>
            <w:noWrap/>
            <w:vAlign w:val="center"/>
            <w:hideMark/>
          </w:tcPr>
          <w:p w14:paraId="33C0F9AA" w14:textId="7F5E4C04"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8.60</w:t>
            </w:r>
          </w:p>
        </w:tc>
        <w:tc>
          <w:tcPr>
            <w:tcW w:w="419" w:type="pct"/>
            <w:shd w:val="clear" w:color="auto" w:fill="auto"/>
            <w:noWrap/>
            <w:vAlign w:val="center"/>
            <w:hideMark/>
          </w:tcPr>
          <w:p w14:paraId="0D36BE1C" w14:textId="47AFF73E"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8.86</w:t>
            </w:r>
          </w:p>
        </w:tc>
        <w:tc>
          <w:tcPr>
            <w:tcW w:w="419" w:type="pct"/>
            <w:shd w:val="clear" w:color="auto" w:fill="auto"/>
            <w:noWrap/>
            <w:vAlign w:val="center"/>
            <w:hideMark/>
          </w:tcPr>
          <w:p w14:paraId="0827F95D" w14:textId="37779F28"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9.26</w:t>
            </w:r>
          </w:p>
        </w:tc>
        <w:tc>
          <w:tcPr>
            <w:tcW w:w="418" w:type="pct"/>
            <w:shd w:val="clear" w:color="auto" w:fill="auto"/>
            <w:noWrap/>
            <w:vAlign w:val="center"/>
            <w:hideMark/>
          </w:tcPr>
          <w:p w14:paraId="00961950" w14:textId="38EE18BB"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9.63</w:t>
            </w:r>
          </w:p>
        </w:tc>
        <w:tc>
          <w:tcPr>
            <w:tcW w:w="419" w:type="pct"/>
            <w:shd w:val="clear" w:color="auto" w:fill="auto"/>
            <w:noWrap/>
            <w:vAlign w:val="center"/>
            <w:hideMark/>
          </w:tcPr>
          <w:p w14:paraId="1955D234" w14:textId="6C05D844"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9.76</w:t>
            </w:r>
          </w:p>
        </w:tc>
        <w:tc>
          <w:tcPr>
            <w:tcW w:w="419" w:type="pct"/>
            <w:shd w:val="clear" w:color="auto" w:fill="auto"/>
            <w:noWrap/>
            <w:vAlign w:val="center"/>
            <w:hideMark/>
          </w:tcPr>
          <w:p w14:paraId="0C6DDAF4" w14:textId="2C7FE164"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9.91</w:t>
            </w:r>
          </w:p>
        </w:tc>
        <w:tc>
          <w:tcPr>
            <w:tcW w:w="419" w:type="pct"/>
            <w:shd w:val="clear" w:color="auto" w:fill="auto"/>
            <w:noWrap/>
            <w:vAlign w:val="center"/>
            <w:hideMark/>
          </w:tcPr>
          <w:p w14:paraId="6D757B3F" w14:textId="4E420CC0"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10.00</w:t>
            </w:r>
          </w:p>
        </w:tc>
        <w:tc>
          <w:tcPr>
            <w:tcW w:w="417" w:type="pct"/>
            <w:shd w:val="clear" w:color="auto" w:fill="auto"/>
            <w:noWrap/>
            <w:vAlign w:val="center"/>
            <w:hideMark/>
          </w:tcPr>
          <w:p w14:paraId="4F0615B6" w14:textId="4FBEBF96"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9.84</w:t>
            </w:r>
          </w:p>
        </w:tc>
      </w:tr>
      <w:tr w:rsidR="00164956" w:rsidRPr="00164956" w14:paraId="592693CA" w14:textId="77777777" w:rsidTr="007D34E9">
        <w:trPr>
          <w:trHeight w:val="360"/>
        </w:trPr>
        <w:tc>
          <w:tcPr>
            <w:tcW w:w="814" w:type="pct"/>
            <w:shd w:val="clear" w:color="auto" w:fill="auto"/>
            <w:noWrap/>
            <w:vAlign w:val="center"/>
            <w:hideMark/>
          </w:tcPr>
          <w:p w14:paraId="2269BFE2" w14:textId="77777777" w:rsidR="00164956" w:rsidRPr="00164956" w:rsidRDefault="00164956" w:rsidP="00164956">
            <w:pPr>
              <w:rPr>
                <w:rFonts w:asciiTheme="minorHAnsi" w:hAnsiTheme="minorHAnsi" w:cstheme="minorHAnsi"/>
                <w:sz w:val="22"/>
                <w:szCs w:val="22"/>
              </w:rPr>
            </w:pPr>
            <w:r w:rsidRPr="00164956">
              <w:rPr>
                <w:rFonts w:asciiTheme="minorHAnsi" w:hAnsiTheme="minorHAnsi" w:cstheme="minorHAnsi"/>
                <w:sz w:val="22"/>
                <w:szCs w:val="22"/>
              </w:rPr>
              <w:t>Accumulated Cash Accrual</w:t>
            </w:r>
          </w:p>
        </w:tc>
        <w:tc>
          <w:tcPr>
            <w:tcW w:w="418" w:type="pct"/>
            <w:shd w:val="clear" w:color="auto" w:fill="auto"/>
            <w:noWrap/>
            <w:vAlign w:val="center"/>
            <w:hideMark/>
          </w:tcPr>
          <w:p w14:paraId="4DF30ECD" w14:textId="2858D098"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3.38</w:t>
            </w:r>
          </w:p>
        </w:tc>
        <w:tc>
          <w:tcPr>
            <w:tcW w:w="419" w:type="pct"/>
            <w:shd w:val="clear" w:color="auto" w:fill="auto"/>
            <w:noWrap/>
            <w:vAlign w:val="center"/>
            <w:hideMark/>
          </w:tcPr>
          <w:p w14:paraId="008BB62D" w14:textId="2BEAAF65"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12.33</w:t>
            </w:r>
          </w:p>
        </w:tc>
        <w:tc>
          <w:tcPr>
            <w:tcW w:w="419" w:type="pct"/>
            <w:shd w:val="clear" w:color="auto" w:fill="auto"/>
            <w:noWrap/>
            <w:vAlign w:val="center"/>
            <w:hideMark/>
          </w:tcPr>
          <w:p w14:paraId="0AD89ED0" w14:textId="6AB16B82"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20.92</w:t>
            </w:r>
          </w:p>
        </w:tc>
        <w:tc>
          <w:tcPr>
            <w:tcW w:w="419" w:type="pct"/>
            <w:shd w:val="clear" w:color="auto" w:fill="auto"/>
            <w:noWrap/>
            <w:vAlign w:val="center"/>
            <w:hideMark/>
          </w:tcPr>
          <w:p w14:paraId="33514976" w14:textId="5B9820BD"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29.78</w:t>
            </w:r>
          </w:p>
        </w:tc>
        <w:tc>
          <w:tcPr>
            <w:tcW w:w="419" w:type="pct"/>
            <w:shd w:val="clear" w:color="auto" w:fill="auto"/>
            <w:noWrap/>
            <w:vAlign w:val="center"/>
            <w:hideMark/>
          </w:tcPr>
          <w:p w14:paraId="507C062D" w14:textId="327CBBD7"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39.05</w:t>
            </w:r>
          </w:p>
        </w:tc>
        <w:tc>
          <w:tcPr>
            <w:tcW w:w="418" w:type="pct"/>
            <w:shd w:val="clear" w:color="auto" w:fill="auto"/>
            <w:noWrap/>
            <w:vAlign w:val="center"/>
            <w:hideMark/>
          </w:tcPr>
          <w:p w14:paraId="4105C76C" w14:textId="6AD78CCA"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48.68</w:t>
            </w:r>
          </w:p>
        </w:tc>
        <w:tc>
          <w:tcPr>
            <w:tcW w:w="419" w:type="pct"/>
            <w:shd w:val="clear" w:color="auto" w:fill="auto"/>
            <w:noWrap/>
            <w:vAlign w:val="center"/>
            <w:hideMark/>
          </w:tcPr>
          <w:p w14:paraId="15C05EF1" w14:textId="5DE65DEE"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58.43</w:t>
            </w:r>
          </w:p>
        </w:tc>
        <w:tc>
          <w:tcPr>
            <w:tcW w:w="419" w:type="pct"/>
            <w:shd w:val="clear" w:color="auto" w:fill="auto"/>
            <w:noWrap/>
            <w:vAlign w:val="center"/>
            <w:hideMark/>
          </w:tcPr>
          <w:p w14:paraId="1006FBD3" w14:textId="60E65CFA"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68.34</w:t>
            </w:r>
          </w:p>
        </w:tc>
        <w:tc>
          <w:tcPr>
            <w:tcW w:w="419" w:type="pct"/>
            <w:shd w:val="clear" w:color="auto" w:fill="auto"/>
            <w:noWrap/>
            <w:vAlign w:val="center"/>
            <w:hideMark/>
          </w:tcPr>
          <w:p w14:paraId="76F790EF" w14:textId="40FD3B36"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78.34</w:t>
            </w:r>
          </w:p>
        </w:tc>
        <w:tc>
          <w:tcPr>
            <w:tcW w:w="417" w:type="pct"/>
            <w:shd w:val="clear" w:color="auto" w:fill="auto"/>
            <w:noWrap/>
            <w:vAlign w:val="center"/>
            <w:hideMark/>
          </w:tcPr>
          <w:p w14:paraId="12802560" w14:textId="0CEDF0A3"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88.18</w:t>
            </w:r>
          </w:p>
        </w:tc>
      </w:tr>
      <w:tr w:rsidR="00AD7B60" w:rsidRPr="00164956" w14:paraId="18563205" w14:textId="77777777" w:rsidTr="007D34E9">
        <w:trPr>
          <w:trHeight w:val="360"/>
        </w:trPr>
        <w:tc>
          <w:tcPr>
            <w:tcW w:w="814" w:type="pct"/>
            <w:shd w:val="clear" w:color="auto" w:fill="auto"/>
            <w:noWrap/>
            <w:vAlign w:val="center"/>
            <w:hideMark/>
          </w:tcPr>
          <w:p w14:paraId="380083E6" w14:textId="77777777" w:rsidR="00AD7B60" w:rsidRPr="00164956" w:rsidRDefault="00AD7B60" w:rsidP="007D34E9">
            <w:pPr>
              <w:rPr>
                <w:rFonts w:asciiTheme="minorHAnsi" w:hAnsiTheme="minorHAnsi" w:cstheme="minorHAnsi"/>
                <w:sz w:val="22"/>
                <w:szCs w:val="22"/>
              </w:rPr>
            </w:pPr>
            <w:r w:rsidRPr="00164956">
              <w:rPr>
                <w:rFonts w:asciiTheme="minorHAnsi" w:hAnsiTheme="minorHAnsi" w:cstheme="minorHAnsi"/>
                <w:sz w:val="22"/>
                <w:szCs w:val="22"/>
              </w:rPr>
              <w:t>TPC</w:t>
            </w:r>
          </w:p>
        </w:tc>
        <w:tc>
          <w:tcPr>
            <w:tcW w:w="4186" w:type="pct"/>
            <w:gridSpan w:val="10"/>
            <w:shd w:val="clear" w:color="auto" w:fill="auto"/>
            <w:noWrap/>
            <w:vAlign w:val="center"/>
            <w:hideMark/>
          </w:tcPr>
          <w:p w14:paraId="06D0EE64" w14:textId="0BAB8DE1" w:rsidR="00AD7B60" w:rsidRPr="00164956" w:rsidRDefault="00164956" w:rsidP="007D34E9">
            <w:pPr>
              <w:jc w:val="center"/>
              <w:rPr>
                <w:rFonts w:asciiTheme="minorHAnsi" w:hAnsiTheme="minorHAnsi" w:cstheme="minorHAnsi"/>
                <w:sz w:val="22"/>
                <w:szCs w:val="22"/>
              </w:rPr>
            </w:pPr>
            <w:r>
              <w:rPr>
                <w:rFonts w:asciiTheme="minorHAnsi" w:hAnsiTheme="minorHAnsi" w:cstheme="minorHAnsi"/>
                <w:sz w:val="22"/>
                <w:szCs w:val="22"/>
              </w:rPr>
              <w:t>INR 58.92</w:t>
            </w:r>
            <w:r w:rsidR="00AD7B60" w:rsidRPr="00164956">
              <w:rPr>
                <w:rFonts w:asciiTheme="minorHAnsi" w:hAnsiTheme="minorHAnsi" w:cstheme="minorHAnsi"/>
                <w:sz w:val="22"/>
                <w:szCs w:val="22"/>
              </w:rPr>
              <w:t xml:space="preserve"> Cr.</w:t>
            </w:r>
          </w:p>
        </w:tc>
      </w:tr>
      <w:tr w:rsidR="00AD7B60" w:rsidRPr="00164956" w14:paraId="07C5F9AE" w14:textId="77777777" w:rsidTr="007D34E9">
        <w:trPr>
          <w:trHeight w:val="360"/>
        </w:trPr>
        <w:tc>
          <w:tcPr>
            <w:tcW w:w="814" w:type="pct"/>
            <w:shd w:val="clear" w:color="000000" w:fill="002060"/>
            <w:noWrap/>
            <w:vAlign w:val="center"/>
            <w:hideMark/>
          </w:tcPr>
          <w:p w14:paraId="3DC9AC6E" w14:textId="77777777" w:rsidR="00AD7B60" w:rsidRPr="00164956" w:rsidRDefault="00AD7B60" w:rsidP="007D34E9">
            <w:pPr>
              <w:rPr>
                <w:rFonts w:asciiTheme="minorHAnsi" w:hAnsiTheme="minorHAnsi" w:cstheme="minorHAnsi"/>
                <w:b/>
                <w:bCs/>
                <w:sz w:val="22"/>
                <w:szCs w:val="22"/>
              </w:rPr>
            </w:pPr>
            <w:r w:rsidRPr="00164956">
              <w:rPr>
                <w:rFonts w:asciiTheme="minorHAnsi" w:hAnsiTheme="minorHAnsi" w:cstheme="minorHAnsi"/>
                <w:b/>
                <w:bCs/>
                <w:sz w:val="22"/>
                <w:szCs w:val="22"/>
              </w:rPr>
              <w:t>Payback Period</w:t>
            </w:r>
          </w:p>
        </w:tc>
        <w:tc>
          <w:tcPr>
            <w:tcW w:w="4186" w:type="pct"/>
            <w:gridSpan w:val="10"/>
            <w:shd w:val="clear" w:color="000000" w:fill="002060"/>
            <w:noWrap/>
            <w:vAlign w:val="center"/>
            <w:hideMark/>
          </w:tcPr>
          <w:p w14:paraId="7CE8BDCA" w14:textId="640BB33A" w:rsidR="00AD7B60" w:rsidRPr="00164956" w:rsidRDefault="00164956" w:rsidP="007D34E9">
            <w:pPr>
              <w:jc w:val="center"/>
              <w:rPr>
                <w:rFonts w:asciiTheme="minorHAnsi" w:hAnsiTheme="minorHAnsi" w:cstheme="minorHAnsi"/>
                <w:b/>
                <w:bCs/>
                <w:sz w:val="22"/>
                <w:szCs w:val="22"/>
              </w:rPr>
            </w:pPr>
            <w:r>
              <w:rPr>
                <w:rFonts w:asciiTheme="minorHAnsi" w:hAnsiTheme="minorHAnsi" w:cstheme="minorHAnsi"/>
                <w:b/>
                <w:bCs/>
                <w:sz w:val="22"/>
                <w:szCs w:val="22"/>
              </w:rPr>
              <w:t>6.55</w:t>
            </w:r>
            <w:r w:rsidR="00AD7B60" w:rsidRPr="00164956">
              <w:rPr>
                <w:rFonts w:asciiTheme="minorHAnsi" w:hAnsiTheme="minorHAnsi" w:cstheme="minorHAnsi"/>
                <w:b/>
                <w:bCs/>
                <w:sz w:val="22"/>
                <w:szCs w:val="22"/>
              </w:rPr>
              <w:t xml:space="preserve"> Years</w:t>
            </w:r>
          </w:p>
        </w:tc>
      </w:tr>
    </w:tbl>
    <w:p w14:paraId="51082F19" w14:textId="14848470" w:rsidR="00AD7B60" w:rsidRDefault="00AD7B60" w:rsidP="00AD7B60">
      <w:pPr>
        <w:pStyle w:val="ListParagraph"/>
        <w:autoSpaceDE w:val="0"/>
        <w:autoSpaceDN w:val="0"/>
        <w:adjustRightInd w:val="0"/>
        <w:spacing w:before="240" w:line="360" w:lineRule="auto"/>
        <w:ind w:left="1134" w:right="-1108"/>
        <w:jc w:val="both"/>
        <w:rPr>
          <w:rFonts w:ascii="Arial" w:hAnsi="Arial" w:cs="Arial"/>
          <w:sz w:val="22"/>
          <w:szCs w:val="22"/>
        </w:rPr>
      </w:pPr>
      <w:r w:rsidRPr="0027074E">
        <w:rPr>
          <w:rFonts w:ascii="Arial" w:hAnsi="Arial" w:cs="Arial"/>
          <w:sz w:val="22"/>
          <w:szCs w:val="22"/>
        </w:rPr>
        <w:t xml:space="preserve">Thus, the </w:t>
      </w:r>
      <w:r w:rsidR="00164956">
        <w:rPr>
          <w:rFonts w:ascii="Arial" w:hAnsi="Arial" w:cs="Arial"/>
          <w:sz w:val="22"/>
          <w:szCs w:val="22"/>
        </w:rPr>
        <w:t>combined</w:t>
      </w:r>
      <w:r>
        <w:rPr>
          <w:rFonts w:ascii="Arial" w:hAnsi="Arial" w:cs="Arial"/>
          <w:sz w:val="22"/>
          <w:szCs w:val="22"/>
        </w:rPr>
        <w:t xml:space="preserve"> cold storage </w:t>
      </w:r>
      <w:r w:rsidRPr="0027074E">
        <w:rPr>
          <w:rFonts w:ascii="Arial" w:hAnsi="Arial" w:cs="Arial"/>
          <w:sz w:val="22"/>
          <w:szCs w:val="22"/>
        </w:rPr>
        <w:t xml:space="preserve">project will be having a payback period of </w:t>
      </w:r>
      <w:r w:rsidR="00164956">
        <w:rPr>
          <w:rFonts w:ascii="Arial" w:hAnsi="Arial" w:cs="Arial"/>
          <w:b/>
          <w:sz w:val="22"/>
          <w:szCs w:val="22"/>
        </w:rPr>
        <w:t>6.5</w:t>
      </w:r>
      <w:r w:rsidRPr="00C27739">
        <w:rPr>
          <w:rFonts w:ascii="Arial" w:hAnsi="Arial" w:cs="Arial"/>
          <w:b/>
          <w:sz w:val="22"/>
          <w:szCs w:val="22"/>
        </w:rPr>
        <w:t xml:space="preserve"> years</w:t>
      </w:r>
      <w:r w:rsidRPr="0027074E">
        <w:rPr>
          <w:rFonts w:ascii="Arial" w:hAnsi="Arial" w:cs="Arial"/>
          <w:sz w:val="22"/>
          <w:szCs w:val="22"/>
        </w:rPr>
        <w:t xml:space="preserve"> and</w:t>
      </w:r>
      <w:r>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164956">
        <w:rPr>
          <w:rFonts w:ascii="Arial" w:hAnsi="Arial" w:cs="Arial"/>
          <w:b/>
          <w:sz w:val="22"/>
          <w:szCs w:val="22"/>
        </w:rPr>
        <w:t>49.69</w:t>
      </w:r>
      <w:r w:rsidRPr="00C27739">
        <w:rPr>
          <w:rFonts w:ascii="Arial" w:hAnsi="Arial" w:cs="Arial"/>
          <w:b/>
          <w:sz w:val="22"/>
          <w:szCs w:val="22"/>
        </w:rPr>
        <w:t xml:space="preserve"> Crore</w:t>
      </w:r>
      <w:r w:rsidRPr="0027074E">
        <w:rPr>
          <w:rFonts w:ascii="Arial" w:hAnsi="Arial" w:cs="Arial"/>
          <w:sz w:val="22"/>
          <w:szCs w:val="22"/>
        </w:rPr>
        <w:t xml:space="preserve"> &amp; </w:t>
      </w:r>
      <w:r w:rsidR="00164956">
        <w:rPr>
          <w:rFonts w:ascii="Arial" w:hAnsi="Arial" w:cs="Arial"/>
          <w:b/>
          <w:sz w:val="22"/>
          <w:szCs w:val="22"/>
        </w:rPr>
        <w:t>22.80</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456FDA16" w14:textId="77777777" w:rsidR="00AD7B60" w:rsidRDefault="00AD7B60" w:rsidP="005E0292">
      <w:pPr>
        <w:pStyle w:val="ListParagraph"/>
        <w:numPr>
          <w:ilvl w:val="0"/>
          <w:numId w:val="40"/>
        </w:numPr>
        <w:autoSpaceDE w:val="0"/>
        <w:autoSpaceDN w:val="0"/>
        <w:adjustRightInd w:val="0"/>
        <w:spacing w:before="240" w:after="240" w:line="360" w:lineRule="auto"/>
        <w:ind w:left="1134" w:right="-143" w:hanging="425"/>
        <w:jc w:val="both"/>
        <w:rPr>
          <w:rFonts w:ascii="Arial" w:hAnsi="Arial" w:cs="Arial"/>
          <w:b/>
          <w:sz w:val="22"/>
          <w:szCs w:val="22"/>
        </w:rPr>
      </w:pPr>
      <w:r w:rsidRPr="00BE2F69">
        <w:rPr>
          <w:rFonts w:ascii="Arial" w:hAnsi="Arial" w:cs="Arial"/>
          <w:b/>
          <w:sz w:val="22"/>
          <w:szCs w:val="22"/>
        </w:rPr>
        <w:lastRenderedPageBreak/>
        <w:t>OTHER FINANCIAL RATIOS:</w:t>
      </w:r>
    </w:p>
    <w:tbl>
      <w:tblPr>
        <w:tblW w:w="4575"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09"/>
        <w:gridCol w:w="1109"/>
        <w:gridCol w:w="1110"/>
        <w:gridCol w:w="1110"/>
        <w:gridCol w:w="1110"/>
        <w:gridCol w:w="1110"/>
        <w:gridCol w:w="1110"/>
        <w:gridCol w:w="1110"/>
        <w:gridCol w:w="1110"/>
        <w:gridCol w:w="1102"/>
      </w:tblGrid>
      <w:tr w:rsidR="00164956" w:rsidRPr="00164956" w14:paraId="4F350E6C" w14:textId="77777777" w:rsidTr="00164956">
        <w:trPr>
          <w:trHeight w:val="360"/>
        </w:trPr>
        <w:tc>
          <w:tcPr>
            <w:tcW w:w="713" w:type="pct"/>
            <w:shd w:val="clear" w:color="000000" w:fill="002060"/>
            <w:noWrap/>
            <w:vAlign w:val="center"/>
            <w:hideMark/>
          </w:tcPr>
          <w:p w14:paraId="06638FA7"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Year Ending</w:t>
            </w:r>
          </w:p>
        </w:tc>
        <w:tc>
          <w:tcPr>
            <w:tcW w:w="429" w:type="pct"/>
            <w:shd w:val="clear" w:color="000000" w:fill="002060"/>
            <w:noWrap/>
            <w:vAlign w:val="center"/>
            <w:hideMark/>
          </w:tcPr>
          <w:p w14:paraId="45613789"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31-Mar-26</w:t>
            </w:r>
          </w:p>
        </w:tc>
        <w:tc>
          <w:tcPr>
            <w:tcW w:w="429" w:type="pct"/>
            <w:shd w:val="clear" w:color="000000" w:fill="002060"/>
            <w:noWrap/>
            <w:vAlign w:val="center"/>
            <w:hideMark/>
          </w:tcPr>
          <w:p w14:paraId="3D9C57D0"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31-Mar-27</w:t>
            </w:r>
          </w:p>
        </w:tc>
        <w:tc>
          <w:tcPr>
            <w:tcW w:w="429" w:type="pct"/>
            <w:shd w:val="clear" w:color="000000" w:fill="002060"/>
            <w:noWrap/>
            <w:vAlign w:val="center"/>
            <w:hideMark/>
          </w:tcPr>
          <w:p w14:paraId="31E1A69F"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31-Mar-28</w:t>
            </w:r>
          </w:p>
        </w:tc>
        <w:tc>
          <w:tcPr>
            <w:tcW w:w="429" w:type="pct"/>
            <w:shd w:val="clear" w:color="000000" w:fill="002060"/>
            <w:noWrap/>
            <w:vAlign w:val="center"/>
            <w:hideMark/>
          </w:tcPr>
          <w:p w14:paraId="38C1F65B"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31-Mar-29</w:t>
            </w:r>
          </w:p>
        </w:tc>
        <w:tc>
          <w:tcPr>
            <w:tcW w:w="429" w:type="pct"/>
            <w:shd w:val="clear" w:color="000000" w:fill="002060"/>
            <w:noWrap/>
            <w:vAlign w:val="center"/>
            <w:hideMark/>
          </w:tcPr>
          <w:p w14:paraId="0414DDAD"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31-Mar-30</w:t>
            </w:r>
          </w:p>
        </w:tc>
        <w:tc>
          <w:tcPr>
            <w:tcW w:w="429" w:type="pct"/>
            <w:shd w:val="clear" w:color="000000" w:fill="002060"/>
            <w:noWrap/>
            <w:vAlign w:val="center"/>
            <w:hideMark/>
          </w:tcPr>
          <w:p w14:paraId="2F88D671"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31-Mar-31</w:t>
            </w:r>
          </w:p>
        </w:tc>
        <w:tc>
          <w:tcPr>
            <w:tcW w:w="429" w:type="pct"/>
            <w:shd w:val="clear" w:color="000000" w:fill="002060"/>
            <w:noWrap/>
            <w:vAlign w:val="center"/>
            <w:hideMark/>
          </w:tcPr>
          <w:p w14:paraId="2F97876A"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31-Mar-32</w:t>
            </w:r>
          </w:p>
        </w:tc>
        <w:tc>
          <w:tcPr>
            <w:tcW w:w="429" w:type="pct"/>
            <w:shd w:val="clear" w:color="000000" w:fill="002060"/>
            <w:noWrap/>
            <w:vAlign w:val="center"/>
            <w:hideMark/>
          </w:tcPr>
          <w:p w14:paraId="6332C998"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31-Mar-33</w:t>
            </w:r>
          </w:p>
        </w:tc>
        <w:tc>
          <w:tcPr>
            <w:tcW w:w="429" w:type="pct"/>
            <w:shd w:val="clear" w:color="000000" w:fill="002060"/>
            <w:noWrap/>
            <w:vAlign w:val="center"/>
            <w:hideMark/>
          </w:tcPr>
          <w:p w14:paraId="2E6CAF20"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31-Mar-34</w:t>
            </w:r>
          </w:p>
        </w:tc>
        <w:tc>
          <w:tcPr>
            <w:tcW w:w="429" w:type="pct"/>
            <w:shd w:val="clear" w:color="000000" w:fill="002060"/>
            <w:noWrap/>
            <w:vAlign w:val="center"/>
            <w:hideMark/>
          </w:tcPr>
          <w:p w14:paraId="1A872F7A"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31-Mar-35</w:t>
            </w:r>
          </w:p>
        </w:tc>
      </w:tr>
      <w:tr w:rsidR="00164956" w:rsidRPr="00164956" w14:paraId="72C93AC7" w14:textId="77777777" w:rsidTr="00164956">
        <w:trPr>
          <w:trHeight w:val="360"/>
        </w:trPr>
        <w:tc>
          <w:tcPr>
            <w:tcW w:w="713" w:type="pct"/>
            <w:shd w:val="clear" w:color="000000" w:fill="DAEEF3"/>
            <w:noWrap/>
            <w:vAlign w:val="center"/>
            <w:hideMark/>
          </w:tcPr>
          <w:p w14:paraId="41771A6E" w14:textId="77777777" w:rsidR="00164956" w:rsidRPr="00164956" w:rsidRDefault="00164956" w:rsidP="00164956">
            <w:pPr>
              <w:spacing w:line="276" w:lineRule="auto"/>
              <w:rPr>
                <w:rFonts w:asciiTheme="minorHAnsi" w:hAnsiTheme="minorHAnsi" w:cstheme="minorHAnsi"/>
                <w:b/>
                <w:bCs/>
                <w:i/>
                <w:iCs/>
                <w:sz w:val="22"/>
                <w:szCs w:val="22"/>
              </w:rPr>
            </w:pPr>
            <w:r w:rsidRPr="00164956">
              <w:rPr>
                <w:rFonts w:asciiTheme="minorHAnsi" w:hAnsiTheme="minorHAnsi" w:cstheme="minorHAnsi"/>
                <w:b/>
                <w:bCs/>
                <w:i/>
                <w:iCs/>
                <w:sz w:val="22"/>
                <w:szCs w:val="22"/>
              </w:rPr>
              <w:t>Year Counter</w:t>
            </w:r>
          </w:p>
        </w:tc>
        <w:tc>
          <w:tcPr>
            <w:tcW w:w="429" w:type="pct"/>
            <w:shd w:val="clear" w:color="000000" w:fill="DAEEF3"/>
            <w:noWrap/>
            <w:vAlign w:val="center"/>
            <w:hideMark/>
          </w:tcPr>
          <w:p w14:paraId="19012956"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w:t>
            </w:r>
          </w:p>
        </w:tc>
        <w:tc>
          <w:tcPr>
            <w:tcW w:w="429" w:type="pct"/>
            <w:shd w:val="clear" w:color="000000" w:fill="DAEEF3"/>
            <w:noWrap/>
            <w:vAlign w:val="center"/>
            <w:hideMark/>
          </w:tcPr>
          <w:p w14:paraId="5C9B7965"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2</w:t>
            </w:r>
          </w:p>
        </w:tc>
        <w:tc>
          <w:tcPr>
            <w:tcW w:w="429" w:type="pct"/>
            <w:shd w:val="clear" w:color="000000" w:fill="DAEEF3"/>
            <w:noWrap/>
            <w:vAlign w:val="center"/>
            <w:hideMark/>
          </w:tcPr>
          <w:p w14:paraId="538CF786"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3</w:t>
            </w:r>
          </w:p>
        </w:tc>
        <w:tc>
          <w:tcPr>
            <w:tcW w:w="429" w:type="pct"/>
            <w:shd w:val="clear" w:color="000000" w:fill="DAEEF3"/>
            <w:noWrap/>
            <w:vAlign w:val="center"/>
            <w:hideMark/>
          </w:tcPr>
          <w:p w14:paraId="6200B5BB"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4</w:t>
            </w:r>
          </w:p>
        </w:tc>
        <w:tc>
          <w:tcPr>
            <w:tcW w:w="429" w:type="pct"/>
            <w:shd w:val="clear" w:color="000000" w:fill="DAEEF3"/>
            <w:noWrap/>
            <w:vAlign w:val="center"/>
            <w:hideMark/>
          </w:tcPr>
          <w:p w14:paraId="5048AFE8"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5</w:t>
            </w:r>
          </w:p>
        </w:tc>
        <w:tc>
          <w:tcPr>
            <w:tcW w:w="429" w:type="pct"/>
            <w:shd w:val="clear" w:color="000000" w:fill="DAEEF3"/>
            <w:noWrap/>
            <w:vAlign w:val="center"/>
            <w:hideMark/>
          </w:tcPr>
          <w:p w14:paraId="0F91437B"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6</w:t>
            </w:r>
          </w:p>
        </w:tc>
        <w:tc>
          <w:tcPr>
            <w:tcW w:w="429" w:type="pct"/>
            <w:shd w:val="clear" w:color="000000" w:fill="DAEEF3"/>
            <w:noWrap/>
            <w:vAlign w:val="center"/>
            <w:hideMark/>
          </w:tcPr>
          <w:p w14:paraId="52D6843F"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7</w:t>
            </w:r>
          </w:p>
        </w:tc>
        <w:tc>
          <w:tcPr>
            <w:tcW w:w="429" w:type="pct"/>
            <w:shd w:val="clear" w:color="000000" w:fill="DAEEF3"/>
            <w:noWrap/>
            <w:vAlign w:val="center"/>
            <w:hideMark/>
          </w:tcPr>
          <w:p w14:paraId="0A9C586E"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8</w:t>
            </w:r>
          </w:p>
        </w:tc>
        <w:tc>
          <w:tcPr>
            <w:tcW w:w="429" w:type="pct"/>
            <w:shd w:val="clear" w:color="000000" w:fill="DAEEF3"/>
            <w:noWrap/>
            <w:vAlign w:val="center"/>
            <w:hideMark/>
          </w:tcPr>
          <w:p w14:paraId="2AF92AE3"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9</w:t>
            </w:r>
          </w:p>
        </w:tc>
        <w:tc>
          <w:tcPr>
            <w:tcW w:w="429" w:type="pct"/>
            <w:shd w:val="clear" w:color="000000" w:fill="DAEEF3"/>
            <w:noWrap/>
            <w:vAlign w:val="center"/>
            <w:hideMark/>
          </w:tcPr>
          <w:p w14:paraId="33EEFF69"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10</w:t>
            </w:r>
          </w:p>
        </w:tc>
      </w:tr>
      <w:tr w:rsidR="00164956" w:rsidRPr="00164956" w14:paraId="3958F57D" w14:textId="77777777" w:rsidTr="00164956">
        <w:trPr>
          <w:trHeight w:val="360"/>
        </w:trPr>
        <w:tc>
          <w:tcPr>
            <w:tcW w:w="713" w:type="pct"/>
            <w:shd w:val="clear" w:color="000000" w:fill="DAEEF3"/>
            <w:noWrap/>
            <w:vAlign w:val="center"/>
            <w:hideMark/>
          </w:tcPr>
          <w:p w14:paraId="2CE0EA1E" w14:textId="77777777" w:rsidR="00164956" w:rsidRPr="00164956" w:rsidRDefault="00164956" w:rsidP="00164956">
            <w:pPr>
              <w:spacing w:line="276" w:lineRule="auto"/>
              <w:rPr>
                <w:rFonts w:asciiTheme="minorHAnsi" w:hAnsiTheme="minorHAnsi" w:cstheme="minorHAnsi"/>
                <w:b/>
                <w:bCs/>
                <w:i/>
                <w:iCs/>
                <w:sz w:val="22"/>
                <w:szCs w:val="22"/>
              </w:rPr>
            </w:pPr>
            <w:r w:rsidRPr="00164956">
              <w:rPr>
                <w:rFonts w:asciiTheme="minorHAnsi" w:hAnsiTheme="minorHAnsi" w:cstheme="minorHAnsi"/>
                <w:b/>
                <w:bCs/>
                <w:i/>
                <w:iCs/>
                <w:sz w:val="22"/>
                <w:szCs w:val="22"/>
              </w:rPr>
              <w:t>Months Counter</w:t>
            </w:r>
          </w:p>
        </w:tc>
        <w:tc>
          <w:tcPr>
            <w:tcW w:w="429" w:type="pct"/>
            <w:shd w:val="clear" w:color="000000" w:fill="DAEEF3"/>
            <w:noWrap/>
            <w:vAlign w:val="center"/>
            <w:hideMark/>
          </w:tcPr>
          <w:p w14:paraId="6EF5AC76"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6</w:t>
            </w:r>
          </w:p>
        </w:tc>
        <w:tc>
          <w:tcPr>
            <w:tcW w:w="429" w:type="pct"/>
            <w:shd w:val="clear" w:color="000000" w:fill="DAEEF3"/>
            <w:noWrap/>
            <w:vAlign w:val="center"/>
            <w:hideMark/>
          </w:tcPr>
          <w:p w14:paraId="61E60B4C"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514C5A1F"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792A263C"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6109B6DE"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4CB95237"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7C93F393"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52F4484F"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0086ECEC"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533BD4A1"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r>
      <w:tr w:rsidR="00164956" w:rsidRPr="00164956" w14:paraId="52FC0D65" w14:textId="77777777" w:rsidTr="00164956">
        <w:trPr>
          <w:trHeight w:val="360"/>
        </w:trPr>
        <w:tc>
          <w:tcPr>
            <w:tcW w:w="713" w:type="pct"/>
            <w:shd w:val="clear" w:color="auto" w:fill="auto"/>
            <w:noWrap/>
            <w:vAlign w:val="center"/>
            <w:hideMark/>
          </w:tcPr>
          <w:p w14:paraId="24CE88EA"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Return on Capital employed (%)</w:t>
            </w:r>
          </w:p>
        </w:tc>
        <w:tc>
          <w:tcPr>
            <w:tcW w:w="429" w:type="pct"/>
            <w:shd w:val="clear" w:color="auto" w:fill="auto"/>
            <w:noWrap/>
            <w:vAlign w:val="center"/>
            <w:hideMark/>
          </w:tcPr>
          <w:p w14:paraId="179AF96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6.82%</w:t>
            </w:r>
          </w:p>
        </w:tc>
        <w:tc>
          <w:tcPr>
            <w:tcW w:w="429" w:type="pct"/>
            <w:shd w:val="clear" w:color="auto" w:fill="auto"/>
            <w:noWrap/>
            <w:vAlign w:val="center"/>
            <w:hideMark/>
          </w:tcPr>
          <w:p w14:paraId="2F5F48B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19.17%</w:t>
            </w:r>
          </w:p>
        </w:tc>
        <w:tc>
          <w:tcPr>
            <w:tcW w:w="429" w:type="pct"/>
            <w:shd w:val="clear" w:color="auto" w:fill="auto"/>
            <w:noWrap/>
            <w:vAlign w:val="center"/>
            <w:hideMark/>
          </w:tcPr>
          <w:p w14:paraId="7575CCA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18.06%</w:t>
            </w:r>
          </w:p>
        </w:tc>
        <w:tc>
          <w:tcPr>
            <w:tcW w:w="429" w:type="pct"/>
            <w:shd w:val="clear" w:color="auto" w:fill="auto"/>
            <w:noWrap/>
            <w:vAlign w:val="center"/>
            <w:hideMark/>
          </w:tcPr>
          <w:p w14:paraId="43390EA4"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18.27%</w:t>
            </w:r>
          </w:p>
        </w:tc>
        <w:tc>
          <w:tcPr>
            <w:tcW w:w="429" w:type="pct"/>
            <w:shd w:val="clear" w:color="auto" w:fill="auto"/>
            <w:noWrap/>
            <w:vAlign w:val="center"/>
            <w:hideMark/>
          </w:tcPr>
          <w:p w14:paraId="7EF379A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18.42%</w:t>
            </w:r>
          </w:p>
        </w:tc>
        <w:tc>
          <w:tcPr>
            <w:tcW w:w="429" w:type="pct"/>
            <w:shd w:val="clear" w:color="auto" w:fill="auto"/>
            <w:noWrap/>
            <w:vAlign w:val="center"/>
            <w:hideMark/>
          </w:tcPr>
          <w:p w14:paraId="5D8FC25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19.20%</w:t>
            </w:r>
          </w:p>
        </w:tc>
        <w:tc>
          <w:tcPr>
            <w:tcW w:w="429" w:type="pct"/>
            <w:shd w:val="clear" w:color="auto" w:fill="auto"/>
            <w:noWrap/>
            <w:vAlign w:val="center"/>
            <w:hideMark/>
          </w:tcPr>
          <w:p w14:paraId="6F1FF519"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19.38%</w:t>
            </w:r>
          </w:p>
        </w:tc>
        <w:tc>
          <w:tcPr>
            <w:tcW w:w="429" w:type="pct"/>
            <w:shd w:val="clear" w:color="auto" w:fill="auto"/>
            <w:noWrap/>
            <w:vAlign w:val="center"/>
            <w:hideMark/>
          </w:tcPr>
          <w:p w14:paraId="380AAA5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16.97%</w:t>
            </w:r>
          </w:p>
        </w:tc>
        <w:tc>
          <w:tcPr>
            <w:tcW w:w="429" w:type="pct"/>
            <w:shd w:val="clear" w:color="auto" w:fill="auto"/>
            <w:noWrap/>
            <w:vAlign w:val="center"/>
            <w:hideMark/>
          </w:tcPr>
          <w:p w14:paraId="0C35483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15.05%</w:t>
            </w:r>
          </w:p>
        </w:tc>
        <w:tc>
          <w:tcPr>
            <w:tcW w:w="429" w:type="pct"/>
            <w:shd w:val="clear" w:color="auto" w:fill="auto"/>
            <w:noWrap/>
            <w:vAlign w:val="center"/>
            <w:hideMark/>
          </w:tcPr>
          <w:p w14:paraId="7320F8F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13.40%</w:t>
            </w:r>
          </w:p>
        </w:tc>
      </w:tr>
      <w:tr w:rsidR="00164956" w:rsidRPr="00164956" w14:paraId="16FB9788" w14:textId="77777777" w:rsidTr="00164956">
        <w:trPr>
          <w:trHeight w:val="360"/>
        </w:trPr>
        <w:tc>
          <w:tcPr>
            <w:tcW w:w="713" w:type="pct"/>
            <w:shd w:val="clear" w:color="000000" w:fill="DAEEF3"/>
            <w:noWrap/>
            <w:vAlign w:val="center"/>
            <w:hideMark/>
          </w:tcPr>
          <w:p w14:paraId="2A9ACAA9"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29D978CA"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16.47%</w:t>
            </w:r>
          </w:p>
        </w:tc>
      </w:tr>
      <w:tr w:rsidR="00164956" w:rsidRPr="00164956" w14:paraId="738B4416" w14:textId="77777777" w:rsidTr="00164956">
        <w:trPr>
          <w:trHeight w:val="360"/>
        </w:trPr>
        <w:tc>
          <w:tcPr>
            <w:tcW w:w="713" w:type="pct"/>
            <w:shd w:val="clear" w:color="auto" w:fill="auto"/>
            <w:noWrap/>
            <w:vAlign w:val="center"/>
            <w:hideMark/>
          </w:tcPr>
          <w:p w14:paraId="4CF0EE15"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Return on Investment (%)</w:t>
            </w:r>
          </w:p>
        </w:tc>
        <w:tc>
          <w:tcPr>
            <w:tcW w:w="429" w:type="pct"/>
            <w:shd w:val="clear" w:color="auto" w:fill="auto"/>
            <w:noWrap/>
            <w:vAlign w:val="center"/>
            <w:hideMark/>
          </w:tcPr>
          <w:p w14:paraId="5FB7E359"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1.34%</w:t>
            </w:r>
          </w:p>
        </w:tc>
        <w:tc>
          <w:tcPr>
            <w:tcW w:w="429" w:type="pct"/>
            <w:shd w:val="clear" w:color="auto" w:fill="auto"/>
            <w:noWrap/>
            <w:vAlign w:val="center"/>
            <w:hideMark/>
          </w:tcPr>
          <w:p w14:paraId="2C99BB7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9.45%</w:t>
            </w:r>
          </w:p>
        </w:tc>
        <w:tc>
          <w:tcPr>
            <w:tcW w:w="429" w:type="pct"/>
            <w:shd w:val="clear" w:color="auto" w:fill="auto"/>
            <w:noWrap/>
            <w:vAlign w:val="center"/>
            <w:hideMark/>
          </w:tcPr>
          <w:p w14:paraId="20BA119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10.04%</w:t>
            </w:r>
          </w:p>
        </w:tc>
        <w:tc>
          <w:tcPr>
            <w:tcW w:w="429" w:type="pct"/>
            <w:shd w:val="clear" w:color="auto" w:fill="auto"/>
            <w:noWrap/>
            <w:vAlign w:val="center"/>
            <w:hideMark/>
          </w:tcPr>
          <w:p w14:paraId="1D4262C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12.25%</w:t>
            </w:r>
          </w:p>
        </w:tc>
        <w:tc>
          <w:tcPr>
            <w:tcW w:w="429" w:type="pct"/>
            <w:shd w:val="clear" w:color="auto" w:fill="auto"/>
            <w:noWrap/>
            <w:vAlign w:val="center"/>
            <w:hideMark/>
          </w:tcPr>
          <w:p w14:paraId="16D4C669"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15.86%</w:t>
            </w:r>
          </w:p>
        </w:tc>
        <w:tc>
          <w:tcPr>
            <w:tcW w:w="429" w:type="pct"/>
            <w:shd w:val="clear" w:color="auto" w:fill="auto"/>
            <w:noWrap/>
            <w:vAlign w:val="center"/>
            <w:hideMark/>
          </w:tcPr>
          <w:p w14:paraId="7BCC7A9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20.82%</w:t>
            </w:r>
          </w:p>
        </w:tc>
        <w:tc>
          <w:tcPr>
            <w:tcW w:w="429" w:type="pct"/>
            <w:shd w:val="clear" w:color="auto" w:fill="auto"/>
            <w:noWrap/>
            <w:vAlign w:val="center"/>
            <w:hideMark/>
          </w:tcPr>
          <w:p w14:paraId="6E88DC62"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30.07%</w:t>
            </w:r>
          </w:p>
        </w:tc>
        <w:tc>
          <w:tcPr>
            <w:tcW w:w="429" w:type="pct"/>
            <w:shd w:val="clear" w:color="auto" w:fill="auto"/>
            <w:noWrap/>
            <w:vAlign w:val="center"/>
            <w:hideMark/>
          </w:tcPr>
          <w:p w14:paraId="137B857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47.64%</w:t>
            </w:r>
          </w:p>
        </w:tc>
        <w:tc>
          <w:tcPr>
            <w:tcW w:w="429" w:type="pct"/>
            <w:shd w:val="clear" w:color="auto" w:fill="auto"/>
            <w:noWrap/>
            <w:vAlign w:val="center"/>
            <w:hideMark/>
          </w:tcPr>
          <w:p w14:paraId="04BC6620"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48.83%</w:t>
            </w:r>
          </w:p>
        </w:tc>
        <w:tc>
          <w:tcPr>
            <w:tcW w:w="429" w:type="pct"/>
            <w:shd w:val="clear" w:color="auto" w:fill="auto"/>
            <w:noWrap/>
            <w:vAlign w:val="center"/>
            <w:hideMark/>
          </w:tcPr>
          <w:p w14:paraId="4AA69412"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48.25%</w:t>
            </w:r>
          </w:p>
        </w:tc>
      </w:tr>
      <w:tr w:rsidR="00164956" w:rsidRPr="00164956" w14:paraId="68184720" w14:textId="77777777" w:rsidTr="00164956">
        <w:trPr>
          <w:trHeight w:val="360"/>
        </w:trPr>
        <w:tc>
          <w:tcPr>
            <w:tcW w:w="713" w:type="pct"/>
            <w:shd w:val="clear" w:color="000000" w:fill="DAEEF3"/>
            <w:noWrap/>
            <w:vAlign w:val="center"/>
            <w:hideMark/>
          </w:tcPr>
          <w:p w14:paraId="40C0001F"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0C605E8F"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24.46%</w:t>
            </w:r>
          </w:p>
        </w:tc>
      </w:tr>
      <w:tr w:rsidR="00164956" w:rsidRPr="00164956" w14:paraId="0C25F333" w14:textId="77777777" w:rsidTr="00164956">
        <w:trPr>
          <w:trHeight w:val="360"/>
        </w:trPr>
        <w:tc>
          <w:tcPr>
            <w:tcW w:w="713" w:type="pct"/>
            <w:shd w:val="clear" w:color="auto" w:fill="auto"/>
            <w:noWrap/>
            <w:vAlign w:val="center"/>
            <w:hideMark/>
          </w:tcPr>
          <w:p w14:paraId="066D72CA"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Return on Net Worth</w:t>
            </w:r>
          </w:p>
        </w:tc>
        <w:tc>
          <w:tcPr>
            <w:tcW w:w="429" w:type="pct"/>
            <w:shd w:val="clear" w:color="auto" w:fill="auto"/>
            <w:noWrap/>
            <w:vAlign w:val="center"/>
            <w:hideMark/>
          </w:tcPr>
          <w:p w14:paraId="27C7154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5.06%</w:t>
            </w:r>
          </w:p>
        </w:tc>
        <w:tc>
          <w:tcPr>
            <w:tcW w:w="429" w:type="pct"/>
            <w:shd w:val="clear" w:color="auto" w:fill="auto"/>
            <w:noWrap/>
            <w:vAlign w:val="center"/>
            <w:hideMark/>
          </w:tcPr>
          <w:p w14:paraId="1B889146"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24.86%</w:t>
            </w:r>
          </w:p>
        </w:tc>
        <w:tc>
          <w:tcPr>
            <w:tcW w:w="429" w:type="pct"/>
            <w:shd w:val="clear" w:color="auto" w:fill="auto"/>
            <w:noWrap/>
            <w:vAlign w:val="center"/>
            <w:hideMark/>
          </w:tcPr>
          <w:p w14:paraId="6139F8A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19.52%</w:t>
            </w:r>
          </w:p>
        </w:tc>
        <w:tc>
          <w:tcPr>
            <w:tcW w:w="429" w:type="pct"/>
            <w:shd w:val="clear" w:color="auto" w:fill="auto"/>
            <w:noWrap/>
            <w:vAlign w:val="center"/>
            <w:hideMark/>
          </w:tcPr>
          <w:p w14:paraId="080510C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17.55%</w:t>
            </w:r>
          </w:p>
        </w:tc>
        <w:tc>
          <w:tcPr>
            <w:tcW w:w="429" w:type="pct"/>
            <w:shd w:val="clear" w:color="auto" w:fill="auto"/>
            <w:noWrap/>
            <w:vAlign w:val="center"/>
            <w:hideMark/>
          </w:tcPr>
          <w:p w14:paraId="4561BAFF"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16.21%</w:t>
            </w:r>
          </w:p>
        </w:tc>
        <w:tc>
          <w:tcPr>
            <w:tcW w:w="429" w:type="pct"/>
            <w:shd w:val="clear" w:color="auto" w:fill="auto"/>
            <w:noWrap/>
            <w:vAlign w:val="center"/>
            <w:hideMark/>
          </w:tcPr>
          <w:p w14:paraId="514FA98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14.94%</w:t>
            </w:r>
          </w:p>
        </w:tc>
        <w:tc>
          <w:tcPr>
            <w:tcW w:w="429" w:type="pct"/>
            <w:shd w:val="clear" w:color="auto" w:fill="auto"/>
            <w:noWrap/>
            <w:vAlign w:val="center"/>
            <w:hideMark/>
          </w:tcPr>
          <w:p w14:paraId="782727D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13.42%</w:t>
            </w:r>
          </w:p>
        </w:tc>
        <w:tc>
          <w:tcPr>
            <w:tcW w:w="429" w:type="pct"/>
            <w:shd w:val="clear" w:color="auto" w:fill="auto"/>
            <w:noWrap/>
            <w:vAlign w:val="center"/>
            <w:hideMark/>
          </w:tcPr>
          <w:p w14:paraId="11301263"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12.21%</w:t>
            </w:r>
          </w:p>
        </w:tc>
        <w:tc>
          <w:tcPr>
            <w:tcW w:w="429" w:type="pct"/>
            <w:shd w:val="clear" w:color="auto" w:fill="auto"/>
            <w:noWrap/>
            <w:vAlign w:val="center"/>
            <w:hideMark/>
          </w:tcPr>
          <w:p w14:paraId="7C3E2B1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11.13%</w:t>
            </w:r>
          </w:p>
        </w:tc>
        <w:tc>
          <w:tcPr>
            <w:tcW w:w="429" w:type="pct"/>
            <w:shd w:val="clear" w:color="auto" w:fill="auto"/>
            <w:noWrap/>
            <w:vAlign w:val="center"/>
            <w:hideMark/>
          </w:tcPr>
          <w:p w14:paraId="7808FED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9.91%</w:t>
            </w:r>
          </w:p>
        </w:tc>
      </w:tr>
      <w:tr w:rsidR="00164956" w:rsidRPr="00164956" w14:paraId="3400C1D2" w14:textId="77777777" w:rsidTr="00164956">
        <w:trPr>
          <w:trHeight w:val="360"/>
        </w:trPr>
        <w:tc>
          <w:tcPr>
            <w:tcW w:w="713" w:type="pct"/>
            <w:shd w:val="clear" w:color="000000" w:fill="DAEEF3"/>
            <w:noWrap/>
            <w:vAlign w:val="center"/>
            <w:hideMark/>
          </w:tcPr>
          <w:p w14:paraId="26EFA4B3"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434E758F"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14.48%</w:t>
            </w:r>
          </w:p>
        </w:tc>
      </w:tr>
      <w:tr w:rsidR="00164956" w:rsidRPr="00164956" w14:paraId="37BBA2FC" w14:textId="77777777" w:rsidTr="00164956">
        <w:trPr>
          <w:trHeight w:val="360"/>
        </w:trPr>
        <w:tc>
          <w:tcPr>
            <w:tcW w:w="713" w:type="pct"/>
            <w:shd w:val="clear" w:color="auto" w:fill="auto"/>
            <w:noWrap/>
            <w:vAlign w:val="center"/>
            <w:hideMark/>
          </w:tcPr>
          <w:p w14:paraId="1C186B16"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DSCR</w:t>
            </w:r>
          </w:p>
        </w:tc>
        <w:tc>
          <w:tcPr>
            <w:tcW w:w="429" w:type="pct"/>
            <w:shd w:val="clear" w:color="auto" w:fill="auto"/>
            <w:noWrap/>
            <w:vAlign w:val="center"/>
            <w:hideMark/>
          </w:tcPr>
          <w:p w14:paraId="0BB2C196"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2.52</w:t>
            </w:r>
          </w:p>
        </w:tc>
        <w:tc>
          <w:tcPr>
            <w:tcW w:w="429" w:type="pct"/>
            <w:shd w:val="clear" w:color="auto" w:fill="auto"/>
            <w:noWrap/>
            <w:vAlign w:val="center"/>
            <w:hideMark/>
          </w:tcPr>
          <w:p w14:paraId="63B95FA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1.61</w:t>
            </w:r>
          </w:p>
        </w:tc>
        <w:tc>
          <w:tcPr>
            <w:tcW w:w="429" w:type="pct"/>
            <w:shd w:val="clear" w:color="auto" w:fill="auto"/>
            <w:noWrap/>
            <w:vAlign w:val="center"/>
            <w:hideMark/>
          </w:tcPr>
          <w:p w14:paraId="59973A12"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1.53</w:t>
            </w:r>
          </w:p>
        </w:tc>
        <w:tc>
          <w:tcPr>
            <w:tcW w:w="429" w:type="pct"/>
            <w:shd w:val="clear" w:color="auto" w:fill="auto"/>
            <w:noWrap/>
            <w:vAlign w:val="center"/>
            <w:hideMark/>
          </w:tcPr>
          <w:p w14:paraId="199BAB6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1.42</w:t>
            </w:r>
          </w:p>
        </w:tc>
        <w:tc>
          <w:tcPr>
            <w:tcW w:w="429" w:type="pct"/>
            <w:shd w:val="clear" w:color="auto" w:fill="auto"/>
            <w:noWrap/>
            <w:vAlign w:val="center"/>
            <w:hideMark/>
          </w:tcPr>
          <w:p w14:paraId="040BEA69"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1.28</w:t>
            </w:r>
          </w:p>
        </w:tc>
        <w:tc>
          <w:tcPr>
            <w:tcW w:w="429" w:type="pct"/>
            <w:shd w:val="clear" w:color="auto" w:fill="auto"/>
            <w:noWrap/>
            <w:vAlign w:val="center"/>
            <w:hideMark/>
          </w:tcPr>
          <w:p w14:paraId="582C7D02"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1.34</w:t>
            </w:r>
          </w:p>
        </w:tc>
        <w:tc>
          <w:tcPr>
            <w:tcW w:w="429" w:type="pct"/>
            <w:shd w:val="clear" w:color="auto" w:fill="auto"/>
            <w:noWrap/>
            <w:vAlign w:val="center"/>
            <w:hideMark/>
          </w:tcPr>
          <w:p w14:paraId="3DC49EC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1.08</w:t>
            </w:r>
          </w:p>
        </w:tc>
        <w:tc>
          <w:tcPr>
            <w:tcW w:w="429" w:type="pct"/>
            <w:shd w:val="clear" w:color="auto" w:fill="auto"/>
            <w:noWrap/>
            <w:vAlign w:val="center"/>
            <w:hideMark/>
          </w:tcPr>
          <w:p w14:paraId="3B0C0518"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1.25</w:t>
            </w:r>
          </w:p>
        </w:tc>
        <w:tc>
          <w:tcPr>
            <w:tcW w:w="429" w:type="pct"/>
            <w:shd w:val="clear" w:color="auto" w:fill="auto"/>
            <w:noWrap/>
            <w:vAlign w:val="center"/>
            <w:hideMark/>
          </w:tcPr>
          <w:p w14:paraId="572C4A86"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0.00</w:t>
            </w:r>
          </w:p>
        </w:tc>
        <w:tc>
          <w:tcPr>
            <w:tcW w:w="429" w:type="pct"/>
            <w:shd w:val="clear" w:color="auto" w:fill="auto"/>
            <w:noWrap/>
            <w:vAlign w:val="center"/>
            <w:hideMark/>
          </w:tcPr>
          <w:p w14:paraId="5933EA98"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0.00</w:t>
            </w:r>
          </w:p>
        </w:tc>
      </w:tr>
      <w:tr w:rsidR="00164956" w:rsidRPr="00164956" w14:paraId="4158648E" w14:textId="77777777" w:rsidTr="00164956">
        <w:trPr>
          <w:trHeight w:val="360"/>
        </w:trPr>
        <w:tc>
          <w:tcPr>
            <w:tcW w:w="713" w:type="pct"/>
            <w:shd w:val="clear" w:color="000000" w:fill="DAEEF3"/>
            <w:noWrap/>
            <w:vAlign w:val="center"/>
            <w:hideMark/>
          </w:tcPr>
          <w:p w14:paraId="34686840"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1C9CAAFD"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1.51</w:t>
            </w:r>
          </w:p>
        </w:tc>
      </w:tr>
      <w:tr w:rsidR="00164956" w:rsidRPr="00164956" w14:paraId="26FE6C9C" w14:textId="77777777" w:rsidTr="00164956">
        <w:trPr>
          <w:trHeight w:val="360"/>
        </w:trPr>
        <w:tc>
          <w:tcPr>
            <w:tcW w:w="713" w:type="pct"/>
            <w:shd w:val="clear" w:color="auto" w:fill="auto"/>
            <w:noWrap/>
            <w:vAlign w:val="center"/>
            <w:hideMark/>
          </w:tcPr>
          <w:p w14:paraId="771681B6"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ISCR</w:t>
            </w:r>
          </w:p>
        </w:tc>
        <w:tc>
          <w:tcPr>
            <w:tcW w:w="429" w:type="pct"/>
            <w:shd w:val="clear" w:color="auto" w:fill="auto"/>
            <w:noWrap/>
            <w:vAlign w:val="center"/>
            <w:hideMark/>
          </w:tcPr>
          <w:p w14:paraId="1A9FD3F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3.32</w:t>
            </w:r>
          </w:p>
        </w:tc>
        <w:tc>
          <w:tcPr>
            <w:tcW w:w="429" w:type="pct"/>
            <w:shd w:val="clear" w:color="auto" w:fill="auto"/>
            <w:noWrap/>
            <w:vAlign w:val="center"/>
            <w:hideMark/>
          </w:tcPr>
          <w:p w14:paraId="009433F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3.73</w:t>
            </w:r>
          </w:p>
        </w:tc>
        <w:tc>
          <w:tcPr>
            <w:tcW w:w="429" w:type="pct"/>
            <w:shd w:val="clear" w:color="auto" w:fill="auto"/>
            <w:noWrap/>
            <w:vAlign w:val="center"/>
            <w:hideMark/>
          </w:tcPr>
          <w:p w14:paraId="509AD7F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3.93</w:t>
            </w:r>
          </w:p>
        </w:tc>
        <w:tc>
          <w:tcPr>
            <w:tcW w:w="429" w:type="pct"/>
            <w:shd w:val="clear" w:color="auto" w:fill="auto"/>
            <w:noWrap/>
            <w:vAlign w:val="center"/>
            <w:hideMark/>
          </w:tcPr>
          <w:p w14:paraId="5F5BBF8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4.46</w:t>
            </w:r>
          </w:p>
        </w:tc>
        <w:tc>
          <w:tcPr>
            <w:tcW w:w="429" w:type="pct"/>
            <w:shd w:val="clear" w:color="auto" w:fill="auto"/>
            <w:noWrap/>
            <w:vAlign w:val="center"/>
            <w:hideMark/>
          </w:tcPr>
          <w:p w14:paraId="5DD0589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5.41</w:t>
            </w:r>
          </w:p>
        </w:tc>
        <w:tc>
          <w:tcPr>
            <w:tcW w:w="429" w:type="pct"/>
            <w:shd w:val="clear" w:color="auto" w:fill="auto"/>
            <w:noWrap/>
            <w:vAlign w:val="center"/>
            <w:hideMark/>
          </w:tcPr>
          <w:p w14:paraId="1CE386E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7.07</w:t>
            </w:r>
          </w:p>
        </w:tc>
        <w:tc>
          <w:tcPr>
            <w:tcW w:w="429" w:type="pct"/>
            <w:shd w:val="clear" w:color="auto" w:fill="auto"/>
            <w:noWrap/>
            <w:vAlign w:val="center"/>
            <w:hideMark/>
          </w:tcPr>
          <w:p w14:paraId="5FBC056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11.01</w:t>
            </w:r>
          </w:p>
        </w:tc>
        <w:tc>
          <w:tcPr>
            <w:tcW w:w="429" w:type="pct"/>
            <w:shd w:val="clear" w:color="auto" w:fill="auto"/>
            <w:noWrap/>
            <w:vAlign w:val="center"/>
            <w:hideMark/>
          </w:tcPr>
          <w:p w14:paraId="4B28B31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30.84</w:t>
            </w:r>
          </w:p>
        </w:tc>
        <w:tc>
          <w:tcPr>
            <w:tcW w:w="429" w:type="pct"/>
            <w:shd w:val="clear" w:color="auto" w:fill="auto"/>
            <w:noWrap/>
            <w:vAlign w:val="center"/>
            <w:hideMark/>
          </w:tcPr>
          <w:p w14:paraId="736C1FD2"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107.46</w:t>
            </w:r>
          </w:p>
        </w:tc>
        <w:tc>
          <w:tcPr>
            <w:tcW w:w="429" w:type="pct"/>
            <w:shd w:val="clear" w:color="auto" w:fill="auto"/>
            <w:noWrap/>
            <w:vAlign w:val="center"/>
            <w:hideMark/>
          </w:tcPr>
          <w:p w14:paraId="160DB5A6"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106.50</w:t>
            </w:r>
          </w:p>
        </w:tc>
      </w:tr>
      <w:tr w:rsidR="00164956" w:rsidRPr="00164956" w14:paraId="6F3A80E4" w14:textId="77777777" w:rsidTr="00164956">
        <w:trPr>
          <w:trHeight w:val="360"/>
        </w:trPr>
        <w:tc>
          <w:tcPr>
            <w:tcW w:w="713" w:type="pct"/>
            <w:shd w:val="clear" w:color="000000" w:fill="DAEEF3"/>
            <w:noWrap/>
            <w:vAlign w:val="center"/>
            <w:hideMark/>
          </w:tcPr>
          <w:p w14:paraId="09996535"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140A6E69"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28.37</w:t>
            </w:r>
          </w:p>
        </w:tc>
      </w:tr>
      <w:tr w:rsidR="00164956" w:rsidRPr="00164956" w14:paraId="6063F4F6" w14:textId="77777777" w:rsidTr="00164956">
        <w:trPr>
          <w:trHeight w:val="360"/>
        </w:trPr>
        <w:tc>
          <w:tcPr>
            <w:tcW w:w="713" w:type="pct"/>
            <w:shd w:val="clear" w:color="auto" w:fill="auto"/>
            <w:noWrap/>
            <w:vAlign w:val="center"/>
            <w:hideMark/>
          </w:tcPr>
          <w:p w14:paraId="326FA75C"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Fixed Asset Coverage Ratio</w:t>
            </w:r>
          </w:p>
        </w:tc>
        <w:tc>
          <w:tcPr>
            <w:tcW w:w="429" w:type="pct"/>
            <w:shd w:val="clear" w:color="auto" w:fill="auto"/>
            <w:noWrap/>
            <w:vAlign w:val="center"/>
            <w:hideMark/>
          </w:tcPr>
          <w:p w14:paraId="221E9B0F"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1.22</w:t>
            </w:r>
          </w:p>
        </w:tc>
        <w:tc>
          <w:tcPr>
            <w:tcW w:w="429" w:type="pct"/>
            <w:shd w:val="clear" w:color="auto" w:fill="auto"/>
            <w:noWrap/>
            <w:vAlign w:val="center"/>
            <w:hideMark/>
          </w:tcPr>
          <w:p w14:paraId="0B2F47E3"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1.29</w:t>
            </w:r>
          </w:p>
        </w:tc>
        <w:tc>
          <w:tcPr>
            <w:tcW w:w="429" w:type="pct"/>
            <w:shd w:val="clear" w:color="auto" w:fill="auto"/>
            <w:noWrap/>
            <w:vAlign w:val="center"/>
            <w:hideMark/>
          </w:tcPr>
          <w:p w14:paraId="2FE5787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1.42</w:t>
            </w:r>
          </w:p>
        </w:tc>
        <w:tc>
          <w:tcPr>
            <w:tcW w:w="429" w:type="pct"/>
            <w:shd w:val="clear" w:color="auto" w:fill="auto"/>
            <w:noWrap/>
            <w:vAlign w:val="center"/>
            <w:hideMark/>
          </w:tcPr>
          <w:p w14:paraId="114C2B44"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1.70</w:t>
            </w:r>
          </w:p>
        </w:tc>
        <w:tc>
          <w:tcPr>
            <w:tcW w:w="429" w:type="pct"/>
            <w:shd w:val="clear" w:color="auto" w:fill="auto"/>
            <w:noWrap/>
            <w:vAlign w:val="center"/>
            <w:hideMark/>
          </w:tcPr>
          <w:p w14:paraId="3224955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2.20</w:t>
            </w:r>
          </w:p>
        </w:tc>
        <w:tc>
          <w:tcPr>
            <w:tcW w:w="429" w:type="pct"/>
            <w:shd w:val="clear" w:color="auto" w:fill="auto"/>
            <w:noWrap/>
            <w:vAlign w:val="center"/>
            <w:hideMark/>
          </w:tcPr>
          <w:p w14:paraId="40825E06"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4.33</w:t>
            </w:r>
          </w:p>
        </w:tc>
        <w:tc>
          <w:tcPr>
            <w:tcW w:w="429" w:type="pct"/>
            <w:shd w:val="clear" w:color="auto" w:fill="auto"/>
            <w:noWrap/>
            <w:vAlign w:val="center"/>
            <w:hideMark/>
          </w:tcPr>
          <w:p w14:paraId="645DD07A" w14:textId="77777777" w:rsidR="00164956" w:rsidRPr="00164956" w:rsidRDefault="00164956" w:rsidP="00164956">
            <w:pPr>
              <w:spacing w:line="276" w:lineRule="auto"/>
              <w:jc w:val="center"/>
              <w:rPr>
                <w:rFonts w:asciiTheme="minorHAnsi" w:hAnsiTheme="minorHAnsi" w:cstheme="minorHAnsi"/>
                <w:sz w:val="22"/>
                <w:szCs w:val="22"/>
              </w:rPr>
            </w:pPr>
          </w:p>
        </w:tc>
        <w:tc>
          <w:tcPr>
            <w:tcW w:w="429" w:type="pct"/>
            <w:shd w:val="clear" w:color="auto" w:fill="auto"/>
            <w:noWrap/>
            <w:vAlign w:val="center"/>
            <w:hideMark/>
          </w:tcPr>
          <w:p w14:paraId="7E13B4A1" w14:textId="77777777" w:rsidR="00164956" w:rsidRPr="00164956" w:rsidRDefault="00164956" w:rsidP="00164956">
            <w:pPr>
              <w:spacing w:line="276" w:lineRule="auto"/>
              <w:jc w:val="center"/>
              <w:rPr>
                <w:rFonts w:asciiTheme="minorHAnsi" w:hAnsiTheme="minorHAnsi" w:cstheme="minorHAnsi"/>
                <w:sz w:val="22"/>
                <w:szCs w:val="22"/>
              </w:rPr>
            </w:pPr>
          </w:p>
        </w:tc>
        <w:tc>
          <w:tcPr>
            <w:tcW w:w="429" w:type="pct"/>
            <w:shd w:val="clear" w:color="auto" w:fill="auto"/>
            <w:noWrap/>
            <w:vAlign w:val="center"/>
            <w:hideMark/>
          </w:tcPr>
          <w:p w14:paraId="55057C4C" w14:textId="77777777" w:rsidR="00164956" w:rsidRPr="00164956" w:rsidRDefault="00164956" w:rsidP="00164956">
            <w:pPr>
              <w:spacing w:line="276" w:lineRule="auto"/>
              <w:jc w:val="center"/>
              <w:rPr>
                <w:rFonts w:asciiTheme="minorHAnsi" w:hAnsiTheme="minorHAnsi" w:cstheme="minorHAnsi"/>
                <w:sz w:val="22"/>
                <w:szCs w:val="22"/>
              </w:rPr>
            </w:pPr>
          </w:p>
        </w:tc>
        <w:tc>
          <w:tcPr>
            <w:tcW w:w="429" w:type="pct"/>
            <w:shd w:val="clear" w:color="auto" w:fill="auto"/>
            <w:noWrap/>
            <w:vAlign w:val="center"/>
            <w:hideMark/>
          </w:tcPr>
          <w:p w14:paraId="4E7E5A88" w14:textId="77777777" w:rsidR="00164956" w:rsidRPr="00164956" w:rsidRDefault="00164956" w:rsidP="00164956">
            <w:pPr>
              <w:spacing w:line="276" w:lineRule="auto"/>
              <w:jc w:val="center"/>
              <w:rPr>
                <w:rFonts w:asciiTheme="minorHAnsi" w:hAnsiTheme="minorHAnsi" w:cstheme="minorHAnsi"/>
                <w:sz w:val="22"/>
                <w:szCs w:val="22"/>
              </w:rPr>
            </w:pPr>
          </w:p>
        </w:tc>
      </w:tr>
      <w:tr w:rsidR="00164956" w:rsidRPr="00164956" w14:paraId="416CB34F" w14:textId="77777777" w:rsidTr="00164956">
        <w:trPr>
          <w:trHeight w:val="360"/>
        </w:trPr>
        <w:tc>
          <w:tcPr>
            <w:tcW w:w="713" w:type="pct"/>
            <w:shd w:val="clear" w:color="000000" w:fill="DAEEF3"/>
            <w:noWrap/>
            <w:vAlign w:val="center"/>
            <w:hideMark/>
          </w:tcPr>
          <w:p w14:paraId="75B96E3C"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5D0FC7B1"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2.03</w:t>
            </w:r>
          </w:p>
        </w:tc>
      </w:tr>
      <w:tr w:rsidR="00164956" w:rsidRPr="00164956" w14:paraId="72EB09C5" w14:textId="77777777" w:rsidTr="00164956">
        <w:trPr>
          <w:trHeight w:val="360"/>
        </w:trPr>
        <w:tc>
          <w:tcPr>
            <w:tcW w:w="713" w:type="pct"/>
            <w:shd w:val="clear" w:color="auto" w:fill="auto"/>
            <w:noWrap/>
            <w:vAlign w:val="center"/>
            <w:hideMark/>
          </w:tcPr>
          <w:p w14:paraId="0227A7A8"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Current Ratio</w:t>
            </w:r>
          </w:p>
        </w:tc>
        <w:tc>
          <w:tcPr>
            <w:tcW w:w="429" w:type="pct"/>
            <w:shd w:val="clear" w:color="auto" w:fill="auto"/>
            <w:noWrap/>
            <w:vAlign w:val="center"/>
            <w:hideMark/>
          </w:tcPr>
          <w:p w14:paraId="0A19CA6F"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44.44</w:t>
            </w:r>
          </w:p>
        </w:tc>
        <w:tc>
          <w:tcPr>
            <w:tcW w:w="429" w:type="pct"/>
            <w:shd w:val="clear" w:color="auto" w:fill="auto"/>
            <w:noWrap/>
            <w:vAlign w:val="center"/>
            <w:hideMark/>
          </w:tcPr>
          <w:p w14:paraId="1A77CC2F"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44.44</w:t>
            </w:r>
          </w:p>
        </w:tc>
        <w:tc>
          <w:tcPr>
            <w:tcW w:w="429" w:type="pct"/>
            <w:shd w:val="clear" w:color="auto" w:fill="auto"/>
            <w:noWrap/>
            <w:vAlign w:val="center"/>
            <w:hideMark/>
          </w:tcPr>
          <w:p w14:paraId="00E0E1F9"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17.13</w:t>
            </w:r>
          </w:p>
        </w:tc>
        <w:tc>
          <w:tcPr>
            <w:tcW w:w="429" w:type="pct"/>
            <w:shd w:val="clear" w:color="auto" w:fill="auto"/>
            <w:noWrap/>
            <w:vAlign w:val="center"/>
            <w:hideMark/>
          </w:tcPr>
          <w:p w14:paraId="4E49B81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16.94</w:t>
            </w:r>
          </w:p>
        </w:tc>
        <w:tc>
          <w:tcPr>
            <w:tcW w:w="429" w:type="pct"/>
            <w:shd w:val="clear" w:color="auto" w:fill="auto"/>
            <w:noWrap/>
            <w:vAlign w:val="center"/>
            <w:hideMark/>
          </w:tcPr>
          <w:p w14:paraId="7D2831C1"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16.69</w:t>
            </w:r>
          </w:p>
        </w:tc>
        <w:tc>
          <w:tcPr>
            <w:tcW w:w="429" w:type="pct"/>
            <w:shd w:val="clear" w:color="auto" w:fill="auto"/>
            <w:noWrap/>
            <w:vAlign w:val="center"/>
            <w:hideMark/>
          </w:tcPr>
          <w:p w14:paraId="0A09B7E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16.44</w:t>
            </w:r>
          </w:p>
        </w:tc>
        <w:tc>
          <w:tcPr>
            <w:tcW w:w="429" w:type="pct"/>
            <w:shd w:val="clear" w:color="auto" w:fill="auto"/>
            <w:noWrap/>
            <w:vAlign w:val="center"/>
            <w:hideMark/>
          </w:tcPr>
          <w:p w14:paraId="31E08C8E"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16.29</w:t>
            </w:r>
          </w:p>
        </w:tc>
        <w:tc>
          <w:tcPr>
            <w:tcW w:w="429" w:type="pct"/>
            <w:shd w:val="clear" w:color="auto" w:fill="auto"/>
            <w:noWrap/>
            <w:vAlign w:val="center"/>
            <w:hideMark/>
          </w:tcPr>
          <w:p w14:paraId="0E7CFE8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16.07</w:t>
            </w:r>
          </w:p>
        </w:tc>
        <w:tc>
          <w:tcPr>
            <w:tcW w:w="429" w:type="pct"/>
            <w:shd w:val="clear" w:color="auto" w:fill="auto"/>
            <w:noWrap/>
            <w:vAlign w:val="center"/>
            <w:hideMark/>
          </w:tcPr>
          <w:p w14:paraId="6C3E2E54"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15.87</w:t>
            </w:r>
          </w:p>
        </w:tc>
        <w:tc>
          <w:tcPr>
            <w:tcW w:w="429" w:type="pct"/>
            <w:shd w:val="clear" w:color="auto" w:fill="auto"/>
            <w:noWrap/>
            <w:vAlign w:val="center"/>
            <w:hideMark/>
          </w:tcPr>
          <w:p w14:paraId="288434D1"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15.75</w:t>
            </w:r>
          </w:p>
        </w:tc>
      </w:tr>
      <w:tr w:rsidR="00164956" w:rsidRPr="00164956" w14:paraId="593074C4" w14:textId="77777777" w:rsidTr="00164956">
        <w:trPr>
          <w:trHeight w:val="360"/>
        </w:trPr>
        <w:tc>
          <w:tcPr>
            <w:tcW w:w="713" w:type="pct"/>
            <w:shd w:val="clear" w:color="000000" w:fill="DAEEF3"/>
            <w:noWrap/>
            <w:vAlign w:val="center"/>
            <w:hideMark/>
          </w:tcPr>
          <w:p w14:paraId="3DE2AE39"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42693559"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22.01</w:t>
            </w:r>
          </w:p>
        </w:tc>
      </w:tr>
      <w:tr w:rsidR="00164956" w:rsidRPr="00164956" w14:paraId="3DBB6FDB" w14:textId="77777777" w:rsidTr="00164956">
        <w:trPr>
          <w:trHeight w:val="360"/>
        </w:trPr>
        <w:tc>
          <w:tcPr>
            <w:tcW w:w="713" w:type="pct"/>
            <w:shd w:val="clear" w:color="auto" w:fill="auto"/>
            <w:noWrap/>
            <w:vAlign w:val="center"/>
            <w:hideMark/>
          </w:tcPr>
          <w:p w14:paraId="32FC7073"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TOL/TNW</w:t>
            </w:r>
          </w:p>
        </w:tc>
        <w:tc>
          <w:tcPr>
            <w:tcW w:w="429" w:type="pct"/>
            <w:shd w:val="clear" w:color="auto" w:fill="auto"/>
            <w:noWrap/>
            <w:vAlign w:val="center"/>
            <w:hideMark/>
          </w:tcPr>
          <w:p w14:paraId="2D659640"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2.91</w:t>
            </w:r>
          </w:p>
        </w:tc>
        <w:tc>
          <w:tcPr>
            <w:tcW w:w="429" w:type="pct"/>
            <w:shd w:val="clear" w:color="auto" w:fill="auto"/>
            <w:noWrap/>
            <w:vAlign w:val="center"/>
            <w:hideMark/>
          </w:tcPr>
          <w:p w14:paraId="2D41DCF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1.99</w:t>
            </w:r>
          </w:p>
        </w:tc>
        <w:tc>
          <w:tcPr>
            <w:tcW w:w="429" w:type="pct"/>
            <w:shd w:val="clear" w:color="auto" w:fill="auto"/>
            <w:noWrap/>
            <w:vAlign w:val="center"/>
            <w:hideMark/>
          </w:tcPr>
          <w:p w14:paraId="52C67653"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1.43</w:t>
            </w:r>
          </w:p>
        </w:tc>
        <w:tc>
          <w:tcPr>
            <w:tcW w:w="429" w:type="pct"/>
            <w:shd w:val="clear" w:color="auto" w:fill="auto"/>
            <w:noWrap/>
            <w:vAlign w:val="center"/>
            <w:hideMark/>
          </w:tcPr>
          <w:p w14:paraId="22B6276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1.01</w:t>
            </w:r>
          </w:p>
        </w:tc>
        <w:tc>
          <w:tcPr>
            <w:tcW w:w="429" w:type="pct"/>
            <w:shd w:val="clear" w:color="auto" w:fill="auto"/>
            <w:noWrap/>
            <w:vAlign w:val="center"/>
            <w:hideMark/>
          </w:tcPr>
          <w:p w14:paraId="41120DF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0.67</w:t>
            </w:r>
          </w:p>
        </w:tc>
        <w:tc>
          <w:tcPr>
            <w:tcW w:w="429" w:type="pct"/>
            <w:shd w:val="clear" w:color="auto" w:fill="auto"/>
            <w:noWrap/>
            <w:vAlign w:val="center"/>
            <w:hideMark/>
          </w:tcPr>
          <w:p w14:paraId="6CAF2A2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0.42</w:t>
            </w:r>
          </w:p>
        </w:tc>
        <w:tc>
          <w:tcPr>
            <w:tcW w:w="429" w:type="pct"/>
            <w:shd w:val="clear" w:color="auto" w:fill="auto"/>
            <w:noWrap/>
            <w:vAlign w:val="center"/>
            <w:hideMark/>
          </w:tcPr>
          <w:p w14:paraId="16F1F1F1"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0.18</w:t>
            </w:r>
          </w:p>
        </w:tc>
        <w:tc>
          <w:tcPr>
            <w:tcW w:w="429" w:type="pct"/>
            <w:shd w:val="clear" w:color="auto" w:fill="auto"/>
            <w:noWrap/>
            <w:vAlign w:val="center"/>
            <w:hideMark/>
          </w:tcPr>
          <w:p w14:paraId="5ADB6C1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0.03</w:t>
            </w:r>
          </w:p>
        </w:tc>
        <w:tc>
          <w:tcPr>
            <w:tcW w:w="429" w:type="pct"/>
            <w:shd w:val="clear" w:color="auto" w:fill="auto"/>
            <w:noWrap/>
            <w:vAlign w:val="center"/>
            <w:hideMark/>
          </w:tcPr>
          <w:p w14:paraId="2ECF6BE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0.02</w:t>
            </w:r>
          </w:p>
        </w:tc>
        <w:tc>
          <w:tcPr>
            <w:tcW w:w="429" w:type="pct"/>
            <w:shd w:val="clear" w:color="auto" w:fill="auto"/>
            <w:noWrap/>
            <w:vAlign w:val="center"/>
            <w:hideMark/>
          </w:tcPr>
          <w:p w14:paraId="666B4ED0"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0.02</w:t>
            </w:r>
          </w:p>
        </w:tc>
      </w:tr>
      <w:tr w:rsidR="00164956" w:rsidRPr="00164956" w14:paraId="2D4CF95D" w14:textId="77777777" w:rsidTr="00164956">
        <w:trPr>
          <w:trHeight w:val="360"/>
        </w:trPr>
        <w:tc>
          <w:tcPr>
            <w:tcW w:w="713" w:type="pct"/>
            <w:shd w:val="clear" w:color="000000" w:fill="DAEEF3"/>
            <w:noWrap/>
            <w:vAlign w:val="center"/>
            <w:hideMark/>
          </w:tcPr>
          <w:p w14:paraId="5ABF0CC8"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lastRenderedPageBreak/>
              <w:t>Average</w:t>
            </w:r>
          </w:p>
        </w:tc>
        <w:tc>
          <w:tcPr>
            <w:tcW w:w="4287" w:type="pct"/>
            <w:gridSpan w:val="10"/>
            <w:shd w:val="clear" w:color="000000" w:fill="DAEEF3"/>
            <w:noWrap/>
            <w:vAlign w:val="center"/>
            <w:hideMark/>
          </w:tcPr>
          <w:p w14:paraId="170170B1"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0.87</w:t>
            </w:r>
          </w:p>
        </w:tc>
      </w:tr>
      <w:tr w:rsidR="00164956" w:rsidRPr="00164956" w14:paraId="6D5C8D43" w14:textId="77777777" w:rsidTr="00164956">
        <w:trPr>
          <w:trHeight w:val="360"/>
        </w:trPr>
        <w:tc>
          <w:tcPr>
            <w:tcW w:w="713" w:type="pct"/>
            <w:shd w:val="clear" w:color="auto" w:fill="auto"/>
            <w:noWrap/>
            <w:vAlign w:val="center"/>
            <w:hideMark/>
          </w:tcPr>
          <w:p w14:paraId="7D072E10"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Debt to Equity Ratio</w:t>
            </w:r>
          </w:p>
        </w:tc>
        <w:tc>
          <w:tcPr>
            <w:tcW w:w="429" w:type="pct"/>
            <w:shd w:val="clear" w:color="auto" w:fill="auto"/>
            <w:noWrap/>
            <w:vAlign w:val="center"/>
            <w:hideMark/>
          </w:tcPr>
          <w:p w14:paraId="76DD4CA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2.97</w:t>
            </w:r>
          </w:p>
        </w:tc>
        <w:tc>
          <w:tcPr>
            <w:tcW w:w="429" w:type="pct"/>
            <w:shd w:val="clear" w:color="auto" w:fill="auto"/>
            <w:noWrap/>
            <w:vAlign w:val="center"/>
            <w:hideMark/>
          </w:tcPr>
          <w:p w14:paraId="22D30B66"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2.69</w:t>
            </w:r>
          </w:p>
        </w:tc>
        <w:tc>
          <w:tcPr>
            <w:tcW w:w="429" w:type="pct"/>
            <w:shd w:val="clear" w:color="auto" w:fill="auto"/>
            <w:noWrap/>
            <w:vAlign w:val="center"/>
            <w:hideMark/>
          </w:tcPr>
          <w:p w14:paraId="1569026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2.39</w:t>
            </w:r>
          </w:p>
        </w:tc>
        <w:tc>
          <w:tcPr>
            <w:tcW w:w="429" w:type="pct"/>
            <w:shd w:val="clear" w:color="auto" w:fill="auto"/>
            <w:noWrap/>
            <w:vAlign w:val="center"/>
            <w:hideMark/>
          </w:tcPr>
          <w:p w14:paraId="788ED62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2.03</w:t>
            </w:r>
          </w:p>
        </w:tc>
        <w:tc>
          <w:tcPr>
            <w:tcW w:w="429" w:type="pct"/>
            <w:shd w:val="clear" w:color="auto" w:fill="auto"/>
            <w:noWrap/>
            <w:vAlign w:val="center"/>
            <w:hideMark/>
          </w:tcPr>
          <w:p w14:paraId="1ABB8099"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1.58</w:t>
            </w:r>
          </w:p>
        </w:tc>
        <w:tc>
          <w:tcPr>
            <w:tcW w:w="429" w:type="pct"/>
            <w:shd w:val="clear" w:color="auto" w:fill="auto"/>
            <w:noWrap/>
            <w:vAlign w:val="center"/>
            <w:hideMark/>
          </w:tcPr>
          <w:p w14:paraId="264137F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1.13</w:t>
            </w:r>
          </w:p>
        </w:tc>
        <w:tc>
          <w:tcPr>
            <w:tcW w:w="429" w:type="pct"/>
            <w:shd w:val="clear" w:color="auto" w:fill="auto"/>
            <w:noWrap/>
            <w:vAlign w:val="center"/>
            <w:hideMark/>
          </w:tcPr>
          <w:p w14:paraId="2F0DA68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0.53</w:t>
            </w:r>
          </w:p>
        </w:tc>
        <w:tc>
          <w:tcPr>
            <w:tcW w:w="429" w:type="pct"/>
            <w:shd w:val="clear" w:color="auto" w:fill="auto"/>
            <w:noWrap/>
            <w:vAlign w:val="center"/>
            <w:hideMark/>
          </w:tcPr>
          <w:p w14:paraId="39BB2732"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0.00</w:t>
            </w:r>
          </w:p>
        </w:tc>
        <w:tc>
          <w:tcPr>
            <w:tcW w:w="429" w:type="pct"/>
            <w:shd w:val="clear" w:color="auto" w:fill="auto"/>
            <w:noWrap/>
            <w:vAlign w:val="center"/>
            <w:hideMark/>
          </w:tcPr>
          <w:p w14:paraId="5BDB76F0"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0.00</w:t>
            </w:r>
          </w:p>
        </w:tc>
        <w:tc>
          <w:tcPr>
            <w:tcW w:w="429" w:type="pct"/>
            <w:shd w:val="clear" w:color="auto" w:fill="auto"/>
            <w:noWrap/>
            <w:vAlign w:val="center"/>
            <w:hideMark/>
          </w:tcPr>
          <w:p w14:paraId="0D6EC3D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0.00</w:t>
            </w:r>
          </w:p>
        </w:tc>
      </w:tr>
      <w:tr w:rsidR="00164956" w:rsidRPr="00164956" w14:paraId="482E51F9" w14:textId="77777777" w:rsidTr="00164956">
        <w:trPr>
          <w:trHeight w:val="360"/>
        </w:trPr>
        <w:tc>
          <w:tcPr>
            <w:tcW w:w="713" w:type="pct"/>
            <w:shd w:val="clear" w:color="000000" w:fill="DAEEF3"/>
            <w:noWrap/>
            <w:vAlign w:val="center"/>
            <w:hideMark/>
          </w:tcPr>
          <w:p w14:paraId="12A421FA"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184FCB13"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1.33</w:t>
            </w:r>
          </w:p>
        </w:tc>
      </w:tr>
    </w:tbl>
    <w:p w14:paraId="371D1139" w14:textId="77777777" w:rsidR="00AD7B60" w:rsidRDefault="00AD7B60" w:rsidP="00AD7B60">
      <w:pPr>
        <w:ind w:right="-824"/>
        <w:jc w:val="right"/>
        <w:rPr>
          <w:rFonts w:ascii="Arial" w:hAnsi="Arial" w:cs="Arial"/>
          <w:b/>
          <w:i/>
          <w:noProof/>
          <w:sz w:val="20"/>
          <w:szCs w:val="22"/>
          <w:lang w:eastAsia="en-IN"/>
        </w:rPr>
      </w:pPr>
    </w:p>
    <w:p w14:paraId="712A7E5D" w14:textId="77777777" w:rsidR="00AD7B60" w:rsidRDefault="00AD7B60" w:rsidP="005E0292">
      <w:pPr>
        <w:pStyle w:val="ListParagraph"/>
        <w:numPr>
          <w:ilvl w:val="0"/>
          <w:numId w:val="40"/>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BREAK-EVEN 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48"/>
        <w:gridCol w:w="1149"/>
        <w:gridCol w:w="1149"/>
        <w:gridCol w:w="1149"/>
        <w:gridCol w:w="1149"/>
        <w:gridCol w:w="1149"/>
        <w:gridCol w:w="1149"/>
        <w:gridCol w:w="1149"/>
        <w:gridCol w:w="1149"/>
        <w:gridCol w:w="1143"/>
      </w:tblGrid>
      <w:tr w:rsidR="00AD7B60" w:rsidRPr="00D9086B" w14:paraId="336EC359" w14:textId="77777777" w:rsidTr="007D34E9">
        <w:trPr>
          <w:trHeight w:val="360"/>
        </w:trPr>
        <w:tc>
          <w:tcPr>
            <w:tcW w:w="692" w:type="pct"/>
            <w:shd w:val="clear" w:color="000000" w:fill="002060"/>
            <w:noWrap/>
            <w:vAlign w:val="center"/>
            <w:hideMark/>
          </w:tcPr>
          <w:p w14:paraId="063E9AA4" w14:textId="77777777" w:rsidR="00AD7B60" w:rsidRPr="00D9086B" w:rsidRDefault="00AD7B60" w:rsidP="007D34E9">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2ABF4BF0"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31-Mar-26</w:t>
            </w:r>
          </w:p>
        </w:tc>
        <w:tc>
          <w:tcPr>
            <w:tcW w:w="431" w:type="pct"/>
            <w:shd w:val="clear" w:color="000000" w:fill="002060"/>
            <w:noWrap/>
            <w:vAlign w:val="center"/>
            <w:hideMark/>
          </w:tcPr>
          <w:p w14:paraId="07D0FF2C"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31-Mar-27</w:t>
            </w:r>
          </w:p>
        </w:tc>
        <w:tc>
          <w:tcPr>
            <w:tcW w:w="431" w:type="pct"/>
            <w:shd w:val="clear" w:color="000000" w:fill="002060"/>
            <w:noWrap/>
            <w:vAlign w:val="center"/>
            <w:hideMark/>
          </w:tcPr>
          <w:p w14:paraId="77D9EB4F"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31-Mar-28</w:t>
            </w:r>
          </w:p>
        </w:tc>
        <w:tc>
          <w:tcPr>
            <w:tcW w:w="431" w:type="pct"/>
            <w:shd w:val="clear" w:color="000000" w:fill="002060"/>
            <w:noWrap/>
            <w:vAlign w:val="center"/>
            <w:hideMark/>
          </w:tcPr>
          <w:p w14:paraId="7E253BF8"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31-Mar-29</w:t>
            </w:r>
          </w:p>
        </w:tc>
        <w:tc>
          <w:tcPr>
            <w:tcW w:w="431" w:type="pct"/>
            <w:shd w:val="clear" w:color="000000" w:fill="002060"/>
            <w:noWrap/>
            <w:vAlign w:val="center"/>
            <w:hideMark/>
          </w:tcPr>
          <w:p w14:paraId="757A861D"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31-Mar-30</w:t>
            </w:r>
          </w:p>
        </w:tc>
        <w:tc>
          <w:tcPr>
            <w:tcW w:w="431" w:type="pct"/>
            <w:shd w:val="clear" w:color="000000" w:fill="002060"/>
            <w:noWrap/>
            <w:vAlign w:val="center"/>
            <w:hideMark/>
          </w:tcPr>
          <w:p w14:paraId="7877EB76"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31-Mar-31</w:t>
            </w:r>
          </w:p>
        </w:tc>
        <w:tc>
          <w:tcPr>
            <w:tcW w:w="431" w:type="pct"/>
            <w:shd w:val="clear" w:color="000000" w:fill="002060"/>
            <w:noWrap/>
            <w:vAlign w:val="center"/>
            <w:hideMark/>
          </w:tcPr>
          <w:p w14:paraId="2B91017C"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31-Mar-32</w:t>
            </w:r>
          </w:p>
        </w:tc>
        <w:tc>
          <w:tcPr>
            <w:tcW w:w="431" w:type="pct"/>
            <w:shd w:val="clear" w:color="000000" w:fill="002060"/>
            <w:noWrap/>
            <w:vAlign w:val="center"/>
            <w:hideMark/>
          </w:tcPr>
          <w:p w14:paraId="74F2B002"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31-Mar-33</w:t>
            </w:r>
          </w:p>
        </w:tc>
        <w:tc>
          <w:tcPr>
            <w:tcW w:w="431" w:type="pct"/>
            <w:shd w:val="clear" w:color="000000" w:fill="002060"/>
            <w:noWrap/>
            <w:vAlign w:val="center"/>
            <w:hideMark/>
          </w:tcPr>
          <w:p w14:paraId="1D574540"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31-Mar-34</w:t>
            </w:r>
          </w:p>
        </w:tc>
        <w:tc>
          <w:tcPr>
            <w:tcW w:w="429" w:type="pct"/>
            <w:shd w:val="clear" w:color="000000" w:fill="002060"/>
            <w:noWrap/>
            <w:vAlign w:val="center"/>
            <w:hideMark/>
          </w:tcPr>
          <w:p w14:paraId="380859EE"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31-Mar-35</w:t>
            </w:r>
          </w:p>
        </w:tc>
      </w:tr>
      <w:tr w:rsidR="00AD7B60" w:rsidRPr="00D9086B" w14:paraId="00EF4214" w14:textId="77777777" w:rsidTr="007D34E9">
        <w:trPr>
          <w:trHeight w:val="360"/>
        </w:trPr>
        <w:tc>
          <w:tcPr>
            <w:tcW w:w="692" w:type="pct"/>
            <w:shd w:val="clear" w:color="000000" w:fill="DDEBF7"/>
            <w:noWrap/>
            <w:vAlign w:val="center"/>
            <w:hideMark/>
          </w:tcPr>
          <w:p w14:paraId="3B48F68A" w14:textId="77777777" w:rsidR="00AD7B60" w:rsidRPr="00D9086B" w:rsidRDefault="00AD7B60" w:rsidP="007D34E9">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7926D15D"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613AD6B1"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294B3286"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44DDF993"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12BC4D67"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5CF22974"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512D3A74"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4F2862E2"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5B6663C6"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9</w:t>
            </w:r>
          </w:p>
        </w:tc>
        <w:tc>
          <w:tcPr>
            <w:tcW w:w="429" w:type="pct"/>
            <w:shd w:val="clear" w:color="000000" w:fill="DDEBF7"/>
            <w:noWrap/>
            <w:vAlign w:val="center"/>
            <w:hideMark/>
          </w:tcPr>
          <w:p w14:paraId="020E7D72"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10</w:t>
            </w:r>
          </w:p>
        </w:tc>
      </w:tr>
      <w:tr w:rsidR="00AD7B60" w:rsidRPr="00D9086B" w14:paraId="58D6CC0C" w14:textId="77777777" w:rsidTr="007D34E9">
        <w:trPr>
          <w:trHeight w:val="360"/>
        </w:trPr>
        <w:tc>
          <w:tcPr>
            <w:tcW w:w="692" w:type="pct"/>
            <w:shd w:val="clear" w:color="000000" w:fill="DDEBF7"/>
            <w:noWrap/>
            <w:vAlign w:val="center"/>
            <w:hideMark/>
          </w:tcPr>
          <w:p w14:paraId="75C6AD91" w14:textId="77777777" w:rsidR="00AD7B60" w:rsidRPr="00D9086B" w:rsidRDefault="00AD7B60" w:rsidP="007D34E9">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61FD7C45" w14:textId="169D2E86" w:rsidR="00AD7B60" w:rsidRPr="00C334FF" w:rsidRDefault="00164956" w:rsidP="007D34E9">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54953FC0"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CBB9D09"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4845EE0"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53893EA"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068F3800"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3F64101F"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CCB50F8"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1EEE46E3"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29" w:type="pct"/>
            <w:shd w:val="clear" w:color="000000" w:fill="DDEBF7"/>
            <w:noWrap/>
            <w:vAlign w:val="center"/>
            <w:hideMark/>
          </w:tcPr>
          <w:p w14:paraId="362231A1"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r>
      <w:tr w:rsidR="00164956" w:rsidRPr="00D9086B" w14:paraId="3E7B7598" w14:textId="77777777" w:rsidTr="007D34E9">
        <w:trPr>
          <w:trHeight w:val="360"/>
        </w:trPr>
        <w:tc>
          <w:tcPr>
            <w:tcW w:w="692" w:type="pct"/>
            <w:shd w:val="clear" w:color="auto" w:fill="auto"/>
            <w:noWrap/>
            <w:vAlign w:val="center"/>
            <w:hideMark/>
          </w:tcPr>
          <w:p w14:paraId="435ECB0A" w14:textId="77777777" w:rsidR="00164956" w:rsidRPr="00D9086B" w:rsidRDefault="00164956" w:rsidP="00164956">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26A020F1" w14:textId="76E0C1B5"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9.85</w:t>
            </w:r>
          </w:p>
        </w:tc>
        <w:tc>
          <w:tcPr>
            <w:tcW w:w="431" w:type="pct"/>
            <w:shd w:val="clear" w:color="auto" w:fill="auto"/>
            <w:noWrap/>
            <w:vAlign w:val="center"/>
            <w:hideMark/>
          </w:tcPr>
          <w:p w14:paraId="681C7D03" w14:textId="3050A064"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28.11</w:t>
            </w:r>
          </w:p>
        </w:tc>
        <w:tc>
          <w:tcPr>
            <w:tcW w:w="431" w:type="pct"/>
            <w:shd w:val="clear" w:color="auto" w:fill="auto"/>
            <w:noWrap/>
            <w:vAlign w:val="center"/>
            <w:hideMark/>
          </w:tcPr>
          <w:p w14:paraId="27F4D686" w14:textId="6A730C06"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28.75</w:t>
            </w:r>
          </w:p>
        </w:tc>
        <w:tc>
          <w:tcPr>
            <w:tcW w:w="431" w:type="pct"/>
            <w:shd w:val="clear" w:color="auto" w:fill="auto"/>
            <w:noWrap/>
            <w:vAlign w:val="center"/>
            <w:hideMark/>
          </w:tcPr>
          <w:p w14:paraId="76D6A4DF" w14:textId="76EFA19B"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29.66</w:t>
            </w:r>
          </w:p>
        </w:tc>
        <w:tc>
          <w:tcPr>
            <w:tcW w:w="431" w:type="pct"/>
            <w:shd w:val="clear" w:color="auto" w:fill="auto"/>
            <w:noWrap/>
            <w:vAlign w:val="center"/>
            <w:hideMark/>
          </w:tcPr>
          <w:p w14:paraId="2380092E" w14:textId="445ABD94"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30.39</w:t>
            </w:r>
          </w:p>
        </w:tc>
        <w:tc>
          <w:tcPr>
            <w:tcW w:w="431" w:type="pct"/>
            <w:shd w:val="clear" w:color="auto" w:fill="auto"/>
            <w:noWrap/>
            <w:vAlign w:val="center"/>
            <w:hideMark/>
          </w:tcPr>
          <w:p w14:paraId="01ED0175" w14:textId="566F9351"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31.17</w:t>
            </w:r>
          </w:p>
        </w:tc>
        <w:tc>
          <w:tcPr>
            <w:tcW w:w="431" w:type="pct"/>
            <w:shd w:val="clear" w:color="auto" w:fill="auto"/>
            <w:noWrap/>
            <w:vAlign w:val="center"/>
            <w:hideMark/>
          </w:tcPr>
          <w:p w14:paraId="7C5D8D83" w14:textId="11A6C437"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32.26</w:t>
            </w:r>
          </w:p>
        </w:tc>
        <w:tc>
          <w:tcPr>
            <w:tcW w:w="431" w:type="pct"/>
            <w:shd w:val="clear" w:color="auto" w:fill="auto"/>
            <w:noWrap/>
            <w:vAlign w:val="center"/>
            <w:hideMark/>
          </w:tcPr>
          <w:p w14:paraId="2C0ADAA5" w14:textId="46E9CB3B"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33.15</w:t>
            </w:r>
          </w:p>
        </w:tc>
        <w:tc>
          <w:tcPr>
            <w:tcW w:w="431" w:type="pct"/>
            <w:shd w:val="clear" w:color="auto" w:fill="auto"/>
            <w:noWrap/>
            <w:vAlign w:val="center"/>
            <w:hideMark/>
          </w:tcPr>
          <w:p w14:paraId="3772C6AE" w14:textId="6A4BC0F7"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34.11</w:t>
            </w:r>
          </w:p>
        </w:tc>
        <w:tc>
          <w:tcPr>
            <w:tcW w:w="429" w:type="pct"/>
            <w:shd w:val="clear" w:color="auto" w:fill="auto"/>
            <w:noWrap/>
            <w:vAlign w:val="center"/>
            <w:hideMark/>
          </w:tcPr>
          <w:p w14:paraId="493CD9C7" w14:textId="0ACB1C37"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35.41</w:t>
            </w:r>
          </w:p>
        </w:tc>
      </w:tr>
      <w:tr w:rsidR="00164956" w:rsidRPr="00D9086B" w14:paraId="188E4F95" w14:textId="77777777" w:rsidTr="007D34E9">
        <w:trPr>
          <w:trHeight w:val="360"/>
        </w:trPr>
        <w:tc>
          <w:tcPr>
            <w:tcW w:w="692" w:type="pct"/>
            <w:shd w:val="clear" w:color="auto" w:fill="auto"/>
            <w:noWrap/>
            <w:vAlign w:val="center"/>
            <w:hideMark/>
          </w:tcPr>
          <w:p w14:paraId="215B1AF1" w14:textId="77777777" w:rsidR="00164956" w:rsidRPr="00D9086B" w:rsidRDefault="00164956" w:rsidP="00164956">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Variable Expenses</w:t>
            </w:r>
          </w:p>
        </w:tc>
        <w:tc>
          <w:tcPr>
            <w:tcW w:w="431" w:type="pct"/>
            <w:shd w:val="clear" w:color="auto" w:fill="auto"/>
            <w:noWrap/>
            <w:vAlign w:val="center"/>
            <w:hideMark/>
          </w:tcPr>
          <w:p w14:paraId="3F255768" w14:textId="600F12E1"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0.15</w:t>
            </w:r>
          </w:p>
        </w:tc>
        <w:tc>
          <w:tcPr>
            <w:tcW w:w="431" w:type="pct"/>
            <w:shd w:val="clear" w:color="auto" w:fill="auto"/>
            <w:noWrap/>
            <w:vAlign w:val="center"/>
            <w:hideMark/>
          </w:tcPr>
          <w:p w14:paraId="1697120B" w14:textId="614DB06F"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0.42</w:t>
            </w:r>
          </w:p>
        </w:tc>
        <w:tc>
          <w:tcPr>
            <w:tcW w:w="431" w:type="pct"/>
            <w:shd w:val="clear" w:color="auto" w:fill="auto"/>
            <w:noWrap/>
            <w:vAlign w:val="center"/>
            <w:hideMark/>
          </w:tcPr>
          <w:p w14:paraId="3C9BDAA1" w14:textId="66821488"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0.43</w:t>
            </w:r>
          </w:p>
        </w:tc>
        <w:tc>
          <w:tcPr>
            <w:tcW w:w="431" w:type="pct"/>
            <w:shd w:val="clear" w:color="auto" w:fill="auto"/>
            <w:noWrap/>
            <w:vAlign w:val="center"/>
            <w:hideMark/>
          </w:tcPr>
          <w:p w14:paraId="421F39E4" w14:textId="57BECF50"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0.44</w:t>
            </w:r>
          </w:p>
        </w:tc>
        <w:tc>
          <w:tcPr>
            <w:tcW w:w="431" w:type="pct"/>
            <w:shd w:val="clear" w:color="auto" w:fill="auto"/>
            <w:noWrap/>
            <w:vAlign w:val="center"/>
            <w:hideMark/>
          </w:tcPr>
          <w:p w14:paraId="42FCACC8" w14:textId="5A8DD2B5"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0.46</w:t>
            </w:r>
          </w:p>
        </w:tc>
        <w:tc>
          <w:tcPr>
            <w:tcW w:w="431" w:type="pct"/>
            <w:shd w:val="clear" w:color="auto" w:fill="auto"/>
            <w:noWrap/>
            <w:vAlign w:val="center"/>
            <w:hideMark/>
          </w:tcPr>
          <w:p w14:paraId="727D3D09" w14:textId="621CFA3C"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0.47</w:t>
            </w:r>
          </w:p>
        </w:tc>
        <w:tc>
          <w:tcPr>
            <w:tcW w:w="431" w:type="pct"/>
            <w:shd w:val="clear" w:color="auto" w:fill="auto"/>
            <w:noWrap/>
            <w:vAlign w:val="center"/>
            <w:hideMark/>
          </w:tcPr>
          <w:p w14:paraId="499B6DF1" w14:textId="26A93D59"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0.48</w:t>
            </w:r>
          </w:p>
        </w:tc>
        <w:tc>
          <w:tcPr>
            <w:tcW w:w="431" w:type="pct"/>
            <w:shd w:val="clear" w:color="auto" w:fill="auto"/>
            <w:noWrap/>
            <w:vAlign w:val="center"/>
            <w:hideMark/>
          </w:tcPr>
          <w:p w14:paraId="6AD59123" w14:textId="267E4036"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0.50</w:t>
            </w:r>
          </w:p>
        </w:tc>
        <w:tc>
          <w:tcPr>
            <w:tcW w:w="431" w:type="pct"/>
            <w:shd w:val="clear" w:color="auto" w:fill="auto"/>
            <w:noWrap/>
            <w:vAlign w:val="center"/>
            <w:hideMark/>
          </w:tcPr>
          <w:p w14:paraId="1E2DDCB6" w14:textId="37B89707"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0.51</w:t>
            </w:r>
          </w:p>
        </w:tc>
        <w:tc>
          <w:tcPr>
            <w:tcW w:w="429" w:type="pct"/>
            <w:shd w:val="clear" w:color="auto" w:fill="auto"/>
            <w:noWrap/>
            <w:vAlign w:val="center"/>
            <w:hideMark/>
          </w:tcPr>
          <w:p w14:paraId="6078E24B" w14:textId="2E2EAFDD"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0.53</w:t>
            </w:r>
          </w:p>
        </w:tc>
      </w:tr>
      <w:tr w:rsidR="00164956" w:rsidRPr="00D9086B" w14:paraId="205944AC" w14:textId="77777777" w:rsidTr="007D34E9">
        <w:trPr>
          <w:trHeight w:val="360"/>
        </w:trPr>
        <w:tc>
          <w:tcPr>
            <w:tcW w:w="692" w:type="pct"/>
            <w:shd w:val="clear" w:color="auto" w:fill="auto"/>
            <w:noWrap/>
            <w:vAlign w:val="center"/>
            <w:hideMark/>
          </w:tcPr>
          <w:p w14:paraId="268FD608" w14:textId="77777777" w:rsidR="00164956" w:rsidRPr="00D9086B" w:rsidRDefault="00164956" w:rsidP="00164956">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7712AEA5" w14:textId="161EF6F1"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9.71</w:t>
            </w:r>
          </w:p>
        </w:tc>
        <w:tc>
          <w:tcPr>
            <w:tcW w:w="431" w:type="pct"/>
            <w:shd w:val="clear" w:color="auto" w:fill="auto"/>
            <w:noWrap/>
            <w:vAlign w:val="center"/>
            <w:hideMark/>
          </w:tcPr>
          <w:p w14:paraId="22C2E38F" w14:textId="7F696974"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27.69</w:t>
            </w:r>
          </w:p>
        </w:tc>
        <w:tc>
          <w:tcPr>
            <w:tcW w:w="431" w:type="pct"/>
            <w:shd w:val="clear" w:color="auto" w:fill="auto"/>
            <w:noWrap/>
            <w:vAlign w:val="center"/>
            <w:hideMark/>
          </w:tcPr>
          <w:p w14:paraId="29A0A2EB" w14:textId="28576AFB"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28.32</w:t>
            </w:r>
          </w:p>
        </w:tc>
        <w:tc>
          <w:tcPr>
            <w:tcW w:w="431" w:type="pct"/>
            <w:shd w:val="clear" w:color="auto" w:fill="auto"/>
            <w:noWrap/>
            <w:vAlign w:val="center"/>
            <w:hideMark/>
          </w:tcPr>
          <w:p w14:paraId="1296CD2B" w14:textId="41F4BAC3"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29.22</w:t>
            </w:r>
          </w:p>
        </w:tc>
        <w:tc>
          <w:tcPr>
            <w:tcW w:w="431" w:type="pct"/>
            <w:shd w:val="clear" w:color="auto" w:fill="auto"/>
            <w:noWrap/>
            <w:vAlign w:val="center"/>
            <w:hideMark/>
          </w:tcPr>
          <w:p w14:paraId="3E499C26" w14:textId="754890BB"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29.93</w:t>
            </w:r>
          </w:p>
        </w:tc>
        <w:tc>
          <w:tcPr>
            <w:tcW w:w="431" w:type="pct"/>
            <w:shd w:val="clear" w:color="auto" w:fill="auto"/>
            <w:noWrap/>
            <w:vAlign w:val="center"/>
            <w:hideMark/>
          </w:tcPr>
          <w:p w14:paraId="28F83A1E" w14:textId="296B1FC6"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30.70</w:t>
            </w:r>
          </w:p>
        </w:tc>
        <w:tc>
          <w:tcPr>
            <w:tcW w:w="431" w:type="pct"/>
            <w:shd w:val="clear" w:color="auto" w:fill="auto"/>
            <w:noWrap/>
            <w:vAlign w:val="center"/>
            <w:hideMark/>
          </w:tcPr>
          <w:p w14:paraId="55DA6258" w14:textId="047E8912"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31.77</w:t>
            </w:r>
          </w:p>
        </w:tc>
        <w:tc>
          <w:tcPr>
            <w:tcW w:w="431" w:type="pct"/>
            <w:shd w:val="clear" w:color="auto" w:fill="auto"/>
            <w:noWrap/>
            <w:vAlign w:val="center"/>
            <w:hideMark/>
          </w:tcPr>
          <w:p w14:paraId="35FBB4D1" w14:textId="63284009"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32.65</w:t>
            </w:r>
          </w:p>
        </w:tc>
        <w:tc>
          <w:tcPr>
            <w:tcW w:w="431" w:type="pct"/>
            <w:shd w:val="clear" w:color="auto" w:fill="auto"/>
            <w:noWrap/>
            <w:vAlign w:val="center"/>
            <w:hideMark/>
          </w:tcPr>
          <w:p w14:paraId="14549084" w14:textId="6026A27E"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33.60</w:t>
            </w:r>
          </w:p>
        </w:tc>
        <w:tc>
          <w:tcPr>
            <w:tcW w:w="429" w:type="pct"/>
            <w:shd w:val="clear" w:color="auto" w:fill="auto"/>
            <w:noWrap/>
            <w:vAlign w:val="center"/>
            <w:hideMark/>
          </w:tcPr>
          <w:p w14:paraId="0B38E296" w14:textId="10141A6A"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34.88</w:t>
            </w:r>
          </w:p>
        </w:tc>
      </w:tr>
      <w:tr w:rsidR="00164956" w:rsidRPr="00D9086B" w14:paraId="7DC235D0" w14:textId="77777777" w:rsidTr="007D34E9">
        <w:trPr>
          <w:trHeight w:val="360"/>
        </w:trPr>
        <w:tc>
          <w:tcPr>
            <w:tcW w:w="692" w:type="pct"/>
            <w:shd w:val="clear" w:color="auto" w:fill="auto"/>
            <w:noWrap/>
            <w:vAlign w:val="center"/>
            <w:hideMark/>
          </w:tcPr>
          <w:p w14:paraId="1BAC4C75" w14:textId="77777777" w:rsidR="00164956" w:rsidRPr="00D9086B" w:rsidRDefault="00164956" w:rsidP="00164956">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3BFDF367" w14:textId="0FA1A0BD"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4.87</w:t>
            </w:r>
          </w:p>
        </w:tc>
        <w:tc>
          <w:tcPr>
            <w:tcW w:w="431" w:type="pct"/>
            <w:shd w:val="clear" w:color="auto" w:fill="auto"/>
            <w:noWrap/>
            <w:vAlign w:val="center"/>
            <w:hideMark/>
          </w:tcPr>
          <w:p w14:paraId="186F9A86" w14:textId="0B50C275"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13.92</w:t>
            </w:r>
          </w:p>
        </w:tc>
        <w:tc>
          <w:tcPr>
            <w:tcW w:w="431" w:type="pct"/>
            <w:shd w:val="clear" w:color="auto" w:fill="auto"/>
            <w:noWrap/>
            <w:vAlign w:val="center"/>
            <w:hideMark/>
          </w:tcPr>
          <w:p w14:paraId="0C87D3EF" w14:textId="3055FE15"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15.23</w:t>
            </w:r>
          </w:p>
        </w:tc>
        <w:tc>
          <w:tcPr>
            <w:tcW w:w="431" w:type="pct"/>
            <w:shd w:val="clear" w:color="auto" w:fill="auto"/>
            <w:noWrap/>
            <w:vAlign w:val="center"/>
            <w:hideMark/>
          </w:tcPr>
          <w:p w14:paraId="51DA35B7" w14:textId="40B36B33"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16.22</w:t>
            </w:r>
          </w:p>
        </w:tc>
        <w:tc>
          <w:tcPr>
            <w:tcW w:w="431" w:type="pct"/>
            <w:shd w:val="clear" w:color="auto" w:fill="auto"/>
            <w:noWrap/>
            <w:vAlign w:val="center"/>
            <w:hideMark/>
          </w:tcPr>
          <w:p w14:paraId="3B4B88AB" w14:textId="1297C269"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16.97</w:t>
            </w:r>
          </w:p>
        </w:tc>
        <w:tc>
          <w:tcPr>
            <w:tcW w:w="431" w:type="pct"/>
            <w:shd w:val="clear" w:color="auto" w:fill="auto"/>
            <w:noWrap/>
            <w:vAlign w:val="center"/>
            <w:hideMark/>
          </w:tcPr>
          <w:p w14:paraId="5BC6E422" w14:textId="11C3E2DD"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17.76</w:t>
            </w:r>
          </w:p>
        </w:tc>
        <w:tc>
          <w:tcPr>
            <w:tcW w:w="431" w:type="pct"/>
            <w:shd w:val="clear" w:color="auto" w:fill="auto"/>
            <w:noWrap/>
            <w:vAlign w:val="center"/>
            <w:hideMark/>
          </w:tcPr>
          <w:p w14:paraId="782AC849" w14:textId="7727E1C0"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18.94</w:t>
            </w:r>
          </w:p>
        </w:tc>
        <w:tc>
          <w:tcPr>
            <w:tcW w:w="431" w:type="pct"/>
            <w:shd w:val="clear" w:color="auto" w:fill="auto"/>
            <w:noWrap/>
            <w:vAlign w:val="center"/>
            <w:hideMark/>
          </w:tcPr>
          <w:p w14:paraId="1C5293DB" w14:textId="0867FAA7"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19.84</w:t>
            </w:r>
          </w:p>
        </w:tc>
        <w:tc>
          <w:tcPr>
            <w:tcW w:w="431" w:type="pct"/>
            <w:shd w:val="clear" w:color="auto" w:fill="auto"/>
            <w:noWrap/>
            <w:vAlign w:val="center"/>
            <w:hideMark/>
          </w:tcPr>
          <w:p w14:paraId="26FEEB70" w14:textId="765B84CE"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20.81</w:t>
            </w:r>
          </w:p>
        </w:tc>
        <w:tc>
          <w:tcPr>
            <w:tcW w:w="429" w:type="pct"/>
            <w:shd w:val="clear" w:color="auto" w:fill="auto"/>
            <w:noWrap/>
            <w:vAlign w:val="center"/>
            <w:hideMark/>
          </w:tcPr>
          <w:p w14:paraId="1C9AE7FA" w14:textId="781C104E"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22.20</w:t>
            </w:r>
          </w:p>
        </w:tc>
      </w:tr>
      <w:tr w:rsidR="00164956" w:rsidRPr="00D9086B" w14:paraId="3A6AB57F" w14:textId="77777777" w:rsidTr="007D34E9">
        <w:trPr>
          <w:trHeight w:val="360"/>
        </w:trPr>
        <w:tc>
          <w:tcPr>
            <w:tcW w:w="692" w:type="pct"/>
            <w:shd w:val="clear" w:color="auto" w:fill="auto"/>
            <w:noWrap/>
            <w:vAlign w:val="center"/>
            <w:hideMark/>
          </w:tcPr>
          <w:p w14:paraId="1E975E28" w14:textId="77777777" w:rsidR="00164956" w:rsidRPr="00D9086B" w:rsidRDefault="00164956" w:rsidP="00164956">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Profit / PBT</w:t>
            </w:r>
          </w:p>
        </w:tc>
        <w:tc>
          <w:tcPr>
            <w:tcW w:w="431" w:type="pct"/>
            <w:shd w:val="clear" w:color="auto" w:fill="auto"/>
            <w:noWrap/>
            <w:vAlign w:val="center"/>
            <w:hideMark/>
          </w:tcPr>
          <w:p w14:paraId="3003E618" w14:textId="10ADBB81"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4.84</w:t>
            </w:r>
          </w:p>
        </w:tc>
        <w:tc>
          <w:tcPr>
            <w:tcW w:w="431" w:type="pct"/>
            <w:shd w:val="clear" w:color="auto" w:fill="auto"/>
            <w:noWrap/>
            <w:vAlign w:val="center"/>
            <w:hideMark/>
          </w:tcPr>
          <w:p w14:paraId="209EFE16" w14:textId="18B9A6E4"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13.77</w:t>
            </w:r>
          </w:p>
        </w:tc>
        <w:tc>
          <w:tcPr>
            <w:tcW w:w="431" w:type="pct"/>
            <w:shd w:val="clear" w:color="auto" w:fill="auto"/>
            <w:noWrap/>
            <w:vAlign w:val="center"/>
            <w:hideMark/>
          </w:tcPr>
          <w:p w14:paraId="0E8663E4" w14:textId="4495304D"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13.09</w:t>
            </w:r>
          </w:p>
        </w:tc>
        <w:tc>
          <w:tcPr>
            <w:tcW w:w="431" w:type="pct"/>
            <w:shd w:val="clear" w:color="auto" w:fill="auto"/>
            <w:noWrap/>
            <w:vAlign w:val="center"/>
            <w:hideMark/>
          </w:tcPr>
          <w:p w14:paraId="54B2E9C2" w14:textId="5D023E9E"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12.99</w:t>
            </w:r>
          </w:p>
        </w:tc>
        <w:tc>
          <w:tcPr>
            <w:tcW w:w="431" w:type="pct"/>
            <w:shd w:val="clear" w:color="auto" w:fill="auto"/>
            <w:noWrap/>
            <w:vAlign w:val="center"/>
            <w:hideMark/>
          </w:tcPr>
          <w:p w14:paraId="6EBE9FB3" w14:textId="535DF54C"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12.96</w:t>
            </w:r>
          </w:p>
        </w:tc>
        <w:tc>
          <w:tcPr>
            <w:tcW w:w="431" w:type="pct"/>
            <w:shd w:val="clear" w:color="auto" w:fill="auto"/>
            <w:noWrap/>
            <w:vAlign w:val="center"/>
            <w:hideMark/>
          </w:tcPr>
          <w:p w14:paraId="22018945" w14:textId="2BB17BA8"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12.94</w:t>
            </w:r>
          </w:p>
        </w:tc>
        <w:tc>
          <w:tcPr>
            <w:tcW w:w="431" w:type="pct"/>
            <w:shd w:val="clear" w:color="auto" w:fill="auto"/>
            <w:noWrap/>
            <w:vAlign w:val="center"/>
            <w:hideMark/>
          </w:tcPr>
          <w:p w14:paraId="2FFBDDA1" w14:textId="3392F128"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12.83</w:t>
            </w:r>
          </w:p>
        </w:tc>
        <w:tc>
          <w:tcPr>
            <w:tcW w:w="431" w:type="pct"/>
            <w:shd w:val="clear" w:color="auto" w:fill="auto"/>
            <w:noWrap/>
            <w:vAlign w:val="center"/>
            <w:hideMark/>
          </w:tcPr>
          <w:p w14:paraId="6C7240DA" w14:textId="04D45042"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12.81</w:t>
            </w:r>
          </w:p>
        </w:tc>
        <w:tc>
          <w:tcPr>
            <w:tcW w:w="431" w:type="pct"/>
            <w:shd w:val="clear" w:color="auto" w:fill="auto"/>
            <w:noWrap/>
            <w:vAlign w:val="center"/>
            <w:hideMark/>
          </w:tcPr>
          <w:p w14:paraId="762EE374" w14:textId="077713B2"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12.79</w:t>
            </w:r>
          </w:p>
        </w:tc>
        <w:tc>
          <w:tcPr>
            <w:tcW w:w="429" w:type="pct"/>
            <w:shd w:val="clear" w:color="auto" w:fill="auto"/>
            <w:noWrap/>
            <w:vAlign w:val="center"/>
            <w:hideMark/>
          </w:tcPr>
          <w:p w14:paraId="7FD8C782" w14:textId="41B5124E"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12.67</w:t>
            </w:r>
          </w:p>
        </w:tc>
      </w:tr>
      <w:tr w:rsidR="00164956" w:rsidRPr="00D9086B" w14:paraId="359F8B0A" w14:textId="77777777" w:rsidTr="007D34E9">
        <w:trPr>
          <w:trHeight w:val="360"/>
        </w:trPr>
        <w:tc>
          <w:tcPr>
            <w:tcW w:w="692" w:type="pct"/>
            <w:shd w:val="clear" w:color="auto" w:fill="auto"/>
            <w:noWrap/>
            <w:vAlign w:val="center"/>
            <w:hideMark/>
          </w:tcPr>
          <w:p w14:paraId="2AC198F0" w14:textId="77777777" w:rsidR="00164956" w:rsidRPr="00D9086B" w:rsidRDefault="00164956" w:rsidP="00164956">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PV RATIO (Contr</w:t>
            </w:r>
            <w:r>
              <w:rPr>
                <w:rFonts w:asciiTheme="minorHAnsi" w:hAnsiTheme="minorHAnsi" w:cstheme="minorHAnsi"/>
                <w:b/>
                <w:bCs/>
                <w:color w:val="000000"/>
                <w:sz w:val="22"/>
                <w:szCs w:val="22"/>
              </w:rPr>
              <w:t>.</w:t>
            </w:r>
            <w:r w:rsidRPr="00D9086B">
              <w:rPr>
                <w:rFonts w:asciiTheme="minorHAnsi" w:hAnsiTheme="minorHAnsi" w:cstheme="minorHAnsi"/>
                <w:b/>
                <w:bCs/>
                <w:color w:val="000000"/>
                <w:sz w:val="22"/>
                <w:szCs w:val="22"/>
              </w:rPr>
              <w:t xml:space="preserve"> / Sales)</w:t>
            </w:r>
          </w:p>
        </w:tc>
        <w:tc>
          <w:tcPr>
            <w:tcW w:w="431" w:type="pct"/>
            <w:shd w:val="clear" w:color="auto" w:fill="auto"/>
            <w:noWrap/>
            <w:vAlign w:val="center"/>
            <w:hideMark/>
          </w:tcPr>
          <w:p w14:paraId="6014F3D2" w14:textId="49736517"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1EDAA7D1" w14:textId="146A6DB8"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4564BF50" w14:textId="5EB72F03"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450C375B" w14:textId="19128E40"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00B468FE" w14:textId="17D877E6"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242C7DF7" w14:textId="4D0716B7"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59E92E38" w14:textId="155F7345"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619EF63E" w14:textId="6E1BED67"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2A598D3B" w14:textId="0FAB669A"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29" w:type="pct"/>
            <w:shd w:val="clear" w:color="auto" w:fill="auto"/>
            <w:noWrap/>
            <w:vAlign w:val="center"/>
            <w:hideMark/>
          </w:tcPr>
          <w:p w14:paraId="488BC8B4" w14:textId="3895C143"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r>
      <w:tr w:rsidR="00164956" w:rsidRPr="00D9086B" w14:paraId="27F52B7B" w14:textId="77777777" w:rsidTr="007D34E9">
        <w:trPr>
          <w:trHeight w:val="360"/>
        </w:trPr>
        <w:tc>
          <w:tcPr>
            <w:tcW w:w="692" w:type="pct"/>
            <w:shd w:val="clear" w:color="auto" w:fill="auto"/>
            <w:vAlign w:val="center"/>
            <w:hideMark/>
          </w:tcPr>
          <w:p w14:paraId="44A5DCD1" w14:textId="77777777" w:rsidR="00164956" w:rsidRPr="00D9086B" w:rsidRDefault="00164956" w:rsidP="00164956">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BEP Sales</w:t>
            </w:r>
          </w:p>
        </w:tc>
        <w:tc>
          <w:tcPr>
            <w:tcW w:w="431" w:type="pct"/>
            <w:shd w:val="clear" w:color="auto" w:fill="auto"/>
            <w:noWrap/>
            <w:vAlign w:val="center"/>
            <w:hideMark/>
          </w:tcPr>
          <w:p w14:paraId="2A152421" w14:textId="512657B9"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4.94</w:t>
            </w:r>
          </w:p>
        </w:tc>
        <w:tc>
          <w:tcPr>
            <w:tcW w:w="431" w:type="pct"/>
            <w:shd w:val="clear" w:color="auto" w:fill="auto"/>
            <w:noWrap/>
            <w:vAlign w:val="center"/>
            <w:hideMark/>
          </w:tcPr>
          <w:p w14:paraId="0817D68A" w14:textId="6DF32885"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14.13</w:t>
            </w:r>
          </w:p>
        </w:tc>
        <w:tc>
          <w:tcPr>
            <w:tcW w:w="431" w:type="pct"/>
            <w:shd w:val="clear" w:color="auto" w:fill="auto"/>
            <w:noWrap/>
            <w:vAlign w:val="center"/>
            <w:hideMark/>
          </w:tcPr>
          <w:p w14:paraId="158E29BA" w14:textId="06936409"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15.46</w:t>
            </w:r>
          </w:p>
        </w:tc>
        <w:tc>
          <w:tcPr>
            <w:tcW w:w="431" w:type="pct"/>
            <w:shd w:val="clear" w:color="auto" w:fill="auto"/>
            <w:noWrap/>
            <w:vAlign w:val="center"/>
            <w:hideMark/>
          </w:tcPr>
          <w:p w14:paraId="09E383E3" w14:textId="1A997C92"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16.47</w:t>
            </w:r>
          </w:p>
        </w:tc>
        <w:tc>
          <w:tcPr>
            <w:tcW w:w="431" w:type="pct"/>
            <w:shd w:val="clear" w:color="auto" w:fill="auto"/>
            <w:noWrap/>
            <w:vAlign w:val="center"/>
            <w:hideMark/>
          </w:tcPr>
          <w:p w14:paraId="78476198" w14:textId="52DE7549"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17.23</w:t>
            </w:r>
          </w:p>
        </w:tc>
        <w:tc>
          <w:tcPr>
            <w:tcW w:w="431" w:type="pct"/>
            <w:shd w:val="clear" w:color="auto" w:fill="auto"/>
            <w:noWrap/>
            <w:vAlign w:val="center"/>
            <w:hideMark/>
          </w:tcPr>
          <w:p w14:paraId="65780505" w14:textId="11A38729"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18.03</w:t>
            </w:r>
          </w:p>
        </w:tc>
        <w:tc>
          <w:tcPr>
            <w:tcW w:w="431" w:type="pct"/>
            <w:shd w:val="clear" w:color="auto" w:fill="auto"/>
            <w:noWrap/>
            <w:vAlign w:val="center"/>
            <w:hideMark/>
          </w:tcPr>
          <w:p w14:paraId="486573F2" w14:textId="0924EFEC"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19.23</w:t>
            </w:r>
          </w:p>
        </w:tc>
        <w:tc>
          <w:tcPr>
            <w:tcW w:w="431" w:type="pct"/>
            <w:shd w:val="clear" w:color="auto" w:fill="auto"/>
            <w:noWrap/>
            <w:vAlign w:val="center"/>
            <w:hideMark/>
          </w:tcPr>
          <w:p w14:paraId="771DF0AA" w14:textId="60F6E3A0"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20.15</w:t>
            </w:r>
          </w:p>
        </w:tc>
        <w:tc>
          <w:tcPr>
            <w:tcW w:w="431" w:type="pct"/>
            <w:shd w:val="clear" w:color="auto" w:fill="auto"/>
            <w:noWrap/>
            <w:vAlign w:val="center"/>
            <w:hideMark/>
          </w:tcPr>
          <w:p w14:paraId="52A69D39" w14:textId="34C686B8"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21.13</w:t>
            </w:r>
          </w:p>
        </w:tc>
        <w:tc>
          <w:tcPr>
            <w:tcW w:w="429" w:type="pct"/>
            <w:shd w:val="clear" w:color="auto" w:fill="auto"/>
            <w:noWrap/>
            <w:vAlign w:val="center"/>
            <w:hideMark/>
          </w:tcPr>
          <w:p w14:paraId="5CEA6A19" w14:textId="746EF473"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22.54</w:t>
            </w:r>
          </w:p>
        </w:tc>
      </w:tr>
      <w:tr w:rsidR="00164956" w:rsidRPr="00D9086B" w14:paraId="094B6C60" w14:textId="77777777" w:rsidTr="007D34E9">
        <w:trPr>
          <w:trHeight w:val="360"/>
        </w:trPr>
        <w:tc>
          <w:tcPr>
            <w:tcW w:w="692" w:type="pct"/>
            <w:shd w:val="clear" w:color="000000" w:fill="002060"/>
            <w:noWrap/>
            <w:vAlign w:val="center"/>
            <w:hideMark/>
          </w:tcPr>
          <w:p w14:paraId="0391E4D4" w14:textId="77777777" w:rsidR="00164956" w:rsidRPr="00D9086B" w:rsidRDefault="00164956" w:rsidP="00164956">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BEP% (BEP Sales / sales)</w:t>
            </w:r>
          </w:p>
        </w:tc>
        <w:tc>
          <w:tcPr>
            <w:tcW w:w="431" w:type="pct"/>
            <w:shd w:val="clear" w:color="000000" w:fill="002060"/>
            <w:noWrap/>
            <w:vAlign w:val="center"/>
            <w:hideMark/>
          </w:tcPr>
          <w:p w14:paraId="0F045603" w14:textId="515FC6E1"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50.14%</w:t>
            </w:r>
          </w:p>
        </w:tc>
        <w:tc>
          <w:tcPr>
            <w:tcW w:w="431" w:type="pct"/>
            <w:shd w:val="clear" w:color="000000" w:fill="002060"/>
            <w:noWrap/>
            <w:vAlign w:val="center"/>
            <w:hideMark/>
          </w:tcPr>
          <w:p w14:paraId="34645F06" w14:textId="3B3E5C8C"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50.27%</w:t>
            </w:r>
          </w:p>
        </w:tc>
        <w:tc>
          <w:tcPr>
            <w:tcW w:w="431" w:type="pct"/>
            <w:shd w:val="clear" w:color="000000" w:fill="002060"/>
            <w:noWrap/>
            <w:vAlign w:val="center"/>
            <w:hideMark/>
          </w:tcPr>
          <w:p w14:paraId="099E29EC" w14:textId="2B0024E7"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53.78%</w:t>
            </w:r>
          </w:p>
        </w:tc>
        <w:tc>
          <w:tcPr>
            <w:tcW w:w="431" w:type="pct"/>
            <w:shd w:val="clear" w:color="000000" w:fill="002060"/>
            <w:noWrap/>
            <w:vAlign w:val="center"/>
            <w:hideMark/>
          </w:tcPr>
          <w:p w14:paraId="13BAF3D1" w14:textId="3F3E549C"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55.53%</w:t>
            </w:r>
          </w:p>
        </w:tc>
        <w:tc>
          <w:tcPr>
            <w:tcW w:w="431" w:type="pct"/>
            <w:shd w:val="clear" w:color="000000" w:fill="002060"/>
            <w:noWrap/>
            <w:vAlign w:val="center"/>
            <w:hideMark/>
          </w:tcPr>
          <w:p w14:paraId="06284B6E" w14:textId="2CEB3B04"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56.69%</w:t>
            </w:r>
          </w:p>
        </w:tc>
        <w:tc>
          <w:tcPr>
            <w:tcW w:w="431" w:type="pct"/>
            <w:shd w:val="clear" w:color="000000" w:fill="002060"/>
            <w:noWrap/>
            <w:vAlign w:val="center"/>
            <w:hideMark/>
          </w:tcPr>
          <w:p w14:paraId="52E27EC5" w14:textId="6272873C"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57.86%</w:t>
            </w:r>
          </w:p>
        </w:tc>
        <w:tc>
          <w:tcPr>
            <w:tcW w:w="431" w:type="pct"/>
            <w:shd w:val="clear" w:color="000000" w:fill="002060"/>
            <w:noWrap/>
            <w:vAlign w:val="center"/>
            <w:hideMark/>
          </w:tcPr>
          <w:p w14:paraId="5626342A" w14:textId="45FC51B3"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59.61%</w:t>
            </w:r>
          </w:p>
        </w:tc>
        <w:tc>
          <w:tcPr>
            <w:tcW w:w="431" w:type="pct"/>
            <w:shd w:val="clear" w:color="000000" w:fill="002060"/>
            <w:noWrap/>
            <w:vAlign w:val="center"/>
            <w:hideMark/>
          </w:tcPr>
          <w:p w14:paraId="12AC1EFB" w14:textId="088EEE3A"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60.77%</w:t>
            </w:r>
          </w:p>
        </w:tc>
        <w:tc>
          <w:tcPr>
            <w:tcW w:w="431" w:type="pct"/>
            <w:shd w:val="clear" w:color="000000" w:fill="002060"/>
            <w:noWrap/>
            <w:vAlign w:val="center"/>
            <w:hideMark/>
          </w:tcPr>
          <w:p w14:paraId="702D2FFD" w14:textId="6DA58A6D"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61.94%</w:t>
            </w:r>
          </w:p>
        </w:tc>
        <w:tc>
          <w:tcPr>
            <w:tcW w:w="429" w:type="pct"/>
            <w:shd w:val="clear" w:color="000000" w:fill="002060"/>
            <w:noWrap/>
            <w:vAlign w:val="center"/>
            <w:hideMark/>
          </w:tcPr>
          <w:p w14:paraId="1096EE94" w14:textId="1294CD80"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63.66%</w:t>
            </w:r>
          </w:p>
        </w:tc>
      </w:tr>
    </w:tbl>
    <w:p w14:paraId="083777B9" w14:textId="738C52B0" w:rsidR="00AD7B60" w:rsidRPr="00676C7D" w:rsidRDefault="00AD7B60" w:rsidP="00676C7D">
      <w:pPr>
        <w:autoSpaceDE w:val="0"/>
        <w:autoSpaceDN w:val="0"/>
        <w:adjustRightInd w:val="0"/>
        <w:spacing w:after="240" w:line="360" w:lineRule="auto"/>
        <w:ind w:right="-143"/>
        <w:jc w:val="both"/>
        <w:rPr>
          <w:rFonts w:ascii="Arial" w:hAnsi="Arial" w:cs="Arial"/>
          <w:b/>
          <w:noProof/>
          <w:sz w:val="22"/>
          <w:szCs w:val="22"/>
          <w:u w:val="single"/>
          <w:lang w:eastAsia="en-IN"/>
        </w:rPr>
      </w:pPr>
    </w:p>
    <w:p w14:paraId="6C9053F1" w14:textId="77777777" w:rsidR="00AD7B60" w:rsidRDefault="00AD7B60" w:rsidP="00AD7B60">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3DFC4937" w14:textId="77777777" w:rsidR="00AD7B60" w:rsidRDefault="00AD7B60">
      <w:pPr>
        <w:rPr>
          <w:rFonts w:ascii="Arial" w:hAnsi="Arial" w:cs="Arial"/>
          <w:b/>
          <w:noProof/>
          <w:sz w:val="22"/>
          <w:szCs w:val="22"/>
          <w:lang w:eastAsia="en-IN"/>
        </w:rPr>
        <w:sectPr w:rsidR="00AD7B60" w:rsidSect="009457C1">
          <w:headerReference w:type="default" r:id="rId36"/>
          <w:footerReference w:type="default" r:id="rId37"/>
          <w:pgSz w:w="16840" w:h="11910" w:orient="landscape"/>
          <w:pgMar w:top="1000" w:right="1702" w:bottom="1137" w:left="1220" w:header="454" w:footer="144" w:gutter="0"/>
          <w:cols w:space="720"/>
          <w:docGrid w:linePitch="326"/>
        </w:sectPr>
      </w:pPr>
    </w:p>
    <w:p w14:paraId="7BA63F67" w14:textId="77777777" w:rsidR="00D803D4" w:rsidRDefault="00B32A94" w:rsidP="00166B04">
      <w:pPr>
        <w:pStyle w:val="ListParagraph"/>
        <w:numPr>
          <w:ilvl w:val="0"/>
          <w:numId w:val="22"/>
        </w:numPr>
        <w:autoSpaceDE w:val="0"/>
        <w:autoSpaceDN w:val="0"/>
        <w:adjustRightInd w:val="0"/>
        <w:spacing w:after="240" w:line="360" w:lineRule="auto"/>
        <w:ind w:left="709" w:right="-71" w:hanging="425"/>
        <w:jc w:val="both"/>
        <w:rPr>
          <w:rFonts w:ascii="Arial" w:hAnsi="Arial" w:cs="Arial"/>
          <w:b/>
          <w:noProof/>
          <w:sz w:val="22"/>
          <w:szCs w:val="22"/>
          <w:lang w:eastAsia="en-IN"/>
        </w:rPr>
      </w:pPr>
      <w:r w:rsidRPr="005A690C">
        <w:rPr>
          <w:rFonts w:ascii="Arial" w:hAnsi="Arial" w:cs="Arial"/>
          <w:b/>
          <w:noProof/>
          <w:sz w:val="22"/>
          <w:szCs w:val="22"/>
          <w:lang w:eastAsia="en-IN"/>
        </w:rPr>
        <w:lastRenderedPageBreak/>
        <w:t>KEY ASSUMPTIONS &amp; BASIS:</w:t>
      </w:r>
    </w:p>
    <w:tbl>
      <w:tblPr>
        <w:tblStyle w:val="TableGrid"/>
        <w:tblW w:w="4683" w:type="pct"/>
        <w:tblInd w:w="817" w:type="dxa"/>
        <w:tblLayout w:type="fixed"/>
        <w:tblLook w:val="04A0" w:firstRow="1" w:lastRow="0" w:firstColumn="1" w:lastColumn="0" w:noHBand="0" w:noVBand="1"/>
      </w:tblPr>
      <w:tblGrid>
        <w:gridCol w:w="992"/>
        <w:gridCol w:w="1843"/>
        <w:gridCol w:w="6521"/>
      </w:tblGrid>
      <w:tr w:rsidR="00AA58AA" w:rsidRPr="004574B2" w14:paraId="2EC1233A" w14:textId="77777777" w:rsidTr="00846F8D">
        <w:trPr>
          <w:trHeight w:val="20"/>
        </w:trPr>
        <w:tc>
          <w:tcPr>
            <w:tcW w:w="530" w:type="pct"/>
            <w:shd w:val="clear" w:color="auto" w:fill="002060"/>
            <w:vAlign w:val="center"/>
          </w:tcPr>
          <w:p w14:paraId="33DB49EE" w14:textId="77777777"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985" w:type="pct"/>
            <w:shd w:val="clear" w:color="auto" w:fill="002060"/>
            <w:vAlign w:val="center"/>
          </w:tcPr>
          <w:p w14:paraId="7EAFFE82" w14:textId="77777777" w:rsidR="00276589" w:rsidRPr="004574B2" w:rsidRDefault="00276589" w:rsidP="00846F8D">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485" w:type="pct"/>
            <w:shd w:val="clear" w:color="auto" w:fill="002060"/>
            <w:vAlign w:val="center"/>
          </w:tcPr>
          <w:p w14:paraId="40C3B345" w14:textId="77777777" w:rsidR="00276589" w:rsidRPr="004574B2" w:rsidRDefault="00276589" w:rsidP="00AA58AA">
            <w:pPr>
              <w:spacing w:line="360" w:lineRule="auto"/>
              <w:jc w:val="center"/>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AA58AA" w:rsidRPr="004574B2" w14:paraId="203AED22" w14:textId="77777777" w:rsidTr="00846F8D">
        <w:trPr>
          <w:trHeight w:val="6662"/>
        </w:trPr>
        <w:tc>
          <w:tcPr>
            <w:tcW w:w="530" w:type="pct"/>
            <w:shd w:val="clear" w:color="auto" w:fill="auto"/>
            <w:vAlign w:val="center"/>
          </w:tcPr>
          <w:p w14:paraId="427134A6" w14:textId="77777777" w:rsidR="00276589" w:rsidRPr="004574B2" w:rsidRDefault="00276589" w:rsidP="00DD66F6">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0BFD9036" w14:textId="77777777" w:rsidR="00276589" w:rsidRPr="00264751" w:rsidRDefault="00276589" w:rsidP="00846F8D">
            <w:pPr>
              <w:spacing w:line="360" w:lineRule="auto"/>
              <w:rPr>
                <w:rFonts w:asciiTheme="minorHAnsi" w:hAnsiTheme="minorHAnsi" w:cstheme="minorHAnsi"/>
                <w:sz w:val="22"/>
                <w:szCs w:val="22"/>
              </w:rPr>
            </w:pPr>
            <w:r w:rsidRPr="004574B2">
              <w:rPr>
                <w:rFonts w:asciiTheme="minorHAnsi" w:hAnsiTheme="minorHAnsi" w:cstheme="minorHAnsi"/>
                <w:b/>
                <w:bCs/>
                <w:sz w:val="22"/>
                <w:szCs w:val="22"/>
              </w:rPr>
              <w:t>General</w:t>
            </w:r>
          </w:p>
        </w:tc>
        <w:tc>
          <w:tcPr>
            <w:tcW w:w="3485" w:type="pct"/>
            <w:shd w:val="clear" w:color="auto" w:fill="auto"/>
          </w:tcPr>
          <w:p w14:paraId="19921B2C" w14:textId="3B095ED7" w:rsidR="00381E8A" w:rsidRPr="00381E8A" w:rsidRDefault="002B5B88" w:rsidP="00381E8A">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The projections of the </w:t>
            </w:r>
            <w:r w:rsidR="00381E8A">
              <w:rPr>
                <w:rFonts w:asciiTheme="minorHAnsi" w:hAnsiTheme="minorHAnsi" w:cstheme="minorHAnsi"/>
                <w:sz w:val="22"/>
                <w:szCs w:val="22"/>
              </w:rPr>
              <w:t xml:space="preserve">proposed captive hybrid wind-solar power plant </w:t>
            </w:r>
            <w:r w:rsidR="00381E8A" w:rsidRPr="00381E8A">
              <w:rPr>
                <w:rFonts w:asciiTheme="minorHAnsi" w:hAnsiTheme="minorHAnsi" w:cstheme="minorHAnsi"/>
                <w:sz w:val="22"/>
                <w:szCs w:val="22"/>
              </w:rPr>
              <w:t>are done for the period from</w:t>
            </w:r>
            <w:r w:rsidR="00381E8A">
              <w:rPr>
                <w:rFonts w:asciiTheme="minorHAnsi" w:hAnsiTheme="minorHAnsi" w:cstheme="minorHAnsi"/>
                <w:sz w:val="22"/>
                <w:szCs w:val="22"/>
              </w:rPr>
              <w:t xml:space="preserve"> </w:t>
            </w:r>
            <w:r w:rsidR="00381E8A" w:rsidRPr="00AA057B">
              <w:rPr>
                <w:rFonts w:asciiTheme="minorHAnsi" w:hAnsiTheme="minorHAnsi" w:cstheme="minorHAnsi"/>
                <w:sz w:val="22"/>
                <w:szCs w:val="22"/>
              </w:rPr>
              <w:t xml:space="preserve">FY </w:t>
            </w:r>
            <w:r w:rsidR="00F756E9">
              <w:rPr>
                <w:rFonts w:asciiTheme="minorHAnsi" w:hAnsiTheme="minorHAnsi" w:cstheme="minorHAnsi"/>
                <w:sz w:val="22"/>
                <w:szCs w:val="22"/>
              </w:rPr>
              <w:t>2025</w:t>
            </w:r>
            <w:r w:rsidR="00381E8A" w:rsidRPr="00AA057B">
              <w:rPr>
                <w:rFonts w:asciiTheme="minorHAnsi" w:hAnsiTheme="minorHAnsi" w:cstheme="minorHAnsi"/>
                <w:sz w:val="22"/>
                <w:szCs w:val="22"/>
              </w:rPr>
              <w:t xml:space="preserve"> to FY 20</w:t>
            </w:r>
            <w:r w:rsidR="00381E8A">
              <w:rPr>
                <w:rFonts w:asciiTheme="minorHAnsi" w:hAnsiTheme="minorHAnsi" w:cstheme="minorHAnsi"/>
                <w:sz w:val="22"/>
                <w:szCs w:val="22"/>
              </w:rPr>
              <w:t>52</w:t>
            </w:r>
            <w:r w:rsidR="00381E8A" w:rsidRPr="00AA057B">
              <w:rPr>
                <w:rFonts w:asciiTheme="minorHAnsi" w:hAnsiTheme="minorHAnsi" w:cstheme="minorHAnsi"/>
                <w:sz w:val="22"/>
                <w:szCs w:val="22"/>
              </w:rPr>
              <w:t xml:space="preserve">, </w:t>
            </w:r>
            <w:r w:rsidR="005479FB">
              <w:rPr>
                <w:rFonts w:asciiTheme="minorHAnsi" w:hAnsiTheme="minorHAnsi" w:cstheme="minorHAnsi"/>
                <w:sz w:val="22"/>
                <w:szCs w:val="22"/>
              </w:rPr>
              <w:t>~2</w:t>
            </w:r>
            <w:r w:rsidR="00EC2C7F">
              <w:rPr>
                <w:rFonts w:asciiTheme="minorHAnsi" w:hAnsiTheme="minorHAnsi" w:cstheme="minorHAnsi"/>
                <w:sz w:val="22"/>
                <w:szCs w:val="22"/>
              </w:rPr>
              <w:t>7</w:t>
            </w:r>
            <w:r w:rsidR="00381E8A" w:rsidRPr="00AA057B">
              <w:rPr>
                <w:rFonts w:asciiTheme="minorHAnsi" w:hAnsiTheme="minorHAnsi" w:cstheme="minorHAnsi"/>
                <w:sz w:val="22"/>
                <w:szCs w:val="22"/>
              </w:rPr>
              <w:t xml:space="preserve"> years, to cover the term loan period as per the industry best practices. It is assumed that the plant will be achieving COD on 1</w:t>
            </w:r>
            <w:r w:rsidR="00381E8A" w:rsidRPr="00AA057B">
              <w:rPr>
                <w:rFonts w:asciiTheme="minorHAnsi" w:hAnsiTheme="minorHAnsi" w:cstheme="minorHAnsi"/>
                <w:sz w:val="22"/>
                <w:szCs w:val="22"/>
                <w:vertAlign w:val="superscript"/>
              </w:rPr>
              <w:t>st</w:t>
            </w:r>
            <w:r w:rsidR="00381E8A" w:rsidRPr="00AA057B">
              <w:rPr>
                <w:rFonts w:asciiTheme="minorHAnsi" w:hAnsiTheme="minorHAnsi" w:cstheme="minorHAnsi"/>
                <w:sz w:val="22"/>
                <w:szCs w:val="22"/>
              </w:rPr>
              <w:t xml:space="preserve"> </w:t>
            </w:r>
            <w:r w:rsidR="00381E8A">
              <w:rPr>
                <w:rFonts w:asciiTheme="minorHAnsi" w:hAnsiTheme="minorHAnsi" w:cstheme="minorHAnsi"/>
                <w:sz w:val="22"/>
                <w:szCs w:val="22"/>
              </w:rPr>
              <w:t>April</w:t>
            </w:r>
            <w:r w:rsidR="00381E8A" w:rsidRPr="00AA057B">
              <w:rPr>
                <w:rFonts w:asciiTheme="minorHAnsi" w:hAnsiTheme="minorHAnsi" w:cstheme="minorHAnsi"/>
                <w:sz w:val="22"/>
                <w:szCs w:val="22"/>
              </w:rPr>
              <w:t xml:space="preserve"> 202</w:t>
            </w:r>
            <w:r w:rsidR="00381E8A">
              <w:rPr>
                <w:rFonts w:asciiTheme="minorHAnsi" w:hAnsiTheme="minorHAnsi" w:cstheme="minorHAnsi"/>
                <w:sz w:val="22"/>
                <w:szCs w:val="22"/>
              </w:rPr>
              <w:t>6</w:t>
            </w:r>
            <w:r w:rsidR="00381E8A" w:rsidRPr="00AA057B">
              <w:rPr>
                <w:rFonts w:asciiTheme="minorHAnsi" w:hAnsiTheme="minorHAnsi" w:cstheme="minorHAnsi"/>
                <w:sz w:val="22"/>
                <w:szCs w:val="22"/>
              </w:rPr>
              <w:t>.</w:t>
            </w:r>
          </w:p>
          <w:p w14:paraId="15291944" w14:textId="77777777" w:rsidR="00A73660" w:rsidRPr="00AA057B"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We have considered both Revenue &amp; cost based model (top to bottom approach) while making the future financial projections.</w:t>
            </w:r>
          </w:p>
          <w:p w14:paraId="64BAF49B" w14:textId="1CD0DDF2" w:rsidR="00AA057B" w:rsidRDefault="00FF7AD4"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Revenue </w:t>
            </w:r>
            <w:r w:rsidR="00A73660" w:rsidRPr="00AA057B">
              <w:rPr>
                <w:rFonts w:asciiTheme="minorHAnsi" w:hAnsiTheme="minorHAnsi" w:cstheme="minorHAnsi"/>
                <w:sz w:val="22"/>
                <w:szCs w:val="22"/>
              </w:rPr>
              <w:t xml:space="preserve">modelling has been done based on </w:t>
            </w:r>
            <w:r w:rsidR="00E21F4C">
              <w:rPr>
                <w:rFonts w:asciiTheme="minorHAnsi" w:hAnsiTheme="minorHAnsi" w:cstheme="minorHAnsi"/>
                <w:sz w:val="22"/>
                <w:szCs w:val="22"/>
              </w:rPr>
              <w:t xml:space="preserve">the </w:t>
            </w:r>
            <w:r w:rsidR="00F355CF">
              <w:rPr>
                <w:rFonts w:asciiTheme="minorHAnsi" w:hAnsiTheme="minorHAnsi" w:cstheme="minorHAnsi"/>
                <w:sz w:val="22"/>
                <w:szCs w:val="22"/>
              </w:rPr>
              <w:t xml:space="preserve">net unit generated annually </w:t>
            </w:r>
            <w:r w:rsidR="00F756E9">
              <w:rPr>
                <w:rFonts w:asciiTheme="minorHAnsi" w:hAnsiTheme="minorHAnsi" w:cstheme="minorHAnsi"/>
                <w:sz w:val="22"/>
                <w:szCs w:val="22"/>
              </w:rPr>
              <w:t xml:space="preserve">as defined in the EPC agreement with Opera Energy Private Limited </w:t>
            </w:r>
            <w:r w:rsidR="00F355CF">
              <w:rPr>
                <w:rFonts w:asciiTheme="minorHAnsi" w:hAnsiTheme="minorHAnsi" w:cstheme="minorHAnsi"/>
                <w:sz w:val="22"/>
                <w:szCs w:val="22"/>
              </w:rPr>
              <w:t>and applicable tariff</w:t>
            </w:r>
            <w:r w:rsidR="00F756E9">
              <w:rPr>
                <w:rFonts w:asciiTheme="minorHAnsi" w:hAnsiTheme="minorHAnsi" w:cstheme="minorHAnsi"/>
                <w:sz w:val="22"/>
                <w:szCs w:val="22"/>
              </w:rPr>
              <w:t xml:space="preserve"> in the state of Gujrat for Industrial/Commercial Electricity</w:t>
            </w:r>
            <w:r w:rsidR="00F355CF">
              <w:rPr>
                <w:rFonts w:asciiTheme="minorHAnsi" w:hAnsiTheme="minorHAnsi" w:cstheme="minorHAnsi"/>
                <w:sz w:val="22"/>
                <w:szCs w:val="22"/>
              </w:rPr>
              <w:t>.</w:t>
            </w:r>
            <w:r w:rsidR="00A73660" w:rsidRPr="00AA057B">
              <w:rPr>
                <w:rFonts w:asciiTheme="minorHAnsi" w:hAnsiTheme="minorHAnsi" w:cstheme="minorHAnsi"/>
                <w:sz w:val="22"/>
                <w:szCs w:val="22"/>
              </w:rPr>
              <w:t xml:space="preserve"> </w:t>
            </w:r>
          </w:p>
          <w:p w14:paraId="7346D345" w14:textId="77777777" w:rsidR="00FF7AD4" w:rsidRDefault="00A73660" w:rsidP="0044684D">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E</w:t>
            </w:r>
            <w:r w:rsidR="00FF7AD4" w:rsidRPr="00AA057B">
              <w:rPr>
                <w:rFonts w:asciiTheme="minorHAnsi" w:hAnsiTheme="minorHAnsi" w:cstheme="minorHAnsi"/>
                <w:sz w:val="22"/>
                <w:szCs w:val="22"/>
              </w:rPr>
              <w:t>xpense modelling has been done based on the</w:t>
            </w:r>
            <w:r w:rsidR="00F355CF">
              <w:rPr>
                <w:rFonts w:asciiTheme="minorHAnsi" w:hAnsiTheme="minorHAnsi" w:cstheme="minorHAnsi"/>
                <w:sz w:val="22"/>
                <w:szCs w:val="22"/>
              </w:rPr>
              <w:t xml:space="preserve"> terms &amp; conditions mutually agreed by EPC &amp; Company regarding Fixed and variable charges. </w:t>
            </w:r>
          </w:p>
          <w:p w14:paraId="7F23ECA8" w14:textId="77777777" w:rsidR="00467117" w:rsidRPr="00467117" w:rsidRDefault="00467117" w:rsidP="00F355CF">
            <w:pPr>
              <w:pStyle w:val="ListParagraph"/>
              <w:numPr>
                <w:ilvl w:val="1"/>
                <w:numId w:val="6"/>
              </w:numPr>
              <w:spacing w:before="240" w:line="360" w:lineRule="auto"/>
              <w:ind w:left="333"/>
              <w:jc w:val="both"/>
              <w:rPr>
                <w:rFonts w:asciiTheme="minorHAnsi" w:hAnsiTheme="minorHAnsi" w:cstheme="minorHAnsi"/>
                <w:sz w:val="22"/>
                <w:szCs w:val="22"/>
              </w:rPr>
            </w:pPr>
            <w:r w:rsidRPr="00A73660">
              <w:rPr>
                <w:rFonts w:asciiTheme="minorHAnsi" w:hAnsiTheme="minorHAnsi" w:cstheme="minorHAnsi"/>
                <w:sz w:val="22"/>
                <w:szCs w:val="22"/>
              </w:rPr>
              <w:t xml:space="preserve">The </w:t>
            </w:r>
            <w:r w:rsidR="00F756E9">
              <w:rPr>
                <w:rFonts w:asciiTheme="minorHAnsi" w:hAnsiTheme="minorHAnsi" w:cstheme="minorHAnsi"/>
                <w:sz w:val="22"/>
                <w:szCs w:val="22"/>
              </w:rPr>
              <w:t xml:space="preserve">proposed hybrid power </w:t>
            </w:r>
            <w:r w:rsidRPr="00A73660">
              <w:rPr>
                <w:rFonts w:asciiTheme="minorHAnsi" w:hAnsiTheme="minorHAnsi" w:cstheme="minorHAnsi"/>
                <w:sz w:val="22"/>
                <w:szCs w:val="22"/>
              </w:rPr>
              <w:t xml:space="preserve">plant is assumed to be operational for </w:t>
            </w:r>
            <w:r w:rsidR="00F355CF">
              <w:rPr>
                <w:rFonts w:asciiTheme="minorHAnsi" w:hAnsiTheme="minorHAnsi" w:cstheme="minorHAnsi"/>
                <w:sz w:val="22"/>
                <w:szCs w:val="22"/>
              </w:rPr>
              <w:t>36</w:t>
            </w:r>
            <w:r>
              <w:rPr>
                <w:rFonts w:asciiTheme="minorHAnsi" w:hAnsiTheme="minorHAnsi" w:cstheme="minorHAnsi"/>
                <w:sz w:val="22"/>
                <w:szCs w:val="22"/>
              </w:rPr>
              <w:t>0 days for 24 hours annually</w:t>
            </w:r>
            <w:r w:rsidR="00F355CF">
              <w:rPr>
                <w:rFonts w:asciiTheme="minorHAnsi" w:hAnsiTheme="minorHAnsi" w:cstheme="minorHAnsi"/>
                <w:sz w:val="22"/>
                <w:szCs w:val="22"/>
              </w:rPr>
              <w:t>.</w:t>
            </w:r>
          </w:p>
        </w:tc>
      </w:tr>
      <w:tr w:rsidR="00AA58AA" w:rsidRPr="004574B2" w14:paraId="6EF9D3AF" w14:textId="77777777" w:rsidTr="006B4AE7">
        <w:trPr>
          <w:trHeight w:val="1906"/>
        </w:trPr>
        <w:tc>
          <w:tcPr>
            <w:tcW w:w="530" w:type="pct"/>
            <w:shd w:val="clear" w:color="auto" w:fill="auto"/>
            <w:vAlign w:val="center"/>
          </w:tcPr>
          <w:p w14:paraId="0FA7EDD2"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385B5B2B"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485" w:type="pct"/>
            <w:shd w:val="clear" w:color="auto" w:fill="auto"/>
          </w:tcPr>
          <w:p w14:paraId="23C55E35" w14:textId="77777777" w:rsidR="00F355CF" w:rsidRDefault="00A23FC2"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Company will be </w:t>
            </w:r>
            <w:r w:rsidRPr="00A73660">
              <w:rPr>
                <w:rFonts w:asciiTheme="minorHAnsi" w:hAnsiTheme="minorHAnsi" w:cstheme="minorHAnsi"/>
                <w:sz w:val="22"/>
                <w:szCs w:val="22"/>
              </w:rPr>
              <w:t xml:space="preserve">generating </w:t>
            </w:r>
            <w:r w:rsidR="00BD49DB">
              <w:rPr>
                <w:rFonts w:asciiTheme="minorHAnsi" w:hAnsiTheme="minorHAnsi" w:cstheme="minorHAnsi"/>
                <w:sz w:val="22"/>
                <w:szCs w:val="22"/>
              </w:rPr>
              <w:t xml:space="preserve">the revenue </w:t>
            </w:r>
            <w:r w:rsidR="00F355CF">
              <w:rPr>
                <w:rFonts w:asciiTheme="minorHAnsi" w:hAnsiTheme="minorHAnsi" w:cstheme="minorHAnsi"/>
                <w:sz w:val="22"/>
                <w:szCs w:val="22"/>
              </w:rPr>
              <w:t>in the form of saving from th</w:t>
            </w:r>
            <w:r w:rsidR="00F756E9">
              <w:rPr>
                <w:rFonts w:asciiTheme="minorHAnsi" w:hAnsiTheme="minorHAnsi" w:cstheme="minorHAnsi"/>
                <w:sz w:val="22"/>
                <w:szCs w:val="22"/>
              </w:rPr>
              <w:t xml:space="preserve">e electricity generation from 36 </w:t>
            </w:r>
            <w:r w:rsidR="00F355CF">
              <w:rPr>
                <w:rFonts w:asciiTheme="minorHAnsi" w:hAnsiTheme="minorHAnsi" w:cstheme="minorHAnsi"/>
                <w:sz w:val="22"/>
                <w:szCs w:val="22"/>
              </w:rPr>
              <w:t xml:space="preserve">MW Solar and </w:t>
            </w:r>
            <w:r w:rsidR="00F756E9">
              <w:rPr>
                <w:rFonts w:asciiTheme="minorHAnsi" w:hAnsiTheme="minorHAnsi" w:cstheme="minorHAnsi"/>
                <w:sz w:val="22"/>
                <w:szCs w:val="22"/>
              </w:rPr>
              <w:t>27.30</w:t>
            </w:r>
            <w:r w:rsidR="00F355CF">
              <w:rPr>
                <w:rFonts w:asciiTheme="minorHAnsi" w:hAnsiTheme="minorHAnsi" w:cstheme="minorHAnsi"/>
                <w:sz w:val="22"/>
                <w:szCs w:val="22"/>
              </w:rPr>
              <w:t xml:space="preserve"> MW Wind Power Plant.</w:t>
            </w:r>
          </w:p>
          <w:p w14:paraId="65BBEC12" w14:textId="77777777" w:rsidR="00F756E9"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F355CF">
              <w:rPr>
                <w:rFonts w:asciiTheme="minorHAnsi" w:hAnsiTheme="minorHAnsi" w:cstheme="minorHAnsi"/>
                <w:sz w:val="22"/>
                <w:szCs w:val="22"/>
              </w:rPr>
              <w:t>Plant load factor</w:t>
            </w:r>
            <w:r w:rsidR="00F756E9">
              <w:rPr>
                <w:rFonts w:asciiTheme="minorHAnsi" w:hAnsiTheme="minorHAnsi" w:cstheme="minorHAnsi"/>
                <w:sz w:val="22"/>
                <w:szCs w:val="22"/>
              </w:rPr>
              <w:t xml:space="preserve"> for Solar and Wind are considered as 18.55% and 36.96% respectively </w:t>
            </w:r>
            <w:r w:rsidR="00F756E9" w:rsidRPr="00F355CF">
              <w:rPr>
                <w:rFonts w:asciiTheme="minorHAnsi" w:hAnsiTheme="minorHAnsi" w:cstheme="minorHAnsi"/>
                <w:sz w:val="22"/>
                <w:szCs w:val="22"/>
              </w:rPr>
              <w:t>as per the EPC agreement.</w:t>
            </w:r>
          </w:p>
          <w:p w14:paraId="755C600D" w14:textId="77777777" w:rsidR="00F756E9" w:rsidRDefault="00F756E9"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D</w:t>
            </w:r>
            <w:r w:rsidR="00F355CF" w:rsidRPr="00F355CF">
              <w:rPr>
                <w:rFonts w:asciiTheme="minorHAnsi" w:hAnsiTheme="minorHAnsi" w:cstheme="minorHAnsi"/>
                <w:sz w:val="22"/>
                <w:szCs w:val="22"/>
              </w:rPr>
              <w:t xml:space="preserve">egradation factors are considered as </w:t>
            </w:r>
            <w:r>
              <w:rPr>
                <w:rFonts w:asciiTheme="minorHAnsi" w:hAnsiTheme="minorHAnsi" w:cstheme="minorHAnsi"/>
                <w:sz w:val="22"/>
                <w:szCs w:val="22"/>
              </w:rPr>
              <w:t>0.55% from 2</w:t>
            </w:r>
            <w:r w:rsidRPr="00F756E9">
              <w:rPr>
                <w:rFonts w:asciiTheme="minorHAnsi" w:hAnsiTheme="minorHAnsi" w:cstheme="minorHAnsi"/>
                <w:sz w:val="22"/>
                <w:szCs w:val="22"/>
                <w:vertAlign w:val="superscript"/>
              </w:rPr>
              <w:t>nd</w:t>
            </w:r>
            <w:r>
              <w:rPr>
                <w:rFonts w:asciiTheme="minorHAnsi" w:hAnsiTheme="minorHAnsi" w:cstheme="minorHAnsi"/>
                <w:sz w:val="22"/>
                <w:szCs w:val="22"/>
              </w:rPr>
              <w:t xml:space="preserve"> year onwards as </w:t>
            </w:r>
            <w:r w:rsidR="00F355CF" w:rsidRPr="00F355CF">
              <w:rPr>
                <w:rFonts w:asciiTheme="minorHAnsi" w:hAnsiTheme="minorHAnsi" w:cstheme="minorHAnsi"/>
                <w:sz w:val="22"/>
                <w:szCs w:val="22"/>
              </w:rPr>
              <w:t>per the EPC agreement.</w:t>
            </w:r>
            <w:r w:rsidR="00DB49E0">
              <w:rPr>
                <w:rFonts w:asciiTheme="minorHAnsi" w:hAnsiTheme="minorHAnsi" w:cstheme="minorHAnsi"/>
                <w:sz w:val="22"/>
                <w:szCs w:val="22"/>
              </w:rPr>
              <w:t xml:space="preserve"> Similarly transmission losses are considered as 6.34% including 2.5% of windfarm internal losses. </w:t>
            </w:r>
            <w:r w:rsidR="00F355CF" w:rsidRPr="00F355CF">
              <w:rPr>
                <w:rFonts w:asciiTheme="minorHAnsi" w:hAnsiTheme="minorHAnsi" w:cstheme="minorHAnsi"/>
                <w:sz w:val="22"/>
                <w:szCs w:val="22"/>
              </w:rPr>
              <w:t xml:space="preserve"> </w:t>
            </w:r>
          </w:p>
          <w:p w14:paraId="73DDDA0A" w14:textId="77777777" w:rsidR="00F355CF"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F355CF">
              <w:rPr>
                <w:rFonts w:asciiTheme="minorHAnsi" w:hAnsiTheme="minorHAnsi" w:cstheme="minorHAnsi"/>
                <w:sz w:val="22"/>
                <w:szCs w:val="22"/>
              </w:rPr>
              <w:t xml:space="preserve">After multiplying these factors with installed capacity, No. of units </w:t>
            </w:r>
            <w:r w:rsidRPr="00F355CF">
              <w:rPr>
                <w:rFonts w:asciiTheme="minorHAnsi" w:hAnsiTheme="minorHAnsi" w:cstheme="minorHAnsi"/>
                <w:sz w:val="22"/>
                <w:szCs w:val="22"/>
              </w:rPr>
              <w:lastRenderedPageBreak/>
              <w:t xml:space="preserve">Production (Yearly) </w:t>
            </w:r>
            <w:r w:rsidR="00DB49E0">
              <w:rPr>
                <w:rFonts w:asciiTheme="minorHAnsi" w:hAnsiTheme="minorHAnsi" w:cstheme="minorHAnsi"/>
                <w:sz w:val="22"/>
                <w:szCs w:val="22"/>
              </w:rPr>
              <w:t>are</w:t>
            </w:r>
            <w:r w:rsidRPr="00F355CF">
              <w:rPr>
                <w:rFonts w:asciiTheme="minorHAnsi" w:hAnsiTheme="minorHAnsi" w:cstheme="minorHAnsi"/>
                <w:sz w:val="22"/>
                <w:szCs w:val="22"/>
              </w:rPr>
              <w:t xml:space="preserve"> determined. After adjusted with transmission losses, Net units Exported annually</w:t>
            </w:r>
            <w:r>
              <w:rPr>
                <w:rFonts w:asciiTheme="minorHAnsi" w:hAnsiTheme="minorHAnsi" w:cstheme="minorHAnsi"/>
                <w:sz w:val="22"/>
                <w:szCs w:val="22"/>
              </w:rPr>
              <w:t xml:space="preserve"> are determined.</w:t>
            </w:r>
          </w:p>
          <w:p w14:paraId="2102B3A3" w14:textId="77777777" w:rsidR="00F355CF" w:rsidRPr="00F355CF"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Net units are multiplied by applicable tariff rate </w:t>
            </w:r>
            <w:r w:rsidR="00DB49E0">
              <w:rPr>
                <w:rFonts w:asciiTheme="minorHAnsi" w:hAnsiTheme="minorHAnsi" w:cstheme="minorHAnsi"/>
                <w:sz w:val="22"/>
                <w:szCs w:val="22"/>
              </w:rPr>
              <w:t xml:space="preserve">of INR 8.75 per unit </w:t>
            </w:r>
            <w:r>
              <w:rPr>
                <w:rFonts w:asciiTheme="minorHAnsi" w:hAnsiTheme="minorHAnsi" w:cstheme="minorHAnsi"/>
                <w:sz w:val="22"/>
                <w:szCs w:val="22"/>
              </w:rPr>
              <w:t xml:space="preserve">as per the </w:t>
            </w:r>
            <w:r w:rsidR="00DB49E0">
              <w:rPr>
                <w:rFonts w:asciiTheme="minorHAnsi" w:hAnsiTheme="minorHAnsi" w:cstheme="minorHAnsi"/>
                <w:sz w:val="22"/>
                <w:szCs w:val="22"/>
              </w:rPr>
              <w:t>currently prevailing tariff</w:t>
            </w:r>
            <w:r>
              <w:rPr>
                <w:rFonts w:asciiTheme="minorHAnsi" w:hAnsiTheme="minorHAnsi" w:cstheme="minorHAnsi"/>
                <w:sz w:val="22"/>
                <w:szCs w:val="22"/>
              </w:rPr>
              <w:t xml:space="preserve"> and Net Revenue is calculated.</w:t>
            </w:r>
          </w:p>
          <w:p w14:paraId="7FB22D62" w14:textId="77777777" w:rsidR="00A23FC2" w:rsidRPr="00A67C64" w:rsidRDefault="00A23FC2"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Thus the company </w:t>
            </w:r>
            <w:r>
              <w:rPr>
                <w:rFonts w:asciiTheme="minorHAnsi" w:hAnsiTheme="minorHAnsi" w:cstheme="minorHAnsi"/>
                <w:sz w:val="22"/>
                <w:szCs w:val="22"/>
              </w:rPr>
              <w:t>is expected to generate</w:t>
            </w:r>
            <w:r w:rsidRPr="004574B2">
              <w:rPr>
                <w:rFonts w:asciiTheme="minorHAnsi" w:hAnsiTheme="minorHAnsi" w:cstheme="minorHAnsi"/>
                <w:sz w:val="22"/>
                <w:szCs w:val="22"/>
              </w:rPr>
              <w:t xml:space="preserve"> INR </w:t>
            </w:r>
            <w:r w:rsidR="00DB49E0">
              <w:rPr>
                <w:rFonts w:asciiTheme="minorHAnsi" w:hAnsiTheme="minorHAnsi" w:cstheme="minorHAnsi"/>
                <w:sz w:val="22"/>
                <w:szCs w:val="22"/>
              </w:rPr>
              <w:t>120.39</w:t>
            </w:r>
            <w:r w:rsidR="00AE01B2">
              <w:rPr>
                <w:rFonts w:asciiTheme="minorHAnsi" w:hAnsiTheme="minorHAnsi" w:cstheme="minorHAnsi"/>
                <w:sz w:val="22"/>
                <w:szCs w:val="22"/>
              </w:rPr>
              <w:t xml:space="preserve"> Crore</w:t>
            </w:r>
            <w:r w:rsidR="00A67C64">
              <w:rPr>
                <w:rFonts w:asciiTheme="minorHAnsi" w:hAnsiTheme="minorHAnsi" w:cstheme="minorHAnsi"/>
                <w:sz w:val="22"/>
                <w:szCs w:val="22"/>
              </w:rPr>
              <w:t xml:space="preserve"> annual revenue</w:t>
            </w:r>
            <w:r w:rsidR="006B4AE7">
              <w:rPr>
                <w:rFonts w:asciiTheme="minorHAnsi" w:hAnsiTheme="minorHAnsi" w:cstheme="minorHAnsi"/>
                <w:sz w:val="22"/>
                <w:szCs w:val="22"/>
              </w:rPr>
              <w:t xml:space="preserve"> in FY 2027, </w:t>
            </w:r>
            <w:r w:rsidR="00A67C64">
              <w:rPr>
                <w:rFonts w:asciiTheme="minorHAnsi" w:hAnsiTheme="minorHAnsi" w:cstheme="minorHAnsi"/>
                <w:sz w:val="22"/>
                <w:szCs w:val="22"/>
              </w:rPr>
              <w:t xml:space="preserve">which </w:t>
            </w:r>
            <w:r w:rsidRPr="00A67C64">
              <w:rPr>
                <w:rFonts w:asciiTheme="minorHAnsi" w:hAnsiTheme="minorHAnsi" w:cstheme="minorHAnsi"/>
                <w:sz w:val="22"/>
                <w:szCs w:val="22"/>
              </w:rPr>
              <w:t xml:space="preserve">is expected to increase up to INR </w:t>
            </w:r>
            <w:r w:rsidR="00DB49E0">
              <w:rPr>
                <w:rFonts w:asciiTheme="minorHAnsi" w:hAnsiTheme="minorHAnsi" w:cstheme="minorHAnsi"/>
                <w:sz w:val="22"/>
                <w:szCs w:val="22"/>
              </w:rPr>
              <w:t>134.87</w:t>
            </w:r>
            <w:r w:rsidR="00AE01B2" w:rsidRPr="00A67C64">
              <w:rPr>
                <w:rFonts w:asciiTheme="minorHAnsi" w:hAnsiTheme="minorHAnsi" w:cstheme="minorHAnsi"/>
                <w:sz w:val="22"/>
                <w:szCs w:val="22"/>
              </w:rPr>
              <w:t xml:space="preserve"> Crore</w:t>
            </w:r>
            <w:r w:rsidR="006B4AE7">
              <w:rPr>
                <w:rFonts w:asciiTheme="minorHAnsi" w:hAnsiTheme="minorHAnsi" w:cstheme="minorHAnsi"/>
                <w:sz w:val="22"/>
                <w:szCs w:val="22"/>
              </w:rPr>
              <w:t xml:space="preserve"> till FY 20</w:t>
            </w:r>
            <w:r w:rsidR="00AE01B2" w:rsidRPr="00A67C64">
              <w:rPr>
                <w:rFonts w:asciiTheme="minorHAnsi" w:hAnsiTheme="minorHAnsi" w:cstheme="minorHAnsi"/>
                <w:sz w:val="22"/>
                <w:szCs w:val="22"/>
              </w:rPr>
              <w:t>5</w:t>
            </w:r>
            <w:r w:rsidR="006B4AE7">
              <w:rPr>
                <w:rFonts w:asciiTheme="minorHAnsi" w:hAnsiTheme="minorHAnsi" w:cstheme="minorHAnsi"/>
                <w:sz w:val="22"/>
                <w:szCs w:val="22"/>
              </w:rPr>
              <w:t>2</w:t>
            </w:r>
            <w:r w:rsidRPr="00A67C64">
              <w:rPr>
                <w:rFonts w:asciiTheme="minorHAnsi" w:hAnsiTheme="minorHAnsi" w:cstheme="minorHAnsi"/>
                <w:sz w:val="22"/>
                <w:szCs w:val="22"/>
              </w:rPr>
              <w:t>.</w:t>
            </w:r>
          </w:p>
          <w:p w14:paraId="7183F924" w14:textId="77777777" w:rsidR="00A23FC2" w:rsidRPr="006B4AE7" w:rsidRDefault="006B4AE7" w:rsidP="006B4AE7">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Escalation of 1% is considered in applicable tariff rate as informed by client during the projected period.</w:t>
            </w:r>
          </w:p>
        </w:tc>
      </w:tr>
      <w:tr w:rsidR="00AA58AA" w:rsidRPr="004574B2" w14:paraId="6465DDAD" w14:textId="77777777" w:rsidTr="006B4AE7">
        <w:trPr>
          <w:trHeight w:val="2116"/>
        </w:trPr>
        <w:tc>
          <w:tcPr>
            <w:tcW w:w="530" w:type="pct"/>
            <w:shd w:val="clear" w:color="auto" w:fill="auto"/>
            <w:vAlign w:val="center"/>
          </w:tcPr>
          <w:p w14:paraId="013AD94A"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49AE90F9"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Pricing (Average Price Per Unit)</w:t>
            </w:r>
          </w:p>
        </w:tc>
        <w:tc>
          <w:tcPr>
            <w:tcW w:w="3485" w:type="pct"/>
            <w:shd w:val="clear" w:color="auto" w:fill="auto"/>
          </w:tcPr>
          <w:p w14:paraId="48FC76ED" w14:textId="77777777" w:rsidR="006B4AE7" w:rsidRPr="00A67C64" w:rsidRDefault="006B4AE7"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Applicable tariff rate </w:t>
            </w:r>
            <w:r w:rsidR="00A23FC2">
              <w:rPr>
                <w:rFonts w:asciiTheme="minorHAnsi" w:hAnsiTheme="minorHAnsi" w:cstheme="minorHAnsi"/>
                <w:sz w:val="22"/>
                <w:szCs w:val="22"/>
              </w:rPr>
              <w:t>i</w:t>
            </w:r>
            <w:r w:rsidR="00DB49E0">
              <w:rPr>
                <w:rFonts w:asciiTheme="minorHAnsi" w:hAnsiTheme="minorHAnsi" w:cstheme="minorHAnsi"/>
                <w:sz w:val="22"/>
                <w:szCs w:val="22"/>
              </w:rPr>
              <w:t>s considered as INR 8.75</w:t>
            </w:r>
            <w:r>
              <w:rPr>
                <w:rFonts w:asciiTheme="minorHAnsi" w:hAnsiTheme="minorHAnsi" w:cstheme="minorHAnsi"/>
                <w:sz w:val="22"/>
                <w:szCs w:val="22"/>
              </w:rPr>
              <w:t xml:space="preserve"> per unit as per the </w:t>
            </w:r>
            <w:r w:rsidR="00DB49E0">
              <w:rPr>
                <w:rFonts w:asciiTheme="minorHAnsi" w:hAnsiTheme="minorHAnsi" w:cstheme="minorHAnsi"/>
                <w:sz w:val="22"/>
                <w:szCs w:val="22"/>
              </w:rPr>
              <w:t>currently prevailing industrial commercial tariff rate per unit in the state of Gujrat</w:t>
            </w:r>
            <w:r>
              <w:rPr>
                <w:rFonts w:asciiTheme="minorHAnsi" w:hAnsiTheme="minorHAnsi" w:cstheme="minorHAnsi"/>
                <w:sz w:val="22"/>
                <w:szCs w:val="22"/>
              </w:rPr>
              <w:t>.</w:t>
            </w:r>
          </w:p>
          <w:p w14:paraId="186B3891" w14:textId="77777777" w:rsidR="00A23FC2" w:rsidRPr="00A67C64" w:rsidRDefault="006B4AE7" w:rsidP="00A67C64">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Escalation of 1% is considered in applicable tariff rate as informed by client during the projected period.</w:t>
            </w:r>
          </w:p>
        </w:tc>
      </w:tr>
      <w:tr w:rsidR="00AA58AA" w:rsidRPr="004574B2" w14:paraId="70091BBB" w14:textId="77777777" w:rsidTr="00846F8D">
        <w:trPr>
          <w:trHeight w:val="2287"/>
        </w:trPr>
        <w:tc>
          <w:tcPr>
            <w:tcW w:w="530" w:type="pct"/>
            <w:shd w:val="clear" w:color="auto" w:fill="auto"/>
            <w:vAlign w:val="center"/>
          </w:tcPr>
          <w:p w14:paraId="32F62F3C"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297ECE2A"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Capacity Utilization</w:t>
            </w:r>
          </w:p>
        </w:tc>
        <w:tc>
          <w:tcPr>
            <w:tcW w:w="3485" w:type="pct"/>
            <w:shd w:val="clear" w:color="auto" w:fill="auto"/>
          </w:tcPr>
          <w:p w14:paraId="00B7F209" w14:textId="77777777" w:rsidR="006B4AE7" w:rsidRDefault="00A23FC2" w:rsidP="00DB49E0">
            <w:pPr>
              <w:pStyle w:val="ListParagraph"/>
              <w:numPr>
                <w:ilvl w:val="1"/>
                <w:numId w:val="6"/>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The proposed </w:t>
            </w:r>
            <w:r w:rsidR="006B4AE7">
              <w:rPr>
                <w:rFonts w:asciiTheme="minorHAnsi" w:hAnsiTheme="minorHAnsi" w:cstheme="minorHAnsi"/>
                <w:sz w:val="22"/>
                <w:szCs w:val="22"/>
              </w:rPr>
              <w:t>Wind Solar Hybrid power plant will be installed</w:t>
            </w:r>
            <w:r w:rsidR="006B4AE7" w:rsidRPr="006B4AE7">
              <w:rPr>
                <w:rFonts w:asciiTheme="minorHAnsi" w:hAnsiTheme="minorHAnsi" w:cstheme="minorHAnsi"/>
                <w:sz w:val="22"/>
                <w:szCs w:val="22"/>
              </w:rPr>
              <w:t xml:space="preserve"> with a combined capacity of </w:t>
            </w:r>
            <w:r w:rsidR="00DB49E0">
              <w:rPr>
                <w:rFonts w:asciiTheme="minorHAnsi" w:hAnsiTheme="minorHAnsi" w:cstheme="minorHAnsi"/>
                <w:sz w:val="22"/>
                <w:szCs w:val="22"/>
              </w:rPr>
              <w:t>63.30 MW (</w:t>
            </w:r>
            <w:r w:rsidR="00DB49E0" w:rsidRPr="00DB49E0">
              <w:rPr>
                <w:rFonts w:asciiTheme="minorHAnsi" w:hAnsiTheme="minorHAnsi" w:cstheme="minorHAnsi"/>
                <w:sz w:val="22"/>
                <w:szCs w:val="22"/>
              </w:rPr>
              <w:t>36 MW DC Solar (~62062 nos. of Solar PV Module) 580Wp of BiN-08-580 type Solar module from Waaree Energies Limited and Suzlon S 120 – (2.1 X 13) 27.30 MW Wind turbine generator (WTG)</w:t>
            </w:r>
            <w:r w:rsidR="00DB49E0">
              <w:rPr>
                <w:rFonts w:asciiTheme="minorHAnsi" w:hAnsiTheme="minorHAnsi" w:cstheme="minorHAnsi"/>
                <w:sz w:val="22"/>
                <w:szCs w:val="22"/>
              </w:rPr>
              <w:t>)</w:t>
            </w:r>
            <w:r w:rsidR="006B4AE7" w:rsidRPr="006B4AE7">
              <w:rPr>
                <w:rFonts w:asciiTheme="minorHAnsi" w:hAnsiTheme="minorHAnsi" w:cstheme="minorHAnsi"/>
                <w:sz w:val="22"/>
                <w:szCs w:val="22"/>
              </w:rPr>
              <w:t>.</w:t>
            </w:r>
          </w:p>
          <w:p w14:paraId="2BCCEF67" w14:textId="77777777" w:rsidR="006B4AE7" w:rsidRPr="006B4AE7" w:rsidRDefault="00DB49E0"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Plant load factor of 18.55</w:t>
            </w:r>
            <w:r w:rsidR="006B4AE7">
              <w:rPr>
                <w:rFonts w:asciiTheme="minorHAnsi" w:hAnsiTheme="minorHAnsi" w:cstheme="minorHAnsi"/>
                <w:sz w:val="22"/>
                <w:szCs w:val="22"/>
              </w:rPr>
              <w:t>% for Solar and 36</w:t>
            </w:r>
            <w:r>
              <w:rPr>
                <w:rFonts w:asciiTheme="minorHAnsi" w:hAnsiTheme="minorHAnsi" w:cstheme="minorHAnsi"/>
                <w:sz w:val="22"/>
                <w:szCs w:val="22"/>
              </w:rPr>
              <w:t>.96</w:t>
            </w:r>
            <w:r w:rsidR="006B4AE7">
              <w:rPr>
                <w:rFonts w:asciiTheme="minorHAnsi" w:hAnsiTheme="minorHAnsi" w:cstheme="minorHAnsi"/>
                <w:sz w:val="22"/>
                <w:szCs w:val="22"/>
              </w:rPr>
              <w:t>% for wind are considered in the initial operating yea</w:t>
            </w:r>
            <w:r>
              <w:rPr>
                <w:rFonts w:asciiTheme="minorHAnsi" w:hAnsiTheme="minorHAnsi" w:cstheme="minorHAnsi"/>
                <w:sz w:val="22"/>
                <w:szCs w:val="22"/>
              </w:rPr>
              <w:t>r and degradation factor of 0.5</w:t>
            </w:r>
            <w:r w:rsidR="006B4AE7">
              <w:rPr>
                <w:rFonts w:asciiTheme="minorHAnsi" w:hAnsiTheme="minorHAnsi" w:cstheme="minorHAnsi"/>
                <w:sz w:val="22"/>
                <w:szCs w:val="22"/>
              </w:rPr>
              <w:t xml:space="preserve">% y-o-y basis </w:t>
            </w:r>
            <w:r>
              <w:rPr>
                <w:rFonts w:asciiTheme="minorHAnsi" w:hAnsiTheme="minorHAnsi" w:cstheme="minorHAnsi"/>
                <w:sz w:val="22"/>
                <w:szCs w:val="22"/>
              </w:rPr>
              <w:t>from 2</w:t>
            </w:r>
            <w:r w:rsidRPr="00DB49E0">
              <w:rPr>
                <w:rFonts w:asciiTheme="minorHAnsi" w:hAnsiTheme="minorHAnsi" w:cstheme="minorHAnsi"/>
                <w:sz w:val="22"/>
                <w:szCs w:val="22"/>
                <w:vertAlign w:val="superscript"/>
              </w:rPr>
              <w:t>nd</w:t>
            </w:r>
            <w:r>
              <w:rPr>
                <w:rFonts w:asciiTheme="minorHAnsi" w:hAnsiTheme="minorHAnsi" w:cstheme="minorHAnsi"/>
                <w:sz w:val="22"/>
                <w:szCs w:val="22"/>
              </w:rPr>
              <w:t xml:space="preserve"> year onwards </w:t>
            </w:r>
            <w:r w:rsidR="006B4AE7">
              <w:rPr>
                <w:rFonts w:asciiTheme="minorHAnsi" w:hAnsiTheme="minorHAnsi" w:cstheme="minorHAnsi"/>
                <w:sz w:val="22"/>
                <w:szCs w:val="22"/>
              </w:rPr>
              <w:t>is taken as per the EPC agreement.</w:t>
            </w:r>
          </w:p>
        </w:tc>
      </w:tr>
      <w:tr w:rsidR="00AA58AA" w:rsidRPr="004574B2" w14:paraId="36E8F599" w14:textId="77777777" w:rsidTr="00372386">
        <w:trPr>
          <w:trHeight w:val="1622"/>
        </w:trPr>
        <w:tc>
          <w:tcPr>
            <w:tcW w:w="530" w:type="pct"/>
            <w:shd w:val="clear" w:color="auto" w:fill="auto"/>
            <w:vAlign w:val="center"/>
          </w:tcPr>
          <w:p w14:paraId="2879CE0F"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63E2CDB8" w14:textId="77777777"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Capital Expenditure</w:t>
            </w:r>
          </w:p>
        </w:tc>
        <w:tc>
          <w:tcPr>
            <w:tcW w:w="3485" w:type="pct"/>
            <w:shd w:val="clear" w:color="auto" w:fill="auto"/>
          </w:tcPr>
          <w:p w14:paraId="0EFAF57F" w14:textId="77777777" w:rsidR="00F114D2" w:rsidRDefault="00DB49E0" w:rsidP="00166B04">
            <w:pPr>
              <w:pStyle w:val="ListParagraph"/>
              <w:numPr>
                <w:ilvl w:val="1"/>
                <w:numId w:val="23"/>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M/s Sai </w:t>
            </w:r>
            <w:r w:rsidR="00F114D2" w:rsidRPr="00F114D2">
              <w:rPr>
                <w:rFonts w:asciiTheme="minorHAnsi" w:hAnsiTheme="minorHAnsi" w:cstheme="minorHAnsi"/>
                <w:sz w:val="22"/>
                <w:szCs w:val="22"/>
              </w:rPr>
              <w:t xml:space="preserve">Infinium Limited has executed an EPC/Techno-Commercial contract with </w:t>
            </w:r>
            <w:r>
              <w:rPr>
                <w:rFonts w:asciiTheme="minorHAnsi" w:hAnsiTheme="minorHAnsi" w:cstheme="minorHAnsi"/>
                <w:sz w:val="22"/>
                <w:szCs w:val="22"/>
              </w:rPr>
              <w:t>Opera</w:t>
            </w:r>
            <w:r w:rsidR="00F114D2" w:rsidRPr="00F114D2">
              <w:rPr>
                <w:rFonts w:asciiTheme="minorHAnsi" w:hAnsiTheme="minorHAnsi" w:cstheme="minorHAnsi"/>
                <w:sz w:val="22"/>
                <w:szCs w:val="22"/>
              </w:rPr>
              <w:t xml:space="preserve"> Energy Private Limited for Captive hybrid power plant for </w:t>
            </w:r>
            <w:r>
              <w:rPr>
                <w:rFonts w:asciiTheme="minorHAnsi" w:hAnsiTheme="minorHAnsi" w:cstheme="minorHAnsi"/>
                <w:sz w:val="22"/>
                <w:szCs w:val="22"/>
              </w:rPr>
              <w:t>27.30 (</w:t>
            </w:r>
            <w:r w:rsidR="00F13762">
              <w:rPr>
                <w:rFonts w:asciiTheme="minorHAnsi" w:hAnsiTheme="minorHAnsi" w:cstheme="minorHAnsi"/>
                <w:sz w:val="22"/>
                <w:szCs w:val="22"/>
              </w:rPr>
              <w:t>13 x 2.1</w:t>
            </w:r>
            <w:r>
              <w:rPr>
                <w:rFonts w:asciiTheme="minorHAnsi" w:hAnsiTheme="minorHAnsi" w:cstheme="minorHAnsi"/>
                <w:sz w:val="22"/>
                <w:szCs w:val="22"/>
              </w:rPr>
              <w:t>)</w:t>
            </w:r>
            <w:r w:rsidR="00F114D2" w:rsidRPr="00F114D2">
              <w:rPr>
                <w:rFonts w:asciiTheme="minorHAnsi" w:hAnsiTheme="minorHAnsi" w:cstheme="minorHAnsi"/>
                <w:sz w:val="22"/>
                <w:szCs w:val="22"/>
              </w:rPr>
              <w:t xml:space="preserve"> WTG with 36</w:t>
            </w:r>
            <w:r w:rsidR="00F13762">
              <w:rPr>
                <w:rFonts w:asciiTheme="minorHAnsi" w:hAnsiTheme="minorHAnsi" w:cstheme="minorHAnsi"/>
                <w:sz w:val="22"/>
                <w:szCs w:val="22"/>
              </w:rPr>
              <w:t>.96</w:t>
            </w:r>
            <w:r w:rsidR="00F114D2" w:rsidRPr="00F114D2">
              <w:rPr>
                <w:rFonts w:asciiTheme="minorHAnsi" w:hAnsiTheme="minorHAnsi" w:cstheme="minorHAnsi"/>
                <w:sz w:val="22"/>
                <w:szCs w:val="22"/>
              </w:rPr>
              <w:t xml:space="preserve">% PLF &amp; </w:t>
            </w:r>
            <w:r w:rsidR="00F13762">
              <w:rPr>
                <w:rFonts w:asciiTheme="minorHAnsi" w:hAnsiTheme="minorHAnsi" w:cstheme="minorHAnsi"/>
                <w:sz w:val="22"/>
                <w:szCs w:val="22"/>
              </w:rPr>
              <w:t>36 MW DC Solar 18.55</w:t>
            </w:r>
            <w:r w:rsidR="00F114D2">
              <w:rPr>
                <w:rFonts w:asciiTheme="minorHAnsi" w:hAnsiTheme="minorHAnsi" w:cstheme="minorHAnsi"/>
                <w:sz w:val="22"/>
                <w:szCs w:val="22"/>
              </w:rPr>
              <w:t>% PLF.</w:t>
            </w:r>
          </w:p>
          <w:p w14:paraId="4CA8C0F5" w14:textId="7A81A249" w:rsidR="00F114D2" w:rsidRPr="00F13762" w:rsidRDefault="00F13762" w:rsidP="00166B04">
            <w:pPr>
              <w:pStyle w:val="ListParagraph"/>
              <w:numPr>
                <w:ilvl w:val="1"/>
                <w:numId w:val="23"/>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lastRenderedPageBreak/>
              <w:t>C</w:t>
            </w:r>
            <w:r w:rsidR="00F114D2" w:rsidRPr="00F13762">
              <w:rPr>
                <w:rFonts w:asciiTheme="minorHAnsi" w:hAnsiTheme="minorHAnsi" w:cstheme="minorHAnsi"/>
                <w:sz w:val="22"/>
                <w:szCs w:val="22"/>
              </w:rPr>
              <w:t xml:space="preserve">ompany has appointed </w:t>
            </w:r>
            <w:r>
              <w:rPr>
                <w:rFonts w:asciiTheme="minorHAnsi" w:hAnsiTheme="minorHAnsi" w:cstheme="minorHAnsi"/>
                <w:sz w:val="22"/>
                <w:szCs w:val="22"/>
              </w:rPr>
              <w:t xml:space="preserve">Opera as </w:t>
            </w:r>
            <w:r w:rsidR="00F114D2" w:rsidRPr="00F13762">
              <w:rPr>
                <w:rFonts w:asciiTheme="minorHAnsi" w:hAnsiTheme="minorHAnsi" w:cstheme="minorHAnsi"/>
                <w:sz w:val="22"/>
                <w:szCs w:val="22"/>
              </w:rPr>
              <w:t xml:space="preserve">an EPC through entering into a legal agreement dated </w:t>
            </w:r>
            <w:r>
              <w:rPr>
                <w:rFonts w:asciiTheme="minorHAnsi" w:hAnsiTheme="minorHAnsi" w:cstheme="minorHAnsi"/>
                <w:sz w:val="22"/>
                <w:szCs w:val="22"/>
              </w:rPr>
              <w:t>7</w:t>
            </w:r>
            <w:r w:rsidRPr="00F13762">
              <w:rPr>
                <w:rFonts w:asciiTheme="minorHAnsi" w:hAnsiTheme="minorHAnsi" w:cstheme="minorHAnsi"/>
                <w:sz w:val="22"/>
                <w:szCs w:val="22"/>
                <w:vertAlign w:val="superscript"/>
              </w:rPr>
              <w:t>th</w:t>
            </w:r>
            <w:r>
              <w:rPr>
                <w:rFonts w:asciiTheme="minorHAnsi" w:hAnsiTheme="minorHAnsi" w:cstheme="minorHAnsi"/>
                <w:sz w:val="22"/>
                <w:szCs w:val="22"/>
              </w:rPr>
              <w:t xml:space="preserve"> Jan 2025,</w:t>
            </w:r>
            <w:r w:rsidR="00F114D2" w:rsidRPr="00F13762">
              <w:rPr>
                <w:rFonts w:asciiTheme="minorHAnsi" w:hAnsiTheme="minorHAnsi" w:cstheme="minorHAnsi"/>
                <w:sz w:val="22"/>
                <w:szCs w:val="22"/>
              </w:rPr>
              <w:t xml:space="preserve"> who will be the solution provider for the proposed </w:t>
            </w:r>
            <w:r>
              <w:rPr>
                <w:rFonts w:asciiTheme="minorHAnsi" w:hAnsiTheme="minorHAnsi" w:cstheme="minorHAnsi"/>
                <w:sz w:val="22"/>
                <w:szCs w:val="22"/>
              </w:rPr>
              <w:t>63.30</w:t>
            </w:r>
            <w:r w:rsidR="00F114D2" w:rsidRPr="00F13762">
              <w:rPr>
                <w:rFonts w:asciiTheme="minorHAnsi" w:hAnsiTheme="minorHAnsi" w:cstheme="minorHAnsi"/>
                <w:sz w:val="22"/>
                <w:szCs w:val="22"/>
              </w:rPr>
              <w:t xml:space="preserve"> MW hybrid project to impl</w:t>
            </w:r>
            <w:r>
              <w:rPr>
                <w:rFonts w:asciiTheme="minorHAnsi" w:hAnsiTheme="minorHAnsi" w:cstheme="minorHAnsi"/>
                <w:sz w:val="22"/>
                <w:szCs w:val="22"/>
              </w:rPr>
              <w:t>ement on turnkey basis within 13</w:t>
            </w:r>
            <w:r w:rsidR="00F114D2" w:rsidRPr="00F13762">
              <w:rPr>
                <w:rFonts w:asciiTheme="minorHAnsi" w:hAnsiTheme="minorHAnsi" w:cstheme="minorHAnsi"/>
                <w:sz w:val="22"/>
                <w:szCs w:val="22"/>
              </w:rPr>
              <w:t xml:space="preserve"> months of zero </w:t>
            </w:r>
            <w:r>
              <w:rPr>
                <w:rFonts w:asciiTheme="minorHAnsi" w:hAnsiTheme="minorHAnsi" w:cstheme="minorHAnsi"/>
                <w:sz w:val="22"/>
                <w:szCs w:val="22"/>
              </w:rPr>
              <w:t>and</w:t>
            </w:r>
            <w:r w:rsidR="00F114D2" w:rsidRPr="00F13762">
              <w:rPr>
                <w:rFonts w:asciiTheme="minorHAnsi" w:hAnsiTheme="minorHAnsi" w:cstheme="minorHAnsi"/>
                <w:sz w:val="22"/>
                <w:szCs w:val="22"/>
              </w:rPr>
              <w:t xml:space="preserve"> design, develop, transfer and maintain the solar and wind hybrid power pla</w:t>
            </w:r>
            <w:r>
              <w:rPr>
                <w:rFonts w:asciiTheme="minorHAnsi" w:hAnsiTheme="minorHAnsi" w:cstheme="minorHAnsi"/>
                <w:sz w:val="22"/>
                <w:szCs w:val="22"/>
              </w:rPr>
              <w:t xml:space="preserve">nt on behalf of M/s Sai </w:t>
            </w:r>
            <w:r w:rsidR="00F114D2" w:rsidRPr="00F13762">
              <w:rPr>
                <w:rFonts w:asciiTheme="minorHAnsi" w:hAnsiTheme="minorHAnsi" w:cstheme="minorHAnsi"/>
                <w:sz w:val="22"/>
                <w:szCs w:val="22"/>
              </w:rPr>
              <w:t>Infinium Limited as an industrial customer.</w:t>
            </w:r>
          </w:p>
          <w:p w14:paraId="00FF5D36" w14:textId="77777777" w:rsidR="00F114D2" w:rsidRPr="00F13762" w:rsidRDefault="00F114D2" w:rsidP="00166B04">
            <w:pPr>
              <w:pStyle w:val="ListParagraph"/>
              <w:numPr>
                <w:ilvl w:val="1"/>
                <w:numId w:val="23"/>
              </w:numPr>
              <w:spacing w:before="240" w:line="360" w:lineRule="auto"/>
              <w:ind w:left="333"/>
              <w:jc w:val="both"/>
              <w:rPr>
                <w:rFonts w:asciiTheme="minorHAnsi" w:hAnsiTheme="minorHAnsi" w:cstheme="minorHAnsi"/>
                <w:sz w:val="22"/>
                <w:szCs w:val="22"/>
              </w:rPr>
            </w:pPr>
            <w:r w:rsidRPr="00F13762">
              <w:rPr>
                <w:rFonts w:asciiTheme="minorHAnsi" w:hAnsiTheme="minorHAnsi" w:cstheme="minorHAnsi"/>
                <w:sz w:val="22"/>
                <w:szCs w:val="22"/>
              </w:rPr>
              <w:t xml:space="preserve">The proposed wind solar hybrid power plant will not be having major building and civil works. Only land development and foundation work will be there as per the requirement of WTG and PV modules. Out of total EPC cost of INR </w:t>
            </w:r>
            <w:r w:rsidR="00F13762" w:rsidRPr="00F13762">
              <w:rPr>
                <w:rFonts w:asciiTheme="minorHAnsi" w:hAnsiTheme="minorHAnsi" w:cstheme="minorHAnsi"/>
                <w:sz w:val="22"/>
                <w:szCs w:val="22"/>
              </w:rPr>
              <w:t>438.81 Cr.,</w:t>
            </w:r>
            <w:r w:rsidRPr="00F13762">
              <w:rPr>
                <w:rFonts w:asciiTheme="minorHAnsi" w:hAnsiTheme="minorHAnsi" w:cstheme="minorHAnsi"/>
                <w:sz w:val="22"/>
                <w:szCs w:val="22"/>
              </w:rPr>
              <w:t xml:space="preserve"> ~5% </w:t>
            </w:r>
            <w:r w:rsidR="00F13762" w:rsidRPr="00F13762">
              <w:rPr>
                <w:rFonts w:asciiTheme="minorHAnsi" w:hAnsiTheme="minorHAnsi" w:cstheme="minorHAnsi"/>
                <w:sz w:val="22"/>
                <w:szCs w:val="22"/>
              </w:rPr>
              <w:t>i.e. INR 21.94</w:t>
            </w:r>
            <w:r w:rsidRPr="00F13762">
              <w:rPr>
                <w:rFonts w:asciiTheme="minorHAnsi" w:hAnsiTheme="minorHAnsi" w:cstheme="minorHAnsi"/>
                <w:sz w:val="22"/>
                <w:szCs w:val="22"/>
              </w:rPr>
              <w:t xml:space="preserve"> Cr. will be the cost of Civil work, </w:t>
            </w:r>
            <w:r w:rsidR="00F13762" w:rsidRPr="00F13762">
              <w:rPr>
                <w:rFonts w:asciiTheme="minorHAnsi" w:hAnsiTheme="minorHAnsi" w:cstheme="minorHAnsi"/>
                <w:sz w:val="22"/>
                <w:szCs w:val="22"/>
              </w:rPr>
              <w:t>and rest 95% i.e. INR 416 .87 Cr. will the cost for proposed plant &amp; machinery</w:t>
            </w:r>
            <w:r w:rsidR="00F13762">
              <w:rPr>
                <w:rFonts w:asciiTheme="minorHAnsi" w:hAnsiTheme="minorHAnsi" w:cstheme="minorHAnsi"/>
                <w:sz w:val="22"/>
                <w:szCs w:val="22"/>
              </w:rPr>
              <w:t xml:space="preserve">, </w:t>
            </w:r>
            <w:r w:rsidRPr="00F13762">
              <w:rPr>
                <w:rFonts w:asciiTheme="minorHAnsi" w:hAnsiTheme="minorHAnsi" w:cstheme="minorHAnsi"/>
                <w:sz w:val="22"/>
                <w:szCs w:val="22"/>
              </w:rPr>
              <w:t>which seems to be reasonable after considering the infrastructure of the plant. However we are relied upon the data/information and EPC agreement shared with us by the client in this regard.</w:t>
            </w:r>
          </w:p>
          <w:p w14:paraId="5FA78ACD" w14:textId="5A3BBE6F" w:rsidR="00F114D2" w:rsidRDefault="00AA58AA" w:rsidP="00166B04">
            <w:pPr>
              <w:pStyle w:val="ListParagraph"/>
              <w:numPr>
                <w:ilvl w:val="1"/>
                <w:numId w:val="23"/>
              </w:numPr>
              <w:spacing w:before="240" w:line="360" w:lineRule="auto"/>
              <w:ind w:left="333"/>
              <w:jc w:val="both"/>
              <w:rPr>
                <w:rFonts w:asciiTheme="minorHAnsi" w:hAnsiTheme="minorHAnsi" w:cstheme="minorHAnsi"/>
                <w:sz w:val="22"/>
                <w:szCs w:val="22"/>
              </w:rPr>
            </w:pPr>
            <w:r w:rsidRPr="00D67CA6">
              <w:rPr>
                <w:rFonts w:asciiTheme="minorHAnsi" w:hAnsiTheme="minorHAnsi" w:cstheme="minorHAnsi"/>
                <w:sz w:val="22"/>
                <w:szCs w:val="22"/>
              </w:rPr>
              <w:t>As per the data/information provided by the client, applicable Interest</w:t>
            </w:r>
            <w:r w:rsidR="00F13762">
              <w:rPr>
                <w:rFonts w:asciiTheme="minorHAnsi" w:hAnsiTheme="minorHAnsi" w:cstheme="minorHAnsi"/>
                <w:sz w:val="22"/>
                <w:szCs w:val="22"/>
              </w:rPr>
              <w:t xml:space="preserve"> during Construction (IDC) is </w:t>
            </w:r>
            <w:r w:rsidR="00EC2C7F">
              <w:rPr>
                <w:rFonts w:asciiTheme="minorHAnsi" w:hAnsiTheme="minorHAnsi" w:cstheme="minorHAnsi"/>
                <w:sz w:val="22"/>
                <w:szCs w:val="22"/>
              </w:rPr>
              <w:t>1</w:t>
            </w:r>
            <w:r w:rsidR="00F13762">
              <w:rPr>
                <w:rFonts w:asciiTheme="minorHAnsi" w:hAnsiTheme="minorHAnsi" w:cstheme="minorHAnsi"/>
                <w:sz w:val="22"/>
                <w:szCs w:val="22"/>
              </w:rPr>
              <w:t>1</w:t>
            </w:r>
            <w:r w:rsidRPr="00D67CA6">
              <w:rPr>
                <w:rFonts w:asciiTheme="minorHAnsi" w:hAnsiTheme="minorHAnsi" w:cstheme="minorHAnsi"/>
                <w:sz w:val="22"/>
                <w:szCs w:val="22"/>
              </w:rPr>
              <w:t>%. As per the proposed Loan repayment schedule, com</w:t>
            </w:r>
            <w:r w:rsidR="00D67CA6">
              <w:rPr>
                <w:rFonts w:asciiTheme="minorHAnsi" w:hAnsiTheme="minorHAnsi" w:cstheme="minorHAnsi"/>
                <w:sz w:val="22"/>
                <w:szCs w:val="22"/>
              </w:rPr>
              <w:t xml:space="preserve">pany is required to pay INR </w:t>
            </w:r>
            <w:r w:rsidR="00F13762">
              <w:rPr>
                <w:rFonts w:asciiTheme="minorHAnsi" w:hAnsiTheme="minorHAnsi" w:cstheme="minorHAnsi"/>
                <w:sz w:val="22"/>
                <w:szCs w:val="22"/>
              </w:rPr>
              <w:t>25.22</w:t>
            </w:r>
            <w:r w:rsidR="00F114D2">
              <w:rPr>
                <w:rFonts w:asciiTheme="minorHAnsi" w:hAnsiTheme="minorHAnsi" w:cstheme="minorHAnsi"/>
                <w:sz w:val="22"/>
                <w:szCs w:val="22"/>
              </w:rPr>
              <w:t xml:space="preserve"> Crore as IDC from </w:t>
            </w:r>
            <w:r w:rsidR="00F13762">
              <w:rPr>
                <w:rFonts w:asciiTheme="minorHAnsi" w:hAnsiTheme="minorHAnsi" w:cstheme="minorHAnsi"/>
                <w:sz w:val="22"/>
                <w:szCs w:val="22"/>
              </w:rPr>
              <w:t>March 2025</w:t>
            </w:r>
            <w:r w:rsidRPr="00D67CA6">
              <w:rPr>
                <w:rFonts w:asciiTheme="minorHAnsi" w:hAnsiTheme="minorHAnsi" w:cstheme="minorHAnsi"/>
                <w:sz w:val="22"/>
                <w:szCs w:val="22"/>
              </w:rPr>
              <w:t xml:space="preserve"> to </w:t>
            </w:r>
            <w:r w:rsidR="00F114D2">
              <w:rPr>
                <w:rFonts w:asciiTheme="minorHAnsi" w:hAnsiTheme="minorHAnsi" w:cstheme="minorHAnsi"/>
                <w:sz w:val="22"/>
                <w:szCs w:val="22"/>
              </w:rPr>
              <w:t>31</w:t>
            </w:r>
            <w:r w:rsidR="00F114D2" w:rsidRPr="00F114D2">
              <w:rPr>
                <w:rFonts w:asciiTheme="minorHAnsi" w:hAnsiTheme="minorHAnsi" w:cstheme="minorHAnsi"/>
                <w:sz w:val="22"/>
                <w:szCs w:val="22"/>
                <w:vertAlign w:val="superscript"/>
              </w:rPr>
              <w:t>st</w:t>
            </w:r>
            <w:r w:rsidR="00372386">
              <w:rPr>
                <w:rFonts w:asciiTheme="minorHAnsi" w:hAnsiTheme="minorHAnsi" w:cstheme="minorHAnsi"/>
                <w:sz w:val="22"/>
                <w:szCs w:val="22"/>
              </w:rPr>
              <w:t xml:space="preserve"> March 2026 (12</w:t>
            </w:r>
            <w:r w:rsidRPr="00D67CA6">
              <w:rPr>
                <w:rFonts w:asciiTheme="minorHAnsi" w:hAnsiTheme="minorHAnsi" w:cstheme="minorHAnsi"/>
                <w:sz w:val="22"/>
                <w:szCs w:val="22"/>
              </w:rPr>
              <w:t xml:space="preserve"> months).</w:t>
            </w:r>
          </w:p>
          <w:p w14:paraId="3984BE6E" w14:textId="77777777" w:rsidR="00F114D2" w:rsidRDefault="00F114D2" w:rsidP="00166B04">
            <w:pPr>
              <w:pStyle w:val="ListParagraph"/>
              <w:numPr>
                <w:ilvl w:val="1"/>
                <w:numId w:val="23"/>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Preliminary &amp; Pre-Operative Expenses has been considered based on the estimate of company’s r</w:t>
            </w:r>
            <w:r w:rsidR="00372386">
              <w:rPr>
                <w:rFonts w:asciiTheme="minorHAnsi" w:hAnsiTheme="minorHAnsi" w:cstheme="minorHAnsi"/>
                <w:sz w:val="22"/>
                <w:szCs w:val="22"/>
              </w:rPr>
              <w:t>esources involvement as INR 4.39</w:t>
            </w:r>
            <w:r w:rsidRPr="00F114D2">
              <w:rPr>
                <w:rFonts w:asciiTheme="minorHAnsi" w:hAnsiTheme="minorHAnsi" w:cstheme="minorHAnsi"/>
                <w:sz w:val="22"/>
                <w:szCs w:val="22"/>
              </w:rPr>
              <w:t xml:space="preserve"> Crore, which is 1% of hard cost of the project. However, Company did not provide us any invoices/bills against these tentative costs considered. We recommend that the bank/financial institutions advice the company to submit actual cost based on the final quotations/invoices/bills. This will help validate the assertion of different costs considered by the client.</w:t>
            </w:r>
          </w:p>
          <w:p w14:paraId="348A4CBE" w14:textId="77777777" w:rsidR="00F114D2" w:rsidRDefault="00372386" w:rsidP="00166B04">
            <w:pPr>
              <w:pStyle w:val="ListParagraph"/>
              <w:numPr>
                <w:ilvl w:val="1"/>
                <w:numId w:val="23"/>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Contingency cost of INR 2.19</w:t>
            </w:r>
            <w:r w:rsidR="00F114D2" w:rsidRPr="00F114D2">
              <w:rPr>
                <w:rFonts w:asciiTheme="minorHAnsi" w:hAnsiTheme="minorHAnsi" w:cstheme="minorHAnsi"/>
                <w:sz w:val="22"/>
                <w:szCs w:val="22"/>
              </w:rPr>
              <w:t xml:space="preserve"> Crore has been considered based on general assumption and professional experience (~0.5 of Hard Cost of the Project).</w:t>
            </w:r>
          </w:p>
          <w:p w14:paraId="38AED324" w14:textId="77777777" w:rsidR="00F114D2" w:rsidRDefault="00F114D2" w:rsidP="00166B04">
            <w:pPr>
              <w:pStyle w:val="ListParagraph"/>
              <w:numPr>
                <w:ilvl w:val="1"/>
                <w:numId w:val="23"/>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lastRenderedPageBreak/>
              <w:t xml:space="preserve">As per the EPC agreement, the proposed captive hybrid power plant will be setting up with an </w:t>
            </w:r>
            <w:r w:rsidR="00372386">
              <w:rPr>
                <w:rFonts w:asciiTheme="minorHAnsi" w:hAnsiTheme="minorHAnsi" w:cstheme="minorHAnsi"/>
                <w:sz w:val="22"/>
                <w:szCs w:val="22"/>
              </w:rPr>
              <w:t>initial investment of INR 467.91</w:t>
            </w:r>
            <w:r w:rsidRPr="00F114D2">
              <w:rPr>
                <w:rFonts w:asciiTheme="minorHAnsi" w:hAnsiTheme="minorHAnsi" w:cstheme="minorHAnsi"/>
                <w:sz w:val="22"/>
                <w:szCs w:val="22"/>
              </w:rPr>
              <w:t xml:space="preserve"> Crore including EPC, IDC, and Contingencies &amp; Preliminary &amp; Pre-operative expenses</w:t>
            </w:r>
            <w:r>
              <w:rPr>
                <w:rFonts w:asciiTheme="minorHAnsi" w:hAnsiTheme="minorHAnsi" w:cstheme="minorHAnsi"/>
                <w:sz w:val="22"/>
                <w:szCs w:val="22"/>
              </w:rPr>
              <w:t>.</w:t>
            </w:r>
          </w:p>
          <w:p w14:paraId="25E6D5CF" w14:textId="77777777" w:rsidR="00F114D2" w:rsidRDefault="00372386" w:rsidP="00166B04">
            <w:pPr>
              <w:pStyle w:val="ListParagraph"/>
              <w:numPr>
                <w:ilvl w:val="1"/>
                <w:numId w:val="23"/>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Thus, ~INR 7.39</w:t>
            </w:r>
            <w:r w:rsidR="00F114D2" w:rsidRPr="00F114D2">
              <w:rPr>
                <w:rFonts w:asciiTheme="minorHAnsi" w:hAnsiTheme="minorHAnsi" w:cstheme="minorHAnsi"/>
                <w:sz w:val="22"/>
                <w:szCs w:val="22"/>
              </w:rPr>
              <w:t xml:space="preserve"> Crore per MW is the expec</w:t>
            </w:r>
            <w:r>
              <w:rPr>
                <w:rFonts w:asciiTheme="minorHAnsi" w:hAnsiTheme="minorHAnsi" w:cstheme="minorHAnsi"/>
                <w:sz w:val="22"/>
                <w:szCs w:val="22"/>
              </w:rPr>
              <w:t>ted CAPEX for the proposed 63.30</w:t>
            </w:r>
            <w:r w:rsidR="00F114D2" w:rsidRPr="00F114D2">
              <w:rPr>
                <w:rFonts w:asciiTheme="minorHAnsi" w:hAnsiTheme="minorHAnsi" w:cstheme="minorHAnsi"/>
                <w:sz w:val="22"/>
                <w:szCs w:val="22"/>
              </w:rPr>
              <w:t xml:space="preserve"> M</w:t>
            </w:r>
            <w:r w:rsidR="00F114D2">
              <w:rPr>
                <w:rFonts w:asciiTheme="minorHAnsi" w:hAnsiTheme="minorHAnsi" w:cstheme="minorHAnsi"/>
                <w:sz w:val="22"/>
                <w:szCs w:val="22"/>
              </w:rPr>
              <w:t>W Wind Solar Hybrid power plant, which seems to be reasonable and in the line with industrial benchmark.</w:t>
            </w:r>
          </w:p>
          <w:p w14:paraId="23A535DA" w14:textId="77777777" w:rsidR="00F114D2" w:rsidRPr="00F114D2" w:rsidRDefault="00F114D2" w:rsidP="00166B04">
            <w:pPr>
              <w:pStyle w:val="ListParagraph"/>
              <w:numPr>
                <w:ilvl w:val="1"/>
                <w:numId w:val="23"/>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Per MW cost of Solar and Wind power plants are in the line with market trends. The cost of a 1 MW solar power plant in India is typically between ₹4 and ₹5 crores. The cost depends on several factors, including: Solar panels, Land, Balance of system (BOS) components, Installation challenges, Batteries. For reference Amplus Solar </w:t>
            </w:r>
            <w:r w:rsidRPr="00F114D2">
              <w:rPr>
                <w:rFonts w:asciiTheme="minorHAnsi" w:hAnsiTheme="minorHAnsi" w:cstheme="minorHAnsi"/>
                <w:i/>
                <w:sz w:val="22"/>
                <w:szCs w:val="22"/>
              </w:rPr>
              <w:t>(</w:t>
            </w:r>
            <w:hyperlink r:id="rId38" w:history="1">
              <w:r w:rsidRPr="00F114D2">
                <w:rPr>
                  <w:rStyle w:val="Hyperlink"/>
                  <w:rFonts w:asciiTheme="minorHAnsi" w:hAnsiTheme="minorHAnsi" w:cstheme="minorHAnsi"/>
                  <w:i/>
                  <w:sz w:val="22"/>
                  <w:szCs w:val="22"/>
                </w:rPr>
                <w:t>https://amplussolar.com/blogs/1mw-solar-power-plant</w:t>
              </w:r>
            </w:hyperlink>
            <w:r w:rsidRPr="00F114D2">
              <w:rPr>
                <w:rFonts w:asciiTheme="minorHAnsi" w:hAnsiTheme="minorHAnsi" w:cstheme="minorHAnsi"/>
                <w:i/>
                <w:sz w:val="22"/>
                <w:szCs w:val="22"/>
              </w:rPr>
              <w:t xml:space="preserve">) </w:t>
            </w:r>
            <w:r w:rsidRPr="00F114D2">
              <w:rPr>
                <w:rFonts w:asciiTheme="minorHAnsi" w:hAnsiTheme="minorHAnsi" w:cstheme="minorHAnsi"/>
                <w:sz w:val="22"/>
                <w:szCs w:val="22"/>
              </w:rPr>
              <w:t xml:space="preserve">and Waree </w:t>
            </w:r>
            <w:r w:rsidRPr="00F114D2">
              <w:rPr>
                <w:rFonts w:asciiTheme="minorHAnsi" w:hAnsiTheme="minorHAnsi" w:cstheme="minorHAnsi"/>
                <w:i/>
                <w:sz w:val="22"/>
                <w:szCs w:val="22"/>
              </w:rPr>
              <w:t>(</w:t>
            </w:r>
            <w:hyperlink r:id="rId39" w:history="1">
              <w:r w:rsidRPr="00F114D2">
                <w:rPr>
                  <w:rStyle w:val="Hyperlink"/>
                  <w:rFonts w:asciiTheme="minorHAnsi" w:hAnsiTheme="minorHAnsi" w:cstheme="minorHAnsi"/>
                  <w:i/>
                  <w:sz w:val="22"/>
                  <w:szCs w:val="22"/>
                </w:rPr>
                <w:t>https://waaree.com/blog/5-mw-solar-power-energy-plant-in-india-profit-cost-land-requirement/</w:t>
              </w:r>
            </w:hyperlink>
            <w:r w:rsidRPr="00F114D2">
              <w:rPr>
                <w:rFonts w:asciiTheme="minorHAnsi" w:hAnsiTheme="minorHAnsi" w:cstheme="minorHAnsi"/>
                <w:i/>
                <w:sz w:val="22"/>
                <w:szCs w:val="22"/>
              </w:rPr>
              <w:t>)</w:t>
            </w:r>
            <w:r>
              <w:rPr>
                <w:rFonts w:asciiTheme="minorHAnsi" w:hAnsiTheme="minorHAnsi" w:cstheme="minorHAnsi"/>
                <w:sz w:val="22"/>
                <w:szCs w:val="22"/>
              </w:rPr>
              <w:t xml:space="preserve"> </w:t>
            </w:r>
            <w:r w:rsidRPr="00F114D2">
              <w:rPr>
                <w:rFonts w:asciiTheme="minorHAnsi" w:hAnsiTheme="minorHAnsi" w:cstheme="minorHAnsi"/>
                <w:sz w:val="22"/>
                <w:szCs w:val="22"/>
              </w:rPr>
              <w:t>are known name in this field.</w:t>
            </w:r>
          </w:p>
          <w:p w14:paraId="140FA2E5" w14:textId="77777777" w:rsidR="00AA58AA" w:rsidRPr="00990594" w:rsidRDefault="00F114D2" w:rsidP="00F114D2">
            <w:pPr>
              <w:pStyle w:val="ListParagraph"/>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Similarly, According to a report by the Ministry of New and Renewable Energy in India, the capital cost of wind power projects in India ranges from INR 5.5 crore per MW to INR 6.5 crore per MW (approximately USD 750,000 to USD 880,000 per MW) for onshore wind projects, and from INR 8.5 crore per MW to INR 12 crore per MW (approximately USD 1.2 million to USD 1.6 million per MW) for offshore wind project. </w:t>
            </w:r>
            <w:r w:rsidRPr="00F114D2">
              <w:rPr>
                <w:rFonts w:asciiTheme="minorHAnsi" w:hAnsiTheme="minorHAnsi" w:cstheme="minorHAnsi"/>
                <w:i/>
                <w:sz w:val="22"/>
                <w:szCs w:val="22"/>
              </w:rPr>
              <w:t>(</w:t>
            </w:r>
            <w:hyperlink r:id="rId40" w:anchor=":~:text=According%20to%20a%20report%20by,INR%2012%20crore%20per%20MW%20" w:history="1">
              <w:r w:rsidRPr="00F114D2">
                <w:rPr>
                  <w:rStyle w:val="Hyperlink"/>
                  <w:rFonts w:asciiTheme="minorHAnsi" w:hAnsiTheme="minorHAnsi" w:cstheme="minorHAnsi"/>
                  <w:i/>
                  <w:sz w:val="22"/>
                  <w:szCs w:val="22"/>
                </w:rPr>
                <w:t>https://www.linkedin.com/pulse/india-wind-energy-potential-quesrow#:~:text=According%20to%20a%20report%20by,INR%2012%20crore%20per%20MW%20</w:t>
              </w:r>
            </w:hyperlink>
            <w:r w:rsidRPr="00F114D2">
              <w:rPr>
                <w:rFonts w:asciiTheme="minorHAnsi" w:hAnsiTheme="minorHAnsi" w:cstheme="minorHAnsi"/>
                <w:i/>
                <w:sz w:val="22"/>
                <w:szCs w:val="22"/>
              </w:rPr>
              <w:t>).</w:t>
            </w:r>
            <w:r w:rsidR="00AA58AA">
              <w:rPr>
                <w:rFonts w:asciiTheme="minorHAnsi" w:hAnsiTheme="minorHAnsi" w:cstheme="minorHAnsi"/>
                <w:sz w:val="22"/>
                <w:szCs w:val="22"/>
              </w:rPr>
              <w:t xml:space="preserve"> </w:t>
            </w:r>
          </w:p>
        </w:tc>
      </w:tr>
      <w:tr w:rsidR="00AA58AA" w:rsidRPr="004574B2" w14:paraId="3B6B53DA" w14:textId="77777777" w:rsidTr="00846F8D">
        <w:trPr>
          <w:trHeight w:val="1269"/>
        </w:trPr>
        <w:tc>
          <w:tcPr>
            <w:tcW w:w="530" w:type="pct"/>
            <w:shd w:val="clear" w:color="auto" w:fill="auto"/>
            <w:vAlign w:val="center"/>
          </w:tcPr>
          <w:p w14:paraId="2222B039"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27CF32AE" w14:textId="77777777"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Expenses</w:t>
            </w:r>
          </w:p>
        </w:tc>
        <w:tc>
          <w:tcPr>
            <w:tcW w:w="3485" w:type="pct"/>
            <w:shd w:val="clear" w:color="auto" w:fill="auto"/>
          </w:tcPr>
          <w:p w14:paraId="52D80AFC" w14:textId="77777777" w:rsidR="00B26E62" w:rsidRDefault="00F114D2" w:rsidP="00166B04">
            <w:pPr>
              <w:pStyle w:val="ListParagraph"/>
              <w:numPr>
                <w:ilvl w:val="1"/>
                <w:numId w:val="36"/>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O&amp;M Expenses are considered as </w:t>
            </w:r>
            <w:r w:rsidR="005C774A">
              <w:rPr>
                <w:rFonts w:asciiTheme="minorHAnsi" w:hAnsiTheme="minorHAnsi" w:cstheme="minorHAnsi"/>
                <w:sz w:val="22"/>
                <w:szCs w:val="22"/>
              </w:rPr>
              <w:t>INR 1,26,00,000 and INR 3,00,84,6</w:t>
            </w:r>
            <w:r w:rsidR="00B26E62">
              <w:rPr>
                <w:rFonts w:asciiTheme="minorHAnsi" w:hAnsiTheme="minorHAnsi" w:cstheme="minorHAnsi"/>
                <w:sz w:val="22"/>
                <w:szCs w:val="22"/>
              </w:rPr>
              <w:t xml:space="preserve">00 yearly for Solar and Wind Plant respectively as per the EPC agreement. As per EPC, 2 years of O&amp;M will be free. An escalation of 5% in O&amp;M are considered for Solar and Wind Plant </w:t>
            </w:r>
            <w:r w:rsidR="00B26E62">
              <w:rPr>
                <w:rFonts w:asciiTheme="minorHAnsi" w:hAnsiTheme="minorHAnsi" w:cstheme="minorHAnsi"/>
                <w:sz w:val="22"/>
                <w:szCs w:val="22"/>
              </w:rPr>
              <w:lastRenderedPageBreak/>
              <w:t>respectively</w:t>
            </w:r>
            <w:r w:rsidR="005C774A">
              <w:rPr>
                <w:rFonts w:asciiTheme="minorHAnsi" w:hAnsiTheme="minorHAnsi" w:cstheme="minorHAnsi"/>
                <w:sz w:val="22"/>
                <w:szCs w:val="22"/>
              </w:rPr>
              <w:t xml:space="preserve"> both</w:t>
            </w:r>
            <w:r w:rsidR="00B26E62">
              <w:rPr>
                <w:rFonts w:asciiTheme="minorHAnsi" w:hAnsiTheme="minorHAnsi" w:cstheme="minorHAnsi"/>
                <w:sz w:val="22"/>
                <w:szCs w:val="22"/>
              </w:rPr>
              <w:t xml:space="preserve"> as per the terms &amp; conditions defined in EPC agreement.</w:t>
            </w:r>
          </w:p>
          <w:p w14:paraId="452A5437" w14:textId="77777777" w:rsidR="00B26E62" w:rsidRDefault="00B26E62" w:rsidP="00166B04">
            <w:pPr>
              <w:pStyle w:val="ListParagraph"/>
              <w:numPr>
                <w:ilvl w:val="1"/>
                <w:numId w:val="36"/>
              </w:numPr>
              <w:spacing w:before="240" w:line="360" w:lineRule="auto"/>
              <w:ind w:left="339"/>
              <w:jc w:val="both"/>
              <w:rPr>
                <w:rFonts w:asciiTheme="minorHAnsi" w:hAnsiTheme="minorHAnsi" w:cstheme="minorHAnsi"/>
                <w:sz w:val="22"/>
                <w:szCs w:val="22"/>
              </w:rPr>
            </w:pPr>
            <w:r w:rsidRPr="00B26E62">
              <w:rPr>
                <w:rFonts w:asciiTheme="minorHAnsi" w:hAnsiTheme="minorHAnsi" w:cstheme="minorHAnsi"/>
                <w:sz w:val="22"/>
                <w:szCs w:val="22"/>
              </w:rPr>
              <w:t>Banking Charges and Multi-Wheeling Charges</w:t>
            </w:r>
            <w:r>
              <w:rPr>
                <w:rFonts w:asciiTheme="minorHAnsi" w:hAnsiTheme="minorHAnsi" w:cstheme="minorHAnsi"/>
                <w:sz w:val="22"/>
                <w:szCs w:val="22"/>
              </w:rPr>
              <w:t xml:space="preserve"> are considere</w:t>
            </w:r>
            <w:r w:rsidR="005C774A">
              <w:rPr>
                <w:rFonts w:asciiTheme="minorHAnsi" w:hAnsiTheme="minorHAnsi" w:cstheme="minorHAnsi"/>
                <w:sz w:val="22"/>
                <w:szCs w:val="22"/>
              </w:rPr>
              <w:t>d as 0.2</w:t>
            </w:r>
            <w:r>
              <w:rPr>
                <w:rFonts w:asciiTheme="minorHAnsi" w:hAnsiTheme="minorHAnsi" w:cstheme="minorHAnsi"/>
                <w:sz w:val="22"/>
                <w:szCs w:val="22"/>
              </w:rPr>
              <w:t>0 per unit as defined in the EPC agreement.</w:t>
            </w:r>
          </w:p>
          <w:p w14:paraId="03EDA6B0" w14:textId="77777777" w:rsidR="00B26E62" w:rsidRDefault="00B26E62" w:rsidP="00166B04">
            <w:pPr>
              <w:pStyle w:val="ListParagraph"/>
              <w:numPr>
                <w:ilvl w:val="1"/>
                <w:numId w:val="36"/>
              </w:numPr>
              <w:spacing w:before="240" w:line="360" w:lineRule="auto"/>
              <w:ind w:left="339"/>
              <w:jc w:val="both"/>
              <w:rPr>
                <w:rFonts w:asciiTheme="minorHAnsi" w:hAnsiTheme="minorHAnsi" w:cstheme="minorHAnsi"/>
                <w:sz w:val="22"/>
                <w:szCs w:val="22"/>
              </w:rPr>
            </w:pPr>
            <w:r w:rsidRPr="00B26E62">
              <w:rPr>
                <w:rFonts w:asciiTheme="minorHAnsi" w:hAnsiTheme="minorHAnsi" w:cstheme="minorHAnsi"/>
                <w:sz w:val="22"/>
                <w:szCs w:val="22"/>
              </w:rPr>
              <w:t>State Load Despatch Centre</w:t>
            </w:r>
            <w:r>
              <w:rPr>
                <w:rFonts w:asciiTheme="minorHAnsi" w:hAnsiTheme="minorHAnsi" w:cstheme="minorHAnsi"/>
                <w:sz w:val="22"/>
                <w:szCs w:val="22"/>
              </w:rPr>
              <w:t xml:space="preserve"> (SLDC) are considered as INR 614.45 per day as per the government policy and terms &amp; conditions mentioned in EPC agreement.</w:t>
            </w:r>
          </w:p>
          <w:p w14:paraId="4F206635" w14:textId="77777777" w:rsidR="005C774A" w:rsidRDefault="00B26E62" w:rsidP="00166B04">
            <w:pPr>
              <w:pStyle w:val="ListParagraph"/>
              <w:numPr>
                <w:ilvl w:val="1"/>
                <w:numId w:val="36"/>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Transmission charges are considered as INR 4400 per MW Per day as per the government policy and terms &amp; conditions mentioned in EPC agreement.</w:t>
            </w:r>
          </w:p>
          <w:p w14:paraId="28FDE8E8" w14:textId="77777777" w:rsidR="005C774A" w:rsidRPr="005C774A" w:rsidRDefault="005C774A" w:rsidP="00166B04">
            <w:pPr>
              <w:pStyle w:val="ListParagraph"/>
              <w:numPr>
                <w:ilvl w:val="1"/>
                <w:numId w:val="36"/>
              </w:numPr>
              <w:spacing w:before="240" w:line="360" w:lineRule="auto"/>
              <w:ind w:left="339"/>
              <w:jc w:val="both"/>
              <w:rPr>
                <w:rFonts w:asciiTheme="minorHAnsi" w:hAnsiTheme="minorHAnsi" w:cstheme="minorHAnsi"/>
                <w:sz w:val="22"/>
                <w:szCs w:val="22"/>
              </w:rPr>
            </w:pPr>
            <w:r w:rsidRPr="005C774A">
              <w:rPr>
                <w:rFonts w:asciiTheme="minorHAnsi" w:hAnsiTheme="minorHAnsi" w:cstheme="minorHAnsi"/>
                <w:sz w:val="22"/>
                <w:szCs w:val="22"/>
              </w:rPr>
              <w:t>Forecasting &amp; Scheduling, GEDA Certification Charges and GETCO Feeder Bay Maintenance Charges</w:t>
            </w:r>
            <w:r>
              <w:rPr>
                <w:rFonts w:asciiTheme="minorHAnsi" w:hAnsiTheme="minorHAnsi" w:cstheme="minorHAnsi"/>
                <w:sz w:val="22"/>
                <w:szCs w:val="22"/>
              </w:rPr>
              <w:t xml:space="preserve"> are considered as </w:t>
            </w:r>
            <w:r w:rsidR="00C763C8">
              <w:rPr>
                <w:rFonts w:asciiTheme="minorHAnsi" w:hAnsiTheme="minorHAnsi" w:cstheme="minorHAnsi"/>
                <w:sz w:val="22"/>
                <w:szCs w:val="22"/>
              </w:rPr>
              <w:t>INR 1500 per MW per month, INR 12000 per MW per year and INR 60000 per MW per year respectively as per EPC agreement.</w:t>
            </w:r>
          </w:p>
          <w:p w14:paraId="2FDCC41B" w14:textId="11638C11" w:rsidR="00B26E62" w:rsidRDefault="00B26E62" w:rsidP="00166B04">
            <w:pPr>
              <w:pStyle w:val="ListParagraph"/>
              <w:numPr>
                <w:ilvl w:val="1"/>
                <w:numId w:val="36"/>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Lease rental for land are INR </w:t>
            </w:r>
            <w:r w:rsidR="008E4EEE">
              <w:rPr>
                <w:rFonts w:asciiTheme="minorHAnsi" w:hAnsiTheme="minorHAnsi" w:cstheme="minorHAnsi"/>
                <w:sz w:val="22"/>
                <w:szCs w:val="22"/>
              </w:rPr>
              <w:t>0.</w:t>
            </w:r>
            <w:r w:rsidR="00C763C8">
              <w:rPr>
                <w:rFonts w:asciiTheme="minorHAnsi" w:hAnsiTheme="minorHAnsi" w:cstheme="minorHAnsi"/>
                <w:sz w:val="22"/>
                <w:szCs w:val="22"/>
              </w:rPr>
              <w:t>50 lakhs per acre</w:t>
            </w:r>
            <w:r>
              <w:rPr>
                <w:rFonts w:asciiTheme="minorHAnsi" w:hAnsiTheme="minorHAnsi" w:cstheme="minorHAnsi"/>
                <w:sz w:val="22"/>
                <w:szCs w:val="22"/>
              </w:rPr>
              <w:t xml:space="preserve"> and INR </w:t>
            </w:r>
            <w:r w:rsidR="00C763C8">
              <w:rPr>
                <w:rFonts w:asciiTheme="minorHAnsi" w:hAnsiTheme="minorHAnsi" w:cstheme="minorHAnsi"/>
                <w:sz w:val="22"/>
                <w:szCs w:val="22"/>
              </w:rPr>
              <w:t>3 lakhs per acre</w:t>
            </w:r>
            <w:r>
              <w:rPr>
                <w:rFonts w:asciiTheme="minorHAnsi" w:hAnsiTheme="minorHAnsi" w:cstheme="minorHAnsi"/>
                <w:sz w:val="22"/>
                <w:szCs w:val="22"/>
              </w:rPr>
              <w:t xml:space="preserve"> for solar and wind respectively as per the E</w:t>
            </w:r>
            <w:r w:rsidR="00C763C8">
              <w:rPr>
                <w:rFonts w:asciiTheme="minorHAnsi" w:hAnsiTheme="minorHAnsi" w:cstheme="minorHAnsi"/>
                <w:sz w:val="22"/>
                <w:szCs w:val="22"/>
              </w:rPr>
              <w:t>PC agreement. An escalation of 7</w:t>
            </w:r>
            <w:r>
              <w:rPr>
                <w:rFonts w:asciiTheme="minorHAnsi" w:hAnsiTheme="minorHAnsi" w:cstheme="minorHAnsi"/>
                <w:sz w:val="22"/>
                <w:szCs w:val="22"/>
              </w:rPr>
              <w:t>% every 3 year is considered as per EPC terms &amp; condition.</w:t>
            </w:r>
          </w:p>
          <w:p w14:paraId="435BFFA6" w14:textId="77777777" w:rsidR="00B26E62" w:rsidRPr="00B26E62" w:rsidRDefault="00FA113D" w:rsidP="00166B04">
            <w:pPr>
              <w:pStyle w:val="ListParagraph"/>
              <w:numPr>
                <w:ilvl w:val="1"/>
                <w:numId w:val="36"/>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Insurance expenses are considered as 0.10 of WDV net block y-o-y basis.</w:t>
            </w:r>
          </w:p>
        </w:tc>
      </w:tr>
      <w:tr w:rsidR="00AA58AA" w:rsidRPr="004574B2" w14:paraId="77291DB4" w14:textId="77777777" w:rsidTr="00846F8D">
        <w:trPr>
          <w:trHeight w:val="1008"/>
        </w:trPr>
        <w:tc>
          <w:tcPr>
            <w:tcW w:w="530" w:type="pct"/>
            <w:shd w:val="clear" w:color="auto" w:fill="auto"/>
            <w:vAlign w:val="center"/>
          </w:tcPr>
          <w:p w14:paraId="1F7CB627"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0E64B57C" w14:textId="77777777" w:rsidR="00AA58AA" w:rsidRPr="004574B2" w:rsidRDefault="007F62E0" w:rsidP="00846F8D">
            <w:pPr>
              <w:spacing w:line="360" w:lineRule="auto"/>
              <w:rPr>
                <w:rFonts w:asciiTheme="minorHAnsi" w:hAnsiTheme="minorHAnsi" w:cstheme="minorHAnsi"/>
                <w:b/>
                <w:bCs/>
                <w:sz w:val="22"/>
                <w:szCs w:val="22"/>
              </w:rPr>
            </w:pPr>
            <w:r>
              <w:rPr>
                <w:rFonts w:asciiTheme="minorHAnsi" w:hAnsiTheme="minorHAnsi" w:cstheme="minorHAnsi"/>
                <w:b/>
                <w:bCs/>
                <w:sz w:val="22"/>
                <w:szCs w:val="22"/>
              </w:rPr>
              <w:t xml:space="preserve">Term </w:t>
            </w:r>
            <w:r w:rsidR="00AA58AA" w:rsidRPr="004574B2">
              <w:rPr>
                <w:rFonts w:asciiTheme="minorHAnsi" w:hAnsiTheme="minorHAnsi" w:cstheme="minorHAnsi"/>
                <w:b/>
                <w:bCs/>
                <w:sz w:val="22"/>
                <w:szCs w:val="22"/>
              </w:rPr>
              <w:t>Loan</w:t>
            </w:r>
          </w:p>
        </w:tc>
        <w:tc>
          <w:tcPr>
            <w:tcW w:w="3485" w:type="pct"/>
            <w:shd w:val="clear" w:color="auto" w:fill="auto"/>
          </w:tcPr>
          <w:p w14:paraId="48931C2E" w14:textId="77777777" w:rsidR="00262BF2" w:rsidRPr="00262BF2" w:rsidRDefault="00262BF2" w:rsidP="00166B04">
            <w:pPr>
              <w:pStyle w:val="ListParagraph"/>
              <w:numPr>
                <w:ilvl w:val="1"/>
                <w:numId w:val="35"/>
              </w:numPr>
              <w:spacing w:before="240" w:after="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The project is proposed to be funded through a term loan</w:t>
            </w:r>
            <w:r w:rsidR="00D67CA6">
              <w:rPr>
                <w:rFonts w:asciiTheme="minorHAnsi" w:hAnsiTheme="minorHAnsi" w:cstheme="minorHAnsi"/>
                <w:sz w:val="22"/>
                <w:szCs w:val="22"/>
              </w:rPr>
              <w:t xml:space="preserve"> of INR </w:t>
            </w:r>
            <w:r w:rsidR="001122F8">
              <w:rPr>
                <w:rFonts w:asciiTheme="minorHAnsi" w:hAnsiTheme="minorHAnsi" w:cstheme="minorHAnsi"/>
                <w:sz w:val="22"/>
                <w:szCs w:val="22"/>
              </w:rPr>
              <w:t>350.93</w:t>
            </w:r>
            <w:r w:rsidRPr="00262BF2">
              <w:rPr>
                <w:rFonts w:asciiTheme="minorHAnsi" w:hAnsiTheme="minorHAnsi" w:cstheme="minorHAnsi"/>
                <w:sz w:val="22"/>
                <w:szCs w:val="22"/>
              </w:rPr>
              <w:t xml:space="preserve"> crores an</w:t>
            </w:r>
            <w:r w:rsidR="00FA113D">
              <w:rPr>
                <w:rFonts w:asciiTheme="minorHAnsi" w:hAnsiTheme="minorHAnsi" w:cstheme="minorHAnsi"/>
                <w:sz w:val="22"/>
                <w:szCs w:val="22"/>
              </w:rPr>
              <w:t>d promoter’s margin of INR 11</w:t>
            </w:r>
            <w:r w:rsidR="00D67CA6">
              <w:rPr>
                <w:rFonts w:asciiTheme="minorHAnsi" w:hAnsiTheme="minorHAnsi" w:cstheme="minorHAnsi"/>
                <w:sz w:val="22"/>
                <w:szCs w:val="22"/>
              </w:rPr>
              <w:t>6</w:t>
            </w:r>
            <w:r w:rsidR="00FA113D">
              <w:rPr>
                <w:rFonts w:asciiTheme="minorHAnsi" w:hAnsiTheme="minorHAnsi" w:cstheme="minorHAnsi"/>
                <w:sz w:val="22"/>
                <w:szCs w:val="22"/>
              </w:rPr>
              <w:t>.9</w:t>
            </w:r>
            <w:r w:rsidR="001122F8">
              <w:rPr>
                <w:rFonts w:asciiTheme="minorHAnsi" w:hAnsiTheme="minorHAnsi" w:cstheme="minorHAnsi"/>
                <w:sz w:val="22"/>
                <w:szCs w:val="22"/>
              </w:rPr>
              <w:t>8</w:t>
            </w:r>
            <w:r w:rsidRPr="00262BF2">
              <w:rPr>
                <w:rFonts w:asciiTheme="minorHAnsi" w:hAnsiTheme="minorHAnsi" w:cstheme="minorHAnsi"/>
                <w:sz w:val="22"/>
                <w:szCs w:val="22"/>
              </w:rPr>
              <w:t xml:space="preserve"> crores. </w:t>
            </w:r>
          </w:p>
          <w:p w14:paraId="4EACEB26" w14:textId="77777777" w:rsidR="00AA58AA" w:rsidRDefault="00AA58AA" w:rsidP="00166B04">
            <w:pPr>
              <w:pStyle w:val="ListParagraph"/>
              <w:numPr>
                <w:ilvl w:val="1"/>
                <w:numId w:val="35"/>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 xml:space="preserve">Interest rate has been considered as </w:t>
            </w:r>
            <w:r w:rsidR="001122F8">
              <w:rPr>
                <w:rFonts w:asciiTheme="minorHAnsi" w:hAnsiTheme="minorHAnsi" w:cstheme="minorHAnsi"/>
                <w:sz w:val="22"/>
                <w:szCs w:val="22"/>
              </w:rPr>
              <w:t>11</w:t>
            </w:r>
            <w:r w:rsidR="007F62E0">
              <w:rPr>
                <w:rFonts w:asciiTheme="minorHAnsi" w:hAnsiTheme="minorHAnsi" w:cstheme="minorHAnsi"/>
                <w:sz w:val="22"/>
                <w:szCs w:val="22"/>
              </w:rPr>
              <w:t>% on the term loan.</w:t>
            </w:r>
          </w:p>
          <w:p w14:paraId="31512620" w14:textId="7CDA46F3" w:rsidR="002B3BED" w:rsidRDefault="002B3BED" w:rsidP="00166B04">
            <w:pPr>
              <w:pStyle w:val="ListParagraph"/>
              <w:numPr>
                <w:ilvl w:val="1"/>
                <w:numId w:val="35"/>
              </w:numPr>
              <w:spacing w:before="240" w:after="240" w:line="360" w:lineRule="auto"/>
              <w:ind w:left="339"/>
              <w:jc w:val="both"/>
              <w:rPr>
                <w:rFonts w:asciiTheme="minorHAnsi" w:hAnsiTheme="minorHAnsi" w:cstheme="minorHAnsi"/>
                <w:sz w:val="22"/>
                <w:szCs w:val="22"/>
              </w:rPr>
            </w:pPr>
            <w:r w:rsidRPr="002B3BED">
              <w:rPr>
                <w:rFonts w:asciiTheme="minorHAnsi" w:hAnsiTheme="minorHAnsi" w:cstheme="minorHAnsi"/>
                <w:sz w:val="22"/>
                <w:szCs w:val="22"/>
              </w:rPr>
              <w:t>Moratorium</w:t>
            </w:r>
            <w:r>
              <w:rPr>
                <w:rFonts w:asciiTheme="minorHAnsi" w:hAnsiTheme="minorHAnsi" w:cstheme="minorHAnsi"/>
                <w:sz w:val="22"/>
                <w:szCs w:val="22"/>
              </w:rPr>
              <w:t xml:space="preserve"> period will be from 1</w:t>
            </w:r>
            <w:r w:rsidRPr="002B3BED">
              <w:rPr>
                <w:rFonts w:asciiTheme="minorHAnsi" w:hAnsiTheme="minorHAnsi" w:cstheme="minorHAnsi"/>
                <w:sz w:val="22"/>
                <w:szCs w:val="22"/>
                <w:vertAlign w:val="superscript"/>
              </w:rPr>
              <w:t>st</w:t>
            </w:r>
            <w:r>
              <w:rPr>
                <w:rFonts w:asciiTheme="minorHAnsi" w:hAnsiTheme="minorHAnsi" w:cstheme="minorHAnsi"/>
                <w:sz w:val="22"/>
                <w:szCs w:val="22"/>
              </w:rPr>
              <w:t xml:space="preserve"> March 2025 to 31</w:t>
            </w:r>
            <w:r w:rsidRPr="002B3BED">
              <w:rPr>
                <w:rFonts w:asciiTheme="minorHAnsi" w:hAnsiTheme="minorHAnsi" w:cstheme="minorHAnsi"/>
                <w:sz w:val="22"/>
                <w:szCs w:val="22"/>
                <w:vertAlign w:val="superscript"/>
              </w:rPr>
              <w:t>st</w:t>
            </w:r>
            <w:r>
              <w:rPr>
                <w:rFonts w:asciiTheme="minorHAnsi" w:hAnsiTheme="minorHAnsi" w:cstheme="minorHAnsi"/>
                <w:sz w:val="22"/>
                <w:szCs w:val="22"/>
              </w:rPr>
              <w:t xml:space="preserve"> March 2027 i.e. for 25 months.</w:t>
            </w:r>
          </w:p>
          <w:p w14:paraId="5AC5F3DC" w14:textId="06B9DCB9" w:rsidR="00AA58AA" w:rsidRPr="00262BF2" w:rsidRDefault="00FA113D" w:rsidP="00166B04">
            <w:pPr>
              <w:pStyle w:val="ListParagraph"/>
              <w:numPr>
                <w:ilvl w:val="1"/>
                <w:numId w:val="35"/>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Loan repayment period will be for 20 years as per informed by bank/client/financial Institution.</w:t>
            </w:r>
            <w:r w:rsidR="008E4EEE">
              <w:rPr>
                <w:rFonts w:asciiTheme="minorHAnsi" w:hAnsiTheme="minorHAnsi" w:cstheme="minorHAnsi"/>
                <w:sz w:val="22"/>
                <w:szCs w:val="22"/>
              </w:rPr>
              <w:t xml:space="preserve"> </w:t>
            </w:r>
          </w:p>
        </w:tc>
      </w:tr>
    </w:tbl>
    <w:p w14:paraId="730541C3" w14:textId="77777777"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lastRenderedPageBreak/>
        <w:t>Key Findings</w:t>
      </w:r>
      <w:r w:rsidR="00A22FE5">
        <w:rPr>
          <w:rFonts w:ascii="Arial" w:hAnsi="Arial" w:cs="Arial"/>
          <w:b/>
          <w:sz w:val="22"/>
          <w:szCs w:val="22"/>
          <w:lang w:eastAsia="en-IN"/>
        </w:rPr>
        <w:t>:</w:t>
      </w:r>
    </w:p>
    <w:p w14:paraId="2BB8BCDE" w14:textId="74B59333" w:rsidR="00B1069C" w:rsidRDefault="009817E0" w:rsidP="009D776F">
      <w:pPr>
        <w:pStyle w:val="ListParagraph"/>
        <w:numPr>
          <w:ilvl w:val="3"/>
          <w:numId w:val="6"/>
        </w:numPr>
        <w:autoSpaceDE w:val="0"/>
        <w:autoSpaceDN w:val="0"/>
        <w:adjustRightInd w:val="0"/>
        <w:spacing w:before="240" w:line="360" w:lineRule="auto"/>
        <w:ind w:left="1134" w:right="-8" w:hanging="425"/>
        <w:jc w:val="both"/>
        <w:rPr>
          <w:rFonts w:ascii="Arial" w:hAnsi="Arial" w:cs="Arial"/>
          <w:sz w:val="22"/>
          <w:szCs w:val="22"/>
          <w:lang w:eastAsia="en-IN"/>
        </w:rPr>
      </w:pPr>
      <w:r w:rsidRPr="00393BF3">
        <w:rPr>
          <w:rFonts w:ascii="Arial" w:hAnsi="Arial" w:cs="Arial"/>
          <w:sz w:val="22"/>
          <w:szCs w:val="22"/>
          <w:lang w:eastAsia="en-IN"/>
        </w:rPr>
        <w:t xml:space="preserve">Average </w:t>
      </w:r>
      <w:r w:rsidR="004C26E9" w:rsidRPr="00393BF3">
        <w:rPr>
          <w:rFonts w:ascii="Arial" w:hAnsi="Arial" w:cs="Arial"/>
          <w:sz w:val="22"/>
          <w:szCs w:val="22"/>
          <w:lang w:eastAsia="en-IN"/>
        </w:rPr>
        <w:t xml:space="preserve">DSCR, </w:t>
      </w:r>
      <w:r w:rsidRPr="00393BF3">
        <w:rPr>
          <w:rFonts w:ascii="Arial" w:hAnsi="Arial" w:cs="Arial"/>
          <w:sz w:val="22"/>
          <w:szCs w:val="22"/>
          <w:lang w:eastAsia="en-IN"/>
        </w:rPr>
        <w:t>EBIDTA margin</w:t>
      </w:r>
      <w:r w:rsidR="004C26E9" w:rsidRPr="00393BF3">
        <w:rPr>
          <w:rFonts w:ascii="Arial" w:hAnsi="Arial" w:cs="Arial"/>
          <w:sz w:val="22"/>
          <w:szCs w:val="22"/>
          <w:lang w:eastAsia="en-IN"/>
        </w:rPr>
        <w:t>, EBIT margin is</w:t>
      </w:r>
      <w:r w:rsidRPr="00393BF3">
        <w:rPr>
          <w:rFonts w:ascii="Arial" w:hAnsi="Arial" w:cs="Arial"/>
          <w:sz w:val="22"/>
          <w:szCs w:val="22"/>
          <w:lang w:eastAsia="en-IN"/>
        </w:rPr>
        <w:t xml:space="preserve"> </w:t>
      </w:r>
      <w:r w:rsidR="00261901">
        <w:rPr>
          <w:rFonts w:ascii="Arial" w:hAnsi="Arial" w:cs="Arial"/>
          <w:sz w:val="22"/>
          <w:szCs w:val="22"/>
          <w:lang w:eastAsia="en-IN"/>
        </w:rPr>
        <w:t>2</w:t>
      </w:r>
      <w:r w:rsidR="001122F8">
        <w:rPr>
          <w:rFonts w:ascii="Arial" w:hAnsi="Arial" w:cs="Arial"/>
          <w:sz w:val="22"/>
          <w:szCs w:val="22"/>
          <w:lang w:eastAsia="en-IN"/>
        </w:rPr>
        <w:t>.68</w:t>
      </w:r>
      <w:r w:rsidRPr="00393BF3">
        <w:rPr>
          <w:rFonts w:ascii="Arial" w:hAnsi="Arial" w:cs="Arial"/>
          <w:sz w:val="22"/>
          <w:szCs w:val="22"/>
          <w:lang w:eastAsia="en-IN"/>
        </w:rPr>
        <w:t xml:space="preserve">, </w:t>
      </w:r>
      <w:r w:rsidR="002B3BED">
        <w:rPr>
          <w:rFonts w:ascii="Arial" w:hAnsi="Arial" w:cs="Arial"/>
          <w:sz w:val="22"/>
          <w:szCs w:val="22"/>
          <w:lang w:eastAsia="en-IN"/>
        </w:rPr>
        <w:t>87.52</w:t>
      </w:r>
      <w:r w:rsidR="004C26E9" w:rsidRPr="00393BF3">
        <w:rPr>
          <w:rFonts w:ascii="Arial" w:hAnsi="Arial" w:cs="Arial"/>
          <w:sz w:val="22"/>
          <w:szCs w:val="22"/>
          <w:lang w:eastAsia="en-IN"/>
        </w:rPr>
        <w:t>%</w:t>
      </w:r>
      <w:r w:rsidRPr="00393BF3">
        <w:rPr>
          <w:rFonts w:ascii="Arial" w:hAnsi="Arial" w:cs="Arial"/>
          <w:sz w:val="22"/>
          <w:szCs w:val="22"/>
          <w:lang w:eastAsia="en-IN"/>
        </w:rPr>
        <w:t xml:space="preserve">, and </w:t>
      </w:r>
      <w:r w:rsidR="002B3BED">
        <w:rPr>
          <w:rFonts w:ascii="Arial" w:hAnsi="Arial" w:cs="Arial"/>
          <w:sz w:val="22"/>
          <w:szCs w:val="22"/>
          <w:lang w:eastAsia="en-IN"/>
        </w:rPr>
        <w:t>73.66</w:t>
      </w:r>
      <w:r w:rsidRPr="00393BF3">
        <w:rPr>
          <w:rFonts w:ascii="Arial" w:hAnsi="Arial" w:cs="Arial"/>
          <w:sz w:val="22"/>
          <w:szCs w:val="22"/>
          <w:lang w:eastAsia="en-IN"/>
        </w:rPr>
        <w:t>% respectively</w:t>
      </w:r>
      <w:r w:rsidR="004C26E9" w:rsidRPr="00393BF3">
        <w:rPr>
          <w:rFonts w:ascii="Arial" w:hAnsi="Arial" w:cs="Arial"/>
          <w:sz w:val="22"/>
          <w:szCs w:val="22"/>
          <w:lang w:eastAsia="en-IN"/>
        </w:rPr>
        <w:t xml:space="preserve"> during the estimated period</w:t>
      </w:r>
      <w:r w:rsidRPr="00393BF3">
        <w:rPr>
          <w:rFonts w:ascii="Arial" w:hAnsi="Arial" w:cs="Arial"/>
          <w:sz w:val="22"/>
          <w:szCs w:val="22"/>
          <w:lang w:eastAsia="en-IN"/>
        </w:rPr>
        <w:t>.</w:t>
      </w:r>
    </w:p>
    <w:p w14:paraId="69326132" w14:textId="77777777" w:rsidR="00261901" w:rsidRPr="00393BF3" w:rsidRDefault="0026190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Pr>
          <w:rFonts w:ascii="Arial" w:hAnsi="Arial" w:cs="Arial"/>
          <w:sz w:val="22"/>
          <w:szCs w:val="22"/>
          <w:lang w:eastAsia="en-IN"/>
        </w:rPr>
        <w:t xml:space="preserve">D.S.C.R of the proposed </w:t>
      </w:r>
      <w:r w:rsidR="00336664">
        <w:rPr>
          <w:rFonts w:ascii="Arial" w:hAnsi="Arial" w:cs="Arial"/>
          <w:sz w:val="22"/>
          <w:szCs w:val="22"/>
          <w:lang w:eastAsia="en-IN"/>
        </w:rPr>
        <w:t>Wind Solar Hybrid Power</w:t>
      </w:r>
      <w:r>
        <w:rPr>
          <w:rFonts w:ascii="Arial" w:hAnsi="Arial" w:cs="Arial"/>
          <w:sz w:val="22"/>
          <w:szCs w:val="22"/>
          <w:lang w:eastAsia="en-IN"/>
        </w:rPr>
        <w:t xml:space="preserve"> plant is found highly sensitive with respect to </w:t>
      </w:r>
      <w:r w:rsidR="00C40910">
        <w:rPr>
          <w:rFonts w:ascii="Arial" w:hAnsi="Arial" w:cs="Arial"/>
          <w:sz w:val="22"/>
          <w:szCs w:val="22"/>
          <w:lang w:eastAsia="en-IN"/>
        </w:rPr>
        <w:t>any downside fluctuation in the projected revenue.</w:t>
      </w:r>
    </w:p>
    <w:p w14:paraId="4CC79F1E" w14:textId="4F49FF23" w:rsidR="00BC1411" w:rsidRPr="0098187A" w:rsidRDefault="004C26E9"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The company is having a positive NPV and IRR</w:t>
      </w:r>
      <w:r w:rsidR="00393BF3" w:rsidRPr="0098187A">
        <w:rPr>
          <w:rFonts w:ascii="Arial" w:hAnsi="Arial" w:cs="Arial"/>
          <w:sz w:val="22"/>
          <w:szCs w:val="22"/>
          <w:lang w:eastAsia="en-IN"/>
        </w:rPr>
        <w:t xml:space="preserve"> </w:t>
      </w:r>
      <w:r w:rsidRPr="0098187A">
        <w:rPr>
          <w:rFonts w:ascii="Arial" w:hAnsi="Arial" w:cs="Arial"/>
          <w:sz w:val="22"/>
          <w:szCs w:val="22"/>
          <w:lang w:eastAsia="en-IN"/>
        </w:rPr>
        <w:t xml:space="preserve">of </w:t>
      </w:r>
      <w:r w:rsidR="00A141CC" w:rsidRPr="0098187A">
        <w:rPr>
          <w:rFonts w:ascii="Arial" w:hAnsi="Arial" w:cs="Arial"/>
          <w:sz w:val="22"/>
          <w:szCs w:val="22"/>
          <w:lang w:eastAsia="en-IN"/>
        </w:rPr>
        <w:t xml:space="preserve">INR </w:t>
      </w:r>
      <w:r w:rsidR="002B3BED">
        <w:rPr>
          <w:rFonts w:ascii="Arial" w:hAnsi="Arial" w:cs="Arial"/>
          <w:sz w:val="22"/>
          <w:szCs w:val="22"/>
          <w:lang w:eastAsia="en-IN"/>
        </w:rPr>
        <w:t>243</w:t>
      </w:r>
      <w:r w:rsidR="00261901">
        <w:rPr>
          <w:rFonts w:ascii="Arial" w:hAnsi="Arial" w:cs="Arial"/>
          <w:sz w:val="22"/>
          <w:szCs w:val="22"/>
          <w:lang w:eastAsia="en-IN"/>
        </w:rPr>
        <w:t xml:space="preserve"> Crore</w:t>
      </w:r>
      <w:r w:rsidRPr="0098187A">
        <w:rPr>
          <w:rFonts w:ascii="Arial" w:hAnsi="Arial" w:cs="Arial"/>
          <w:sz w:val="22"/>
          <w:szCs w:val="22"/>
          <w:lang w:eastAsia="en-IN"/>
        </w:rPr>
        <w:t xml:space="preserve"> and </w:t>
      </w:r>
      <w:r w:rsidR="002B3BED">
        <w:rPr>
          <w:rFonts w:ascii="Arial" w:hAnsi="Arial" w:cs="Arial"/>
          <w:sz w:val="22"/>
          <w:szCs w:val="22"/>
          <w:lang w:eastAsia="en-IN"/>
        </w:rPr>
        <w:t>16.98</w:t>
      </w:r>
      <w:r w:rsidRPr="0098187A">
        <w:rPr>
          <w:rFonts w:ascii="Arial" w:hAnsi="Arial" w:cs="Arial"/>
          <w:sz w:val="22"/>
          <w:szCs w:val="22"/>
          <w:lang w:eastAsia="en-IN"/>
        </w:rPr>
        <w:t xml:space="preserve">% respectively </w:t>
      </w:r>
      <w:r w:rsidR="00936A75">
        <w:rPr>
          <w:rFonts w:ascii="Arial" w:hAnsi="Arial" w:cs="Arial"/>
          <w:sz w:val="22"/>
          <w:szCs w:val="22"/>
          <w:lang w:eastAsia="en-IN"/>
        </w:rPr>
        <w:t>from C.O</w:t>
      </w:r>
      <w:r w:rsidR="008E4EEE">
        <w:rPr>
          <w:rFonts w:ascii="Arial" w:hAnsi="Arial" w:cs="Arial"/>
          <w:sz w:val="22"/>
          <w:szCs w:val="22"/>
          <w:lang w:eastAsia="en-IN"/>
        </w:rPr>
        <w:t>.</w:t>
      </w:r>
      <w:r w:rsidR="00936A75">
        <w:rPr>
          <w:rFonts w:ascii="Arial" w:hAnsi="Arial" w:cs="Arial"/>
          <w:sz w:val="22"/>
          <w:szCs w:val="22"/>
          <w:lang w:eastAsia="en-IN"/>
        </w:rPr>
        <w:t>D to loan repayment period</w:t>
      </w:r>
      <w:r w:rsidRPr="0098187A">
        <w:rPr>
          <w:rFonts w:ascii="Arial" w:hAnsi="Arial" w:cs="Arial"/>
          <w:sz w:val="22"/>
          <w:szCs w:val="22"/>
          <w:lang w:eastAsia="en-IN"/>
        </w:rPr>
        <w:t xml:space="preserve"> while</w:t>
      </w:r>
      <w:r w:rsidR="000D70B3" w:rsidRPr="0098187A">
        <w:rPr>
          <w:rFonts w:ascii="Arial" w:hAnsi="Arial" w:cs="Arial"/>
          <w:sz w:val="22"/>
          <w:szCs w:val="22"/>
          <w:lang w:eastAsia="en-IN"/>
        </w:rPr>
        <w:t xml:space="preserve"> it may vary with changes in the assumptions &amp; micro and macro-economic trends considered as on date</w:t>
      </w:r>
      <w:r w:rsidR="00BC1411" w:rsidRPr="0098187A">
        <w:rPr>
          <w:rFonts w:ascii="Arial" w:hAnsi="Arial" w:cs="Arial"/>
          <w:sz w:val="22"/>
          <w:szCs w:val="22"/>
          <w:lang w:eastAsia="en-IN"/>
        </w:rPr>
        <w:t>.</w:t>
      </w:r>
    </w:p>
    <w:p w14:paraId="21302794" w14:textId="4402C3DC" w:rsidR="00BC1411" w:rsidRPr="0098187A" w:rsidRDefault="00BC141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 xml:space="preserve">The proposed project is having a payback period of </w:t>
      </w:r>
      <w:r w:rsidR="002B3BED">
        <w:rPr>
          <w:rFonts w:ascii="Arial" w:hAnsi="Arial" w:cs="Arial"/>
          <w:sz w:val="22"/>
          <w:szCs w:val="22"/>
          <w:lang w:eastAsia="en-IN"/>
        </w:rPr>
        <w:t>7.06</w:t>
      </w:r>
      <w:r w:rsidR="00FA113D">
        <w:rPr>
          <w:rFonts w:ascii="Arial" w:hAnsi="Arial" w:cs="Arial"/>
          <w:sz w:val="22"/>
          <w:szCs w:val="22"/>
          <w:lang w:eastAsia="en-IN"/>
        </w:rPr>
        <w:t xml:space="preserve"> </w:t>
      </w:r>
      <w:r w:rsidRPr="0098187A">
        <w:rPr>
          <w:rFonts w:ascii="Arial" w:hAnsi="Arial" w:cs="Arial"/>
          <w:sz w:val="22"/>
          <w:szCs w:val="22"/>
          <w:lang w:eastAsia="en-IN"/>
        </w:rPr>
        <w:t>years.</w:t>
      </w:r>
    </w:p>
    <w:p w14:paraId="4F6B1EE6" w14:textId="77777777" w:rsidR="001122F8" w:rsidRDefault="004617A3"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BC1411">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Pr>
          <w:rFonts w:ascii="Arial" w:hAnsi="Arial" w:cs="Arial"/>
          <w:sz w:val="22"/>
          <w:szCs w:val="22"/>
          <w:lang w:eastAsia="en-IN"/>
        </w:rPr>
        <w:t xml:space="preserve">of the project </w:t>
      </w:r>
      <w:r w:rsidRPr="00BC1411">
        <w:rPr>
          <w:rFonts w:ascii="Arial" w:hAnsi="Arial" w:cs="Arial"/>
          <w:sz w:val="22"/>
          <w:szCs w:val="22"/>
          <w:lang w:eastAsia="en-IN"/>
        </w:rPr>
        <w:t>are able to maintain assumed capacity utilization, revenue and can contain cost as assumed above in the calculation.</w:t>
      </w:r>
    </w:p>
    <w:p w14:paraId="5B8D37FE" w14:textId="77777777" w:rsidR="001122F8" w:rsidRDefault="001122F8">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14:paraId="71D7BA31" w14:textId="77777777" w:rsidTr="00BA4982">
        <w:trPr>
          <w:trHeight w:val="20"/>
        </w:trPr>
        <w:tc>
          <w:tcPr>
            <w:tcW w:w="1512" w:type="dxa"/>
            <w:shd w:val="clear" w:color="auto" w:fill="002060"/>
            <w:vAlign w:val="center"/>
          </w:tcPr>
          <w:p w14:paraId="53A9EE54" w14:textId="77777777"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FF793C">
              <w:rPr>
                <w:rFonts w:ascii="Arial" w:hAnsi="Arial" w:cs="Arial"/>
                <w:b/>
                <w:sz w:val="22"/>
                <w:szCs w:val="22"/>
              </w:rPr>
              <w:t>L</w:t>
            </w:r>
          </w:p>
        </w:tc>
        <w:tc>
          <w:tcPr>
            <w:tcW w:w="7985" w:type="dxa"/>
            <w:shd w:val="clear" w:color="auto" w:fill="DBE5F1" w:themeFill="accent1" w:themeFillTint="33"/>
            <w:vAlign w:val="center"/>
          </w:tcPr>
          <w:p w14:paraId="3928EB4D" w14:textId="77777777"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14:paraId="7C0EE61A" w14:textId="77777777"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14:paraId="629E80D5" w14:textId="77777777" w:rsidR="00DF0584" w:rsidRDefault="002620F0" w:rsidP="009D776F">
      <w:pPr>
        <w:spacing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Based on the technological, economical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14:paraId="75C1624A" w14:textId="18C65984" w:rsidR="00DF0584" w:rsidRDefault="002620F0"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1122F8">
        <w:rPr>
          <w:rFonts w:ascii="Arial" w:hAnsi="Arial" w:cs="Arial"/>
          <w:b/>
          <w:sz w:val="22"/>
          <w:szCs w:val="22"/>
          <w:lang w:eastAsia="en-IN"/>
        </w:rPr>
        <w:t>2.68</w:t>
      </w:r>
      <w:r w:rsidR="001360B6" w:rsidRPr="00152D60">
        <w:rPr>
          <w:rFonts w:ascii="Arial" w:hAnsi="Arial" w:cs="Arial"/>
          <w:b/>
          <w:sz w:val="22"/>
          <w:szCs w:val="22"/>
          <w:lang w:eastAsia="en-IN"/>
        </w:rPr>
        <w:t>,</w:t>
      </w:r>
      <w:r w:rsidR="00E64DE8">
        <w:rPr>
          <w:rFonts w:ascii="Arial" w:hAnsi="Arial" w:cs="Arial"/>
          <w:b/>
          <w:sz w:val="22"/>
          <w:szCs w:val="22"/>
          <w:lang w:eastAsia="en-IN"/>
        </w:rPr>
        <w:t xml:space="preserve"> </w:t>
      </w:r>
      <w:r w:rsidR="002B3BED">
        <w:rPr>
          <w:rFonts w:ascii="Arial" w:hAnsi="Arial" w:cs="Arial"/>
          <w:b/>
          <w:sz w:val="22"/>
          <w:szCs w:val="22"/>
          <w:lang w:eastAsia="en-IN"/>
        </w:rPr>
        <w:t>87.52</w:t>
      </w:r>
      <w:r w:rsidR="00D718B6" w:rsidRPr="00AB6D01">
        <w:rPr>
          <w:rFonts w:ascii="Arial" w:hAnsi="Arial" w:cs="Arial"/>
          <w:b/>
          <w:sz w:val="22"/>
          <w:szCs w:val="22"/>
          <w:lang w:eastAsia="en-IN"/>
        </w:rPr>
        <w:t>%</w:t>
      </w:r>
      <w:r w:rsidRPr="00AB6D01">
        <w:rPr>
          <w:rFonts w:ascii="Arial" w:hAnsi="Arial" w:cs="Arial"/>
          <w:sz w:val="22"/>
          <w:szCs w:val="22"/>
          <w:lang w:eastAsia="en-IN"/>
        </w:rPr>
        <w:t xml:space="preserve"> </w:t>
      </w:r>
      <w:r w:rsidR="002F3FF1">
        <w:rPr>
          <w:rFonts w:ascii="Arial" w:hAnsi="Arial" w:cs="Arial"/>
          <w:sz w:val="22"/>
          <w:szCs w:val="22"/>
          <w:lang w:eastAsia="en-IN"/>
        </w:rPr>
        <w:t xml:space="preserve">and </w:t>
      </w:r>
      <w:r w:rsidR="002B3BED">
        <w:rPr>
          <w:rFonts w:ascii="Arial" w:hAnsi="Arial" w:cs="Arial"/>
          <w:b/>
          <w:sz w:val="22"/>
          <w:szCs w:val="22"/>
          <w:lang w:eastAsia="en-IN"/>
        </w:rPr>
        <w:t>73.66</w:t>
      </w:r>
      <w:r w:rsidR="002F3FF1" w:rsidRPr="00AB6D01">
        <w:rPr>
          <w:rFonts w:ascii="Arial" w:hAnsi="Arial" w:cs="Arial"/>
          <w:b/>
          <w:sz w:val="22"/>
          <w:szCs w:val="22"/>
          <w:lang w:eastAsia="en-IN"/>
        </w:rPr>
        <w:t>%</w:t>
      </w:r>
      <w:r w:rsidR="002F3FF1" w:rsidRPr="00AB6D01">
        <w:rPr>
          <w:rFonts w:ascii="Arial" w:hAnsi="Arial" w:cs="Arial"/>
          <w:sz w:val="22"/>
          <w:szCs w:val="22"/>
          <w:lang w:eastAsia="en-IN"/>
        </w:rPr>
        <w:t xml:space="preserve">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and EBITDA margin shows the capability of the project to generate the operating profits over the forecasted period.</w:t>
      </w:r>
      <w:r w:rsidR="004972CE" w:rsidRPr="00AB6D01">
        <w:rPr>
          <w:rFonts w:ascii="Arial" w:hAnsi="Arial" w:cs="Arial"/>
          <w:sz w:val="22"/>
          <w:szCs w:val="22"/>
          <w:lang w:eastAsia="en-IN"/>
        </w:rPr>
        <w:t xml:space="preserve"> </w:t>
      </w:r>
      <w:r w:rsidR="00526B85">
        <w:rPr>
          <w:rFonts w:ascii="Arial" w:hAnsi="Arial" w:cs="Arial"/>
          <w:sz w:val="22"/>
          <w:szCs w:val="22"/>
          <w:lang w:eastAsia="en-IN"/>
        </w:rPr>
        <w:t xml:space="preserve">Also the project is having the payback period </w:t>
      </w:r>
      <w:r w:rsidR="00526B85" w:rsidRPr="00152D60">
        <w:rPr>
          <w:rFonts w:ascii="Arial" w:hAnsi="Arial" w:cs="Arial"/>
          <w:sz w:val="22"/>
          <w:szCs w:val="22"/>
          <w:lang w:eastAsia="en-IN"/>
        </w:rPr>
        <w:t xml:space="preserve">of </w:t>
      </w:r>
      <w:r w:rsidR="002B3BED">
        <w:rPr>
          <w:rFonts w:ascii="Arial" w:hAnsi="Arial" w:cs="Arial"/>
          <w:b/>
          <w:sz w:val="22"/>
          <w:szCs w:val="22"/>
          <w:lang w:eastAsia="en-IN"/>
        </w:rPr>
        <w:t>7.06</w:t>
      </w:r>
      <w:r w:rsidR="00526B85" w:rsidRPr="00152D60">
        <w:rPr>
          <w:rFonts w:ascii="Arial" w:hAnsi="Arial" w:cs="Arial"/>
          <w:b/>
          <w:sz w:val="22"/>
          <w:szCs w:val="22"/>
          <w:lang w:eastAsia="en-IN"/>
        </w:rPr>
        <w:t xml:space="preserve"> Years</w:t>
      </w:r>
      <w:r w:rsidR="00526B85">
        <w:rPr>
          <w:rFonts w:ascii="Arial" w:hAnsi="Arial" w:cs="Arial"/>
          <w:sz w:val="22"/>
          <w:szCs w:val="22"/>
          <w:lang w:eastAsia="en-IN"/>
        </w:rPr>
        <w:t xml:space="preserve"> in the line with sectoral trends.</w:t>
      </w:r>
    </w:p>
    <w:p w14:paraId="16E494D7" w14:textId="5333BD08" w:rsidR="00DF0584" w:rsidRDefault="00363957"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The </w:t>
      </w:r>
      <w:r w:rsidR="004574B2">
        <w:rPr>
          <w:rFonts w:ascii="Arial" w:hAnsi="Arial" w:cs="Arial"/>
          <w:sz w:val="22"/>
          <w:szCs w:val="22"/>
          <w:lang w:eastAsia="en-IN"/>
        </w:rPr>
        <w:t xml:space="preserve">proposed </w:t>
      </w:r>
      <w:r w:rsidR="00FA113D">
        <w:rPr>
          <w:rFonts w:ascii="Arial" w:hAnsi="Arial" w:cs="Arial"/>
          <w:sz w:val="22"/>
          <w:szCs w:val="22"/>
          <w:lang w:eastAsia="en-IN"/>
        </w:rPr>
        <w:t>Wind Solar Hybrid project</w:t>
      </w:r>
      <w:r w:rsidRPr="00AB6D01">
        <w:rPr>
          <w:rFonts w:ascii="Arial" w:hAnsi="Arial" w:cs="Arial"/>
          <w:sz w:val="22"/>
          <w:szCs w:val="22"/>
          <w:lang w:eastAsia="en-IN"/>
        </w:rPr>
        <w:t xml:space="preserve"> 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2B3BED">
        <w:rPr>
          <w:rFonts w:ascii="Arial" w:hAnsi="Arial" w:cs="Arial"/>
          <w:b/>
          <w:sz w:val="22"/>
          <w:szCs w:val="22"/>
          <w:lang w:eastAsia="en-IN"/>
        </w:rPr>
        <w:t>243</w:t>
      </w:r>
      <w:r w:rsidR="00E64DE8">
        <w:rPr>
          <w:rFonts w:ascii="Arial" w:hAnsi="Arial" w:cs="Arial"/>
          <w:b/>
          <w:sz w:val="22"/>
          <w:szCs w:val="22"/>
          <w:lang w:eastAsia="en-IN"/>
        </w:rPr>
        <w:t xml:space="preserve"> Crore </w:t>
      </w:r>
      <w:r w:rsidR="00AB6D01" w:rsidRPr="00152D60">
        <w:rPr>
          <w:rFonts w:ascii="Arial" w:hAnsi="Arial" w:cs="Arial"/>
          <w:sz w:val="22"/>
          <w:szCs w:val="22"/>
          <w:lang w:eastAsia="en-IN"/>
        </w:rPr>
        <w:t>and</w:t>
      </w:r>
      <w:r w:rsidR="00AB6D01" w:rsidRPr="00152D60">
        <w:rPr>
          <w:rFonts w:ascii="Arial" w:hAnsi="Arial" w:cs="Arial"/>
          <w:b/>
          <w:sz w:val="22"/>
          <w:szCs w:val="22"/>
          <w:lang w:eastAsia="en-IN"/>
        </w:rPr>
        <w:t xml:space="preserve"> </w:t>
      </w:r>
      <w:r w:rsidR="002B3BED">
        <w:rPr>
          <w:rFonts w:ascii="Arial" w:hAnsi="Arial" w:cs="Arial"/>
          <w:b/>
          <w:sz w:val="22"/>
          <w:szCs w:val="22"/>
          <w:lang w:eastAsia="en-IN"/>
        </w:rPr>
        <w:t>16.98</w:t>
      </w:r>
      <w:r w:rsidR="00AB6D01" w:rsidRPr="00152D60">
        <w:rPr>
          <w:rFonts w:ascii="Arial" w:hAnsi="Arial" w:cs="Arial"/>
          <w:b/>
          <w:sz w:val="22"/>
          <w:szCs w:val="22"/>
          <w:lang w:eastAsia="en-IN"/>
        </w:rPr>
        <w:t>%</w:t>
      </w:r>
      <w:r w:rsidR="00AB6D01">
        <w:rPr>
          <w:rFonts w:ascii="Arial" w:hAnsi="Arial" w:cs="Arial"/>
          <w:b/>
          <w:sz w:val="22"/>
          <w:szCs w:val="22"/>
          <w:lang w:eastAsia="en-IN"/>
        </w:rPr>
        <w:t xml:space="preserve"> </w:t>
      </w:r>
      <w:r w:rsidR="00AB6D01" w:rsidRPr="00AB6D01">
        <w:rPr>
          <w:rFonts w:ascii="Arial" w:hAnsi="Arial" w:cs="Arial"/>
          <w:sz w:val="22"/>
          <w:szCs w:val="22"/>
          <w:lang w:eastAsia="en-IN"/>
        </w:rPr>
        <w:t>respectively</w:t>
      </w:r>
      <w:r w:rsidR="00AB6D01">
        <w:rPr>
          <w:rFonts w:ascii="Arial" w:hAnsi="Arial" w:cs="Arial"/>
          <w:b/>
          <w:sz w:val="22"/>
          <w:szCs w:val="22"/>
          <w:lang w:eastAsia="en-IN"/>
        </w:rPr>
        <w:t xml:space="preserve"> </w:t>
      </w:r>
      <w:r w:rsidR="00936A75">
        <w:rPr>
          <w:rFonts w:ascii="Arial" w:hAnsi="Arial" w:cs="Arial"/>
          <w:sz w:val="22"/>
          <w:szCs w:val="22"/>
          <w:lang w:eastAsia="en-IN"/>
        </w:rPr>
        <w:t xml:space="preserve">from C.O.D till loan repayment period </w:t>
      </w:r>
      <w:r w:rsidRPr="00AB6D01">
        <w:rPr>
          <w:rFonts w:ascii="Arial" w:hAnsi="Arial" w:cs="Arial"/>
          <w:sz w:val="22"/>
          <w:szCs w:val="22"/>
          <w:lang w:eastAsia="en-IN"/>
        </w:rPr>
        <w:t xml:space="preserve">as the industry is expectedly growing at a CAGR of </w:t>
      </w:r>
      <w:r w:rsidR="009304E9">
        <w:rPr>
          <w:rFonts w:ascii="Arial" w:hAnsi="Arial" w:cs="Arial"/>
          <w:sz w:val="22"/>
          <w:szCs w:val="22"/>
          <w:lang w:eastAsia="en-IN"/>
        </w:rPr>
        <w:t>8.77</w:t>
      </w:r>
      <w:r w:rsidR="003425D9" w:rsidRPr="00AB6D01">
        <w:rPr>
          <w:rFonts w:ascii="Arial" w:hAnsi="Arial" w:cs="Arial"/>
          <w:sz w:val="22"/>
          <w:szCs w:val="22"/>
          <w:lang w:eastAsia="en-IN"/>
        </w:rPr>
        <w:t>% during the forecasted period</w:t>
      </w:r>
      <w:r w:rsidR="009304E9">
        <w:rPr>
          <w:rFonts w:ascii="Arial" w:hAnsi="Arial" w:cs="Arial"/>
          <w:sz w:val="22"/>
          <w:szCs w:val="22"/>
          <w:lang w:eastAsia="en-IN"/>
        </w:rPr>
        <w:t xml:space="preserve"> (2023-32)</w:t>
      </w:r>
      <w:r w:rsidR="00AB6D01">
        <w:rPr>
          <w:rFonts w:ascii="Arial" w:hAnsi="Arial" w:cs="Arial"/>
          <w:sz w:val="22"/>
          <w:szCs w:val="22"/>
          <w:lang w:eastAsia="en-IN"/>
        </w:rPr>
        <w:t>.</w:t>
      </w:r>
      <w:r w:rsidR="00DF0584">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14:paraId="5A2EBB92" w14:textId="1AFC290A" w:rsidR="00DF0584" w:rsidRDefault="00FC3EC9" w:rsidP="009D776F">
      <w:pPr>
        <w:spacing w:before="240" w:line="360" w:lineRule="auto"/>
        <w:ind w:left="284" w:right="-8"/>
        <w:jc w:val="both"/>
        <w:rPr>
          <w:rFonts w:ascii="Arial" w:hAnsi="Arial" w:cs="Arial"/>
          <w:sz w:val="22"/>
          <w:szCs w:val="22"/>
          <w:lang w:eastAsia="en-IN"/>
        </w:rPr>
      </w:pPr>
      <w:r w:rsidRPr="00AB6D01">
        <w:rPr>
          <w:rFonts w:ascii="Arial" w:hAnsi="Arial" w:cs="Arial"/>
          <w:bCs/>
          <w:sz w:val="22"/>
          <w:szCs w:val="22"/>
          <w:lang w:eastAsia="en-IN"/>
        </w:rPr>
        <w:t xml:space="preserve">While it would be depending on </w:t>
      </w:r>
      <w:r w:rsidR="00B71B43" w:rsidRPr="00AB6D01">
        <w:rPr>
          <w:rFonts w:ascii="Arial" w:hAnsi="Arial" w:cs="Arial"/>
          <w:bCs/>
          <w:sz w:val="22"/>
          <w:szCs w:val="22"/>
          <w:lang w:eastAsia="en-IN"/>
        </w:rPr>
        <w:t>the management’s</w:t>
      </w:r>
      <w:r w:rsidRPr="00AB6D01">
        <w:rPr>
          <w:rFonts w:ascii="Arial" w:hAnsi="Arial" w:cs="Arial"/>
          <w:bCs/>
          <w:sz w:val="22"/>
          <w:szCs w:val="22"/>
          <w:lang w:eastAsia="en-IN"/>
        </w:rPr>
        <w:t xml:space="preserve"> capability in future that how efficiently</w:t>
      </w:r>
      <w:r w:rsidR="00B71B43" w:rsidRPr="00AB6D01">
        <w:rPr>
          <w:rFonts w:ascii="Arial" w:hAnsi="Arial" w:cs="Arial"/>
          <w:bCs/>
          <w:sz w:val="22"/>
          <w:szCs w:val="22"/>
          <w:lang w:eastAsia="en-IN"/>
        </w:rPr>
        <w:t xml:space="preserve"> company adopts marketing and advertisement strategy</w:t>
      </w:r>
      <w:r w:rsidR="006F2B1B" w:rsidRPr="00AB6D01">
        <w:rPr>
          <w:rFonts w:ascii="Arial" w:hAnsi="Arial" w:cs="Arial"/>
          <w:bCs/>
          <w:sz w:val="22"/>
          <w:szCs w:val="22"/>
          <w:lang w:eastAsia="en-IN"/>
        </w:rPr>
        <w:t>, supply chain</w:t>
      </w:r>
      <w:r w:rsidR="00B71B43" w:rsidRPr="00AB6D01">
        <w:rPr>
          <w:rFonts w:ascii="Arial" w:hAnsi="Arial" w:cs="Arial"/>
          <w:bCs/>
          <w:sz w:val="22"/>
          <w:szCs w:val="22"/>
          <w:lang w:eastAsia="en-IN"/>
        </w:rPr>
        <w:t xml:space="preserve"> and carry out inventory &amp; resource management to achieve higher profitability.</w:t>
      </w:r>
      <w:r w:rsidR="006F2B1B" w:rsidRPr="00AB6D01">
        <w:rPr>
          <w:rFonts w:ascii="Arial" w:hAnsi="Arial" w:cs="Arial"/>
          <w:bCs/>
          <w:sz w:val="22"/>
          <w:szCs w:val="22"/>
          <w:lang w:eastAsia="en-IN"/>
        </w:rPr>
        <w:t xml:space="preserve"> </w:t>
      </w:r>
      <w:r w:rsidR="002620F0" w:rsidRPr="00AB6D01">
        <w:rPr>
          <w:rFonts w:ascii="Arial" w:hAnsi="Arial" w:cs="Arial"/>
          <w:sz w:val="22"/>
          <w:szCs w:val="22"/>
          <w:lang w:eastAsia="en-IN"/>
        </w:rPr>
        <w:t xml:space="preserve">After considering the </w:t>
      </w:r>
      <w:r w:rsidR="00147818" w:rsidRPr="00AB6D01">
        <w:rPr>
          <w:rFonts w:ascii="Arial" w:hAnsi="Arial" w:cs="Arial"/>
          <w:sz w:val="22"/>
          <w:szCs w:val="22"/>
          <w:lang w:eastAsia="en-IN"/>
        </w:rPr>
        <w:t xml:space="preserve">foreseen </w:t>
      </w:r>
      <w:r w:rsidR="002620F0" w:rsidRPr="00AB6D01">
        <w:rPr>
          <w:rFonts w:ascii="Arial" w:hAnsi="Arial" w:cs="Arial"/>
          <w:sz w:val="22"/>
          <w:szCs w:val="22"/>
          <w:lang w:eastAsia="en-IN"/>
        </w:rPr>
        <w:t xml:space="preserve">demand of the </w:t>
      </w:r>
      <w:r w:rsidR="00FA113D">
        <w:rPr>
          <w:rFonts w:ascii="Arial" w:hAnsi="Arial" w:cs="Arial"/>
          <w:sz w:val="22"/>
          <w:szCs w:val="22"/>
          <w:lang w:eastAsia="en-IN"/>
        </w:rPr>
        <w:t>Power</w:t>
      </w:r>
      <w:r w:rsidR="00BC1411">
        <w:rPr>
          <w:rFonts w:ascii="Arial" w:hAnsi="Arial" w:cs="Arial"/>
          <w:sz w:val="22"/>
          <w:szCs w:val="22"/>
          <w:lang w:eastAsia="en-IN"/>
        </w:rPr>
        <w:t xml:space="preserve"> </w:t>
      </w:r>
      <w:r w:rsidR="00FA113D">
        <w:rPr>
          <w:rFonts w:ascii="Arial" w:hAnsi="Arial" w:cs="Arial"/>
          <w:sz w:val="22"/>
          <w:szCs w:val="22"/>
          <w:lang w:eastAsia="en-IN"/>
        </w:rPr>
        <w:t>sector</w:t>
      </w:r>
      <w:r w:rsidR="001E2CE2">
        <w:rPr>
          <w:rFonts w:ascii="Arial" w:hAnsi="Arial" w:cs="Arial"/>
          <w:sz w:val="22"/>
          <w:szCs w:val="22"/>
          <w:lang w:eastAsia="en-IN"/>
        </w:rPr>
        <w:t xml:space="preserve"> domestically and globally, </w:t>
      </w:r>
      <w:r w:rsidR="00147818" w:rsidRPr="00AB6D01">
        <w:rPr>
          <w:rFonts w:ascii="Arial" w:hAnsi="Arial" w:cs="Arial"/>
          <w:sz w:val="22"/>
          <w:szCs w:val="22"/>
          <w:lang w:eastAsia="en-IN"/>
        </w:rPr>
        <w:t xml:space="preserve">various initiatives taken by </w:t>
      </w:r>
      <w:r w:rsidR="001E2CE2">
        <w:rPr>
          <w:rFonts w:ascii="Arial" w:hAnsi="Arial" w:cs="Arial"/>
          <w:sz w:val="22"/>
          <w:szCs w:val="22"/>
          <w:lang w:eastAsia="en-IN"/>
        </w:rPr>
        <w:t xml:space="preserve">the </w:t>
      </w:r>
      <w:r w:rsidR="00147818" w:rsidRPr="00AB6D01">
        <w:rPr>
          <w:rFonts w:ascii="Arial" w:hAnsi="Arial" w:cs="Arial"/>
          <w:sz w:val="22"/>
          <w:szCs w:val="22"/>
          <w:lang w:eastAsia="en-IN"/>
        </w:rPr>
        <w:t>government</w:t>
      </w:r>
      <w:r w:rsidR="002620F0" w:rsidRPr="00AB6D01">
        <w:rPr>
          <w:rFonts w:ascii="Arial" w:hAnsi="Arial" w:cs="Arial"/>
          <w:sz w:val="22"/>
          <w:szCs w:val="22"/>
          <w:lang w:eastAsia="en-IN"/>
        </w:rPr>
        <w:t xml:space="preserve">, financial analysis of the project based on the assumptions taken over the projected period, it appears reasonable to comment that the proposed project is </w:t>
      </w:r>
      <w:r w:rsidR="008F66B6" w:rsidRPr="00AB6D01">
        <w:rPr>
          <w:rFonts w:ascii="Arial" w:hAnsi="Arial" w:cs="Arial"/>
          <w:sz w:val="22"/>
          <w:szCs w:val="22"/>
          <w:lang w:eastAsia="en-IN"/>
        </w:rPr>
        <w:t>“</w:t>
      </w:r>
      <w:r w:rsidR="002620F0" w:rsidRPr="00AB6D01">
        <w:rPr>
          <w:rFonts w:ascii="Arial" w:hAnsi="Arial" w:cs="Arial"/>
          <w:b/>
          <w:sz w:val="22"/>
          <w:szCs w:val="22"/>
          <w:lang w:eastAsia="en-IN"/>
        </w:rPr>
        <w:t>Technically and Economically</w:t>
      </w:r>
      <w:r w:rsidR="008F66B6" w:rsidRPr="00AB6D01">
        <w:rPr>
          <w:rFonts w:ascii="Arial" w:hAnsi="Arial" w:cs="Arial"/>
          <w:b/>
          <w:sz w:val="22"/>
          <w:szCs w:val="22"/>
          <w:lang w:eastAsia="en-IN"/>
        </w:rPr>
        <w:t>”</w:t>
      </w:r>
      <w:r w:rsidR="002620F0" w:rsidRPr="00AB6D01">
        <w:rPr>
          <w:rFonts w:ascii="Arial" w:hAnsi="Arial" w:cs="Arial"/>
          <w:sz w:val="22"/>
          <w:szCs w:val="22"/>
          <w:lang w:eastAsia="en-IN"/>
        </w:rPr>
        <w:t xml:space="preserve"> Viable subject to current assumptions considered and occurring the same in the upcoming years same as </w:t>
      </w:r>
      <w:r w:rsidR="002E4445">
        <w:rPr>
          <w:rFonts w:ascii="Arial" w:hAnsi="Arial" w:cs="Arial"/>
          <w:sz w:val="22"/>
          <w:szCs w:val="22"/>
          <w:lang w:eastAsia="en-IN"/>
        </w:rPr>
        <w:t>considered during the</w:t>
      </w:r>
      <w:r w:rsidR="002620F0" w:rsidRPr="00AB6D01">
        <w:rPr>
          <w:rFonts w:ascii="Arial" w:hAnsi="Arial" w:cs="Arial"/>
          <w:sz w:val="22"/>
          <w:szCs w:val="22"/>
          <w:lang w:eastAsia="en-IN"/>
        </w:rPr>
        <w:t xml:space="preserve"> forecasted period which is dependent on the sincerity and efforts of the management and various micro and macroeconomic</w:t>
      </w:r>
      <w:r w:rsidR="008E4EEE">
        <w:rPr>
          <w:rFonts w:ascii="Arial" w:hAnsi="Arial" w:cs="Arial"/>
          <w:sz w:val="22"/>
          <w:szCs w:val="22"/>
          <w:lang w:eastAsia="en-IN"/>
        </w:rPr>
        <w:t xml:space="preserve"> factors</w:t>
      </w:r>
      <w:r w:rsidR="002620F0" w:rsidRPr="00AB6D01">
        <w:rPr>
          <w:rFonts w:ascii="Arial" w:hAnsi="Arial" w:cs="Arial"/>
          <w:sz w:val="22"/>
          <w:szCs w:val="22"/>
          <w:lang w:eastAsia="en-IN"/>
        </w:rPr>
        <w:t xml:space="preserve"> &amp; industry situation.</w:t>
      </w:r>
    </w:p>
    <w:p w14:paraId="4DDEA41C" w14:textId="77777777" w:rsidR="003C3F12" w:rsidRDefault="00BC1411" w:rsidP="009D776F">
      <w:pPr>
        <w:spacing w:before="240" w:line="360" w:lineRule="auto"/>
        <w:ind w:left="284" w:right="-8"/>
        <w:jc w:val="both"/>
        <w:rPr>
          <w:rFonts w:ascii="Arial" w:hAnsi="Arial" w:cs="Arial"/>
          <w:sz w:val="22"/>
          <w:szCs w:val="20"/>
        </w:rPr>
      </w:pPr>
      <w:r w:rsidRPr="00AB6D01">
        <w:rPr>
          <w:rFonts w:ascii="Arial" w:hAnsi="Arial" w:cs="Arial"/>
          <w:sz w:val="22"/>
          <w:szCs w:val="22"/>
          <w:lang w:eastAsia="en-IN"/>
        </w:rPr>
        <w:t>We have tried our level best to analyse the Project techno-economic feasibility of the Project based on the Industry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However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14:paraId="714A985E" w14:textId="77777777" w:rsidR="005540DC" w:rsidRDefault="005540DC">
      <w:pPr>
        <w:rPr>
          <w:rFonts w:ascii="Arial" w:hAnsi="Arial" w:cs="Arial"/>
          <w:sz w:val="22"/>
          <w:szCs w:val="20"/>
        </w:rPr>
      </w:pPr>
      <w:r>
        <w:rPr>
          <w:rFonts w:ascii="Arial" w:hAnsi="Arial" w:cs="Arial"/>
          <w:sz w:val="22"/>
          <w:szCs w:val="20"/>
        </w:rPr>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55"/>
        <w:gridCol w:w="7472"/>
      </w:tblGrid>
      <w:tr w:rsidR="005540DC" w:rsidRPr="0083576B" w14:paraId="40B1547F" w14:textId="77777777" w:rsidTr="00D56AF5">
        <w:trPr>
          <w:trHeight w:val="18"/>
        </w:trPr>
        <w:tc>
          <w:tcPr>
            <w:tcW w:w="1119" w:type="pct"/>
            <w:vAlign w:val="center"/>
          </w:tcPr>
          <w:p w14:paraId="55C431F4" w14:textId="77777777"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lastRenderedPageBreak/>
              <w:t>Declaration</w:t>
            </w:r>
          </w:p>
        </w:tc>
        <w:tc>
          <w:tcPr>
            <w:tcW w:w="3881" w:type="pct"/>
          </w:tcPr>
          <w:p w14:paraId="62BD3561"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14:paraId="0FB5BEFB" w14:textId="77777777"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14:paraId="4A6C5682" w14:textId="77777777" w:rsidR="005540DC" w:rsidRPr="0083576B" w:rsidRDefault="005540DC" w:rsidP="00E64DE8">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E64DE8" w:rsidRPr="00E64DE8">
              <w:rPr>
                <w:rFonts w:ascii="Arial" w:hAnsi="Arial" w:cs="Arial"/>
                <w:sz w:val="22"/>
                <w:szCs w:val="22"/>
              </w:rPr>
              <w:t xml:space="preserve">M/s </w:t>
            </w:r>
            <w:r w:rsidR="00090BB4">
              <w:rPr>
                <w:rFonts w:ascii="Arial" w:hAnsi="Arial" w:cs="Arial"/>
                <w:sz w:val="22"/>
                <w:szCs w:val="22"/>
              </w:rPr>
              <w:t>Sai Infinium Limited</w:t>
            </w:r>
            <w:r w:rsidRPr="0083576B">
              <w:rPr>
                <w:rFonts w:ascii="Arial" w:hAnsi="Arial" w:cs="Arial"/>
                <w:sz w:val="22"/>
                <w:szCs w:val="22"/>
              </w:rPr>
              <w:t>.</w:t>
            </w:r>
          </w:p>
          <w:p w14:paraId="393FA353"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14:paraId="596988C8" w14:textId="77777777" w:rsidR="005540DC" w:rsidRPr="0083576B" w:rsidRDefault="005540DC" w:rsidP="00555F60">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w:t>
            </w:r>
            <w:r w:rsidR="008079D2" w:rsidRPr="00E64DE8">
              <w:rPr>
                <w:rFonts w:ascii="Arial" w:hAnsi="Arial" w:cs="Arial"/>
                <w:sz w:val="22"/>
                <w:szCs w:val="22"/>
              </w:rPr>
              <w:t xml:space="preserve">M/s </w:t>
            </w:r>
            <w:r w:rsidR="00090BB4">
              <w:rPr>
                <w:rFonts w:ascii="Arial" w:hAnsi="Arial" w:cs="Arial"/>
                <w:sz w:val="22"/>
                <w:szCs w:val="22"/>
              </w:rPr>
              <w:t>Sai Infinium Limited</w:t>
            </w:r>
            <w:r w:rsidR="008079D2" w:rsidRPr="0083576B">
              <w:rPr>
                <w:rFonts w:ascii="Arial" w:hAnsi="Arial" w:cs="Arial"/>
                <w:sz w:val="22"/>
                <w:szCs w:val="22"/>
              </w:rPr>
              <w:t>.</w:t>
            </w:r>
          </w:p>
        </w:tc>
      </w:tr>
      <w:tr w:rsidR="005540DC" w:rsidRPr="0083576B" w14:paraId="32744E71" w14:textId="77777777" w:rsidTr="00D56AF5">
        <w:trPr>
          <w:trHeight w:val="18"/>
        </w:trPr>
        <w:tc>
          <w:tcPr>
            <w:tcW w:w="1119" w:type="pct"/>
            <w:vAlign w:val="center"/>
          </w:tcPr>
          <w:p w14:paraId="6E035EEE" w14:textId="77777777" w:rsidR="005540DC" w:rsidRPr="0083576B" w:rsidRDefault="00CD180F" w:rsidP="00D56AF5">
            <w:pPr>
              <w:tabs>
                <w:tab w:val="left" w:pos="360"/>
              </w:tabs>
              <w:spacing w:line="360" w:lineRule="auto"/>
              <w:rPr>
                <w:rFonts w:ascii="Arial" w:hAnsi="Arial" w:cs="Arial"/>
                <w:b/>
                <w:sz w:val="22"/>
                <w:szCs w:val="22"/>
              </w:rPr>
            </w:pPr>
            <w:r>
              <w:rPr>
                <w:rFonts w:ascii="Arial" w:hAnsi="Arial" w:cs="Arial"/>
                <w:b/>
                <w:sz w:val="22"/>
                <w:szCs w:val="22"/>
              </w:rPr>
              <w:t>Number of Pages in the Repor</w:t>
            </w:r>
            <w:r w:rsidR="005540DC" w:rsidRPr="0083576B">
              <w:rPr>
                <w:rFonts w:ascii="Arial" w:hAnsi="Arial" w:cs="Arial"/>
                <w:b/>
                <w:sz w:val="22"/>
                <w:szCs w:val="22"/>
              </w:rPr>
              <w:t>t</w:t>
            </w:r>
          </w:p>
        </w:tc>
        <w:tc>
          <w:tcPr>
            <w:tcW w:w="3881" w:type="pct"/>
            <w:vAlign w:val="center"/>
          </w:tcPr>
          <w:p w14:paraId="125DC5A7" w14:textId="1B3AEB60" w:rsidR="005540DC" w:rsidRPr="0083576B" w:rsidRDefault="00090BB4" w:rsidP="00D56AF5">
            <w:pPr>
              <w:spacing w:line="360" w:lineRule="auto"/>
              <w:ind w:left="45"/>
              <w:rPr>
                <w:rFonts w:ascii="Arial" w:hAnsi="Arial" w:cs="Arial"/>
                <w:sz w:val="22"/>
                <w:szCs w:val="22"/>
              </w:rPr>
            </w:pPr>
            <w:r>
              <w:rPr>
                <w:rFonts w:ascii="Arial" w:hAnsi="Arial" w:cs="Arial"/>
                <w:sz w:val="22"/>
                <w:szCs w:val="22"/>
              </w:rPr>
              <w:t>10</w:t>
            </w:r>
            <w:r w:rsidR="00C54C48">
              <w:rPr>
                <w:rFonts w:ascii="Arial" w:hAnsi="Arial" w:cs="Arial"/>
                <w:sz w:val="22"/>
                <w:szCs w:val="22"/>
              </w:rPr>
              <w:t>4</w:t>
            </w:r>
          </w:p>
        </w:tc>
      </w:tr>
      <w:tr w:rsidR="005540DC" w:rsidRPr="0083576B" w14:paraId="69C4643E" w14:textId="77777777" w:rsidTr="00D56AF5">
        <w:trPr>
          <w:trHeight w:val="18"/>
        </w:trPr>
        <w:tc>
          <w:tcPr>
            <w:tcW w:w="1119" w:type="pct"/>
            <w:vAlign w:val="center"/>
          </w:tcPr>
          <w:p w14:paraId="32F2166D" w14:textId="77777777"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14:paraId="0C53111E" w14:textId="4782AA2B" w:rsidR="005540DC" w:rsidRPr="0083576B" w:rsidRDefault="003B79AF" w:rsidP="00C54C48">
            <w:pPr>
              <w:spacing w:line="360" w:lineRule="auto"/>
              <w:ind w:left="45"/>
              <w:rPr>
                <w:rFonts w:ascii="Arial" w:hAnsi="Arial" w:cs="Arial"/>
                <w:sz w:val="22"/>
                <w:szCs w:val="22"/>
              </w:rPr>
            </w:pPr>
            <w:r>
              <w:rPr>
                <w:rFonts w:ascii="Arial" w:hAnsi="Arial" w:cs="Arial"/>
                <w:sz w:val="22"/>
                <w:szCs w:val="22"/>
              </w:rPr>
              <w:t xml:space="preserve">Disclaimer &amp; Remarks </w:t>
            </w:r>
            <w:r w:rsidR="00C54C48">
              <w:rPr>
                <w:rFonts w:ascii="Arial" w:hAnsi="Arial" w:cs="Arial"/>
                <w:sz w:val="22"/>
                <w:szCs w:val="22"/>
              </w:rPr>
              <w:t>99</w:t>
            </w:r>
            <w:r w:rsidR="00090BB4">
              <w:rPr>
                <w:rFonts w:ascii="Arial" w:hAnsi="Arial" w:cs="Arial"/>
                <w:sz w:val="22"/>
                <w:szCs w:val="22"/>
              </w:rPr>
              <w:t>-10</w:t>
            </w:r>
            <w:r w:rsidR="00C54C48">
              <w:rPr>
                <w:rFonts w:ascii="Arial" w:hAnsi="Arial" w:cs="Arial"/>
                <w:sz w:val="22"/>
                <w:szCs w:val="22"/>
              </w:rPr>
              <w:t>2</w:t>
            </w:r>
          </w:p>
        </w:tc>
      </w:tr>
      <w:tr w:rsidR="005540DC" w:rsidRPr="0083576B" w14:paraId="440675A8" w14:textId="77777777" w:rsidTr="00D56AF5">
        <w:trPr>
          <w:trHeight w:val="18"/>
        </w:trPr>
        <w:tc>
          <w:tcPr>
            <w:tcW w:w="1119" w:type="pct"/>
            <w:vAlign w:val="center"/>
          </w:tcPr>
          <w:p w14:paraId="2E468F24"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14:paraId="63EE3224" w14:textId="77777777"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14:paraId="5AA322A9" w14:textId="77777777" w:rsidTr="00D56AF5">
        <w:trPr>
          <w:trHeight w:val="18"/>
        </w:trPr>
        <w:tc>
          <w:tcPr>
            <w:tcW w:w="1119" w:type="pct"/>
            <w:vAlign w:val="center"/>
          </w:tcPr>
          <w:p w14:paraId="46DC7B0F"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14:paraId="1369BDCD" w14:textId="77777777" w:rsidR="005540DC" w:rsidRPr="0083576B" w:rsidRDefault="005B2F20" w:rsidP="00D56AF5">
            <w:pPr>
              <w:spacing w:line="360" w:lineRule="auto"/>
              <w:ind w:left="45"/>
              <w:rPr>
                <w:rFonts w:ascii="Arial" w:hAnsi="Arial" w:cs="Arial"/>
                <w:sz w:val="22"/>
                <w:szCs w:val="22"/>
              </w:rPr>
            </w:pPr>
            <w:r>
              <w:rPr>
                <w:rFonts w:ascii="Arial" w:hAnsi="Arial" w:cs="Arial"/>
                <w:sz w:val="22"/>
                <w:szCs w:val="22"/>
              </w:rPr>
              <w:t>10</w:t>
            </w:r>
            <w:r w:rsidRPr="005B2F20">
              <w:rPr>
                <w:rFonts w:ascii="Arial" w:hAnsi="Arial" w:cs="Arial"/>
                <w:sz w:val="22"/>
                <w:szCs w:val="22"/>
                <w:vertAlign w:val="superscript"/>
              </w:rPr>
              <w:t>th</w:t>
            </w:r>
            <w:r>
              <w:rPr>
                <w:rFonts w:ascii="Arial" w:hAnsi="Arial" w:cs="Arial"/>
                <w:sz w:val="22"/>
                <w:szCs w:val="22"/>
              </w:rPr>
              <w:t xml:space="preserve"> January 2025</w:t>
            </w:r>
          </w:p>
        </w:tc>
      </w:tr>
    </w:tbl>
    <w:p w14:paraId="3F758848" w14:textId="77777777" w:rsidR="005540DC" w:rsidRDefault="005540DC" w:rsidP="005540DC"/>
    <w:tbl>
      <w:tblPr>
        <w:tblStyle w:val="TableGrid"/>
        <w:tblW w:w="4819" w:type="pct"/>
        <w:tblInd w:w="392" w:type="dxa"/>
        <w:tblCellMar>
          <w:top w:w="28" w:type="dxa"/>
          <w:bottom w:w="28" w:type="dxa"/>
        </w:tblCellMar>
        <w:tblLook w:val="04A0" w:firstRow="1" w:lastRow="0" w:firstColumn="1" w:lastColumn="0" w:noHBand="0" w:noVBand="1"/>
      </w:tblPr>
      <w:tblGrid>
        <w:gridCol w:w="3162"/>
        <w:gridCol w:w="3450"/>
        <w:gridCol w:w="3015"/>
      </w:tblGrid>
      <w:tr w:rsidR="005540DC" w:rsidRPr="0083576B" w14:paraId="59C0229C" w14:textId="77777777" w:rsidTr="00D56AF5">
        <w:trPr>
          <w:trHeight w:val="18"/>
        </w:trPr>
        <w:tc>
          <w:tcPr>
            <w:tcW w:w="5000" w:type="pct"/>
            <w:gridSpan w:val="3"/>
            <w:shd w:val="clear" w:color="auto" w:fill="002060"/>
            <w:vAlign w:val="center"/>
          </w:tcPr>
          <w:p w14:paraId="1AFA18A9" w14:textId="77777777" w:rsidR="005540DC" w:rsidRDefault="005540DC" w:rsidP="00D56AF5">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14:paraId="0790D175" w14:textId="77777777" w:rsidR="005540DC" w:rsidRPr="003B6C52" w:rsidRDefault="005540DC" w:rsidP="00D56AF5">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5540DC" w:rsidRPr="0083576B" w14:paraId="282B3E41" w14:textId="77777777" w:rsidTr="00D56AF5">
        <w:trPr>
          <w:trHeight w:val="18"/>
        </w:trPr>
        <w:tc>
          <w:tcPr>
            <w:tcW w:w="1642" w:type="pct"/>
            <w:shd w:val="clear" w:color="auto" w:fill="DBE5F1" w:themeFill="accent1" w:themeFillTint="33"/>
            <w:vAlign w:val="center"/>
          </w:tcPr>
          <w:p w14:paraId="3AFCA1D9" w14:textId="77777777" w:rsidR="005540DC" w:rsidRPr="0083576B" w:rsidRDefault="005540DC" w:rsidP="00D56AF5">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792" w:type="pct"/>
            <w:shd w:val="clear" w:color="auto" w:fill="DBE5F1" w:themeFill="accent1" w:themeFillTint="33"/>
            <w:vAlign w:val="center"/>
          </w:tcPr>
          <w:p w14:paraId="08D9E03F"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566" w:type="pct"/>
            <w:shd w:val="clear" w:color="auto" w:fill="DBE5F1" w:themeFill="accent1" w:themeFillTint="33"/>
            <w:vAlign w:val="center"/>
          </w:tcPr>
          <w:p w14:paraId="297C7F45"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5540DC" w:rsidRPr="0083576B" w14:paraId="0FE30578" w14:textId="77777777" w:rsidTr="00D56AF5">
        <w:trPr>
          <w:trHeight w:val="520"/>
        </w:trPr>
        <w:tc>
          <w:tcPr>
            <w:tcW w:w="1642" w:type="pct"/>
            <w:vAlign w:val="center"/>
          </w:tcPr>
          <w:p w14:paraId="1E000255" w14:textId="74786C5A" w:rsidR="005540DC" w:rsidRPr="0083576B" w:rsidRDefault="005540DC" w:rsidP="00D0370D">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sidR="002B3BED">
              <w:rPr>
                <w:rFonts w:ascii="Arial" w:hAnsi="Arial" w:cs="Arial"/>
                <w:b/>
                <w:sz w:val="22"/>
                <w:szCs w:val="22"/>
              </w:rPr>
              <w:t>Mohd. Shahid</w:t>
            </w:r>
          </w:p>
        </w:tc>
        <w:tc>
          <w:tcPr>
            <w:tcW w:w="1792" w:type="pct"/>
            <w:vAlign w:val="center"/>
          </w:tcPr>
          <w:p w14:paraId="01662BA2" w14:textId="77777777"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Gaurav Kumar</w:t>
            </w:r>
          </w:p>
        </w:tc>
        <w:tc>
          <w:tcPr>
            <w:tcW w:w="1566" w:type="pct"/>
            <w:vAlign w:val="center"/>
          </w:tcPr>
          <w:p w14:paraId="47A49488" w14:textId="77777777" w:rsidR="005540DC" w:rsidRPr="0083576B" w:rsidRDefault="005540DC" w:rsidP="005540DC">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Rachit Gupta</w:t>
            </w:r>
          </w:p>
        </w:tc>
      </w:tr>
      <w:tr w:rsidR="005540DC" w:rsidRPr="0083576B" w14:paraId="7B7ACCC7" w14:textId="77777777" w:rsidTr="00D56AF5">
        <w:trPr>
          <w:trHeight w:val="1168"/>
        </w:trPr>
        <w:tc>
          <w:tcPr>
            <w:tcW w:w="1642" w:type="pct"/>
            <w:vAlign w:val="center"/>
          </w:tcPr>
          <w:p w14:paraId="1355864B"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792" w:type="pct"/>
            <w:vAlign w:val="center"/>
          </w:tcPr>
          <w:p w14:paraId="530D997A"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566" w:type="pct"/>
            <w:vAlign w:val="center"/>
          </w:tcPr>
          <w:p w14:paraId="4BC5B9EE" w14:textId="77777777" w:rsidR="005540DC" w:rsidRPr="0083576B" w:rsidRDefault="005540DC" w:rsidP="00D56AF5">
            <w:pPr>
              <w:spacing w:before="240" w:line="360" w:lineRule="auto"/>
              <w:ind w:left="45" w:right="-108"/>
              <w:jc w:val="center"/>
              <w:rPr>
                <w:rFonts w:ascii="Arial" w:hAnsi="Arial" w:cs="Arial"/>
                <w:b/>
                <w:sz w:val="22"/>
                <w:szCs w:val="22"/>
              </w:rPr>
            </w:pPr>
          </w:p>
        </w:tc>
      </w:tr>
    </w:tbl>
    <w:p w14:paraId="310EEF05" w14:textId="77777777" w:rsidR="005540DC" w:rsidRDefault="005540DC" w:rsidP="005540DC"/>
    <w:p w14:paraId="24F46F0E" w14:textId="77777777"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14:paraId="5BD8A15E" w14:textId="77777777" w:rsidTr="008E703C">
        <w:trPr>
          <w:trHeight w:val="20"/>
        </w:trPr>
        <w:tc>
          <w:tcPr>
            <w:tcW w:w="1701" w:type="dxa"/>
            <w:shd w:val="clear" w:color="auto" w:fill="002060"/>
            <w:vAlign w:val="center"/>
          </w:tcPr>
          <w:p w14:paraId="50553690" w14:textId="77777777"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FF793C">
              <w:rPr>
                <w:rFonts w:ascii="Arial" w:hAnsi="Arial" w:cs="Arial"/>
                <w:b/>
                <w:sz w:val="22"/>
                <w:szCs w:val="22"/>
              </w:rPr>
              <w:t>M</w:t>
            </w:r>
          </w:p>
        </w:tc>
        <w:tc>
          <w:tcPr>
            <w:tcW w:w="7796" w:type="dxa"/>
            <w:shd w:val="clear" w:color="auto" w:fill="DBE5F1" w:themeFill="accent1" w:themeFillTint="33"/>
            <w:vAlign w:val="center"/>
          </w:tcPr>
          <w:p w14:paraId="701B2147" w14:textId="77777777"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14:paraId="20B387AA" w14:textId="77777777" w:rsidR="008E703C" w:rsidRDefault="008E703C">
      <w:pPr>
        <w:rPr>
          <w:rFonts w:ascii="Arial" w:hAnsi="Arial" w:cs="Arial"/>
          <w:b/>
          <w:sz w:val="22"/>
          <w:szCs w:val="22"/>
          <w:highlight w:val="yellow"/>
          <w:u w:val="single"/>
        </w:rPr>
      </w:pPr>
    </w:p>
    <w:p w14:paraId="2268498B" w14:textId="77777777" w:rsidR="008E703C" w:rsidRDefault="008E703C">
      <w:pPr>
        <w:rPr>
          <w:rFonts w:ascii="Arial" w:hAnsi="Arial" w:cs="Arial"/>
          <w:b/>
          <w:sz w:val="22"/>
          <w:szCs w:val="22"/>
          <w:highlight w:val="yellow"/>
          <w:u w:val="single"/>
        </w:rPr>
      </w:pPr>
    </w:p>
    <w:p w14:paraId="15DA2999" w14:textId="77777777" w:rsidR="00DF0584" w:rsidRDefault="00A22FE5" w:rsidP="009D776F">
      <w:pPr>
        <w:numPr>
          <w:ilvl w:val="3"/>
          <w:numId w:val="4"/>
        </w:numPr>
        <w:spacing w:line="360" w:lineRule="auto"/>
        <w:ind w:left="709" w:right="-8"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14:paraId="6D7A8CB9" w14:textId="77777777" w:rsidR="00DF0584" w:rsidRDefault="00E00A16"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DF0584">
        <w:rPr>
          <w:rFonts w:ascii="Arial" w:hAnsi="Arial" w:cs="Arial"/>
          <w:sz w:val="22"/>
          <w:szCs w:val="20"/>
        </w:rPr>
        <w:t xml:space="preserve"> and correct in all respect. I/</w:t>
      </w:r>
      <w:r w:rsidRPr="00DF0584">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14:paraId="1175939D" w14:textId="77777777"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14:paraId="66ACB1FE" w14:textId="77777777"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14:paraId="0A3553D0" w14:textId="77777777" w:rsidR="00DF0584" w:rsidRDefault="00096351"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14:paraId="3ADD13AD" w14:textId="77777777" w:rsidR="00DF0584" w:rsidRPr="00DF0584" w:rsidRDefault="00095899"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14:paraId="4E48A7C4" w14:textId="77777777" w:rsidR="00317C8D" w:rsidRDefault="000F2A82"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14:paraId="5458F4D3" w14:textId="77777777" w:rsidR="00317C8D" w:rsidRPr="00317C8D" w:rsidRDefault="00317C8D" w:rsidP="009D776F">
      <w:pPr>
        <w:numPr>
          <w:ilvl w:val="3"/>
          <w:numId w:val="4"/>
        </w:numPr>
        <w:spacing w:before="240" w:line="360" w:lineRule="auto"/>
        <w:ind w:left="709" w:right="-8" w:hanging="426"/>
        <w:jc w:val="both"/>
        <w:rPr>
          <w:rFonts w:ascii="Arial" w:hAnsi="Arial" w:cs="Arial"/>
          <w:color w:val="000000" w:themeColor="text1"/>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14:paraId="73B52EB2" w14:textId="77777777" w:rsidR="00DF0584" w:rsidRDefault="0044207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14:paraId="08CD6006"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14:paraId="49E9754F"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14:paraId="1C463B35"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14:paraId="4D5A1C1F"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14:paraId="14F5B020"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14:paraId="30726D74"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14:paraId="30DDCCF7"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14:paraId="480CE0B1"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14:paraId="3114D2A6"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xml:space="preserve">.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w:t>
      </w:r>
      <w:r w:rsidRPr="00DF0584">
        <w:rPr>
          <w:rFonts w:ascii="Arial" w:hAnsi="Arial" w:cs="Arial"/>
          <w:sz w:val="22"/>
          <w:szCs w:val="22"/>
        </w:rPr>
        <w:lastRenderedPageBreak/>
        <w:t>report will be regarded as additional work for which additional fees may be charged. No request for any illegitimate change in regard to any facts &amp; figures will be entertained.</w:t>
      </w:r>
    </w:p>
    <w:p w14:paraId="06E1F6CF"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encourages its customers to give feedback or inform concerns over its services through proper channel at </w:t>
      </w:r>
      <w:r w:rsidRPr="00DF0584">
        <w:rPr>
          <w:b/>
          <w:color w:val="3333FF"/>
          <w:sz w:val="22"/>
          <w:szCs w:val="20"/>
        </w:rPr>
        <w:t>valuers</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14:paraId="25C62823"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14:paraId="3DFE7E63"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14:paraId="6743743A"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14:paraId="21CED43A" w14:textId="77777777" w:rsidR="00EB5704" w:rsidRPr="00FE44E2" w:rsidRDefault="00A22FE5" w:rsidP="009D776F">
      <w:pPr>
        <w:numPr>
          <w:ilvl w:val="3"/>
          <w:numId w:val="4"/>
        </w:numPr>
        <w:spacing w:before="240" w:line="360" w:lineRule="auto"/>
        <w:ind w:left="709" w:right="-8" w:hanging="426"/>
        <w:jc w:val="both"/>
        <w:rPr>
          <w:sz w:val="36"/>
        </w:rPr>
      </w:pPr>
      <w:r w:rsidRPr="00D26258">
        <w:rPr>
          <w:rFonts w:ascii="Arial" w:hAnsi="Arial" w:cs="Arial"/>
          <w:sz w:val="22"/>
          <w:szCs w:val="20"/>
        </w:rPr>
        <w:t>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Rs. 15,000/</w:t>
      </w:r>
      <w:r w:rsidR="00223CB7" w:rsidRPr="00D26258">
        <w:rPr>
          <w:rFonts w:ascii="Arial" w:hAnsi="Arial" w:cs="Arial"/>
          <w:sz w:val="22"/>
          <w:szCs w:val="20"/>
        </w:rPr>
        <w:t>.</w:t>
      </w:r>
    </w:p>
    <w:p w14:paraId="16B071EA" w14:textId="77777777" w:rsidR="00FE44E2" w:rsidRDefault="00FE44E2" w:rsidP="00FE44E2">
      <w:pPr>
        <w:tabs>
          <w:tab w:val="left" w:pos="360"/>
        </w:tabs>
        <w:spacing w:before="240" w:line="360" w:lineRule="auto"/>
        <w:ind w:right="-143"/>
        <w:jc w:val="both"/>
        <w:rPr>
          <w:rFonts w:ascii="Arial" w:hAnsi="Arial" w:cs="Arial"/>
          <w:sz w:val="22"/>
          <w:szCs w:val="20"/>
        </w:rPr>
      </w:pPr>
    </w:p>
    <w:p w14:paraId="0A0EE45E" w14:textId="77777777" w:rsidR="00FE44E2" w:rsidRDefault="00FE44E2" w:rsidP="00FE44E2">
      <w:pPr>
        <w:tabs>
          <w:tab w:val="left" w:pos="360"/>
        </w:tabs>
        <w:spacing w:before="240" w:line="360" w:lineRule="auto"/>
        <w:ind w:right="-143"/>
        <w:jc w:val="both"/>
        <w:rPr>
          <w:rFonts w:ascii="Arial" w:hAnsi="Arial" w:cs="Arial"/>
          <w:sz w:val="22"/>
          <w:szCs w:val="20"/>
        </w:rPr>
      </w:pPr>
    </w:p>
    <w:p w14:paraId="785BB320" w14:textId="77777777" w:rsidR="00FE44E2" w:rsidRDefault="00FE44E2" w:rsidP="00FE44E2">
      <w:pPr>
        <w:tabs>
          <w:tab w:val="left" w:pos="360"/>
        </w:tabs>
        <w:spacing w:before="240" w:line="360" w:lineRule="auto"/>
        <w:ind w:right="-143"/>
        <w:jc w:val="both"/>
        <w:rPr>
          <w:rFonts w:ascii="Arial" w:hAnsi="Arial" w:cs="Arial"/>
          <w:sz w:val="22"/>
          <w:szCs w:val="20"/>
        </w:rPr>
      </w:pPr>
    </w:p>
    <w:p w14:paraId="70F3CFAD" w14:textId="77777777" w:rsidR="00FE44E2" w:rsidRPr="000318A7" w:rsidRDefault="00FE44E2" w:rsidP="000318A7">
      <w:pPr>
        <w:spacing w:before="240" w:line="360" w:lineRule="auto"/>
        <w:ind w:left="284" w:right="-143"/>
        <w:jc w:val="center"/>
        <w:rPr>
          <w:rFonts w:ascii="Arial" w:hAnsi="Arial" w:cs="Arial"/>
          <w:b/>
          <w:bCs/>
          <w:sz w:val="22"/>
          <w:szCs w:val="20"/>
        </w:rPr>
      </w:pPr>
      <w:r>
        <w:rPr>
          <w:b/>
          <w:bCs/>
          <w:noProof/>
          <w:lang w:eastAsia="en-IN"/>
        </w:rPr>
        <w:lastRenderedPageBreak/>
        <mc:AlternateContent>
          <mc:Choice Requires="wps">
            <w:drawing>
              <wp:anchor distT="4294967295" distB="4294967295" distL="114300" distR="114300" simplePos="0" relativeHeight="251658752" behindDoc="0" locked="0" layoutInCell="1" allowOverlap="1" wp14:anchorId="048155C7" wp14:editId="70C468A4">
                <wp:simplePos x="0" y="0"/>
                <wp:positionH relativeFrom="column">
                  <wp:posOffset>269874</wp:posOffset>
                </wp:positionH>
                <wp:positionV relativeFrom="paragraph">
                  <wp:posOffset>224154</wp:posOffset>
                </wp:positionV>
                <wp:extent cx="5894705" cy="0"/>
                <wp:effectExtent l="0" t="19050" r="298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553A104" id="Straight Connector 26" o:spid="_x0000_s1026" style="position:absolute;flip:y;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" strokecolor="#8db3e2 [1311]" strokeweight="3pt">
                <v:shadow color="#243f60 [1604]" opacity=".5" offset="1pt"/>
                <o:lock v:ext="edit" shapetype="f"/>
              </v:line>
            </w:pict>
          </mc:Fallback>
        </mc:AlternateContent>
      </w:r>
      <w:r w:rsidR="009B6A35">
        <w:rPr>
          <w:rFonts w:ascii="Arial" w:hAnsi="Arial" w:cs="Arial"/>
          <w:b/>
          <w:bCs/>
          <w:sz w:val="22"/>
          <w:szCs w:val="20"/>
        </w:rPr>
        <w:t>EXTRACTS</w:t>
      </w:r>
      <w:r w:rsidRPr="005C1A32">
        <w:rPr>
          <w:rFonts w:ascii="Arial" w:hAnsi="Arial" w:cs="Arial"/>
          <w:b/>
          <w:bCs/>
          <w:sz w:val="22"/>
          <w:szCs w:val="20"/>
        </w:rPr>
        <w:t xml:space="preserve"> OF IMPORTANT STATUTORY APPROVALS PROVIDED BY THE CLIENT</w:t>
      </w:r>
    </w:p>
    <w:p w14:paraId="54732631" w14:textId="77777777" w:rsidR="0029086D" w:rsidRDefault="0029086D">
      <w:pPr>
        <w:tabs>
          <w:tab w:val="left" w:pos="1440"/>
        </w:tabs>
        <w:spacing w:line="360" w:lineRule="auto"/>
        <w:ind w:right="16"/>
        <w:jc w:val="both"/>
        <w:rPr>
          <w:rFonts w:ascii="Arial" w:hAnsi="Arial" w:cs="Arial"/>
          <w:sz w:val="22"/>
        </w:rPr>
      </w:pPr>
    </w:p>
    <w:p w14:paraId="608D19DD" w14:textId="77777777" w:rsidR="00147F5F" w:rsidRDefault="00F2744D"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14:anchorId="39EF4201" wp14:editId="2AC405E5">
            <wp:extent cx="5980430" cy="4286250"/>
            <wp:effectExtent l="19050" t="19050" r="20320" b="1905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83067D6.tmp"/>
                    <pic:cNvPicPr/>
                  </pic:nvPicPr>
                  <pic:blipFill>
                    <a:blip r:embed="rId41">
                      <a:extLst>
                        <a:ext uri="{28A0092B-C50C-407E-A947-70E740481C1C}">
                          <a14:useLocalDpi xmlns:a14="http://schemas.microsoft.com/office/drawing/2010/main" val="0"/>
                        </a:ext>
                      </a:extLst>
                    </a:blip>
                    <a:stretch>
                      <a:fillRect/>
                    </a:stretch>
                  </pic:blipFill>
                  <pic:spPr>
                    <a:xfrm>
                      <a:off x="0" y="0"/>
                      <a:ext cx="5986798" cy="4290814"/>
                    </a:xfrm>
                    <a:prstGeom prst="rect">
                      <a:avLst/>
                    </a:prstGeom>
                    <a:ln>
                      <a:solidFill>
                        <a:schemeClr val="tx1"/>
                      </a:solidFill>
                    </a:ln>
                  </pic:spPr>
                </pic:pic>
              </a:graphicData>
            </a:graphic>
          </wp:inline>
        </w:drawing>
      </w:r>
    </w:p>
    <w:p w14:paraId="20261AFD" w14:textId="77777777" w:rsidR="00F2744D" w:rsidRDefault="00F2744D"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14:anchorId="3D22DA63" wp14:editId="7D20EAA4">
            <wp:extent cx="5980430" cy="3648075"/>
            <wp:effectExtent l="19050" t="19050" r="20320" b="285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830B6B9.tmp"/>
                    <pic:cNvPicPr/>
                  </pic:nvPicPr>
                  <pic:blipFill>
                    <a:blip r:embed="rId42">
                      <a:extLst>
                        <a:ext uri="{28A0092B-C50C-407E-A947-70E740481C1C}">
                          <a14:useLocalDpi xmlns:a14="http://schemas.microsoft.com/office/drawing/2010/main" val="0"/>
                        </a:ext>
                      </a:extLst>
                    </a:blip>
                    <a:stretch>
                      <a:fillRect/>
                    </a:stretch>
                  </pic:blipFill>
                  <pic:spPr>
                    <a:xfrm>
                      <a:off x="0" y="0"/>
                      <a:ext cx="5986283" cy="3651645"/>
                    </a:xfrm>
                    <a:prstGeom prst="rect">
                      <a:avLst/>
                    </a:prstGeom>
                    <a:ln>
                      <a:solidFill>
                        <a:schemeClr val="tx1"/>
                      </a:solidFill>
                    </a:ln>
                  </pic:spPr>
                </pic:pic>
              </a:graphicData>
            </a:graphic>
          </wp:inline>
        </w:drawing>
      </w:r>
    </w:p>
    <w:p w14:paraId="70E61E5E" w14:textId="77777777" w:rsidR="00B25A3A" w:rsidRDefault="00F2744D"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lastRenderedPageBreak/>
        <w:drawing>
          <wp:inline distT="0" distB="0" distL="0" distR="0" wp14:anchorId="72D69E3F" wp14:editId="2E81BCB7">
            <wp:extent cx="6010275" cy="3600450"/>
            <wp:effectExtent l="19050" t="19050" r="28575" b="1905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8308F14.tmp"/>
                    <pic:cNvPicPr/>
                  </pic:nvPicPr>
                  <pic:blipFill>
                    <a:blip r:embed="rId43">
                      <a:extLst>
                        <a:ext uri="{28A0092B-C50C-407E-A947-70E740481C1C}">
                          <a14:useLocalDpi xmlns:a14="http://schemas.microsoft.com/office/drawing/2010/main" val="0"/>
                        </a:ext>
                      </a:extLst>
                    </a:blip>
                    <a:stretch>
                      <a:fillRect/>
                    </a:stretch>
                  </pic:blipFill>
                  <pic:spPr>
                    <a:xfrm>
                      <a:off x="0" y="0"/>
                      <a:ext cx="6010495" cy="3600582"/>
                    </a:xfrm>
                    <a:prstGeom prst="rect">
                      <a:avLst/>
                    </a:prstGeom>
                    <a:ln>
                      <a:solidFill>
                        <a:schemeClr val="tx1"/>
                      </a:solidFill>
                    </a:ln>
                  </pic:spPr>
                </pic:pic>
              </a:graphicData>
            </a:graphic>
          </wp:inline>
        </w:drawing>
      </w:r>
    </w:p>
    <w:p w14:paraId="472800C5" w14:textId="77777777" w:rsidR="00F2744D" w:rsidRDefault="00F2744D"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14:anchorId="42318CA0" wp14:editId="01ECAF4B">
            <wp:extent cx="6172835" cy="4391025"/>
            <wp:effectExtent l="19050" t="19050" r="18415" b="285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8309411.tmp"/>
                    <pic:cNvPicPr/>
                  </pic:nvPicPr>
                  <pic:blipFill>
                    <a:blip r:embed="rId44">
                      <a:extLst>
                        <a:ext uri="{28A0092B-C50C-407E-A947-70E740481C1C}">
                          <a14:useLocalDpi xmlns:a14="http://schemas.microsoft.com/office/drawing/2010/main" val="0"/>
                        </a:ext>
                      </a:extLst>
                    </a:blip>
                    <a:stretch>
                      <a:fillRect/>
                    </a:stretch>
                  </pic:blipFill>
                  <pic:spPr>
                    <a:xfrm>
                      <a:off x="0" y="0"/>
                      <a:ext cx="6173066" cy="4391189"/>
                    </a:xfrm>
                    <a:prstGeom prst="rect">
                      <a:avLst/>
                    </a:prstGeom>
                    <a:ln>
                      <a:solidFill>
                        <a:schemeClr val="tx1"/>
                      </a:solidFill>
                    </a:ln>
                  </pic:spPr>
                </pic:pic>
              </a:graphicData>
            </a:graphic>
          </wp:inline>
        </w:drawing>
      </w:r>
    </w:p>
    <w:p w14:paraId="64B272E3" w14:textId="4B763F7C" w:rsidR="00CD180F" w:rsidRPr="00FA113D" w:rsidRDefault="00CD180F" w:rsidP="00F2744D">
      <w:pPr>
        <w:rPr>
          <w:rFonts w:ascii="Arial" w:hAnsi="Arial" w:cs="Arial"/>
          <w:sz w:val="22"/>
        </w:rPr>
      </w:pPr>
    </w:p>
    <w:sectPr w:rsidR="00CD180F" w:rsidRPr="00FA113D" w:rsidSect="00256ED7">
      <w:headerReference w:type="default" r:id="rId45"/>
      <w:footerReference w:type="default" r:id="rId46"/>
      <w:pgSz w:w="11910" w:h="16840"/>
      <w:pgMar w:top="1220" w:right="1000" w:bottom="1702" w:left="1137" w:header="454" w:footer="144"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4D0F97C" w14:textId="77777777" w:rsidR="005740B6" w:rsidRDefault="005740B6" w:rsidP="00EB5704">
      <w:r>
        <w:separator/>
      </w:r>
    </w:p>
  </w:endnote>
  <w:endnote w:type="continuationSeparator" w:id="0">
    <w:p w14:paraId="6F562386" w14:textId="77777777" w:rsidR="005740B6" w:rsidRDefault="005740B6"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notTrueType/>
    <w:pitch w:val="variable"/>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1B2862" w14:textId="77777777" w:rsidR="002F199F" w:rsidRDefault="002F199F">
    <w:pPr>
      <w:pStyle w:val="Footer"/>
      <w:tabs>
        <w:tab w:val="clear" w:pos="4320"/>
        <w:tab w:val="clear" w:pos="8640"/>
      </w:tabs>
      <w:rPr>
        <w:rFonts w:ascii="Arial" w:hAnsi="Arial" w:cs="Arial"/>
        <w:b/>
        <w:color w:val="002060"/>
        <w:sz w:val="22"/>
      </w:rPr>
    </w:pPr>
    <w:r>
      <w:rPr>
        <w:rFonts w:ascii="Arial" w:hAnsi="Arial" w:cs="Arial"/>
        <w:b/>
        <w:color w:val="002060"/>
        <w:sz w:val="22"/>
      </w:rPr>
      <w:tab/>
    </w:r>
  </w:p>
  <w:p w14:paraId="20E8F2CC" w14:textId="77777777" w:rsidR="002F199F" w:rsidRDefault="002F199F">
    <w:pPr>
      <w:pStyle w:val="Footer"/>
      <w:tabs>
        <w:tab w:val="clear" w:pos="8640"/>
      </w:tabs>
      <w:rPr>
        <w:rFonts w:ascii="Arial" w:hAnsi="Arial" w:cs="Arial"/>
        <w:b/>
        <w:color w:val="002060"/>
        <w:sz w:val="22"/>
      </w:rPr>
    </w:pPr>
    <w:r>
      <w:rPr>
        <w:rFonts w:ascii="Arial" w:hAnsi="Arial" w:cs="Arial"/>
        <w:b/>
        <w:noProof/>
        <w:color w:val="002060"/>
        <w:sz w:val="22"/>
        <w:lang w:eastAsia="en-IN"/>
      </w:rPr>
      <mc:AlternateContent>
        <mc:Choice Requires="wps">
          <w:drawing>
            <wp:anchor distT="0" distB="0" distL="0" distR="0" simplePos="0" relativeHeight="251655168" behindDoc="0" locked="0" layoutInCell="1" allowOverlap="1" wp14:anchorId="262B6B82" wp14:editId="208C4426">
              <wp:simplePos x="0" y="0"/>
              <wp:positionH relativeFrom="column">
                <wp:posOffset>-15875</wp:posOffset>
              </wp:positionH>
              <wp:positionV relativeFrom="paragraph">
                <wp:posOffset>98425</wp:posOffset>
              </wp:positionV>
              <wp:extent cx="5886450" cy="9525"/>
              <wp:effectExtent l="19050" t="19050" r="19050" b="28575"/>
              <wp:wrapNone/>
              <wp:docPr id="14" name="4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86450"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0244AFE" id="4099" o:spid="_x0000_s1026" style="position:absolute;flip:y;z-index:25165516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25pt,7.75pt" to="462.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" strokecolor="#4579b8" strokeweight="2.25pt"/>
          </w:pict>
        </mc:Fallback>
      </mc:AlternateContent>
    </w:r>
  </w:p>
  <w:p w14:paraId="23B7429E" w14:textId="77777777" w:rsidR="002F199F" w:rsidRDefault="002F199F">
    <w:pPr>
      <w:pStyle w:val="Footer"/>
      <w:tabs>
        <w:tab w:val="clear" w:pos="8640"/>
      </w:tabs>
    </w:pPr>
    <w:r>
      <w:rPr>
        <w:rFonts w:ascii="Arial" w:hAnsi="Arial" w:cs="Arial"/>
        <w:b/>
        <w:color w:val="002060"/>
        <w:sz w:val="22"/>
      </w:rPr>
      <w:t>FILE NO.: RKA/FY20-21/420</w:t>
    </w:r>
    <w:r>
      <w:rPr>
        <w:rFonts w:ascii="Arial" w:hAnsi="Arial" w:cs="Arial"/>
        <w:b/>
        <w:color w:val="002060"/>
        <w:sz w:val="22"/>
      </w:rPr>
      <w:tab/>
    </w:r>
    <w:r>
      <w:rPr>
        <w:rFonts w:ascii="Arial" w:hAnsi="Arial" w:cs="Arial"/>
        <w:b/>
        <w:color w:val="002060"/>
        <w:sz w:val="22"/>
      </w:rPr>
      <w:tab/>
      <w:t>Page 3</w:t>
    </w:r>
  </w:p>
  <w:p w14:paraId="48837E51" w14:textId="77777777" w:rsidR="002F199F" w:rsidRDefault="002F199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554CDA" w14:textId="77777777" w:rsidR="002F199F" w:rsidRDefault="002F199F" w:rsidP="00454082">
    <w:r>
      <w:rPr>
        <w:noProof/>
        <w:color w:val="0F243E"/>
        <w:lang w:eastAsia="en-IN"/>
      </w:rPr>
      <mc:AlternateContent>
        <mc:Choice Requires="wps">
          <w:drawing>
            <wp:anchor distT="0" distB="0" distL="0" distR="0" simplePos="0" relativeHeight="251644928" behindDoc="0" locked="0" layoutInCell="1" allowOverlap="1" wp14:anchorId="2F561BFE" wp14:editId="401F17B5">
              <wp:simplePos x="0" y="0"/>
              <wp:positionH relativeFrom="column">
                <wp:posOffset>-25401</wp:posOffset>
              </wp:positionH>
              <wp:positionV relativeFrom="paragraph">
                <wp:posOffset>88900</wp:posOffset>
              </wp:positionV>
              <wp:extent cx="6048375" cy="9525"/>
              <wp:effectExtent l="19050" t="19050" r="28575" b="28575"/>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8375"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85FD60D" id="4100" o:spid="_x0000_s1026" style="position:absolute;z-index:25164492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pt,7pt" to="474.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" strokecolor="#4579b8" strokeweight="2.25pt"/>
          </w:pict>
        </mc:Fallback>
      </mc:AlternateContent>
    </w:r>
  </w:p>
  <w:p w14:paraId="3B7208E8" w14:textId="56EECD1E" w:rsidR="002F199F" w:rsidRDefault="002F199F" w:rsidP="00454082">
    <w:pPr>
      <w:pStyle w:val="Footer"/>
      <w:tabs>
        <w:tab w:val="clear" w:pos="4320"/>
        <w:tab w:val="clear" w:pos="8640"/>
      </w:tabs>
      <w:rPr>
        <w:caps/>
        <w:noProof/>
        <w:color w:val="002060"/>
      </w:rPr>
    </w:pPr>
    <w:r>
      <w:rPr>
        <w:rFonts w:ascii="Cambria" w:hAnsi="Cambria" w:cs="Arial"/>
        <w:b/>
        <w:color w:val="0F243E"/>
      </w:rPr>
      <w:t>FILE NO.: VIS (2024-25) –</w:t>
    </w:r>
    <w:r w:rsidRPr="00BD62D6">
      <w:t xml:space="preserve"> </w:t>
    </w:r>
    <w:r>
      <w:rPr>
        <w:rFonts w:ascii="Cambria" w:hAnsi="Cambria" w:cs="Arial"/>
        <w:b/>
        <w:color w:val="0F243E"/>
      </w:rPr>
      <w:t>PL586</w:t>
    </w:r>
    <w:r w:rsidRPr="00BD62D6">
      <w:rPr>
        <w:rFonts w:ascii="Cambria" w:hAnsi="Cambria" w:cs="Arial"/>
        <w:b/>
        <w:color w:val="0F243E"/>
      </w:rPr>
      <w:t>-</w:t>
    </w:r>
    <w:r>
      <w:rPr>
        <w:rFonts w:ascii="Cambria" w:hAnsi="Cambria" w:cs="Arial"/>
        <w:b/>
        <w:color w:val="0F243E"/>
      </w:rPr>
      <w:t>Q055-524-772</w:t>
    </w:r>
    <w:r>
      <w:rPr>
        <w:rFonts w:ascii="Cambria" w:hAnsi="Cambria" w:cs="Arial"/>
        <w:b/>
        <w:color w:val="0F243E"/>
      </w:rPr>
      <w:tab/>
    </w:r>
    <w:r>
      <w:rPr>
        <w:rFonts w:ascii="Cambria" w:hAnsi="Cambria" w:cs="Arial"/>
        <w:b/>
        <w:color w:val="0F243E"/>
      </w:rPr>
      <w:tab/>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684EE6">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Pr>
        <w:rFonts w:hAnsi="Cambria"/>
        <w:b/>
        <w:bCs/>
        <w:lang w:val="en-US"/>
      </w:rPr>
      <w:t>104</w:t>
    </w:r>
  </w:p>
  <w:p w14:paraId="20CC9196" w14:textId="77777777" w:rsidR="002F199F" w:rsidRDefault="002F199F">
    <w:pPr>
      <w:pStyle w:val="Footer"/>
      <w:tabs>
        <w:tab w:val="clear" w:pos="4320"/>
        <w:tab w:val="clear" w:pos="8640"/>
      </w:tabs>
    </w:pPr>
  </w:p>
  <w:p w14:paraId="62F9F125" w14:textId="77777777" w:rsidR="002F199F" w:rsidRPr="007735FD" w:rsidRDefault="002F199F" w:rsidP="000A5856">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29A5077D" w14:textId="77777777" w:rsidR="002F199F" w:rsidRPr="00607CA9" w:rsidRDefault="002F199F" w:rsidP="000A5856">
    <w:pPr>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345662" w14:textId="77777777" w:rsidR="002F199F" w:rsidRDefault="002F199F">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14:paraId="41E2BC94" w14:textId="77777777" w:rsidR="002F199F" w:rsidRDefault="002F199F">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8E9774" w14:textId="77777777" w:rsidR="002F199F" w:rsidRDefault="002F199F" w:rsidP="000318A7">
    <w:pPr>
      <w:pStyle w:val="Header"/>
      <w:tabs>
        <w:tab w:val="clear" w:pos="4320"/>
        <w:tab w:val="clear" w:pos="8640"/>
        <w:tab w:val="left" w:pos="1515"/>
      </w:tabs>
    </w:pPr>
    <w:r>
      <w:tab/>
    </w:r>
  </w:p>
  <w:p w14:paraId="1B54FB69" w14:textId="77777777" w:rsidR="002F199F" w:rsidRDefault="002F199F" w:rsidP="000318A7">
    <w:r>
      <w:rPr>
        <w:noProof/>
        <w:color w:val="0F243E"/>
        <w:lang w:eastAsia="en-IN"/>
      </w:rPr>
      <mc:AlternateContent>
        <mc:Choice Requires="wps">
          <w:drawing>
            <wp:anchor distT="0" distB="0" distL="0" distR="0" simplePos="0" relativeHeight="251719680" behindDoc="0" locked="0" layoutInCell="1" allowOverlap="1" wp14:anchorId="7D293473" wp14:editId="539E65BF">
              <wp:simplePos x="0" y="0"/>
              <wp:positionH relativeFrom="column">
                <wp:posOffset>174625</wp:posOffset>
              </wp:positionH>
              <wp:positionV relativeFrom="paragraph">
                <wp:posOffset>91440</wp:posOffset>
              </wp:positionV>
              <wp:extent cx="5819775" cy="0"/>
              <wp:effectExtent l="0" t="19050" r="28575" b="19050"/>
              <wp:wrapNone/>
              <wp:docPr id="4174"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9775"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E2CC740" id="4100" o:spid="_x0000_s1026" style="position:absolute;z-index:25171968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3.75pt,7.2pt" to="472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" strokecolor="#4579b8" strokeweight="2.25pt"/>
          </w:pict>
        </mc:Fallback>
      </mc:AlternateContent>
    </w:r>
  </w:p>
  <w:p w14:paraId="263D9C73" w14:textId="619ECEAC" w:rsidR="002F199F" w:rsidRDefault="002F199F" w:rsidP="000318A7">
    <w:pPr>
      <w:pStyle w:val="Footer"/>
      <w:tabs>
        <w:tab w:val="clear" w:pos="4320"/>
        <w:tab w:val="clear" w:pos="8640"/>
      </w:tabs>
      <w:ind w:left="284"/>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586</w:t>
    </w:r>
    <w:r w:rsidRPr="00C03345">
      <w:rPr>
        <w:rFonts w:ascii="Cambria" w:hAnsi="Cambria" w:cs="Arial"/>
        <w:b/>
        <w:color w:val="0F243E"/>
      </w:rPr>
      <w:t>-</w:t>
    </w:r>
    <w:r>
      <w:rPr>
        <w:rFonts w:ascii="Cambria" w:hAnsi="Cambria" w:cs="Arial"/>
        <w:b/>
        <w:color w:val="0F243E"/>
      </w:rPr>
      <w:t>Q055</w:t>
    </w:r>
    <w:r w:rsidRPr="00C03345">
      <w:rPr>
        <w:rFonts w:ascii="Cambria" w:hAnsi="Cambria" w:cs="Arial"/>
        <w:b/>
        <w:color w:val="0F243E"/>
      </w:rPr>
      <w:t>-</w:t>
    </w:r>
    <w:r>
      <w:rPr>
        <w:rFonts w:ascii="Cambria" w:hAnsi="Cambria" w:cs="Arial"/>
        <w:b/>
        <w:color w:val="0F243E"/>
      </w:rPr>
      <w:t>524-772</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673763">
      <w:rPr>
        <w:rFonts w:ascii="Cambria" w:hAnsi="Cambria" w:cs="Arial"/>
        <w:b/>
        <w:noProof/>
        <w:color w:val="002060"/>
      </w:rPr>
      <w:t>17</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104</w:t>
    </w:r>
  </w:p>
  <w:p w14:paraId="24A7AF30" w14:textId="77777777" w:rsidR="002F199F" w:rsidRDefault="002F199F" w:rsidP="000318A7">
    <w:pPr>
      <w:pStyle w:val="Footer"/>
      <w:jc w:val="center"/>
      <w:rPr>
        <w:rFonts w:ascii="Cambria" w:hAnsi="Cambria"/>
        <w:b/>
        <w:color w:val="548DD4"/>
        <w:sz w:val="16"/>
      </w:rPr>
    </w:pPr>
  </w:p>
  <w:p w14:paraId="4FF87BE2" w14:textId="77777777" w:rsidR="002F199F" w:rsidRPr="007735FD" w:rsidRDefault="002F199F" w:rsidP="000318A7">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0AB576D4" w14:textId="77777777" w:rsidR="002F199F" w:rsidRPr="000318A7" w:rsidRDefault="002F199F" w:rsidP="000318A7">
    <w:pPr>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AD8A8D" w14:textId="77777777" w:rsidR="002F199F" w:rsidRDefault="002F199F">
    <w:pPr>
      <w:pStyle w:val="Footer"/>
      <w:tabs>
        <w:tab w:val="clear" w:pos="8640"/>
      </w:tabs>
      <w:rPr>
        <w:color w:val="0F243E"/>
        <w:sz w:val="22"/>
        <w:szCs w:val="22"/>
      </w:rPr>
    </w:pPr>
    <w:r>
      <w:rPr>
        <w:color w:val="0F243E"/>
        <w:sz w:val="22"/>
        <w:szCs w:val="22"/>
      </w:rPr>
      <w:t xml:space="preserve">          </w:t>
    </w:r>
  </w:p>
  <w:p w14:paraId="0AA91E90" w14:textId="77777777" w:rsidR="002F199F" w:rsidRDefault="002F199F">
    <w:pPr>
      <w:pStyle w:val="Footer"/>
      <w:ind w:right="360"/>
      <w:rPr>
        <w:rFonts w:ascii="Calibri" w:hAnsi="Calibri" w:cs="Calibri"/>
      </w:rPr>
    </w:pPr>
  </w:p>
  <w:p w14:paraId="15063DE7" w14:textId="77777777" w:rsidR="002F199F" w:rsidRDefault="002F199F">
    <w:pPr>
      <w:pStyle w:val="Footer"/>
      <w:tabs>
        <w:tab w:val="clear" w:pos="8640"/>
      </w:tabs>
    </w:pPr>
    <w:r>
      <w:rPr>
        <w:noProof/>
        <w:color w:val="0F243E"/>
        <w:lang w:eastAsia="en-IN"/>
      </w:rPr>
      <mc:AlternateContent>
        <mc:Choice Requires="wps">
          <w:drawing>
            <wp:anchor distT="4294967295" distB="4294967295" distL="0" distR="0" simplePos="0" relativeHeight="251658240" behindDoc="0" locked="0" layoutInCell="1" allowOverlap="1" wp14:anchorId="681C2A5B" wp14:editId="1743BFA1">
              <wp:simplePos x="0" y="0"/>
              <wp:positionH relativeFrom="column">
                <wp:posOffset>30480</wp:posOffset>
              </wp:positionH>
              <wp:positionV relativeFrom="paragraph">
                <wp:posOffset>-86996</wp:posOffset>
              </wp:positionV>
              <wp:extent cx="5753100" cy="0"/>
              <wp:effectExtent l="0" t="19050" r="19050" b="19050"/>
              <wp:wrapNone/>
              <wp:docPr id="4" name="4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1336852" id="4105" o:spid="_x0000_s1026" style="position:absolute;z-index:251658240;visibility:visible;mso-wrap-style:square;mso-width-percent:0;mso-height-percent:0;mso-wrap-distance-left:0;mso-wrap-distance-top:-3e-5mm;mso-wrap-distance-right:0;mso-wrap-distance-bottom:-3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Pr>
        <w:rFonts w:ascii="Cambria" w:hAnsi="Cambria"/>
        <w:b/>
        <w:bCs/>
        <w:noProof/>
      </w:rPr>
      <w:t>105</w:t>
    </w:r>
    <w:r>
      <w:rPr>
        <w:rFonts w:ascii="Cambria" w:hAnsi="Cambria"/>
        <w:b/>
        <w:bCs/>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01022E" w14:textId="77777777" w:rsidR="002F199F" w:rsidRDefault="002F199F" w:rsidP="000318A7">
    <w:pPr>
      <w:pStyle w:val="Header"/>
      <w:tabs>
        <w:tab w:val="clear" w:pos="4320"/>
        <w:tab w:val="clear" w:pos="8640"/>
        <w:tab w:val="left" w:pos="1515"/>
      </w:tabs>
    </w:pPr>
    <w:r>
      <w:tab/>
    </w:r>
  </w:p>
  <w:p w14:paraId="44BD7F72" w14:textId="77777777" w:rsidR="002F199F" w:rsidRDefault="002F199F" w:rsidP="000318A7">
    <w:r>
      <w:rPr>
        <w:noProof/>
        <w:color w:val="0F243E"/>
        <w:lang w:eastAsia="en-IN"/>
      </w:rPr>
      <mc:AlternateContent>
        <mc:Choice Requires="wps">
          <w:drawing>
            <wp:anchor distT="0" distB="0" distL="0" distR="0" simplePos="0" relativeHeight="251602944" behindDoc="0" locked="0" layoutInCell="1" allowOverlap="1" wp14:anchorId="1B2250C8" wp14:editId="6F9DFAD7">
              <wp:simplePos x="0" y="0"/>
              <wp:positionH relativeFrom="column">
                <wp:posOffset>1149350</wp:posOffset>
              </wp:positionH>
              <wp:positionV relativeFrom="paragraph">
                <wp:posOffset>88265</wp:posOffset>
              </wp:positionV>
              <wp:extent cx="6400800" cy="0"/>
              <wp:effectExtent l="0" t="19050" r="19050" b="19050"/>
              <wp:wrapNone/>
              <wp:docPr id="8"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065CD35" id="4100" o:spid="_x0000_s1026" style="position:absolute;z-index:25160294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90.5pt,6.95pt" to="594.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" strokecolor="#4579b8" strokeweight="2.25pt"/>
          </w:pict>
        </mc:Fallback>
      </mc:AlternateContent>
    </w:r>
  </w:p>
  <w:p w14:paraId="34CEFEFF" w14:textId="6D1279D5" w:rsidR="002F199F" w:rsidRDefault="002F199F" w:rsidP="000318A7">
    <w:pPr>
      <w:pStyle w:val="Footer"/>
      <w:tabs>
        <w:tab w:val="clear" w:pos="4320"/>
        <w:tab w:val="clear" w:pos="8640"/>
      </w:tabs>
      <w:ind w:left="284"/>
      <w:rPr>
        <w:caps/>
        <w:noProof/>
        <w:color w:val="002060"/>
      </w:rPr>
    </w:pPr>
    <w:r>
      <w:rPr>
        <w:rFonts w:ascii="Cambria" w:hAnsi="Cambria" w:cs="Arial"/>
        <w:b/>
        <w:color w:val="0F243E"/>
      </w:rPr>
      <w:t xml:space="preserve">                             </w:t>
    </w: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586</w:t>
    </w:r>
    <w:r w:rsidRPr="00C03345">
      <w:rPr>
        <w:rFonts w:ascii="Cambria" w:hAnsi="Cambria" w:cs="Arial"/>
        <w:b/>
        <w:color w:val="0F243E"/>
      </w:rPr>
      <w:t>-</w:t>
    </w:r>
    <w:r>
      <w:rPr>
        <w:rFonts w:ascii="Cambria" w:hAnsi="Cambria" w:cs="Arial"/>
        <w:b/>
        <w:color w:val="0F243E"/>
      </w:rPr>
      <w:t>Q055</w:t>
    </w:r>
    <w:r w:rsidRPr="00C03345">
      <w:rPr>
        <w:rFonts w:ascii="Cambria" w:hAnsi="Cambria" w:cs="Arial"/>
        <w:b/>
        <w:color w:val="0F243E"/>
      </w:rPr>
      <w:t>-</w:t>
    </w:r>
    <w:r>
      <w:rPr>
        <w:rFonts w:ascii="Cambria" w:hAnsi="Cambria" w:cs="Arial"/>
        <w:b/>
        <w:color w:val="0F243E"/>
      </w:rPr>
      <w:t>524-772</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684EE6">
      <w:rPr>
        <w:rFonts w:ascii="Cambria" w:hAnsi="Cambria" w:cs="Arial"/>
        <w:b/>
        <w:noProof/>
        <w:color w:val="002060"/>
      </w:rPr>
      <w:t>104</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104</w:t>
    </w:r>
  </w:p>
  <w:p w14:paraId="04195A87" w14:textId="77777777" w:rsidR="002F199F" w:rsidRDefault="002F199F" w:rsidP="000318A7">
    <w:pPr>
      <w:pStyle w:val="Footer"/>
      <w:jc w:val="center"/>
      <w:rPr>
        <w:rFonts w:ascii="Cambria" w:hAnsi="Cambria"/>
        <w:b/>
        <w:color w:val="548DD4"/>
        <w:sz w:val="16"/>
      </w:rPr>
    </w:pPr>
  </w:p>
  <w:p w14:paraId="5BB29102" w14:textId="77777777" w:rsidR="002F199F" w:rsidRPr="007735FD" w:rsidRDefault="002F199F" w:rsidP="00264751">
    <w:pPr>
      <w:pStyle w:val="Footer"/>
      <w:ind w:left="851"/>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6C71DAC2" w14:textId="77777777" w:rsidR="002F199F" w:rsidRPr="000318A7" w:rsidRDefault="002F199F" w:rsidP="00264751">
    <w:pPr>
      <w:ind w:left="851" w:firstLine="720"/>
      <w:jc w:val="center"/>
      <w:rPr>
        <w:rFonts w:ascii="Arial" w:hAnsi="Arial" w:cs="Arial"/>
        <w:b/>
        <w:sz w:val="22"/>
        <w:szCs w:val="22"/>
      </w:rPr>
    </w:pPr>
    <w:r w:rsidRPr="007735FD">
      <w:rPr>
        <w:rFonts w:ascii="Cambria" w:hAnsi="Cambria"/>
        <w:b/>
        <w:color w:val="548DD4"/>
        <w:sz w:val="16"/>
      </w:rPr>
      <w:t>at www.rkassociates.org</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353EF8" w14:textId="77777777" w:rsidR="002F199F" w:rsidRDefault="002F199F" w:rsidP="000318A7">
    <w:pPr>
      <w:pStyle w:val="Header"/>
      <w:tabs>
        <w:tab w:val="clear" w:pos="4320"/>
        <w:tab w:val="clear" w:pos="8640"/>
        <w:tab w:val="left" w:pos="1515"/>
      </w:tabs>
    </w:pPr>
    <w:r>
      <w:tab/>
    </w:r>
  </w:p>
  <w:p w14:paraId="17BDA5BC" w14:textId="77777777" w:rsidR="002F199F" w:rsidRDefault="002F199F" w:rsidP="000318A7">
    <w:r>
      <w:rPr>
        <w:noProof/>
        <w:color w:val="0F243E"/>
        <w:lang w:eastAsia="en-IN"/>
      </w:rPr>
      <mc:AlternateContent>
        <mc:Choice Requires="wps">
          <w:drawing>
            <wp:anchor distT="0" distB="0" distL="0" distR="0" simplePos="0" relativeHeight="251684864" behindDoc="0" locked="0" layoutInCell="1" allowOverlap="1" wp14:anchorId="64EFF43C" wp14:editId="0F9469BF">
              <wp:simplePos x="0" y="0"/>
              <wp:positionH relativeFrom="column">
                <wp:posOffset>306705</wp:posOffset>
              </wp:positionH>
              <wp:positionV relativeFrom="paragraph">
                <wp:posOffset>91440</wp:posOffset>
              </wp:positionV>
              <wp:extent cx="5581650" cy="0"/>
              <wp:effectExtent l="0" t="19050" r="19050" b="19050"/>
              <wp:wrapNone/>
              <wp:docPr id="16"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6A9309D" id="4100" o:spid="_x0000_s1026" style="position:absolute;z-index:25168486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4.15pt,7.2pt" to="463.6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" strokecolor="#4579b8" strokeweight="2.25pt"/>
          </w:pict>
        </mc:Fallback>
      </mc:AlternateContent>
    </w:r>
  </w:p>
  <w:p w14:paraId="618BD784" w14:textId="03BA29D5" w:rsidR="002F199F" w:rsidRDefault="002F199F" w:rsidP="000318A7">
    <w:pPr>
      <w:pStyle w:val="Footer"/>
      <w:tabs>
        <w:tab w:val="clear" w:pos="4320"/>
        <w:tab w:val="clear" w:pos="8640"/>
      </w:tabs>
      <w:ind w:left="284"/>
      <w:rPr>
        <w:caps/>
        <w:noProof/>
        <w:color w:val="002060"/>
      </w:rPr>
    </w:pPr>
    <w:r>
      <w:rPr>
        <w:rFonts w:ascii="Cambria" w:hAnsi="Cambria" w:cs="Arial"/>
        <w:b/>
        <w:color w:val="0F243E"/>
      </w:rPr>
      <w:t xml:space="preserve">    </w:t>
    </w: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586</w:t>
    </w:r>
    <w:r w:rsidRPr="00C03345">
      <w:rPr>
        <w:rFonts w:ascii="Cambria" w:hAnsi="Cambria" w:cs="Arial"/>
        <w:b/>
        <w:color w:val="0F243E"/>
      </w:rPr>
      <w:t>-</w:t>
    </w:r>
    <w:r>
      <w:rPr>
        <w:rFonts w:ascii="Cambria" w:hAnsi="Cambria" w:cs="Arial"/>
        <w:b/>
        <w:color w:val="0F243E"/>
      </w:rPr>
      <w:t>Q055</w:t>
    </w:r>
    <w:r w:rsidRPr="00C03345">
      <w:rPr>
        <w:rFonts w:ascii="Cambria" w:hAnsi="Cambria" w:cs="Arial"/>
        <w:b/>
        <w:color w:val="0F243E"/>
      </w:rPr>
      <w:t>-</w:t>
    </w:r>
    <w:r>
      <w:rPr>
        <w:rFonts w:ascii="Cambria" w:hAnsi="Cambria" w:cs="Arial"/>
        <w:b/>
        <w:color w:val="0F243E"/>
      </w:rPr>
      <w:t>524-772</w:t>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684EE6">
      <w:rPr>
        <w:rFonts w:ascii="Cambria" w:hAnsi="Cambria" w:cs="Arial"/>
        <w:b/>
        <w:noProof/>
        <w:color w:val="002060"/>
      </w:rPr>
      <w:t>118</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104</w:t>
    </w:r>
  </w:p>
  <w:p w14:paraId="4CD7C1F6" w14:textId="77777777" w:rsidR="002F199F" w:rsidRDefault="002F199F" w:rsidP="000318A7">
    <w:pPr>
      <w:pStyle w:val="Footer"/>
      <w:jc w:val="center"/>
      <w:rPr>
        <w:rFonts w:ascii="Cambria" w:hAnsi="Cambria"/>
        <w:b/>
        <w:color w:val="548DD4"/>
        <w:sz w:val="16"/>
      </w:rPr>
    </w:pPr>
  </w:p>
  <w:p w14:paraId="0C38E07F" w14:textId="77777777" w:rsidR="002F199F" w:rsidRPr="007735FD" w:rsidRDefault="002F199F" w:rsidP="00264751">
    <w:pPr>
      <w:pStyle w:val="Footer"/>
      <w:ind w:left="567"/>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7D0931B7" w14:textId="77777777" w:rsidR="002F199F" w:rsidRPr="000318A7" w:rsidRDefault="002F199F" w:rsidP="00264751">
    <w:pPr>
      <w:ind w:left="567" w:firstLine="720"/>
      <w:jc w:val="center"/>
      <w:rPr>
        <w:rFonts w:ascii="Arial" w:hAnsi="Arial" w:cs="Arial"/>
        <w:b/>
        <w:sz w:val="22"/>
        <w:szCs w:val="22"/>
      </w:rPr>
    </w:pPr>
    <w:r w:rsidRPr="007735FD">
      <w:rPr>
        <w:rFonts w:ascii="Cambria" w:hAnsi="Cambria"/>
        <w:b/>
        <w:color w:val="548DD4"/>
        <w:sz w:val="16"/>
      </w:rPr>
      <w:t>at www.rkassociates.org</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4C26B8" w14:textId="77777777" w:rsidR="005740B6" w:rsidRDefault="005740B6" w:rsidP="00EB5704">
      <w:r>
        <w:separator/>
      </w:r>
    </w:p>
  </w:footnote>
  <w:footnote w:type="continuationSeparator" w:id="0">
    <w:p w14:paraId="3D651E56" w14:textId="77777777" w:rsidR="005740B6" w:rsidRDefault="005740B6" w:rsidP="00EB57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44E7BB" w14:textId="77777777" w:rsidR="002F199F" w:rsidRDefault="002F199F">
    <w:pPr>
      <w:pStyle w:val="Header"/>
    </w:pPr>
    <w:r>
      <w:rPr>
        <w:noProof/>
        <w:lang w:eastAsia="en-IN"/>
      </w:rPr>
      <w:pict w14:anchorId="5047B9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4" o:spid="_x0000_s2059" type="#_x0000_t75" style="position:absolute;margin-left:0;margin-top:0;width:481.65pt;height:154.3pt;z-index:-251653120;mso-position-horizontal:center;mso-position-horizontal-relative:margin;mso-position-vertical:center;mso-position-vertical-relative:margin" o:allowincell="f">
          <v:imagedata r:id="rId1" o:title="1"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0558B5" w14:textId="77777777" w:rsidR="002F199F" w:rsidRDefault="002F199F" w:rsidP="001433DA">
    <w:pPr>
      <w:pStyle w:val="Header"/>
      <w:tabs>
        <w:tab w:val="clear" w:pos="8640"/>
      </w:tabs>
      <w:ind w:right="-46"/>
      <w:rPr>
        <w:rFonts w:ascii="Arial" w:hAnsi="Arial" w:cs="Arial"/>
        <w:bCs/>
        <w:color w:val="17365D"/>
        <w:sz w:val="28"/>
        <w:szCs w:val="28"/>
      </w:rPr>
    </w:pPr>
    <w:r>
      <w:rPr>
        <w:noProof/>
        <w:color w:val="4F81BD"/>
        <w:lang w:eastAsia="en-IN"/>
      </w:rPr>
      <w:pict w14:anchorId="6A9E9C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5" o:spid="_x0000_s2060" type="#_x0000_t75" style="position:absolute;margin-left:0;margin-top:0;width:481.65pt;height:154.3pt;z-index:-251652096;mso-position-horizontal:center;mso-position-horizontal-relative:margin;mso-position-vertical:center;mso-position-vertical-relative:margin" o:allowincell="f">
          <v:imagedata r:id="rId1" o:title="1" gain="19661f" blacklevel="22938f"/>
          <w10:wrap anchorx="margin" anchory="margin"/>
        </v:shape>
      </w:pict>
    </w:r>
    <w:r>
      <w:rPr>
        <w:noProof/>
        <w:color w:val="4F81BD"/>
        <w:lang w:eastAsia="en-IN"/>
      </w:rPr>
      <w:drawing>
        <wp:anchor distT="0" distB="0" distL="114300" distR="114300" simplePos="0" relativeHeight="251656192" behindDoc="0" locked="0" layoutInCell="1" allowOverlap="1" wp14:anchorId="61EB3AF4" wp14:editId="10AEE4CD">
          <wp:simplePos x="0" y="0"/>
          <wp:positionH relativeFrom="column">
            <wp:posOffset>4169411</wp:posOffset>
          </wp:positionH>
          <wp:positionV relativeFrom="paragraph">
            <wp:posOffset>-223520</wp:posOffset>
          </wp:positionV>
          <wp:extent cx="2294804" cy="664845"/>
          <wp:effectExtent l="0" t="0" r="0"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png"/>
                  <pic:cNvPicPr/>
                </pic:nvPicPr>
                <pic:blipFill>
                  <a:blip r:embed="rId2">
                    <a:extLst>
                      <a:ext uri="{28A0092B-C50C-407E-A947-70E740481C1C}">
                        <a14:useLocalDpi xmlns:a14="http://schemas.microsoft.com/office/drawing/2010/main" val="0"/>
                      </a:ext>
                    </a:extLst>
                  </a:blip>
                  <a:stretch>
                    <a:fillRect/>
                  </a:stretch>
                </pic:blipFill>
                <pic:spPr>
                  <a:xfrm>
                    <a:off x="0" y="0"/>
                    <a:ext cx="2297861" cy="665731"/>
                  </a:xfrm>
                  <a:prstGeom prst="rect">
                    <a:avLst/>
                  </a:prstGeom>
                </pic:spPr>
              </pic:pic>
            </a:graphicData>
          </a:graphic>
          <wp14:sizeRelH relativeFrom="margin">
            <wp14:pctWidth>0</wp14:pctWidth>
          </wp14:sizeRelH>
          <wp14:sizeRelV relativeFrom="margin">
            <wp14:pctHeight>0</wp14:pctHeight>
          </wp14:sizeRelV>
        </wp:anchor>
      </w:drawing>
    </w:r>
    <w:r>
      <w:rPr>
        <w:b/>
        <w:bCs/>
        <w:color w:val="17365D"/>
        <w:sz w:val="28"/>
        <w:szCs w:val="28"/>
      </w:rPr>
      <w:t xml:space="preserve">TECHNO-ECONOMIC VIABILITY REPORT      </w:t>
    </w:r>
    <w:r>
      <w:rPr>
        <w:rFonts w:ascii="Arial" w:hAnsi="Arial" w:cs="Arial"/>
        <w:bCs/>
        <w:color w:val="17365D"/>
        <w:sz w:val="28"/>
        <w:szCs w:val="28"/>
      </w:rPr>
      <w:t xml:space="preserve">    </w:t>
    </w:r>
    <w:r>
      <w:rPr>
        <w:rFonts w:ascii="Arial" w:hAnsi="Arial" w:cs="Arial"/>
        <w:bCs/>
        <w:color w:val="17365D"/>
        <w:sz w:val="28"/>
        <w:szCs w:val="28"/>
      </w:rPr>
      <w:tab/>
    </w:r>
  </w:p>
  <w:p w14:paraId="1D28FD22" w14:textId="77777777" w:rsidR="002F199F" w:rsidRDefault="002F199F" w:rsidP="001433DA">
    <w:pPr>
      <w:pStyle w:val="Header"/>
      <w:tabs>
        <w:tab w:val="clear" w:pos="4320"/>
        <w:tab w:val="clear" w:pos="8640"/>
      </w:tabs>
      <w:ind w:right="-46"/>
      <w:rPr>
        <w:rFonts w:ascii="Cambria" w:hAnsi="Cambria" w:cs="Cambria"/>
        <w:b/>
        <w:bCs/>
        <w:color w:val="4F81BD"/>
        <w:sz w:val="22"/>
        <w:szCs w:val="22"/>
      </w:rPr>
    </w:pPr>
    <w:r>
      <w:rPr>
        <w:rFonts w:ascii="Cambria" w:hAnsi="Cambria" w:cs="Cambria"/>
        <w:b/>
        <w:bCs/>
        <w:color w:val="4F81BD"/>
        <w:sz w:val="22"/>
        <w:szCs w:val="22"/>
      </w:rPr>
      <w:t xml:space="preserve"> M/S SHREE JEE BIO ENERGY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47ED09" w14:textId="77777777" w:rsidR="002F199F" w:rsidRDefault="002F199F">
    <w:pPr>
      <w:pStyle w:val="Header"/>
    </w:pPr>
    <w:r>
      <w:rPr>
        <w:noProof/>
        <w:lang w:eastAsia="en-IN"/>
      </w:rPr>
      <w:pict w14:anchorId="1BCD55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3" o:spid="_x0000_s2058" type="#_x0000_t75" style="position:absolute;margin-left:0;margin-top:0;width:481.65pt;height:154.3pt;z-index:-251654144;mso-position-horizontal:center;mso-position-horizontal-relative:margin;mso-position-vertical:center;mso-position-vertical-relative:margin" o:allowincell="f">
          <v:imagedata r:id="rId1" o:title="1"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C4FE76" w14:textId="77777777" w:rsidR="002F199F" w:rsidRDefault="002F199F">
    <w:pPr>
      <w:pStyle w:val="Header"/>
    </w:pPr>
    <w:r>
      <w:rPr>
        <w:noProof/>
        <w:lang w:eastAsia="en-IN"/>
      </w:rPr>
      <w:pict w14:anchorId="6A669B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100" o:spid="_x0000_s2065" type="#_x0000_t75" style="position:absolute;margin-left:0;margin-top:0;width:481.65pt;height:154.3pt;z-index:-251650048;mso-position-horizontal:center;mso-position-horizontal-relative:margin;mso-position-vertical:center;mso-position-vertical-relative:margin" o:allowincell="f">
          <v:imagedata r:id="rId1" o:title="1"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4728E7" w14:textId="77777777" w:rsidR="002F199F" w:rsidRPr="009F7DDC" w:rsidRDefault="002F199F" w:rsidP="00256ED7">
    <w:pPr>
      <w:pStyle w:val="Header"/>
      <w:tabs>
        <w:tab w:val="clear" w:pos="8640"/>
        <w:tab w:val="right" w:pos="9638"/>
      </w:tabs>
      <w:ind w:left="1843"/>
      <w:rPr>
        <w:noProof/>
        <w:lang w:eastAsia="en-IN"/>
      </w:rPr>
    </w:pPr>
    <w:r>
      <w:rPr>
        <w:noProof/>
        <w:lang w:eastAsia="en-IN"/>
      </w:rPr>
      <w:drawing>
        <wp:anchor distT="0" distB="0" distL="114300" distR="114300" simplePos="0" relativeHeight="251649024" behindDoc="1" locked="0" layoutInCell="1" allowOverlap="1" wp14:anchorId="7D5F8B5E" wp14:editId="03DD538C">
          <wp:simplePos x="0" y="0"/>
          <wp:positionH relativeFrom="column">
            <wp:posOffset>4994275</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598848" behindDoc="1" locked="0" layoutInCell="1" allowOverlap="1" wp14:anchorId="256B8B61" wp14:editId="5CDADEB3">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2"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 xml:space="preserve"> TECHNO-ECONOMIC VIABILITY</w:t>
    </w:r>
    <w:r w:rsidRPr="009F7DDC">
      <w:rPr>
        <w:b/>
        <w:bCs/>
        <w:color w:val="17365D" w:themeColor="text2" w:themeShade="BF"/>
        <w:sz w:val="28"/>
        <w:szCs w:val="28"/>
      </w:rPr>
      <w:t xml:space="preserve"> REPORT</w:t>
    </w:r>
  </w:p>
  <w:p w14:paraId="0AF91830" w14:textId="33FBCA56" w:rsidR="002F199F" w:rsidRPr="009F7DDC" w:rsidRDefault="002F199F" w:rsidP="002E090A">
    <w:pPr>
      <w:pStyle w:val="Header"/>
      <w:spacing w:after="240"/>
      <w:ind w:left="-709"/>
      <w:jc w:val="center"/>
    </w:pPr>
    <w:r>
      <w:rPr>
        <w:rFonts w:ascii="Cambria" w:hAnsi="Cambria" w:cstheme="majorHAnsi"/>
        <w:b/>
        <w:bCs/>
        <w:color w:val="4F81BD" w:themeColor="accent1"/>
      </w:rPr>
      <w:t>CRPL INFRA PRIVATE LIMITED</w:t>
    </w:r>
  </w:p>
  <w:p w14:paraId="11219D11" w14:textId="77777777" w:rsidR="002F199F" w:rsidRDefault="002F199F">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60FDEC" w14:textId="77777777" w:rsidR="002F199F" w:rsidRDefault="002F199F">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noProof/>
        <w:color w:val="17365D"/>
        <w:szCs w:val="20"/>
        <w:lang w:eastAsia="en-IN"/>
      </w:rPr>
      <w:pict w14:anchorId="6BA2B4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9" o:spid="_x0000_s2064" type="#_x0000_t75" style="position:absolute;left:0;text-align:left;margin-left:0;margin-top:0;width:481.65pt;height:154.3pt;z-index:-251651072;mso-position-horizontal:center;mso-position-horizontal-relative:margin;mso-position-vertical:center;mso-position-vertical-relative:margin" o:allowincell="f">
          <v:imagedata r:id="rId1" o:title="1" gain="19661f" blacklevel="22938f"/>
          <w10:wrap anchorx="margin" anchory="margin"/>
        </v:shape>
      </w:pict>
    </w:r>
    <w:r>
      <w:rPr>
        <w:rFonts w:ascii="Calibri" w:hAnsi="Calibri" w:cs="Calibri"/>
        <w:b/>
        <w:bCs/>
        <w:color w:val="17365D"/>
        <w:szCs w:val="20"/>
      </w:rPr>
      <w:t xml:space="preserve">     </w:t>
    </w:r>
    <w:r>
      <w:rPr>
        <w:b/>
        <w:bCs/>
        <w:color w:val="1F497D"/>
        <w:sz w:val="28"/>
        <w:szCs w:val="28"/>
      </w:rPr>
      <w:tab/>
      <w:t xml:space="preserve">                                                   </w:t>
    </w:r>
    <w:r>
      <w:rPr>
        <w:b/>
        <w:bCs/>
        <w:color w:val="1F497D"/>
        <w:sz w:val="28"/>
        <w:szCs w:val="28"/>
      </w:rPr>
      <w:tab/>
      <w:t xml:space="preserve">      </w:t>
    </w:r>
    <w:r>
      <w:rPr>
        <w:noProof/>
        <w:color w:val="4F81BD"/>
        <w:lang w:eastAsia="en-IN"/>
      </w:rPr>
      <w:drawing>
        <wp:inline distT="0" distB="0" distL="0" distR="0" wp14:anchorId="5C02DF94" wp14:editId="7EB23FBA">
          <wp:extent cx="1771650" cy="262296"/>
          <wp:effectExtent l="0" t="0" r="0" b="4445"/>
          <wp:docPr id="3"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2" cstate="print"/>
                  <a:srcRect/>
                  <a:stretch/>
                </pic:blipFill>
                <pic:spPr>
                  <a:xfrm>
                    <a:off x="0" y="0"/>
                    <a:ext cx="1771650" cy="262296"/>
                  </a:xfrm>
                  <a:prstGeom prst="rect">
                    <a:avLst/>
                  </a:prstGeom>
                  <a:ln>
                    <a:noFill/>
                  </a:ln>
                </pic:spPr>
              </pic:pic>
            </a:graphicData>
          </a:graphic>
        </wp:inline>
      </w:drawing>
    </w:r>
    <w:r>
      <w:rPr>
        <w:b/>
        <w:bCs/>
        <w:color w:val="1F497D"/>
        <w:sz w:val="28"/>
        <w:szCs w:val="28"/>
      </w:rPr>
      <w:t xml:space="preserve">       </w:t>
    </w:r>
    <w:r>
      <w:rPr>
        <w:rFonts w:ascii="Calibri" w:hAnsi="Calibri" w:cs="Calibri"/>
        <w:b/>
        <w:bCs/>
        <w:color w:val="17365D"/>
        <w:sz w:val="20"/>
        <w:szCs w:val="20"/>
      </w:rPr>
      <w:t>Palm Resort- Project of MRJVPatanjali Food &amp; Herbal Park Nagpur Pvt. Ltd.</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5590F8" w14:textId="77777777" w:rsidR="002F199F" w:rsidRPr="009F7DDC" w:rsidRDefault="002F199F" w:rsidP="00F65732">
    <w:pPr>
      <w:pStyle w:val="Header"/>
      <w:tabs>
        <w:tab w:val="clear" w:pos="8640"/>
        <w:tab w:val="right" w:pos="9638"/>
      </w:tabs>
      <w:ind w:left="1843"/>
      <w:rPr>
        <w:noProof/>
        <w:lang w:eastAsia="en-IN"/>
      </w:rPr>
    </w:pPr>
    <w:r>
      <w:rPr>
        <w:noProof/>
        <w:lang w:eastAsia="en-IN"/>
      </w:rPr>
      <w:drawing>
        <wp:anchor distT="0" distB="0" distL="114300" distR="114300" simplePos="0" relativeHeight="251594752" behindDoc="1" locked="0" layoutInCell="1" allowOverlap="1" wp14:anchorId="46FE0E0C" wp14:editId="1D1B3D1C">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591680" behindDoc="1" locked="0" layoutInCell="1" allowOverlap="1" wp14:anchorId="5AF98C49" wp14:editId="390428CC">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19" name="Picture 1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 xml:space="preserve">                             TECHNO-ECONOMIC VIABILITY</w:t>
    </w:r>
    <w:r w:rsidRPr="009F7DDC">
      <w:rPr>
        <w:b/>
        <w:bCs/>
        <w:color w:val="17365D" w:themeColor="text2" w:themeShade="BF"/>
        <w:sz w:val="28"/>
        <w:szCs w:val="28"/>
      </w:rPr>
      <w:t xml:space="preserve"> REPORT</w:t>
    </w:r>
  </w:p>
  <w:p w14:paraId="0DA74C25" w14:textId="57949FA6" w:rsidR="002F199F" w:rsidRPr="009F7DDC" w:rsidRDefault="002F199F" w:rsidP="008F6164">
    <w:pPr>
      <w:pStyle w:val="Header"/>
      <w:spacing w:after="240"/>
      <w:ind w:left="2835"/>
    </w:pPr>
    <w:r>
      <w:rPr>
        <w:rFonts w:ascii="Cambria" w:hAnsi="Cambria" w:cstheme="majorHAnsi"/>
        <w:b/>
        <w:bCs/>
        <w:color w:val="4F81BD" w:themeColor="accent1"/>
      </w:rPr>
      <w:t xml:space="preserve">                                       CRPL INFRA PRIVATE LIMITED</w:t>
    </w:r>
  </w:p>
  <w:p w14:paraId="6620D6F2" w14:textId="77777777" w:rsidR="002F199F" w:rsidRDefault="002F199F">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FC6C61" w14:textId="77777777" w:rsidR="002F199F" w:rsidRPr="009F7DDC" w:rsidRDefault="002F199F" w:rsidP="00F65732">
    <w:pPr>
      <w:pStyle w:val="Header"/>
      <w:tabs>
        <w:tab w:val="clear" w:pos="8640"/>
        <w:tab w:val="right" w:pos="9638"/>
      </w:tabs>
      <w:ind w:left="1843"/>
      <w:rPr>
        <w:noProof/>
        <w:lang w:eastAsia="en-IN"/>
      </w:rPr>
    </w:pPr>
    <w:r>
      <w:rPr>
        <w:noProof/>
        <w:lang w:eastAsia="en-IN"/>
      </w:rPr>
      <w:drawing>
        <wp:anchor distT="0" distB="0" distL="114300" distR="114300" simplePos="0" relativeHeight="251723776" behindDoc="1" locked="0" layoutInCell="1" allowOverlap="1" wp14:anchorId="26AA4185" wp14:editId="1AACF70E">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07040" behindDoc="1" locked="0" layoutInCell="1" allowOverlap="1" wp14:anchorId="5CBDAA96" wp14:editId="788E8BC1">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15" name="Picture 1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14:paraId="4AD678A4" w14:textId="055B2D60" w:rsidR="002F199F" w:rsidRPr="009F7DDC" w:rsidRDefault="002F199F" w:rsidP="008F6164">
    <w:pPr>
      <w:pStyle w:val="Header"/>
      <w:spacing w:after="240"/>
      <w:ind w:left="851"/>
    </w:pPr>
    <w:r>
      <w:rPr>
        <w:rFonts w:ascii="Cambria" w:hAnsi="Cambria" w:cstheme="majorHAnsi"/>
        <w:b/>
        <w:bCs/>
        <w:color w:val="4F81BD" w:themeColor="accent1"/>
      </w:rPr>
      <w:t xml:space="preserve">                                       CRPL INFRA PRIVATE LIMITED </w:t>
    </w:r>
  </w:p>
  <w:p w14:paraId="20DEF649" w14:textId="77777777" w:rsidR="002F199F" w:rsidRDefault="002F199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B472A73"/>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8"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9" w15:restartNumberingAfterBreak="0">
    <w:nsid w:val="1F205431"/>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1F356781"/>
    <w:multiLevelType w:val="hybridMultilevel"/>
    <w:tmpl w:val="F4F4E974"/>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11" w15:restartNumberingAfterBreak="0">
    <w:nsid w:val="25C3672F"/>
    <w:multiLevelType w:val="hybridMultilevel"/>
    <w:tmpl w:val="850448E4"/>
    <w:lvl w:ilvl="0" w:tplc="CD641F30">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13"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2C462E7E"/>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15" w15:restartNumberingAfterBreak="0">
    <w:nsid w:val="2DE02777"/>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16"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17" w15:restartNumberingAfterBreak="0">
    <w:nsid w:val="36C678F3"/>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A0212D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0"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21" w15:restartNumberingAfterBreak="0">
    <w:nsid w:val="3AE115BD"/>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3DC1517A"/>
    <w:multiLevelType w:val="hybridMultilevel"/>
    <w:tmpl w:val="B98CB70A"/>
    <w:lvl w:ilvl="0" w:tplc="40090019">
      <w:start w:val="1"/>
      <w:numFmt w:val="lowerLetter"/>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23" w15:restartNumberingAfterBreak="0">
    <w:nsid w:val="4744352F"/>
    <w:multiLevelType w:val="hybridMultilevel"/>
    <w:tmpl w:val="8F485B84"/>
    <w:lvl w:ilvl="0" w:tplc="3648E6A0">
      <w:start w:val="1"/>
      <w:numFmt w:val="decimal"/>
      <w:lvlText w:val="%1."/>
      <w:lvlJc w:val="left"/>
      <w:pPr>
        <w:tabs>
          <w:tab w:val="left" w:pos="644"/>
        </w:tabs>
        <w:ind w:left="1004"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24"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26"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27" w15:restartNumberingAfterBreak="0">
    <w:nsid w:val="4DDD4E7E"/>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28"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509E1555"/>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E50F10"/>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1" w15:restartNumberingAfterBreak="0">
    <w:nsid w:val="584A5399"/>
    <w:multiLevelType w:val="hybridMultilevel"/>
    <w:tmpl w:val="BF40A6C2"/>
    <w:lvl w:ilvl="0" w:tplc="8468F364">
      <w:start w:val="1"/>
      <w:numFmt w:val="lowerLetter"/>
      <w:lvlText w:val="%1."/>
      <w:lvlJc w:val="left"/>
      <w:pPr>
        <w:ind w:left="720" w:hanging="360"/>
      </w:pPr>
      <w:rPr>
        <w:rFonts w:ascii="Arial" w:hAnsi="Arial" w:cs="Arial" w:hint="default"/>
        <w:b/>
        <w:i w:val="0"/>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4"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35"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6CEA22A8"/>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37"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15:restartNumberingAfterBreak="0">
    <w:nsid w:val="71022914"/>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num w:numId="1">
    <w:abstractNumId w:val="3"/>
  </w:num>
  <w:num w:numId="2">
    <w:abstractNumId w:val="8"/>
  </w:num>
  <w:num w:numId="3">
    <w:abstractNumId w:val="1"/>
  </w:num>
  <w:num w:numId="4">
    <w:abstractNumId w:val="2"/>
  </w:num>
  <w:num w:numId="5">
    <w:abstractNumId w:val="0"/>
  </w:num>
  <w:num w:numId="6">
    <w:abstractNumId w:val="4"/>
  </w:num>
  <w:num w:numId="7">
    <w:abstractNumId w:val="23"/>
  </w:num>
  <w:num w:numId="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8"/>
  </w:num>
  <w:num w:numId="10">
    <w:abstractNumId w:val="11"/>
  </w:num>
  <w:num w:numId="11">
    <w:abstractNumId w:val="13"/>
  </w:num>
  <w:num w:numId="12">
    <w:abstractNumId w:val="24"/>
  </w:num>
  <w:num w:numId="13">
    <w:abstractNumId w:val="26"/>
  </w:num>
  <w:num w:numId="14">
    <w:abstractNumId w:val="31"/>
  </w:num>
  <w:num w:numId="15">
    <w:abstractNumId w:val="32"/>
  </w:num>
  <w:num w:numId="16">
    <w:abstractNumId w:val="9"/>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num>
  <w:num w:numId="22">
    <w:abstractNumId w:val="20"/>
  </w:num>
  <w:num w:numId="23">
    <w:abstractNumId w:val="19"/>
  </w:num>
  <w:num w:numId="24">
    <w:abstractNumId w:val="22"/>
  </w:num>
  <w:num w:numId="25">
    <w:abstractNumId w:val="25"/>
  </w:num>
  <w:num w:numId="26">
    <w:abstractNumId w:val="34"/>
  </w:num>
  <w:num w:numId="27">
    <w:abstractNumId w:val="35"/>
  </w:num>
  <w:num w:numId="28">
    <w:abstractNumId w:val="15"/>
  </w:num>
  <w:num w:numId="29">
    <w:abstractNumId w:val="16"/>
  </w:num>
  <w:num w:numId="30">
    <w:abstractNumId w:val="27"/>
  </w:num>
  <w:num w:numId="31">
    <w:abstractNumId w:val="40"/>
  </w:num>
  <w:num w:numId="32">
    <w:abstractNumId w:val="36"/>
  </w:num>
  <w:num w:numId="33">
    <w:abstractNumId w:val="33"/>
  </w:num>
  <w:num w:numId="34">
    <w:abstractNumId w:val="37"/>
  </w:num>
  <w:num w:numId="35">
    <w:abstractNumId w:val="7"/>
  </w:num>
  <w:num w:numId="36">
    <w:abstractNumId w:val="30"/>
  </w:num>
  <w:num w:numId="37">
    <w:abstractNumId w:val="29"/>
  </w:num>
  <w:num w:numId="38">
    <w:abstractNumId w:val="21"/>
  </w:num>
  <w:num w:numId="39">
    <w:abstractNumId w:val="38"/>
  </w:num>
  <w:num w:numId="40">
    <w:abstractNumId w:val="17"/>
  </w:num>
  <w:num w:numId="41">
    <w:abstractNumId w:val="10"/>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5704"/>
    <w:rsid w:val="00000172"/>
    <w:rsid w:val="000005FC"/>
    <w:rsid w:val="000007A9"/>
    <w:rsid w:val="00000B46"/>
    <w:rsid w:val="00001213"/>
    <w:rsid w:val="00001CDF"/>
    <w:rsid w:val="0000243C"/>
    <w:rsid w:val="00003378"/>
    <w:rsid w:val="000037A2"/>
    <w:rsid w:val="00003B58"/>
    <w:rsid w:val="00003DB7"/>
    <w:rsid w:val="000046C2"/>
    <w:rsid w:val="00004922"/>
    <w:rsid w:val="00004970"/>
    <w:rsid w:val="000049F7"/>
    <w:rsid w:val="00004FFB"/>
    <w:rsid w:val="00005762"/>
    <w:rsid w:val="000057EB"/>
    <w:rsid w:val="00005930"/>
    <w:rsid w:val="00005E50"/>
    <w:rsid w:val="000067A9"/>
    <w:rsid w:val="0000682B"/>
    <w:rsid w:val="000073FF"/>
    <w:rsid w:val="00007874"/>
    <w:rsid w:val="00007DC6"/>
    <w:rsid w:val="00010323"/>
    <w:rsid w:val="000116F1"/>
    <w:rsid w:val="00011EFA"/>
    <w:rsid w:val="000123F5"/>
    <w:rsid w:val="000155F7"/>
    <w:rsid w:val="00015A68"/>
    <w:rsid w:val="00015F08"/>
    <w:rsid w:val="000160C3"/>
    <w:rsid w:val="00016CC0"/>
    <w:rsid w:val="000174DA"/>
    <w:rsid w:val="000209EC"/>
    <w:rsid w:val="00020DE5"/>
    <w:rsid w:val="00021DBC"/>
    <w:rsid w:val="000228B1"/>
    <w:rsid w:val="00022E7C"/>
    <w:rsid w:val="00023686"/>
    <w:rsid w:val="0002484D"/>
    <w:rsid w:val="0002501E"/>
    <w:rsid w:val="00025055"/>
    <w:rsid w:val="000250DA"/>
    <w:rsid w:val="000253F8"/>
    <w:rsid w:val="0002556D"/>
    <w:rsid w:val="000259AF"/>
    <w:rsid w:val="00025A88"/>
    <w:rsid w:val="00025BFF"/>
    <w:rsid w:val="000266F8"/>
    <w:rsid w:val="00026C0F"/>
    <w:rsid w:val="00027EC7"/>
    <w:rsid w:val="000303A0"/>
    <w:rsid w:val="00030AE3"/>
    <w:rsid w:val="00030C77"/>
    <w:rsid w:val="000310B6"/>
    <w:rsid w:val="000318A7"/>
    <w:rsid w:val="00032E7E"/>
    <w:rsid w:val="0003347F"/>
    <w:rsid w:val="000345D4"/>
    <w:rsid w:val="00034B01"/>
    <w:rsid w:val="00035285"/>
    <w:rsid w:val="00035667"/>
    <w:rsid w:val="00035DAF"/>
    <w:rsid w:val="00036E69"/>
    <w:rsid w:val="00036F81"/>
    <w:rsid w:val="000378CD"/>
    <w:rsid w:val="00037A3C"/>
    <w:rsid w:val="00037C00"/>
    <w:rsid w:val="00037D9E"/>
    <w:rsid w:val="00041E80"/>
    <w:rsid w:val="0004312B"/>
    <w:rsid w:val="00043A4A"/>
    <w:rsid w:val="000449BE"/>
    <w:rsid w:val="00044E54"/>
    <w:rsid w:val="00044FCE"/>
    <w:rsid w:val="000452D2"/>
    <w:rsid w:val="000455E9"/>
    <w:rsid w:val="0004582C"/>
    <w:rsid w:val="000460EF"/>
    <w:rsid w:val="00046985"/>
    <w:rsid w:val="000473E8"/>
    <w:rsid w:val="00047995"/>
    <w:rsid w:val="00047AE6"/>
    <w:rsid w:val="0005094C"/>
    <w:rsid w:val="00050DC6"/>
    <w:rsid w:val="000515C0"/>
    <w:rsid w:val="0005191F"/>
    <w:rsid w:val="00051AF3"/>
    <w:rsid w:val="00051C53"/>
    <w:rsid w:val="00051CDE"/>
    <w:rsid w:val="00051F10"/>
    <w:rsid w:val="0005226E"/>
    <w:rsid w:val="00052408"/>
    <w:rsid w:val="00053C53"/>
    <w:rsid w:val="000544BE"/>
    <w:rsid w:val="0005480F"/>
    <w:rsid w:val="00055290"/>
    <w:rsid w:val="00055B77"/>
    <w:rsid w:val="00055BEC"/>
    <w:rsid w:val="000560BA"/>
    <w:rsid w:val="00056457"/>
    <w:rsid w:val="00056558"/>
    <w:rsid w:val="0005693A"/>
    <w:rsid w:val="00056E54"/>
    <w:rsid w:val="00057049"/>
    <w:rsid w:val="00057733"/>
    <w:rsid w:val="00057CAD"/>
    <w:rsid w:val="00057FCC"/>
    <w:rsid w:val="0006064A"/>
    <w:rsid w:val="00060B1B"/>
    <w:rsid w:val="00060B23"/>
    <w:rsid w:val="00060C70"/>
    <w:rsid w:val="00061CC6"/>
    <w:rsid w:val="00061D8D"/>
    <w:rsid w:val="00062390"/>
    <w:rsid w:val="00062BD5"/>
    <w:rsid w:val="00062EA3"/>
    <w:rsid w:val="00063BAE"/>
    <w:rsid w:val="00063E75"/>
    <w:rsid w:val="00063E95"/>
    <w:rsid w:val="00064124"/>
    <w:rsid w:val="000641B9"/>
    <w:rsid w:val="000644FC"/>
    <w:rsid w:val="00064745"/>
    <w:rsid w:val="00065543"/>
    <w:rsid w:val="000657F8"/>
    <w:rsid w:val="000661EA"/>
    <w:rsid w:val="000667CE"/>
    <w:rsid w:val="000719B9"/>
    <w:rsid w:val="00071BBE"/>
    <w:rsid w:val="00071DF7"/>
    <w:rsid w:val="00071E17"/>
    <w:rsid w:val="000723DE"/>
    <w:rsid w:val="000727DD"/>
    <w:rsid w:val="00072A48"/>
    <w:rsid w:val="00072BE9"/>
    <w:rsid w:val="00072BF1"/>
    <w:rsid w:val="00073D45"/>
    <w:rsid w:val="00074874"/>
    <w:rsid w:val="00074F0B"/>
    <w:rsid w:val="00074F31"/>
    <w:rsid w:val="00075145"/>
    <w:rsid w:val="00075204"/>
    <w:rsid w:val="00075A9E"/>
    <w:rsid w:val="00076B03"/>
    <w:rsid w:val="00076EA5"/>
    <w:rsid w:val="00077247"/>
    <w:rsid w:val="0007757A"/>
    <w:rsid w:val="00077792"/>
    <w:rsid w:val="00077D15"/>
    <w:rsid w:val="0008011B"/>
    <w:rsid w:val="000811E9"/>
    <w:rsid w:val="000821CA"/>
    <w:rsid w:val="0008288D"/>
    <w:rsid w:val="00082B66"/>
    <w:rsid w:val="00083790"/>
    <w:rsid w:val="000838AB"/>
    <w:rsid w:val="00083B33"/>
    <w:rsid w:val="000844C5"/>
    <w:rsid w:val="0008494B"/>
    <w:rsid w:val="00084999"/>
    <w:rsid w:val="00084E9A"/>
    <w:rsid w:val="000853BC"/>
    <w:rsid w:val="0008580E"/>
    <w:rsid w:val="00085B61"/>
    <w:rsid w:val="00085E68"/>
    <w:rsid w:val="0008641C"/>
    <w:rsid w:val="00086695"/>
    <w:rsid w:val="00086A89"/>
    <w:rsid w:val="00087F27"/>
    <w:rsid w:val="00087F50"/>
    <w:rsid w:val="00087F9F"/>
    <w:rsid w:val="00090050"/>
    <w:rsid w:val="00090BB4"/>
    <w:rsid w:val="00090D00"/>
    <w:rsid w:val="00090D6C"/>
    <w:rsid w:val="00091578"/>
    <w:rsid w:val="000915EE"/>
    <w:rsid w:val="000917EB"/>
    <w:rsid w:val="00091DAE"/>
    <w:rsid w:val="00092CA9"/>
    <w:rsid w:val="00093913"/>
    <w:rsid w:val="00093C0D"/>
    <w:rsid w:val="00093E0C"/>
    <w:rsid w:val="00093F58"/>
    <w:rsid w:val="00094792"/>
    <w:rsid w:val="00094D60"/>
    <w:rsid w:val="000953AE"/>
    <w:rsid w:val="00095899"/>
    <w:rsid w:val="00095D33"/>
    <w:rsid w:val="000960D9"/>
    <w:rsid w:val="00096351"/>
    <w:rsid w:val="0009678B"/>
    <w:rsid w:val="00097457"/>
    <w:rsid w:val="000A0385"/>
    <w:rsid w:val="000A05A7"/>
    <w:rsid w:val="000A07BA"/>
    <w:rsid w:val="000A0CC5"/>
    <w:rsid w:val="000A0D87"/>
    <w:rsid w:val="000A1D48"/>
    <w:rsid w:val="000A1F2B"/>
    <w:rsid w:val="000A203C"/>
    <w:rsid w:val="000A2049"/>
    <w:rsid w:val="000A245D"/>
    <w:rsid w:val="000A3DDB"/>
    <w:rsid w:val="000A4AA0"/>
    <w:rsid w:val="000A5248"/>
    <w:rsid w:val="000A52AA"/>
    <w:rsid w:val="000A5856"/>
    <w:rsid w:val="000A5A13"/>
    <w:rsid w:val="000A61DF"/>
    <w:rsid w:val="000A6418"/>
    <w:rsid w:val="000A6525"/>
    <w:rsid w:val="000A683B"/>
    <w:rsid w:val="000A6E8A"/>
    <w:rsid w:val="000B0E2F"/>
    <w:rsid w:val="000B0EF1"/>
    <w:rsid w:val="000B1B5F"/>
    <w:rsid w:val="000B1F55"/>
    <w:rsid w:val="000B207E"/>
    <w:rsid w:val="000B2533"/>
    <w:rsid w:val="000B2608"/>
    <w:rsid w:val="000B28B8"/>
    <w:rsid w:val="000B305A"/>
    <w:rsid w:val="000B32DD"/>
    <w:rsid w:val="000B3931"/>
    <w:rsid w:val="000B398F"/>
    <w:rsid w:val="000B4389"/>
    <w:rsid w:val="000B4413"/>
    <w:rsid w:val="000B4425"/>
    <w:rsid w:val="000B52D2"/>
    <w:rsid w:val="000B6FBD"/>
    <w:rsid w:val="000B7152"/>
    <w:rsid w:val="000B76A4"/>
    <w:rsid w:val="000B7787"/>
    <w:rsid w:val="000C028C"/>
    <w:rsid w:val="000C08B7"/>
    <w:rsid w:val="000C0A40"/>
    <w:rsid w:val="000C0D7B"/>
    <w:rsid w:val="000C1549"/>
    <w:rsid w:val="000C1741"/>
    <w:rsid w:val="000C1C33"/>
    <w:rsid w:val="000C1FA7"/>
    <w:rsid w:val="000C21DC"/>
    <w:rsid w:val="000C2A87"/>
    <w:rsid w:val="000C2F07"/>
    <w:rsid w:val="000C2FE2"/>
    <w:rsid w:val="000C306E"/>
    <w:rsid w:val="000C3345"/>
    <w:rsid w:val="000C3CC5"/>
    <w:rsid w:val="000C3E6C"/>
    <w:rsid w:val="000C46D9"/>
    <w:rsid w:val="000C4FDC"/>
    <w:rsid w:val="000C5D70"/>
    <w:rsid w:val="000C6451"/>
    <w:rsid w:val="000C6BA7"/>
    <w:rsid w:val="000C7300"/>
    <w:rsid w:val="000D04EF"/>
    <w:rsid w:val="000D05AB"/>
    <w:rsid w:val="000D1150"/>
    <w:rsid w:val="000D1427"/>
    <w:rsid w:val="000D1A8A"/>
    <w:rsid w:val="000D2D9A"/>
    <w:rsid w:val="000D2E80"/>
    <w:rsid w:val="000D32C9"/>
    <w:rsid w:val="000D37CF"/>
    <w:rsid w:val="000D42F7"/>
    <w:rsid w:val="000D4422"/>
    <w:rsid w:val="000D46A3"/>
    <w:rsid w:val="000D4AAA"/>
    <w:rsid w:val="000D4B1A"/>
    <w:rsid w:val="000D65DE"/>
    <w:rsid w:val="000D6838"/>
    <w:rsid w:val="000D70B3"/>
    <w:rsid w:val="000D73B0"/>
    <w:rsid w:val="000D746A"/>
    <w:rsid w:val="000D7ADE"/>
    <w:rsid w:val="000D7E46"/>
    <w:rsid w:val="000E1D98"/>
    <w:rsid w:val="000E230C"/>
    <w:rsid w:val="000E2F55"/>
    <w:rsid w:val="000E30B3"/>
    <w:rsid w:val="000E36E5"/>
    <w:rsid w:val="000E398D"/>
    <w:rsid w:val="000E3A26"/>
    <w:rsid w:val="000E3DDD"/>
    <w:rsid w:val="000E4E46"/>
    <w:rsid w:val="000E5DF5"/>
    <w:rsid w:val="000E60A4"/>
    <w:rsid w:val="000E672B"/>
    <w:rsid w:val="000E690F"/>
    <w:rsid w:val="000E6A97"/>
    <w:rsid w:val="000E7187"/>
    <w:rsid w:val="000E7309"/>
    <w:rsid w:val="000E76DC"/>
    <w:rsid w:val="000E7723"/>
    <w:rsid w:val="000E7878"/>
    <w:rsid w:val="000E7FDA"/>
    <w:rsid w:val="000F0248"/>
    <w:rsid w:val="000F02E4"/>
    <w:rsid w:val="000F0BF6"/>
    <w:rsid w:val="000F10D4"/>
    <w:rsid w:val="000F135E"/>
    <w:rsid w:val="000F1484"/>
    <w:rsid w:val="000F19A2"/>
    <w:rsid w:val="000F1E69"/>
    <w:rsid w:val="000F20F7"/>
    <w:rsid w:val="000F236F"/>
    <w:rsid w:val="000F2403"/>
    <w:rsid w:val="000F2522"/>
    <w:rsid w:val="000F2828"/>
    <w:rsid w:val="000F2A82"/>
    <w:rsid w:val="000F3531"/>
    <w:rsid w:val="000F3983"/>
    <w:rsid w:val="000F56E0"/>
    <w:rsid w:val="000F58C6"/>
    <w:rsid w:val="000F5A15"/>
    <w:rsid w:val="000F6103"/>
    <w:rsid w:val="000F65B4"/>
    <w:rsid w:val="000F67EA"/>
    <w:rsid w:val="000F6A9C"/>
    <w:rsid w:val="000F6E45"/>
    <w:rsid w:val="000F738E"/>
    <w:rsid w:val="001004AD"/>
    <w:rsid w:val="00100973"/>
    <w:rsid w:val="00100A1B"/>
    <w:rsid w:val="00100EB9"/>
    <w:rsid w:val="0010167B"/>
    <w:rsid w:val="00101FA0"/>
    <w:rsid w:val="00102FEB"/>
    <w:rsid w:val="00102FF1"/>
    <w:rsid w:val="001045DF"/>
    <w:rsid w:val="001048DF"/>
    <w:rsid w:val="00105755"/>
    <w:rsid w:val="0010597C"/>
    <w:rsid w:val="00105DF2"/>
    <w:rsid w:val="0010623E"/>
    <w:rsid w:val="0010744F"/>
    <w:rsid w:val="00107C1D"/>
    <w:rsid w:val="00107D9F"/>
    <w:rsid w:val="00107F72"/>
    <w:rsid w:val="0011023D"/>
    <w:rsid w:val="00110631"/>
    <w:rsid w:val="00111D49"/>
    <w:rsid w:val="001122F8"/>
    <w:rsid w:val="001131AB"/>
    <w:rsid w:val="001138C3"/>
    <w:rsid w:val="00113B90"/>
    <w:rsid w:val="00113EF8"/>
    <w:rsid w:val="00113F4B"/>
    <w:rsid w:val="001150CF"/>
    <w:rsid w:val="0011691E"/>
    <w:rsid w:val="001172B5"/>
    <w:rsid w:val="001207EC"/>
    <w:rsid w:val="0012251A"/>
    <w:rsid w:val="0012284E"/>
    <w:rsid w:val="001229E4"/>
    <w:rsid w:val="00123397"/>
    <w:rsid w:val="001233A8"/>
    <w:rsid w:val="00123637"/>
    <w:rsid w:val="001238A3"/>
    <w:rsid w:val="00123F4E"/>
    <w:rsid w:val="00123F7D"/>
    <w:rsid w:val="00123FC6"/>
    <w:rsid w:val="00124B80"/>
    <w:rsid w:val="00124C65"/>
    <w:rsid w:val="00125619"/>
    <w:rsid w:val="001260B3"/>
    <w:rsid w:val="00126588"/>
    <w:rsid w:val="00126E86"/>
    <w:rsid w:val="00127068"/>
    <w:rsid w:val="00127CE3"/>
    <w:rsid w:val="001301DC"/>
    <w:rsid w:val="00131575"/>
    <w:rsid w:val="001322C0"/>
    <w:rsid w:val="00132636"/>
    <w:rsid w:val="00132C3E"/>
    <w:rsid w:val="00133542"/>
    <w:rsid w:val="001337D4"/>
    <w:rsid w:val="00133A0F"/>
    <w:rsid w:val="001343F1"/>
    <w:rsid w:val="0013455A"/>
    <w:rsid w:val="00134A78"/>
    <w:rsid w:val="00134DE2"/>
    <w:rsid w:val="00134FC4"/>
    <w:rsid w:val="00135152"/>
    <w:rsid w:val="0013538D"/>
    <w:rsid w:val="001356FA"/>
    <w:rsid w:val="00135CC2"/>
    <w:rsid w:val="00135F4F"/>
    <w:rsid w:val="001360B6"/>
    <w:rsid w:val="00136834"/>
    <w:rsid w:val="00136AB2"/>
    <w:rsid w:val="001371D9"/>
    <w:rsid w:val="00137BF9"/>
    <w:rsid w:val="00140179"/>
    <w:rsid w:val="00140455"/>
    <w:rsid w:val="0014094E"/>
    <w:rsid w:val="00140A91"/>
    <w:rsid w:val="00140CD1"/>
    <w:rsid w:val="00141793"/>
    <w:rsid w:val="00141B9D"/>
    <w:rsid w:val="00142BC2"/>
    <w:rsid w:val="001433DA"/>
    <w:rsid w:val="00143C01"/>
    <w:rsid w:val="00143F10"/>
    <w:rsid w:val="0014481A"/>
    <w:rsid w:val="00144DB9"/>
    <w:rsid w:val="00145343"/>
    <w:rsid w:val="00145F6A"/>
    <w:rsid w:val="00145F9C"/>
    <w:rsid w:val="00146460"/>
    <w:rsid w:val="00146527"/>
    <w:rsid w:val="00146CC5"/>
    <w:rsid w:val="001472C2"/>
    <w:rsid w:val="0014756E"/>
    <w:rsid w:val="00147818"/>
    <w:rsid w:val="001479C9"/>
    <w:rsid w:val="00147F5F"/>
    <w:rsid w:val="00150A25"/>
    <w:rsid w:val="00150D56"/>
    <w:rsid w:val="00150E1F"/>
    <w:rsid w:val="0015112A"/>
    <w:rsid w:val="00151BF1"/>
    <w:rsid w:val="00151E84"/>
    <w:rsid w:val="00152D60"/>
    <w:rsid w:val="00153011"/>
    <w:rsid w:val="0015313A"/>
    <w:rsid w:val="00153D4C"/>
    <w:rsid w:val="00155434"/>
    <w:rsid w:val="001562C0"/>
    <w:rsid w:val="0015667F"/>
    <w:rsid w:val="00160792"/>
    <w:rsid w:val="001617C6"/>
    <w:rsid w:val="001620CC"/>
    <w:rsid w:val="00162785"/>
    <w:rsid w:val="001632D5"/>
    <w:rsid w:val="00163BA8"/>
    <w:rsid w:val="00163C57"/>
    <w:rsid w:val="00163CD6"/>
    <w:rsid w:val="00163FB4"/>
    <w:rsid w:val="0016406D"/>
    <w:rsid w:val="00164204"/>
    <w:rsid w:val="00164407"/>
    <w:rsid w:val="00164956"/>
    <w:rsid w:val="00164D62"/>
    <w:rsid w:val="00164D83"/>
    <w:rsid w:val="00165A65"/>
    <w:rsid w:val="00165C0A"/>
    <w:rsid w:val="00166662"/>
    <w:rsid w:val="001668D5"/>
    <w:rsid w:val="00166B04"/>
    <w:rsid w:val="00166EF2"/>
    <w:rsid w:val="0016703E"/>
    <w:rsid w:val="001672FE"/>
    <w:rsid w:val="0016773B"/>
    <w:rsid w:val="0016799B"/>
    <w:rsid w:val="00170BC8"/>
    <w:rsid w:val="001717B3"/>
    <w:rsid w:val="00171DD1"/>
    <w:rsid w:val="00171EF9"/>
    <w:rsid w:val="001721F5"/>
    <w:rsid w:val="0017245A"/>
    <w:rsid w:val="001727C8"/>
    <w:rsid w:val="0017328E"/>
    <w:rsid w:val="00173DB2"/>
    <w:rsid w:val="0017403D"/>
    <w:rsid w:val="001747E2"/>
    <w:rsid w:val="00175063"/>
    <w:rsid w:val="001755DF"/>
    <w:rsid w:val="00176BD8"/>
    <w:rsid w:val="00177721"/>
    <w:rsid w:val="0018014F"/>
    <w:rsid w:val="00180CB2"/>
    <w:rsid w:val="0018134F"/>
    <w:rsid w:val="001815DF"/>
    <w:rsid w:val="0018173D"/>
    <w:rsid w:val="00181791"/>
    <w:rsid w:val="00181DA0"/>
    <w:rsid w:val="0018226D"/>
    <w:rsid w:val="00182417"/>
    <w:rsid w:val="0018253B"/>
    <w:rsid w:val="001831DE"/>
    <w:rsid w:val="001831E2"/>
    <w:rsid w:val="00183843"/>
    <w:rsid w:val="00187834"/>
    <w:rsid w:val="00187863"/>
    <w:rsid w:val="001900CC"/>
    <w:rsid w:val="00190551"/>
    <w:rsid w:val="00191830"/>
    <w:rsid w:val="001922B5"/>
    <w:rsid w:val="001924EE"/>
    <w:rsid w:val="00192774"/>
    <w:rsid w:val="00193108"/>
    <w:rsid w:val="001933B7"/>
    <w:rsid w:val="001936A7"/>
    <w:rsid w:val="00193F83"/>
    <w:rsid w:val="00195181"/>
    <w:rsid w:val="001954C6"/>
    <w:rsid w:val="00195FFF"/>
    <w:rsid w:val="00196437"/>
    <w:rsid w:val="00196973"/>
    <w:rsid w:val="00196A47"/>
    <w:rsid w:val="00196EE7"/>
    <w:rsid w:val="001971CD"/>
    <w:rsid w:val="00197295"/>
    <w:rsid w:val="00197FD4"/>
    <w:rsid w:val="001A0206"/>
    <w:rsid w:val="001A05AC"/>
    <w:rsid w:val="001A163A"/>
    <w:rsid w:val="001A1891"/>
    <w:rsid w:val="001A19F1"/>
    <w:rsid w:val="001A22E1"/>
    <w:rsid w:val="001A28C4"/>
    <w:rsid w:val="001A3A41"/>
    <w:rsid w:val="001A3ACB"/>
    <w:rsid w:val="001A4A3C"/>
    <w:rsid w:val="001A4F5A"/>
    <w:rsid w:val="001A5082"/>
    <w:rsid w:val="001A60AA"/>
    <w:rsid w:val="001A6477"/>
    <w:rsid w:val="001A6BD4"/>
    <w:rsid w:val="001A6CB2"/>
    <w:rsid w:val="001A6F14"/>
    <w:rsid w:val="001A73A1"/>
    <w:rsid w:val="001B0663"/>
    <w:rsid w:val="001B0BD7"/>
    <w:rsid w:val="001B0E17"/>
    <w:rsid w:val="001B0F1B"/>
    <w:rsid w:val="001B1370"/>
    <w:rsid w:val="001B1955"/>
    <w:rsid w:val="001B2D0E"/>
    <w:rsid w:val="001B3BEB"/>
    <w:rsid w:val="001B41EF"/>
    <w:rsid w:val="001B4259"/>
    <w:rsid w:val="001B470B"/>
    <w:rsid w:val="001B4D0B"/>
    <w:rsid w:val="001B4E49"/>
    <w:rsid w:val="001B5414"/>
    <w:rsid w:val="001B574F"/>
    <w:rsid w:val="001B57F2"/>
    <w:rsid w:val="001B6AD4"/>
    <w:rsid w:val="001C007F"/>
    <w:rsid w:val="001C02A6"/>
    <w:rsid w:val="001C02F7"/>
    <w:rsid w:val="001C080C"/>
    <w:rsid w:val="001C0CCD"/>
    <w:rsid w:val="001C1325"/>
    <w:rsid w:val="001C1E68"/>
    <w:rsid w:val="001C29AD"/>
    <w:rsid w:val="001C31AA"/>
    <w:rsid w:val="001C3257"/>
    <w:rsid w:val="001C3841"/>
    <w:rsid w:val="001C3911"/>
    <w:rsid w:val="001C3B2C"/>
    <w:rsid w:val="001C3C14"/>
    <w:rsid w:val="001C44E8"/>
    <w:rsid w:val="001C45E0"/>
    <w:rsid w:val="001C57E4"/>
    <w:rsid w:val="001C5CA2"/>
    <w:rsid w:val="001C62A0"/>
    <w:rsid w:val="001C69A1"/>
    <w:rsid w:val="001C7162"/>
    <w:rsid w:val="001C75DA"/>
    <w:rsid w:val="001C7FD0"/>
    <w:rsid w:val="001D01EF"/>
    <w:rsid w:val="001D096B"/>
    <w:rsid w:val="001D0BE3"/>
    <w:rsid w:val="001D1183"/>
    <w:rsid w:val="001D12AA"/>
    <w:rsid w:val="001D1559"/>
    <w:rsid w:val="001D16F9"/>
    <w:rsid w:val="001D1AA2"/>
    <w:rsid w:val="001D22B4"/>
    <w:rsid w:val="001D2F0E"/>
    <w:rsid w:val="001D37CD"/>
    <w:rsid w:val="001D3C49"/>
    <w:rsid w:val="001D404D"/>
    <w:rsid w:val="001D4248"/>
    <w:rsid w:val="001D5275"/>
    <w:rsid w:val="001D6458"/>
    <w:rsid w:val="001D6C59"/>
    <w:rsid w:val="001D74BA"/>
    <w:rsid w:val="001E1A16"/>
    <w:rsid w:val="001E2CE2"/>
    <w:rsid w:val="001E312C"/>
    <w:rsid w:val="001E32B5"/>
    <w:rsid w:val="001E4125"/>
    <w:rsid w:val="001E4418"/>
    <w:rsid w:val="001E4B8A"/>
    <w:rsid w:val="001E4C8E"/>
    <w:rsid w:val="001E4E32"/>
    <w:rsid w:val="001E519E"/>
    <w:rsid w:val="001E5AC1"/>
    <w:rsid w:val="001E6A4C"/>
    <w:rsid w:val="001E71EF"/>
    <w:rsid w:val="001E75F8"/>
    <w:rsid w:val="001E7900"/>
    <w:rsid w:val="001F073B"/>
    <w:rsid w:val="001F1399"/>
    <w:rsid w:val="001F151D"/>
    <w:rsid w:val="001F1842"/>
    <w:rsid w:val="001F224B"/>
    <w:rsid w:val="001F22B5"/>
    <w:rsid w:val="001F24D3"/>
    <w:rsid w:val="001F254B"/>
    <w:rsid w:val="001F2A0E"/>
    <w:rsid w:val="001F2E90"/>
    <w:rsid w:val="001F3AB1"/>
    <w:rsid w:val="001F3C98"/>
    <w:rsid w:val="001F4448"/>
    <w:rsid w:val="001F461F"/>
    <w:rsid w:val="001F4C7E"/>
    <w:rsid w:val="001F4FEF"/>
    <w:rsid w:val="001F5319"/>
    <w:rsid w:val="001F5681"/>
    <w:rsid w:val="001F6E1F"/>
    <w:rsid w:val="001F6F1F"/>
    <w:rsid w:val="001F7287"/>
    <w:rsid w:val="001F7470"/>
    <w:rsid w:val="001F7A0C"/>
    <w:rsid w:val="001F7AF9"/>
    <w:rsid w:val="001F7B69"/>
    <w:rsid w:val="00200211"/>
    <w:rsid w:val="00200B50"/>
    <w:rsid w:val="0020166F"/>
    <w:rsid w:val="002018C9"/>
    <w:rsid w:val="00201909"/>
    <w:rsid w:val="002019E7"/>
    <w:rsid w:val="00201B38"/>
    <w:rsid w:val="00202A9A"/>
    <w:rsid w:val="00202AD6"/>
    <w:rsid w:val="00202C4E"/>
    <w:rsid w:val="00203498"/>
    <w:rsid w:val="00203A08"/>
    <w:rsid w:val="00203FE5"/>
    <w:rsid w:val="002043A9"/>
    <w:rsid w:val="00204819"/>
    <w:rsid w:val="002051E0"/>
    <w:rsid w:val="0020527F"/>
    <w:rsid w:val="002053F0"/>
    <w:rsid w:val="00205A10"/>
    <w:rsid w:val="00205B97"/>
    <w:rsid w:val="002063BF"/>
    <w:rsid w:val="00210184"/>
    <w:rsid w:val="002104F1"/>
    <w:rsid w:val="00210B37"/>
    <w:rsid w:val="002115C3"/>
    <w:rsid w:val="00211839"/>
    <w:rsid w:val="00211FDA"/>
    <w:rsid w:val="00212237"/>
    <w:rsid w:val="002128D3"/>
    <w:rsid w:val="00212CA7"/>
    <w:rsid w:val="0021319A"/>
    <w:rsid w:val="002138B8"/>
    <w:rsid w:val="002141AC"/>
    <w:rsid w:val="00214206"/>
    <w:rsid w:val="0021465A"/>
    <w:rsid w:val="00215C27"/>
    <w:rsid w:val="0021616C"/>
    <w:rsid w:val="0021708A"/>
    <w:rsid w:val="0021772D"/>
    <w:rsid w:val="002178C5"/>
    <w:rsid w:val="0022147B"/>
    <w:rsid w:val="00222B99"/>
    <w:rsid w:val="00222CDC"/>
    <w:rsid w:val="00223230"/>
    <w:rsid w:val="00223CB7"/>
    <w:rsid w:val="00225362"/>
    <w:rsid w:val="002257D9"/>
    <w:rsid w:val="00225E1D"/>
    <w:rsid w:val="0022607D"/>
    <w:rsid w:val="0022727E"/>
    <w:rsid w:val="0022795F"/>
    <w:rsid w:val="00230C63"/>
    <w:rsid w:val="0023110C"/>
    <w:rsid w:val="002315E1"/>
    <w:rsid w:val="00232850"/>
    <w:rsid w:val="00232B22"/>
    <w:rsid w:val="00232F9B"/>
    <w:rsid w:val="00233EFB"/>
    <w:rsid w:val="00235361"/>
    <w:rsid w:val="00236AB9"/>
    <w:rsid w:val="00236CB0"/>
    <w:rsid w:val="00237419"/>
    <w:rsid w:val="002376B8"/>
    <w:rsid w:val="00237938"/>
    <w:rsid w:val="00237BBB"/>
    <w:rsid w:val="00237CC9"/>
    <w:rsid w:val="00237ED0"/>
    <w:rsid w:val="00240952"/>
    <w:rsid w:val="002416C6"/>
    <w:rsid w:val="002419CF"/>
    <w:rsid w:val="00241C65"/>
    <w:rsid w:val="00242672"/>
    <w:rsid w:val="002428D7"/>
    <w:rsid w:val="002429B7"/>
    <w:rsid w:val="00242E81"/>
    <w:rsid w:val="00242EC3"/>
    <w:rsid w:val="00243581"/>
    <w:rsid w:val="00243767"/>
    <w:rsid w:val="00244D0B"/>
    <w:rsid w:val="00244D99"/>
    <w:rsid w:val="00245948"/>
    <w:rsid w:val="0024649C"/>
    <w:rsid w:val="0024773D"/>
    <w:rsid w:val="00247D92"/>
    <w:rsid w:val="002505E3"/>
    <w:rsid w:val="0025091E"/>
    <w:rsid w:val="00252BC1"/>
    <w:rsid w:val="0025435C"/>
    <w:rsid w:val="002545F9"/>
    <w:rsid w:val="0025510D"/>
    <w:rsid w:val="002551BA"/>
    <w:rsid w:val="0025576A"/>
    <w:rsid w:val="00255941"/>
    <w:rsid w:val="00255A11"/>
    <w:rsid w:val="00255D99"/>
    <w:rsid w:val="002564C1"/>
    <w:rsid w:val="00256B93"/>
    <w:rsid w:val="00256ED7"/>
    <w:rsid w:val="00257155"/>
    <w:rsid w:val="00257661"/>
    <w:rsid w:val="00257775"/>
    <w:rsid w:val="002578CD"/>
    <w:rsid w:val="002602F8"/>
    <w:rsid w:val="00260D86"/>
    <w:rsid w:val="00261901"/>
    <w:rsid w:val="00261C52"/>
    <w:rsid w:val="00261F56"/>
    <w:rsid w:val="002620F0"/>
    <w:rsid w:val="00262BF2"/>
    <w:rsid w:val="00262DB8"/>
    <w:rsid w:val="00262DD8"/>
    <w:rsid w:val="00263015"/>
    <w:rsid w:val="00263B74"/>
    <w:rsid w:val="00263F1D"/>
    <w:rsid w:val="00264751"/>
    <w:rsid w:val="00265017"/>
    <w:rsid w:val="002655C0"/>
    <w:rsid w:val="002656C7"/>
    <w:rsid w:val="00265DA1"/>
    <w:rsid w:val="002660E5"/>
    <w:rsid w:val="00267063"/>
    <w:rsid w:val="0026731B"/>
    <w:rsid w:val="00270086"/>
    <w:rsid w:val="002702A5"/>
    <w:rsid w:val="0027056D"/>
    <w:rsid w:val="0027172C"/>
    <w:rsid w:val="002717F7"/>
    <w:rsid w:val="00271DE1"/>
    <w:rsid w:val="00272369"/>
    <w:rsid w:val="00272D8F"/>
    <w:rsid w:val="0027409E"/>
    <w:rsid w:val="002759BA"/>
    <w:rsid w:val="00275C8E"/>
    <w:rsid w:val="00275D45"/>
    <w:rsid w:val="00275E22"/>
    <w:rsid w:val="00275F52"/>
    <w:rsid w:val="00276589"/>
    <w:rsid w:val="00277AB8"/>
    <w:rsid w:val="00277C8C"/>
    <w:rsid w:val="00280352"/>
    <w:rsid w:val="00281F1E"/>
    <w:rsid w:val="00282477"/>
    <w:rsid w:val="002824BA"/>
    <w:rsid w:val="00282E11"/>
    <w:rsid w:val="0028309A"/>
    <w:rsid w:val="00283661"/>
    <w:rsid w:val="00283777"/>
    <w:rsid w:val="00283DAC"/>
    <w:rsid w:val="00283DB6"/>
    <w:rsid w:val="0028427D"/>
    <w:rsid w:val="00284E5F"/>
    <w:rsid w:val="00284ED2"/>
    <w:rsid w:val="00285332"/>
    <w:rsid w:val="002863F3"/>
    <w:rsid w:val="00286417"/>
    <w:rsid w:val="00286918"/>
    <w:rsid w:val="00286D10"/>
    <w:rsid w:val="00286F0D"/>
    <w:rsid w:val="00290347"/>
    <w:rsid w:val="00290850"/>
    <w:rsid w:val="0029086D"/>
    <w:rsid w:val="0029100C"/>
    <w:rsid w:val="0029133A"/>
    <w:rsid w:val="0029135F"/>
    <w:rsid w:val="00291502"/>
    <w:rsid w:val="00292023"/>
    <w:rsid w:val="0029229C"/>
    <w:rsid w:val="0029251A"/>
    <w:rsid w:val="0029294E"/>
    <w:rsid w:val="002952B5"/>
    <w:rsid w:val="00295B6B"/>
    <w:rsid w:val="00295F6F"/>
    <w:rsid w:val="00295FA7"/>
    <w:rsid w:val="00296DA4"/>
    <w:rsid w:val="00296F7C"/>
    <w:rsid w:val="002A02A5"/>
    <w:rsid w:val="002A0513"/>
    <w:rsid w:val="002A07F7"/>
    <w:rsid w:val="002A0A28"/>
    <w:rsid w:val="002A117D"/>
    <w:rsid w:val="002A18A8"/>
    <w:rsid w:val="002A36B1"/>
    <w:rsid w:val="002A3905"/>
    <w:rsid w:val="002A3A52"/>
    <w:rsid w:val="002A42A2"/>
    <w:rsid w:val="002A4A6B"/>
    <w:rsid w:val="002A56E2"/>
    <w:rsid w:val="002A5C4E"/>
    <w:rsid w:val="002A60C9"/>
    <w:rsid w:val="002A7374"/>
    <w:rsid w:val="002A77F1"/>
    <w:rsid w:val="002A7E30"/>
    <w:rsid w:val="002A7FFD"/>
    <w:rsid w:val="002B0BB4"/>
    <w:rsid w:val="002B0FCE"/>
    <w:rsid w:val="002B169B"/>
    <w:rsid w:val="002B1A51"/>
    <w:rsid w:val="002B1C72"/>
    <w:rsid w:val="002B1EC1"/>
    <w:rsid w:val="002B2C85"/>
    <w:rsid w:val="002B2E5D"/>
    <w:rsid w:val="002B311E"/>
    <w:rsid w:val="002B3BED"/>
    <w:rsid w:val="002B45AF"/>
    <w:rsid w:val="002B4E9A"/>
    <w:rsid w:val="002B531B"/>
    <w:rsid w:val="002B586F"/>
    <w:rsid w:val="002B5B88"/>
    <w:rsid w:val="002B68FC"/>
    <w:rsid w:val="002B6BE8"/>
    <w:rsid w:val="002B6FCF"/>
    <w:rsid w:val="002B77C5"/>
    <w:rsid w:val="002C0217"/>
    <w:rsid w:val="002C06F3"/>
    <w:rsid w:val="002C14D9"/>
    <w:rsid w:val="002C1BB4"/>
    <w:rsid w:val="002C1E86"/>
    <w:rsid w:val="002C2356"/>
    <w:rsid w:val="002C2CEA"/>
    <w:rsid w:val="002C3982"/>
    <w:rsid w:val="002C3B38"/>
    <w:rsid w:val="002C3F5C"/>
    <w:rsid w:val="002C408F"/>
    <w:rsid w:val="002C4189"/>
    <w:rsid w:val="002C42AC"/>
    <w:rsid w:val="002C4497"/>
    <w:rsid w:val="002C4B78"/>
    <w:rsid w:val="002C4DF4"/>
    <w:rsid w:val="002C5997"/>
    <w:rsid w:val="002C60C1"/>
    <w:rsid w:val="002C62E6"/>
    <w:rsid w:val="002C64F0"/>
    <w:rsid w:val="002C682E"/>
    <w:rsid w:val="002C78E6"/>
    <w:rsid w:val="002C7B5F"/>
    <w:rsid w:val="002D0620"/>
    <w:rsid w:val="002D0B7A"/>
    <w:rsid w:val="002D15B7"/>
    <w:rsid w:val="002D1713"/>
    <w:rsid w:val="002D1ECD"/>
    <w:rsid w:val="002D1FB2"/>
    <w:rsid w:val="002D1FD2"/>
    <w:rsid w:val="002D2C9A"/>
    <w:rsid w:val="002D3349"/>
    <w:rsid w:val="002D4CC2"/>
    <w:rsid w:val="002D4E11"/>
    <w:rsid w:val="002D4E88"/>
    <w:rsid w:val="002D5013"/>
    <w:rsid w:val="002D5825"/>
    <w:rsid w:val="002D5ACF"/>
    <w:rsid w:val="002D6108"/>
    <w:rsid w:val="002D718A"/>
    <w:rsid w:val="002D77DC"/>
    <w:rsid w:val="002D7B86"/>
    <w:rsid w:val="002E0035"/>
    <w:rsid w:val="002E007F"/>
    <w:rsid w:val="002E03CC"/>
    <w:rsid w:val="002E0722"/>
    <w:rsid w:val="002E08FB"/>
    <w:rsid w:val="002E090A"/>
    <w:rsid w:val="002E0A13"/>
    <w:rsid w:val="002E0BFD"/>
    <w:rsid w:val="002E0F1F"/>
    <w:rsid w:val="002E143B"/>
    <w:rsid w:val="002E2F77"/>
    <w:rsid w:val="002E38F0"/>
    <w:rsid w:val="002E3C87"/>
    <w:rsid w:val="002E4445"/>
    <w:rsid w:val="002E4512"/>
    <w:rsid w:val="002E4BAF"/>
    <w:rsid w:val="002E52E3"/>
    <w:rsid w:val="002E5A7F"/>
    <w:rsid w:val="002E5BC5"/>
    <w:rsid w:val="002E6C60"/>
    <w:rsid w:val="002E6D8F"/>
    <w:rsid w:val="002E6DD3"/>
    <w:rsid w:val="002F029A"/>
    <w:rsid w:val="002F03D2"/>
    <w:rsid w:val="002F0538"/>
    <w:rsid w:val="002F10C4"/>
    <w:rsid w:val="002F199F"/>
    <w:rsid w:val="002F1F03"/>
    <w:rsid w:val="002F2914"/>
    <w:rsid w:val="002F298E"/>
    <w:rsid w:val="002F31C6"/>
    <w:rsid w:val="002F34E2"/>
    <w:rsid w:val="002F354E"/>
    <w:rsid w:val="002F386F"/>
    <w:rsid w:val="002F397D"/>
    <w:rsid w:val="002F39E8"/>
    <w:rsid w:val="002F3FF1"/>
    <w:rsid w:val="002F458F"/>
    <w:rsid w:val="002F4A98"/>
    <w:rsid w:val="002F5A55"/>
    <w:rsid w:val="002F6D0E"/>
    <w:rsid w:val="002F7771"/>
    <w:rsid w:val="002F7A32"/>
    <w:rsid w:val="00300CA7"/>
    <w:rsid w:val="00301537"/>
    <w:rsid w:val="0030162A"/>
    <w:rsid w:val="00301681"/>
    <w:rsid w:val="0030189D"/>
    <w:rsid w:val="00302524"/>
    <w:rsid w:val="00302BFA"/>
    <w:rsid w:val="00302EBF"/>
    <w:rsid w:val="00303730"/>
    <w:rsid w:val="0030435B"/>
    <w:rsid w:val="003048FB"/>
    <w:rsid w:val="0030592B"/>
    <w:rsid w:val="00305A1E"/>
    <w:rsid w:val="00305C9E"/>
    <w:rsid w:val="003064C7"/>
    <w:rsid w:val="003067E0"/>
    <w:rsid w:val="00306FBB"/>
    <w:rsid w:val="00306FE5"/>
    <w:rsid w:val="00307E99"/>
    <w:rsid w:val="0031034A"/>
    <w:rsid w:val="003103F5"/>
    <w:rsid w:val="003105B3"/>
    <w:rsid w:val="00312355"/>
    <w:rsid w:val="003126BA"/>
    <w:rsid w:val="00312956"/>
    <w:rsid w:val="00313526"/>
    <w:rsid w:val="00313DA0"/>
    <w:rsid w:val="0031407A"/>
    <w:rsid w:val="00314133"/>
    <w:rsid w:val="00315EFC"/>
    <w:rsid w:val="00316A99"/>
    <w:rsid w:val="0031766B"/>
    <w:rsid w:val="00317C8D"/>
    <w:rsid w:val="00320757"/>
    <w:rsid w:val="00320D75"/>
    <w:rsid w:val="00320E7B"/>
    <w:rsid w:val="0032144D"/>
    <w:rsid w:val="003220FD"/>
    <w:rsid w:val="00322464"/>
    <w:rsid w:val="00322519"/>
    <w:rsid w:val="003227F6"/>
    <w:rsid w:val="00323B75"/>
    <w:rsid w:val="00323E11"/>
    <w:rsid w:val="00324F8E"/>
    <w:rsid w:val="003252C1"/>
    <w:rsid w:val="00325319"/>
    <w:rsid w:val="0032546C"/>
    <w:rsid w:val="00325B73"/>
    <w:rsid w:val="00326E26"/>
    <w:rsid w:val="00327571"/>
    <w:rsid w:val="00327929"/>
    <w:rsid w:val="003310A2"/>
    <w:rsid w:val="00331C59"/>
    <w:rsid w:val="00331E36"/>
    <w:rsid w:val="003327AE"/>
    <w:rsid w:val="00333C42"/>
    <w:rsid w:val="00334468"/>
    <w:rsid w:val="00334FF6"/>
    <w:rsid w:val="00335796"/>
    <w:rsid w:val="0033633E"/>
    <w:rsid w:val="00336447"/>
    <w:rsid w:val="00336664"/>
    <w:rsid w:val="00336851"/>
    <w:rsid w:val="00337832"/>
    <w:rsid w:val="00340AC3"/>
    <w:rsid w:val="00340E56"/>
    <w:rsid w:val="003413B3"/>
    <w:rsid w:val="003419C7"/>
    <w:rsid w:val="00341FEC"/>
    <w:rsid w:val="00342267"/>
    <w:rsid w:val="00342498"/>
    <w:rsid w:val="003425D9"/>
    <w:rsid w:val="003426B0"/>
    <w:rsid w:val="00343915"/>
    <w:rsid w:val="003457B8"/>
    <w:rsid w:val="003460F8"/>
    <w:rsid w:val="00346270"/>
    <w:rsid w:val="0034655A"/>
    <w:rsid w:val="00346749"/>
    <w:rsid w:val="0034793F"/>
    <w:rsid w:val="00347C44"/>
    <w:rsid w:val="0035031F"/>
    <w:rsid w:val="00350601"/>
    <w:rsid w:val="00350C31"/>
    <w:rsid w:val="00351A67"/>
    <w:rsid w:val="00351D97"/>
    <w:rsid w:val="003523E2"/>
    <w:rsid w:val="00352519"/>
    <w:rsid w:val="00352903"/>
    <w:rsid w:val="003531AB"/>
    <w:rsid w:val="00353212"/>
    <w:rsid w:val="00353354"/>
    <w:rsid w:val="00353453"/>
    <w:rsid w:val="003535FE"/>
    <w:rsid w:val="0035382F"/>
    <w:rsid w:val="00353C0B"/>
    <w:rsid w:val="00354382"/>
    <w:rsid w:val="00354E08"/>
    <w:rsid w:val="00355231"/>
    <w:rsid w:val="00355C12"/>
    <w:rsid w:val="0035612E"/>
    <w:rsid w:val="003563E1"/>
    <w:rsid w:val="0035760E"/>
    <w:rsid w:val="00357A18"/>
    <w:rsid w:val="00360481"/>
    <w:rsid w:val="0036098E"/>
    <w:rsid w:val="00360A6A"/>
    <w:rsid w:val="00360EC9"/>
    <w:rsid w:val="00360F08"/>
    <w:rsid w:val="003618FE"/>
    <w:rsid w:val="00362AD2"/>
    <w:rsid w:val="00362D32"/>
    <w:rsid w:val="00362ED2"/>
    <w:rsid w:val="0036318D"/>
    <w:rsid w:val="0036330D"/>
    <w:rsid w:val="00363900"/>
    <w:rsid w:val="00363957"/>
    <w:rsid w:val="003644FD"/>
    <w:rsid w:val="003646E3"/>
    <w:rsid w:val="00364F8C"/>
    <w:rsid w:val="00365C16"/>
    <w:rsid w:val="00365CC0"/>
    <w:rsid w:val="00366272"/>
    <w:rsid w:val="003667FE"/>
    <w:rsid w:val="0036723F"/>
    <w:rsid w:val="00367406"/>
    <w:rsid w:val="00371506"/>
    <w:rsid w:val="0037153F"/>
    <w:rsid w:val="00371DB2"/>
    <w:rsid w:val="00372372"/>
    <w:rsid w:val="00372386"/>
    <w:rsid w:val="003726A7"/>
    <w:rsid w:val="0037299E"/>
    <w:rsid w:val="00372DDE"/>
    <w:rsid w:val="00372E7C"/>
    <w:rsid w:val="00373395"/>
    <w:rsid w:val="0037379E"/>
    <w:rsid w:val="00373BB7"/>
    <w:rsid w:val="00373C19"/>
    <w:rsid w:val="00373C52"/>
    <w:rsid w:val="00373DAC"/>
    <w:rsid w:val="00373E9F"/>
    <w:rsid w:val="003745B4"/>
    <w:rsid w:val="00374A11"/>
    <w:rsid w:val="003751A8"/>
    <w:rsid w:val="0037583A"/>
    <w:rsid w:val="00375AC5"/>
    <w:rsid w:val="00375B10"/>
    <w:rsid w:val="00375D4B"/>
    <w:rsid w:val="00375F7D"/>
    <w:rsid w:val="00376316"/>
    <w:rsid w:val="003764E1"/>
    <w:rsid w:val="003768A2"/>
    <w:rsid w:val="00376CE8"/>
    <w:rsid w:val="00377071"/>
    <w:rsid w:val="0037733F"/>
    <w:rsid w:val="003800B1"/>
    <w:rsid w:val="00380A44"/>
    <w:rsid w:val="00381E8A"/>
    <w:rsid w:val="00381E8B"/>
    <w:rsid w:val="00381F6C"/>
    <w:rsid w:val="00381FB2"/>
    <w:rsid w:val="00382270"/>
    <w:rsid w:val="00382791"/>
    <w:rsid w:val="00382B8C"/>
    <w:rsid w:val="0038394F"/>
    <w:rsid w:val="00383FDD"/>
    <w:rsid w:val="00384817"/>
    <w:rsid w:val="00385293"/>
    <w:rsid w:val="00385396"/>
    <w:rsid w:val="0038586A"/>
    <w:rsid w:val="0038590C"/>
    <w:rsid w:val="003860E6"/>
    <w:rsid w:val="00386E9E"/>
    <w:rsid w:val="003877AD"/>
    <w:rsid w:val="00387912"/>
    <w:rsid w:val="00387BC2"/>
    <w:rsid w:val="00387D59"/>
    <w:rsid w:val="00387E3C"/>
    <w:rsid w:val="00390372"/>
    <w:rsid w:val="00391581"/>
    <w:rsid w:val="003918B0"/>
    <w:rsid w:val="003918F6"/>
    <w:rsid w:val="00391D30"/>
    <w:rsid w:val="00391DCC"/>
    <w:rsid w:val="00391F43"/>
    <w:rsid w:val="00393191"/>
    <w:rsid w:val="003931C9"/>
    <w:rsid w:val="00393403"/>
    <w:rsid w:val="00393533"/>
    <w:rsid w:val="00393838"/>
    <w:rsid w:val="00393BF3"/>
    <w:rsid w:val="0039405E"/>
    <w:rsid w:val="00394C23"/>
    <w:rsid w:val="00395441"/>
    <w:rsid w:val="00395C32"/>
    <w:rsid w:val="00395E12"/>
    <w:rsid w:val="0039611E"/>
    <w:rsid w:val="00396832"/>
    <w:rsid w:val="0039690B"/>
    <w:rsid w:val="00396C63"/>
    <w:rsid w:val="00397D9E"/>
    <w:rsid w:val="003A0010"/>
    <w:rsid w:val="003A0545"/>
    <w:rsid w:val="003A0578"/>
    <w:rsid w:val="003A076D"/>
    <w:rsid w:val="003A0A06"/>
    <w:rsid w:val="003A0F7D"/>
    <w:rsid w:val="003A0F94"/>
    <w:rsid w:val="003A2241"/>
    <w:rsid w:val="003A2460"/>
    <w:rsid w:val="003A2A50"/>
    <w:rsid w:val="003A2A61"/>
    <w:rsid w:val="003A37BD"/>
    <w:rsid w:val="003A4791"/>
    <w:rsid w:val="003A4D87"/>
    <w:rsid w:val="003A4E9F"/>
    <w:rsid w:val="003A5104"/>
    <w:rsid w:val="003A56BF"/>
    <w:rsid w:val="003A603C"/>
    <w:rsid w:val="003A68F8"/>
    <w:rsid w:val="003A69AE"/>
    <w:rsid w:val="003A6B80"/>
    <w:rsid w:val="003A7136"/>
    <w:rsid w:val="003A73AF"/>
    <w:rsid w:val="003A7911"/>
    <w:rsid w:val="003A7A9D"/>
    <w:rsid w:val="003B009B"/>
    <w:rsid w:val="003B01A8"/>
    <w:rsid w:val="003B06BF"/>
    <w:rsid w:val="003B103F"/>
    <w:rsid w:val="003B1129"/>
    <w:rsid w:val="003B1BDA"/>
    <w:rsid w:val="003B38AF"/>
    <w:rsid w:val="003B3B46"/>
    <w:rsid w:val="003B3E84"/>
    <w:rsid w:val="003B4111"/>
    <w:rsid w:val="003B4A24"/>
    <w:rsid w:val="003B616F"/>
    <w:rsid w:val="003B64EE"/>
    <w:rsid w:val="003B6C70"/>
    <w:rsid w:val="003B6F0E"/>
    <w:rsid w:val="003B6F94"/>
    <w:rsid w:val="003B7294"/>
    <w:rsid w:val="003B79AF"/>
    <w:rsid w:val="003B7F59"/>
    <w:rsid w:val="003C0869"/>
    <w:rsid w:val="003C0D5B"/>
    <w:rsid w:val="003C0ED1"/>
    <w:rsid w:val="003C1399"/>
    <w:rsid w:val="003C1BA3"/>
    <w:rsid w:val="003C1E38"/>
    <w:rsid w:val="003C21B3"/>
    <w:rsid w:val="003C225C"/>
    <w:rsid w:val="003C254F"/>
    <w:rsid w:val="003C25CA"/>
    <w:rsid w:val="003C324E"/>
    <w:rsid w:val="003C3A6E"/>
    <w:rsid w:val="003C3BA3"/>
    <w:rsid w:val="003C3C7D"/>
    <w:rsid w:val="003C3CF7"/>
    <w:rsid w:val="003C3F12"/>
    <w:rsid w:val="003C48C5"/>
    <w:rsid w:val="003C516E"/>
    <w:rsid w:val="003C582E"/>
    <w:rsid w:val="003C6648"/>
    <w:rsid w:val="003C6687"/>
    <w:rsid w:val="003C6924"/>
    <w:rsid w:val="003C6B22"/>
    <w:rsid w:val="003C6BCB"/>
    <w:rsid w:val="003C707F"/>
    <w:rsid w:val="003C7913"/>
    <w:rsid w:val="003C7B3D"/>
    <w:rsid w:val="003D0443"/>
    <w:rsid w:val="003D0772"/>
    <w:rsid w:val="003D0BCB"/>
    <w:rsid w:val="003D0BE2"/>
    <w:rsid w:val="003D129C"/>
    <w:rsid w:val="003D1496"/>
    <w:rsid w:val="003D1B8A"/>
    <w:rsid w:val="003D2155"/>
    <w:rsid w:val="003D2250"/>
    <w:rsid w:val="003D2A66"/>
    <w:rsid w:val="003D2C2C"/>
    <w:rsid w:val="003D36B5"/>
    <w:rsid w:val="003D3D19"/>
    <w:rsid w:val="003D4D1C"/>
    <w:rsid w:val="003D5585"/>
    <w:rsid w:val="003D5939"/>
    <w:rsid w:val="003D6497"/>
    <w:rsid w:val="003D6A36"/>
    <w:rsid w:val="003D6A94"/>
    <w:rsid w:val="003D6CF6"/>
    <w:rsid w:val="003E082F"/>
    <w:rsid w:val="003E09E3"/>
    <w:rsid w:val="003E1800"/>
    <w:rsid w:val="003E19C9"/>
    <w:rsid w:val="003E1D0A"/>
    <w:rsid w:val="003E1EF5"/>
    <w:rsid w:val="003E2850"/>
    <w:rsid w:val="003E2C5B"/>
    <w:rsid w:val="003E2F94"/>
    <w:rsid w:val="003E3449"/>
    <w:rsid w:val="003E3CB7"/>
    <w:rsid w:val="003E4090"/>
    <w:rsid w:val="003E4103"/>
    <w:rsid w:val="003E41A2"/>
    <w:rsid w:val="003E45EE"/>
    <w:rsid w:val="003E4A92"/>
    <w:rsid w:val="003E6825"/>
    <w:rsid w:val="003E6E76"/>
    <w:rsid w:val="003E73A9"/>
    <w:rsid w:val="003E796F"/>
    <w:rsid w:val="003E7CAA"/>
    <w:rsid w:val="003E7EEB"/>
    <w:rsid w:val="003E7FF9"/>
    <w:rsid w:val="003F0DAE"/>
    <w:rsid w:val="003F144C"/>
    <w:rsid w:val="003F1578"/>
    <w:rsid w:val="003F18E9"/>
    <w:rsid w:val="003F1D26"/>
    <w:rsid w:val="003F233C"/>
    <w:rsid w:val="003F25D5"/>
    <w:rsid w:val="003F2A12"/>
    <w:rsid w:val="003F2EDD"/>
    <w:rsid w:val="003F32DD"/>
    <w:rsid w:val="003F37DB"/>
    <w:rsid w:val="003F42AB"/>
    <w:rsid w:val="003F5A16"/>
    <w:rsid w:val="003F5AC3"/>
    <w:rsid w:val="003F6F2C"/>
    <w:rsid w:val="003F78CA"/>
    <w:rsid w:val="003F7F5D"/>
    <w:rsid w:val="00401252"/>
    <w:rsid w:val="0040183C"/>
    <w:rsid w:val="00404589"/>
    <w:rsid w:val="004051E3"/>
    <w:rsid w:val="0040538A"/>
    <w:rsid w:val="00405FF7"/>
    <w:rsid w:val="00406128"/>
    <w:rsid w:val="0040634D"/>
    <w:rsid w:val="00407083"/>
    <w:rsid w:val="0040793C"/>
    <w:rsid w:val="00407AF5"/>
    <w:rsid w:val="00407B8E"/>
    <w:rsid w:val="00410820"/>
    <w:rsid w:val="00411895"/>
    <w:rsid w:val="0041210C"/>
    <w:rsid w:val="00412825"/>
    <w:rsid w:val="0041293B"/>
    <w:rsid w:val="00413182"/>
    <w:rsid w:val="00413D70"/>
    <w:rsid w:val="00414320"/>
    <w:rsid w:val="004143CE"/>
    <w:rsid w:val="00414408"/>
    <w:rsid w:val="00414E3D"/>
    <w:rsid w:val="00415A35"/>
    <w:rsid w:val="00415D7E"/>
    <w:rsid w:val="00415F76"/>
    <w:rsid w:val="00416CC5"/>
    <w:rsid w:val="00416D10"/>
    <w:rsid w:val="00416EBE"/>
    <w:rsid w:val="00416F55"/>
    <w:rsid w:val="00420809"/>
    <w:rsid w:val="00421079"/>
    <w:rsid w:val="004217A7"/>
    <w:rsid w:val="00421C4F"/>
    <w:rsid w:val="00422446"/>
    <w:rsid w:val="0042253A"/>
    <w:rsid w:val="00423331"/>
    <w:rsid w:val="00423879"/>
    <w:rsid w:val="004243FE"/>
    <w:rsid w:val="00424A77"/>
    <w:rsid w:val="00424F1C"/>
    <w:rsid w:val="004259FC"/>
    <w:rsid w:val="004264B4"/>
    <w:rsid w:val="00426903"/>
    <w:rsid w:val="004271DE"/>
    <w:rsid w:val="004279E0"/>
    <w:rsid w:val="00430294"/>
    <w:rsid w:val="0043070E"/>
    <w:rsid w:val="00430CE6"/>
    <w:rsid w:val="0043124A"/>
    <w:rsid w:val="00431391"/>
    <w:rsid w:val="00432417"/>
    <w:rsid w:val="00432584"/>
    <w:rsid w:val="00432617"/>
    <w:rsid w:val="00432B3E"/>
    <w:rsid w:val="00434A88"/>
    <w:rsid w:val="00436CD3"/>
    <w:rsid w:val="00436ED4"/>
    <w:rsid w:val="0043743C"/>
    <w:rsid w:val="00437879"/>
    <w:rsid w:val="00437CEF"/>
    <w:rsid w:val="00440510"/>
    <w:rsid w:val="004407FC"/>
    <w:rsid w:val="004413BF"/>
    <w:rsid w:val="004413F3"/>
    <w:rsid w:val="004414A9"/>
    <w:rsid w:val="00441789"/>
    <w:rsid w:val="00441F12"/>
    <w:rsid w:val="0044207D"/>
    <w:rsid w:val="004420D5"/>
    <w:rsid w:val="00442DD8"/>
    <w:rsid w:val="0044339C"/>
    <w:rsid w:val="00443E16"/>
    <w:rsid w:val="00444D94"/>
    <w:rsid w:val="00445385"/>
    <w:rsid w:val="00445429"/>
    <w:rsid w:val="00445F65"/>
    <w:rsid w:val="00446330"/>
    <w:rsid w:val="0044684D"/>
    <w:rsid w:val="00447710"/>
    <w:rsid w:val="0045194B"/>
    <w:rsid w:val="00451BAE"/>
    <w:rsid w:val="00451EB1"/>
    <w:rsid w:val="00452373"/>
    <w:rsid w:val="00453BA8"/>
    <w:rsid w:val="00454082"/>
    <w:rsid w:val="0045415E"/>
    <w:rsid w:val="00454204"/>
    <w:rsid w:val="0045469C"/>
    <w:rsid w:val="0045480E"/>
    <w:rsid w:val="0045487A"/>
    <w:rsid w:val="00454A37"/>
    <w:rsid w:val="00454AD0"/>
    <w:rsid w:val="00454CA9"/>
    <w:rsid w:val="004555C1"/>
    <w:rsid w:val="004557BC"/>
    <w:rsid w:val="0045731A"/>
    <w:rsid w:val="004574B2"/>
    <w:rsid w:val="0045751E"/>
    <w:rsid w:val="00457525"/>
    <w:rsid w:val="00457646"/>
    <w:rsid w:val="00457D22"/>
    <w:rsid w:val="00457EE6"/>
    <w:rsid w:val="004607DA"/>
    <w:rsid w:val="004617A3"/>
    <w:rsid w:val="00462917"/>
    <w:rsid w:val="00462AA5"/>
    <w:rsid w:val="00463580"/>
    <w:rsid w:val="004635A7"/>
    <w:rsid w:val="00464661"/>
    <w:rsid w:val="00464FC7"/>
    <w:rsid w:val="00465117"/>
    <w:rsid w:val="004653B3"/>
    <w:rsid w:val="00466A04"/>
    <w:rsid w:val="00466BA9"/>
    <w:rsid w:val="00466CEC"/>
    <w:rsid w:val="00466FF2"/>
    <w:rsid w:val="00467117"/>
    <w:rsid w:val="0046718A"/>
    <w:rsid w:val="0046727F"/>
    <w:rsid w:val="00470617"/>
    <w:rsid w:val="00470D04"/>
    <w:rsid w:val="0047104D"/>
    <w:rsid w:val="0047107D"/>
    <w:rsid w:val="00471159"/>
    <w:rsid w:val="00472D80"/>
    <w:rsid w:val="00473996"/>
    <w:rsid w:val="00474060"/>
    <w:rsid w:val="00474476"/>
    <w:rsid w:val="004746BD"/>
    <w:rsid w:val="00474BB4"/>
    <w:rsid w:val="00475304"/>
    <w:rsid w:val="0047599B"/>
    <w:rsid w:val="00475A78"/>
    <w:rsid w:val="00475C90"/>
    <w:rsid w:val="00477297"/>
    <w:rsid w:val="004778F0"/>
    <w:rsid w:val="00477E7A"/>
    <w:rsid w:val="00477EDB"/>
    <w:rsid w:val="00480671"/>
    <w:rsid w:val="00480CC5"/>
    <w:rsid w:val="00480D5C"/>
    <w:rsid w:val="00481116"/>
    <w:rsid w:val="00481BB0"/>
    <w:rsid w:val="004823C0"/>
    <w:rsid w:val="004829E5"/>
    <w:rsid w:val="00482F79"/>
    <w:rsid w:val="00483038"/>
    <w:rsid w:val="004838C1"/>
    <w:rsid w:val="004847D2"/>
    <w:rsid w:val="00485888"/>
    <w:rsid w:val="00485AF1"/>
    <w:rsid w:val="00485D40"/>
    <w:rsid w:val="00486017"/>
    <w:rsid w:val="0048605F"/>
    <w:rsid w:val="004866FF"/>
    <w:rsid w:val="00486B22"/>
    <w:rsid w:val="00487787"/>
    <w:rsid w:val="00487A57"/>
    <w:rsid w:val="00487AAE"/>
    <w:rsid w:val="00487ECB"/>
    <w:rsid w:val="0049064A"/>
    <w:rsid w:val="00490D14"/>
    <w:rsid w:val="00490F97"/>
    <w:rsid w:val="004910CB"/>
    <w:rsid w:val="0049179B"/>
    <w:rsid w:val="0049264D"/>
    <w:rsid w:val="00492CA4"/>
    <w:rsid w:val="004934C4"/>
    <w:rsid w:val="00493849"/>
    <w:rsid w:val="004939E5"/>
    <w:rsid w:val="00493ACA"/>
    <w:rsid w:val="00493ECD"/>
    <w:rsid w:val="004944F3"/>
    <w:rsid w:val="004954B9"/>
    <w:rsid w:val="004960B7"/>
    <w:rsid w:val="00496135"/>
    <w:rsid w:val="00496881"/>
    <w:rsid w:val="00496BFD"/>
    <w:rsid w:val="00496D1F"/>
    <w:rsid w:val="00496DF2"/>
    <w:rsid w:val="004972CE"/>
    <w:rsid w:val="00497B70"/>
    <w:rsid w:val="00497F15"/>
    <w:rsid w:val="004A0911"/>
    <w:rsid w:val="004A18E0"/>
    <w:rsid w:val="004A227D"/>
    <w:rsid w:val="004A336F"/>
    <w:rsid w:val="004A36A6"/>
    <w:rsid w:val="004A48F6"/>
    <w:rsid w:val="004A5B84"/>
    <w:rsid w:val="004A6A85"/>
    <w:rsid w:val="004A6FCA"/>
    <w:rsid w:val="004A71FB"/>
    <w:rsid w:val="004B0573"/>
    <w:rsid w:val="004B068A"/>
    <w:rsid w:val="004B082F"/>
    <w:rsid w:val="004B1488"/>
    <w:rsid w:val="004B1B67"/>
    <w:rsid w:val="004B1D14"/>
    <w:rsid w:val="004B28B7"/>
    <w:rsid w:val="004B31B8"/>
    <w:rsid w:val="004B379B"/>
    <w:rsid w:val="004B4058"/>
    <w:rsid w:val="004B432F"/>
    <w:rsid w:val="004B4A79"/>
    <w:rsid w:val="004B548B"/>
    <w:rsid w:val="004B558A"/>
    <w:rsid w:val="004B6F37"/>
    <w:rsid w:val="004B780B"/>
    <w:rsid w:val="004B7DCB"/>
    <w:rsid w:val="004B7ED8"/>
    <w:rsid w:val="004B7FB7"/>
    <w:rsid w:val="004C0941"/>
    <w:rsid w:val="004C0D20"/>
    <w:rsid w:val="004C0EAA"/>
    <w:rsid w:val="004C0EDC"/>
    <w:rsid w:val="004C12A7"/>
    <w:rsid w:val="004C1869"/>
    <w:rsid w:val="004C1CE1"/>
    <w:rsid w:val="004C26E9"/>
    <w:rsid w:val="004C2E51"/>
    <w:rsid w:val="004C318D"/>
    <w:rsid w:val="004C374D"/>
    <w:rsid w:val="004C3A3C"/>
    <w:rsid w:val="004C3CAD"/>
    <w:rsid w:val="004C4387"/>
    <w:rsid w:val="004C47C4"/>
    <w:rsid w:val="004C47EC"/>
    <w:rsid w:val="004C7156"/>
    <w:rsid w:val="004D1093"/>
    <w:rsid w:val="004D16F0"/>
    <w:rsid w:val="004D1982"/>
    <w:rsid w:val="004D1AB8"/>
    <w:rsid w:val="004D1ECC"/>
    <w:rsid w:val="004D2112"/>
    <w:rsid w:val="004D2696"/>
    <w:rsid w:val="004D26D5"/>
    <w:rsid w:val="004D384B"/>
    <w:rsid w:val="004D49EC"/>
    <w:rsid w:val="004D54D3"/>
    <w:rsid w:val="004D5E37"/>
    <w:rsid w:val="004D704E"/>
    <w:rsid w:val="004D722E"/>
    <w:rsid w:val="004D730D"/>
    <w:rsid w:val="004E06AD"/>
    <w:rsid w:val="004E0B74"/>
    <w:rsid w:val="004E1524"/>
    <w:rsid w:val="004E24B1"/>
    <w:rsid w:val="004E3326"/>
    <w:rsid w:val="004E3335"/>
    <w:rsid w:val="004E37FB"/>
    <w:rsid w:val="004E3808"/>
    <w:rsid w:val="004E4AF2"/>
    <w:rsid w:val="004E4DA9"/>
    <w:rsid w:val="004E59A3"/>
    <w:rsid w:val="004E59DF"/>
    <w:rsid w:val="004E795E"/>
    <w:rsid w:val="004F0152"/>
    <w:rsid w:val="004F0215"/>
    <w:rsid w:val="004F0999"/>
    <w:rsid w:val="004F0DD1"/>
    <w:rsid w:val="004F1B41"/>
    <w:rsid w:val="004F2ECA"/>
    <w:rsid w:val="004F2FBE"/>
    <w:rsid w:val="004F4598"/>
    <w:rsid w:val="004F4FC9"/>
    <w:rsid w:val="004F53E1"/>
    <w:rsid w:val="004F5881"/>
    <w:rsid w:val="004F5B04"/>
    <w:rsid w:val="004F5CCC"/>
    <w:rsid w:val="004F727C"/>
    <w:rsid w:val="004F73F2"/>
    <w:rsid w:val="004F76F5"/>
    <w:rsid w:val="004F7D1C"/>
    <w:rsid w:val="004F7E48"/>
    <w:rsid w:val="005009E4"/>
    <w:rsid w:val="00500CD2"/>
    <w:rsid w:val="0050175A"/>
    <w:rsid w:val="00501B36"/>
    <w:rsid w:val="00501CDD"/>
    <w:rsid w:val="00501E14"/>
    <w:rsid w:val="00502B9C"/>
    <w:rsid w:val="00502E51"/>
    <w:rsid w:val="00502EDC"/>
    <w:rsid w:val="0050301D"/>
    <w:rsid w:val="00503425"/>
    <w:rsid w:val="0050349D"/>
    <w:rsid w:val="0050388C"/>
    <w:rsid w:val="00503FC4"/>
    <w:rsid w:val="0050403E"/>
    <w:rsid w:val="00504414"/>
    <w:rsid w:val="00504813"/>
    <w:rsid w:val="00504A25"/>
    <w:rsid w:val="00505161"/>
    <w:rsid w:val="00505C5E"/>
    <w:rsid w:val="00506398"/>
    <w:rsid w:val="005064B6"/>
    <w:rsid w:val="00506597"/>
    <w:rsid w:val="005074EC"/>
    <w:rsid w:val="005078F4"/>
    <w:rsid w:val="00510228"/>
    <w:rsid w:val="0051069E"/>
    <w:rsid w:val="00512A8A"/>
    <w:rsid w:val="00512EB4"/>
    <w:rsid w:val="00513575"/>
    <w:rsid w:val="00514071"/>
    <w:rsid w:val="0051464F"/>
    <w:rsid w:val="00514BBC"/>
    <w:rsid w:val="0051629C"/>
    <w:rsid w:val="00516732"/>
    <w:rsid w:val="00516AC2"/>
    <w:rsid w:val="00516CDB"/>
    <w:rsid w:val="005172E7"/>
    <w:rsid w:val="0051788D"/>
    <w:rsid w:val="005200BE"/>
    <w:rsid w:val="005207B0"/>
    <w:rsid w:val="00520A96"/>
    <w:rsid w:val="00521D00"/>
    <w:rsid w:val="005220AB"/>
    <w:rsid w:val="00522456"/>
    <w:rsid w:val="005227B4"/>
    <w:rsid w:val="00522DCA"/>
    <w:rsid w:val="0052319A"/>
    <w:rsid w:val="00523287"/>
    <w:rsid w:val="00523323"/>
    <w:rsid w:val="0052345F"/>
    <w:rsid w:val="00525DD2"/>
    <w:rsid w:val="00525E93"/>
    <w:rsid w:val="00525F90"/>
    <w:rsid w:val="0052603C"/>
    <w:rsid w:val="0052607E"/>
    <w:rsid w:val="005262F7"/>
    <w:rsid w:val="0052650F"/>
    <w:rsid w:val="0052659C"/>
    <w:rsid w:val="005268C7"/>
    <w:rsid w:val="00526B85"/>
    <w:rsid w:val="00526D7E"/>
    <w:rsid w:val="005272E4"/>
    <w:rsid w:val="005273CD"/>
    <w:rsid w:val="005275D3"/>
    <w:rsid w:val="00527BD0"/>
    <w:rsid w:val="005301BD"/>
    <w:rsid w:val="005312E2"/>
    <w:rsid w:val="00531C94"/>
    <w:rsid w:val="00532065"/>
    <w:rsid w:val="0053285B"/>
    <w:rsid w:val="00532B6E"/>
    <w:rsid w:val="00532F9E"/>
    <w:rsid w:val="00533AFB"/>
    <w:rsid w:val="00534386"/>
    <w:rsid w:val="005353EA"/>
    <w:rsid w:val="00535DB8"/>
    <w:rsid w:val="005377F0"/>
    <w:rsid w:val="00537BF3"/>
    <w:rsid w:val="00537E43"/>
    <w:rsid w:val="00540045"/>
    <w:rsid w:val="00541E18"/>
    <w:rsid w:val="00542166"/>
    <w:rsid w:val="005426ED"/>
    <w:rsid w:val="00542994"/>
    <w:rsid w:val="00542B20"/>
    <w:rsid w:val="00542CF9"/>
    <w:rsid w:val="00543223"/>
    <w:rsid w:val="00543279"/>
    <w:rsid w:val="005436F5"/>
    <w:rsid w:val="0054380E"/>
    <w:rsid w:val="00544E85"/>
    <w:rsid w:val="00544EE1"/>
    <w:rsid w:val="005456B4"/>
    <w:rsid w:val="00545C6E"/>
    <w:rsid w:val="00545D52"/>
    <w:rsid w:val="00546AD2"/>
    <w:rsid w:val="0054726F"/>
    <w:rsid w:val="005473A3"/>
    <w:rsid w:val="00547958"/>
    <w:rsid w:val="005479FB"/>
    <w:rsid w:val="00551A1A"/>
    <w:rsid w:val="00551B37"/>
    <w:rsid w:val="00551C6F"/>
    <w:rsid w:val="00552EF7"/>
    <w:rsid w:val="00553771"/>
    <w:rsid w:val="00553FC4"/>
    <w:rsid w:val="005540DC"/>
    <w:rsid w:val="005540F6"/>
    <w:rsid w:val="005542AE"/>
    <w:rsid w:val="005551EF"/>
    <w:rsid w:val="00555F60"/>
    <w:rsid w:val="0055637B"/>
    <w:rsid w:val="00557C7E"/>
    <w:rsid w:val="0056061C"/>
    <w:rsid w:val="005608BB"/>
    <w:rsid w:val="00560F72"/>
    <w:rsid w:val="00561A7C"/>
    <w:rsid w:val="00561B68"/>
    <w:rsid w:val="00562469"/>
    <w:rsid w:val="005627C1"/>
    <w:rsid w:val="00562FC3"/>
    <w:rsid w:val="00562FDB"/>
    <w:rsid w:val="00563485"/>
    <w:rsid w:val="00563655"/>
    <w:rsid w:val="00563944"/>
    <w:rsid w:val="005643C4"/>
    <w:rsid w:val="0056543C"/>
    <w:rsid w:val="005654DA"/>
    <w:rsid w:val="005659AB"/>
    <w:rsid w:val="00566464"/>
    <w:rsid w:val="00566B65"/>
    <w:rsid w:val="0056779D"/>
    <w:rsid w:val="00567E79"/>
    <w:rsid w:val="0057037F"/>
    <w:rsid w:val="0057045A"/>
    <w:rsid w:val="005704C3"/>
    <w:rsid w:val="0057066F"/>
    <w:rsid w:val="00570B97"/>
    <w:rsid w:val="005715E5"/>
    <w:rsid w:val="0057245D"/>
    <w:rsid w:val="00572470"/>
    <w:rsid w:val="00572579"/>
    <w:rsid w:val="005725B1"/>
    <w:rsid w:val="0057381E"/>
    <w:rsid w:val="0057391F"/>
    <w:rsid w:val="005740B6"/>
    <w:rsid w:val="00574107"/>
    <w:rsid w:val="005744DA"/>
    <w:rsid w:val="00575B2E"/>
    <w:rsid w:val="00576CB6"/>
    <w:rsid w:val="00576DEC"/>
    <w:rsid w:val="0057722B"/>
    <w:rsid w:val="005773C1"/>
    <w:rsid w:val="00577AC3"/>
    <w:rsid w:val="00577F87"/>
    <w:rsid w:val="005802B6"/>
    <w:rsid w:val="00580618"/>
    <w:rsid w:val="00580648"/>
    <w:rsid w:val="00580C15"/>
    <w:rsid w:val="00580C52"/>
    <w:rsid w:val="0058181B"/>
    <w:rsid w:val="00581A9D"/>
    <w:rsid w:val="0058262D"/>
    <w:rsid w:val="0058284D"/>
    <w:rsid w:val="00582A3F"/>
    <w:rsid w:val="005832E8"/>
    <w:rsid w:val="00583C17"/>
    <w:rsid w:val="00583C9E"/>
    <w:rsid w:val="00584114"/>
    <w:rsid w:val="0058429F"/>
    <w:rsid w:val="00584707"/>
    <w:rsid w:val="00585281"/>
    <w:rsid w:val="00586288"/>
    <w:rsid w:val="00586459"/>
    <w:rsid w:val="00586A69"/>
    <w:rsid w:val="00586D93"/>
    <w:rsid w:val="005871E4"/>
    <w:rsid w:val="0058777F"/>
    <w:rsid w:val="00587BA6"/>
    <w:rsid w:val="00587DD4"/>
    <w:rsid w:val="0059007F"/>
    <w:rsid w:val="00590DB9"/>
    <w:rsid w:val="00590E38"/>
    <w:rsid w:val="0059149A"/>
    <w:rsid w:val="00591A81"/>
    <w:rsid w:val="00591C56"/>
    <w:rsid w:val="005923F6"/>
    <w:rsid w:val="00593264"/>
    <w:rsid w:val="00593B57"/>
    <w:rsid w:val="005947D1"/>
    <w:rsid w:val="00595308"/>
    <w:rsid w:val="0059567F"/>
    <w:rsid w:val="005956C5"/>
    <w:rsid w:val="00595704"/>
    <w:rsid w:val="005959FF"/>
    <w:rsid w:val="00595C2A"/>
    <w:rsid w:val="00596F71"/>
    <w:rsid w:val="00596FEC"/>
    <w:rsid w:val="00597495"/>
    <w:rsid w:val="00597E91"/>
    <w:rsid w:val="005A0327"/>
    <w:rsid w:val="005A162A"/>
    <w:rsid w:val="005A2241"/>
    <w:rsid w:val="005A2767"/>
    <w:rsid w:val="005A28EE"/>
    <w:rsid w:val="005A2B3F"/>
    <w:rsid w:val="005A30B7"/>
    <w:rsid w:val="005A4479"/>
    <w:rsid w:val="005A44E7"/>
    <w:rsid w:val="005A4825"/>
    <w:rsid w:val="005A4961"/>
    <w:rsid w:val="005A4AB1"/>
    <w:rsid w:val="005A4ECE"/>
    <w:rsid w:val="005A53DE"/>
    <w:rsid w:val="005A549A"/>
    <w:rsid w:val="005A55BF"/>
    <w:rsid w:val="005A5931"/>
    <w:rsid w:val="005A64DD"/>
    <w:rsid w:val="005A66DE"/>
    <w:rsid w:val="005A690C"/>
    <w:rsid w:val="005B0180"/>
    <w:rsid w:val="005B13A7"/>
    <w:rsid w:val="005B1518"/>
    <w:rsid w:val="005B18BA"/>
    <w:rsid w:val="005B1AB4"/>
    <w:rsid w:val="005B1EE5"/>
    <w:rsid w:val="005B2681"/>
    <w:rsid w:val="005B2781"/>
    <w:rsid w:val="005B28C5"/>
    <w:rsid w:val="005B2C4E"/>
    <w:rsid w:val="005B2F20"/>
    <w:rsid w:val="005B3ED9"/>
    <w:rsid w:val="005B4266"/>
    <w:rsid w:val="005B4542"/>
    <w:rsid w:val="005B4635"/>
    <w:rsid w:val="005B625F"/>
    <w:rsid w:val="005B6656"/>
    <w:rsid w:val="005B6DBC"/>
    <w:rsid w:val="005B750F"/>
    <w:rsid w:val="005B79A8"/>
    <w:rsid w:val="005C14EC"/>
    <w:rsid w:val="005C1D77"/>
    <w:rsid w:val="005C2C2F"/>
    <w:rsid w:val="005C2CE9"/>
    <w:rsid w:val="005C3914"/>
    <w:rsid w:val="005C43D0"/>
    <w:rsid w:val="005C488A"/>
    <w:rsid w:val="005C50D2"/>
    <w:rsid w:val="005C5532"/>
    <w:rsid w:val="005C55D3"/>
    <w:rsid w:val="005C5C84"/>
    <w:rsid w:val="005C667F"/>
    <w:rsid w:val="005C6750"/>
    <w:rsid w:val="005C7466"/>
    <w:rsid w:val="005C774A"/>
    <w:rsid w:val="005D02E6"/>
    <w:rsid w:val="005D0303"/>
    <w:rsid w:val="005D08E9"/>
    <w:rsid w:val="005D0F20"/>
    <w:rsid w:val="005D25C0"/>
    <w:rsid w:val="005D3887"/>
    <w:rsid w:val="005D39CF"/>
    <w:rsid w:val="005D3DE6"/>
    <w:rsid w:val="005D483E"/>
    <w:rsid w:val="005D495F"/>
    <w:rsid w:val="005D4D88"/>
    <w:rsid w:val="005D4E12"/>
    <w:rsid w:val="005D555D"/>
    <w:rsid w:val="005D7436"/>
    <w:rsid w:val="005E0292"/>
    <w:rsid w:val="005E0793"/>
    <w:rsid w:val="005E08DF"/>
    <w:rsid w:val="005E179C"/>
    <w:rsid w:val="005E1DB9"/>
    <w:rsid w:val="005E236B"/>
    <w:rsid w:val="005E25BD"/>
    <w:rsid w:val="005E25FA"/>
    <w:rsid w:val="005E2BA6"/>
    <w:rsid w:val="005E2F90"/>
    <w:rsid w:val="005E3CA2"/>
    <w:rsid w:val="005E3EC6"/>
    <w:rsid w:val="005E409F"/>
    <w:rsid w:val="005E4BC8"/>
    <w:rsid w:val="005E4EC9"/>
    <w:rsid w:val="005E5942"/>
    <w:rsid w:val="005E616B"/>
    <w:rsid w:val="005E6F8C"/>
    <w:rsid w:val="005E6FE3"/>
    <w:rsid w:val="005E7381"/>
    <w:rsid w:val="005E7B3E"/>
    <w:rsid w:val="005F00DC"/>
    <w:rsid w:val="005F050C"/>
    <w:rsid w:val="005F082A"/>
    <w:rsid w:val="005F1458"/>
    <w:rsid w:val="005F2757"/>
    <w:rsid w:val="005F3B80"/>
    <w:rsid w:val="005F42F9"/>
    <w:rsid w:val="005F4593"/>
    <w:rsid w:val="005F506A"/>
    <w:rsid w:val="005F5404"/>
    <w:rsid w:val="005F559F"/>
    <w:rsid w:val="005F55D5"/>
    <w:rsid w:val="005F58ED"/>
    <w:rsid w:val="005F5C3F"/>
    <w:rsid w:val="005F5C4A"/>
    <w:rsid w:val="005F5D74"/>
    <w:rsid w:val="005F623A"/>
    <w:rsid w:val="005F655D"/>
    <w:rsid w:val="005F7C88"/>
    <w:rsid w:val="005F7CD1"/>
    <w:rsid w:val="005F7D88"/>
    <w:rsid w:val="006001C1"/>
    <w:rsid w:val="00600742"/>
    <w:rsid w:val="006017C7"/>
    <w:rsid w:val="00601ECE"/>
    <w:rsid w:val="00602648"/>
    <w:rsid w:val="00602A7D"/>
    <w:rsid w:val="00602DF3"/>
    <w:rsid w:val="006031AC"/>
    <w:rsid w:val="00603F67"/>
    <w:rsid w:val="00604175"/>
    <w:rsid w:val="00604D16"/>
    <w:rsid w:val="00604E06"/>
    <w:rsid w:val="00604F0E"/>
    <w:rsid w:val="0060566D"/>
    <w:rsid w:val="0060581F"/>
    <w:rsid w:val="00606116"/>
    <w:rsid w:val="0060742B"/>
    <w:rsid w:val="00607733"/>
    <w:rsid w:val="00610D58"/>
    <w:rsid w:val="006117CA"/>
    <w:rsid w:val="00611E06"/>
    <w:rsid w:val="00612775"/>
    <w:rsid w:val="00613251"/>
    <w:rsid w:val="0061345F"/>
    <w:rsid w:val="00613AE9"/>
    <w:rsid w:val="00613B6E"/>
    <w:rsid w:val="00613C2D"/>
    <w:rsid w:val="00613F25"/>
    <w:rsid w:val="00614209"/>
    <w:rsid w:val="00614357"/>
    <w:rsid w:val="00615045"/>
    <w:rsid w:val="006151EB"/>
    <w:rsid w:val="0061521A"/>
    <w:rsid w:val="00615597"/>
    <w:rsid w:val="006155D6"/>
    <w:rsid w:val="00615784"/>
    <w:rsid w:val="0061583E"/>
    <w:rsid w:val="00616EFE"/>
    <w:rsid w:val="00616FCF"/>
    <w:rsid w:val="00617F36"/>
    <w:rsid w:val="0062023F"/>
    <w:rsid w:val="006206B2"/>
    <w:rsid w:val="0062114C"/>
    <w:rsid w:val="00621972"/>
    <w:rsid w:val="006223E6"/>
    <w:rsid w:val="006225CC"/>
    <w:rsid w:val="00622DEB"/>
    <w:rsid w:val="00623F78"/>
    <w:rsid w:val="00624B83"/>
    <w:rsid w:val="00624FAA"/>
    <w:rsid w:val="00625133"/>
    <w:rsid w:val="00625614"/>
    <w:rsid w:val="00625CA4"/>
    <w:rsid w:val="00625E54"/>
    <w:rsid w:val="00625E98"/>
    <w:rsid w:val="0062735A"/>
    <w:rsid w:val="00627A0A"/>
    <w:rsid w:val="00630B00"/>
    <w:rsid w:val="006310CB"/>
    <w:rsid w:val="0063189C"/>
    <w:rsid w:val="0063198F"/>
    <w:rsid w:val="00632353"/>
    <w:rsid w:val="00632635"/>
    <w:rsid w:val="006335F2"/>
    <w:rsid w:val="00633795"/>
    <w:rsid w:val="006340AE"/>
    <w:rsid w:val="00634416"/>
    <w:rsid w:val="00635017"/>
    <w:rsid w:val="00637627"/>
    <w:rsid w:val="006377DF"/>
    <w:rsid w:val="0064130B"/>
    <w:rsid w:val="0064141F"/>
    <w:rsid w:val="00641B45"/>
    <w:rsid w:val="00641BA2"/>
    <w:rsid w:val="00641ED0"/>
    <w:rsid w:val="00641F56"/>
    <w:rsid w:val="006422A3"/>
    <w:rsid w:val="00642962"/>
    <w:rsid w:val="006429C7"/>
    <w:rsid w:val="00643AB3"/>
    <w:rsid w:val="00643F9D"/>
    <w:rsid w:val="00644180"/>
    <w:rsid w:val="0064433F"/>
    <w:rsid w:val="00644443"/>
    <w:rsid w:val="00644E13"/>
    <w:rsid w:val="00644EE3"/>
    <w:rsid w:val="00645452"/>
    <w:rsid w:val="00645884"/>
    <w:rsid w:val="006468E4"/>
    <w:rsid w:val="00647EC4"/>
    <w:rsid w:val="00650427"/>
    <w:rsid w:val="006507BE"/>
    <w:rsid w:val="00651FF0"/>
    <w:rsid w:val="00653FB1"/>
    <w:rsid w:val="00654347"/>
    <w:rsid w:val="00654984"/>
    <w:rsid w:val="00654FF1"/>
    <w:rsid w:val="00655485"/>
    <w:rsid w:val="00655D1B"/>
    <w:rsid w:val="0065605A"/>
    <w:rsid w:val="006560C2"/>
    <w:rsid w:val="00656AE5"/>
    <w:rsid w:val="00656CC2"/>
    <w:rsid w:val="00657741"/>
    <w:rsid w:val="0066015C"/>
    <w:rsid w:val="00660515"/>
    <w:rsid w:val="00660881"/>
    <w:rsid w:val="006610FD"/>
    <w:rsid w:val="0066135E"/>
    <w:rsid w:val="00661452"/>
    <w:rsid w:val="00661581"/>
    <w:rsid w:val="00661D39"/>
    <w:rsid w:val="006638AA"/>
    <w:rsid w:val="00663C9F"/>
    <w:rsid w:val="00664094"/>
    <w:rsid w:val="00665324"/>
    <w:rsid w:val="00665952"/>
    <w:rsid w:val="00665D29"/>
    <w:rsid w:val="006660A6"/>
    <w:rsid w:val="006660D0"/>
    <w:rsid w:val="00666D78"/>
    <w:rsid w:val="00667027"/>
    <w:rsid w:val="0066708E"/>
    <w:rsid w:val="00667418"/>
    <w:rsid w:val="00667623"/>
    <w:rsid w:val="0067097A"/>
    <w:rsid w:val="00671474"/>
    <w:rsid w:val="006722D1"/>
    <w:rsid w:val="0067257C"/>
    <w:rsid w:val="006728EB"/>
    <w:rsid w:val="00672943"/>
    <w:rsid w:val="00672ADE"/>
    <w:rsid w:val="00672FE2"/>
    <w:rsid w:val="006730BF"/>
    <w:rsid w:val="00673763"/>
    <w:rsid w:val="00673F5A"/>
    <w:rsid w:val="00674166"/>
    <w:rsid w:val="00674B00"/>
    <w:rsid w:val="00675C08"/>
    <w:rsid w:val="00676A43"/>
    <w:rsid w:val="00676C11"/>
    <w:rsid w:val="00676C7D"/>
    <w:rsid w:val="006773B4"/>
    <w:rsid w:val="006774F3"/>
    <w:rsid w:val="00677ACD"/>
    <w:rsid w:val="00677E42"/>
    <w:rsid w:val="00680C75"/>
    <w:rsid w:val="006810D9"/>
    <w:rsid w:val="006815A4"/>
    <w:rsid w:val="00681992"/>
    <w:rsid w:val="00681FB0"/>
    <w:rsid w:val="006820A7"/>
    <w:rsid w:val="0068256F"/>
    <w:rsid w:val="00682DD7"/>
    <w:rsid w:val="006837FC"/>
    <w:rsid w:val="00683999"/>
    <w:rsid w:val="0068451E"/>
    <w:rsid w:val="00684543"/>
    <w:rsid w:val="00684EE6"/>
    <w:rsid w:val="0068642C"/>
    <w:rsid w:val="006875B1"/>
    <w:rsid w:val="00687B21"/>
    <w:rsid w:val="00690331"/>
    <w:rsid w:val="006903A0"/>
    <w:rsid w:val="0069087E"/>
    <w:rsid w:val="00691483"/>
    <w:rsid w:val="006914AF"/>
    <w:rsid w:val="00691CD8"/>
    <w:rsid w:val="0069390B"/>
    <w:rsid w:val="00693A88"/>
    <w:rsid w:val="00693C7F"/>
    <w:rsid w:val="006954D8"/>
    <w:rsid w:val="00695A02"/>
    <w:rsid w:val="00695ABA"/>
    <w:rsid w:val="00695D2C"/>
    <w:rsid w:val="00695DA4"/>
    <w:rsid w:val="006960A3"/>
    <w:rsid w:val="006967CA"/>
    <w:rsid w:val="00696D65"/>
    <w:rsid w:val="006973A1"/>
    <w:rsid w:val="006974B9"/>
    <w:rsid w:val="00697AAC"/>
    <w:rsid w:val="006A049E"/>
    <w:rsid w:val="006A05A2"/>
    <w:rsid w:val="006A07DD"/>
    <w:rsid w:val="006A0A10"/>
    <w:rsid w:val="006A0AB0"/>
    <w:rsid w:val="006A0BDD"/>
    <w:rsid w:val="006A0D78"/>
    <w:rsid w:val="006A264F"/>
    <w:rsid w:val="006A2B42"/>
    <w:rsid w:val="006A2BB7"/>
    <w:rsid w:val="006A2DB0"/>
    <w:rsid w:val="006A3486"/>
    <w:rsid w:val="006A3BCC"/>
    <w:rsid w:val="006A3E06"/>
    <w:rsid w:val="006A4B2F"/>
    <w:rsid w:val="006A4FAE"/>
    <w:rsid w:val="006A52B6"/>
    <w:rsid w:val="006A545C"/>
    <w:rsid w:val="006A55C9"/>
    <w:rsid w:val="006A6DCC"/>
    <w:rsid w:val="006A7A65"/>
    <w:rsid w:val="006B0250"/>
    <w:rsid w:val="006B0A2E"/>
    <w:rsid w:val="006B0F40"/>
    <w:rsid w:val="006B2023"/>
    <w:rsid w:val="006B2182"/>
    <w:rsid w:val="006B27D7"/>
    <w:rsid w:val="006B3773"/>
    <w:rsid w:val="006B3921"/>
    <w:rsid w:val="006B39C9"/>
    <w:rsid w:val="006B3B8D"/>
    <w:rsid w:val="006B3C97"/>
    <w:rsid w:val="006B407D"/>
    <w:rsid w:val="006B4361"/>
    <w:rsid w:val="006B4AE7"/>
    <w:rsid w:val="006B56B1"/>
    <w:rsid w:val="006B5739"/>
    <w:rsid w:val="006B5B0E"/>
    <w:rsid w:val="006B5F19"/>
    <w:rsid w:val="006B651B"/>
    <w:rsid w:val="006B67D1"/>
    <w:rsid w:val="006B6CD8"/>
    <w:rsid w:val="006B73BB"/>
    <w:rsid w:val="006B7933"/>
    <w:rsid w:val="006B7D5E"/>
    <w:rsid w:val="006C162E"/>
    <w:rsid w:val="006C29DD"/>
    <w:rsid w:val="006C3111"/>
    <w:rsid w:val="006C3411"/>
    <w:rsid w:val="006C406F"/>
    <w:rsid w:val="006C4381"/>
    <w:rsid w:val="006C4678"/>
    <w:rsid w:val="006C56CE"/>
    <w:rsid w:val="006C5771"/>
    <w:rsid w:val="006C630A"/>
    <w:rsid w:val="006C6AB9"/>
    <w:rsid w:val="006C6C79"/>
    <w:rsid w:val="006C6C88"/>
    <w:rsid w:val="006C7714"/>
    <w:rsid w:val="006D03AF"/>
    <w:rsid w:val="006D0522"/>
    <w:rsid w:val="006D0A41"/>
    <w:rsid w:val="006D0FB3"/>
    <w:rsid w:val="006D1439"/>
    <w:rsid w:val="006D1656"/>
    <w:rsid w:val="006D1D1F"/>
    <w:rsid w:val="006D37EC"/>
    <w:rsid w:val="006D3EF6"/>
    <w:rsid w:val="006D402E"/>
    <w:rsid w:val="006D4032"/>
    <w:rsid w:val="006D403E"/>
    <w:rsid w:val="006D5173"/>
    <w:rsid w:val="006D58D2"/>
    <w:rsid w:val="006D5EF4"/>
    <w:rsid w:val="006D63FE"/>
    <w:rsid w:val="006D6CB9"/>
    <w:rsid w:val="006D7041"/>
    <w:rsid w:val="006D79C2"/>
    <w:rsid w:val="006D7AF7"/>
    <w:rsid w:val="006E00DA"/>
    <w:rsid w:val="006E0162"/>
    <w:rsid w:val="006E05C5"/>
    <w:rsid w:val="006E09A9"/>
    <w:rsid w:val="006E0EB2"/>
    <w:rsid w:val="006E0F88"/>
    <w:rsid w:val="006E1ED1"/>
    <w:rsid w:val="006E2598"/>
    <w:rsid w:val="006E2680"/>
    <w:rsid w:val="006E3679"/>
    <w:rsid w:val="006E5598"/>
    <w:rsid w:val="006E5D93"/>
    <w:rsid w:val="006E5E7A"/>
    <w:rsid w:val="006E6046"/>
    <w:rsid w:val="006E663A"/>
    <w:rsid w:val="006E6802"/>
    <w:rsid w:val="006E6C8E"/>
    <w:rsid w:val="006E79E3"/>
    <w:rsid w:val="006E7CF3"/>
    <w:rsid w:val="006E7F8D"/>
    <w:rsid w:val="006F1272"/>
    <w:rsid w:val="006F15C2"/>
    <w:rsid w:val="006F15E5"/>
    <w:rsid w:val="006F1B5C"/>
    <w:rsid w:val="006F294F"/>
    <w:rsid w:val="006F2B1B"/>
    <w:rsid w:val="006F3EF4"/>
    <w:rsid w:val="006F424A"/>
    <w:rsid w:val="006F4978"/>
    <w:rsid w:val="006F4DB9"/>
    <w:rsid w:val="006F65DF"/>
    <w:rsid w:val="006F70E9"/>
    <w:rsid w:val="0070070B"/>
    <w:rsid w:val="007007A2"/>
    <w:rsid w:val="00701452"/>
    <w:rsid w:val="00701BAF"/>
    <w:rsid w:val="007024B1"/>
    <w:rsid w:val="00702BE0"/>
    <w:rsid w:val="00702DD9"/>
    <w:rsid w:val="00703001"/>
    <w:rsid w:val="0070421B"/>
    <w:rsid w:val="00704384"/>
    <w:rsid w:val="007047C7"/>
    <w:rsid w:val="007048AB"/>
    <w:rsid w:val="00704A03"/>
    <w:rsid w:val="007056D1"/>
    <w:rsid w:val="00705A64"/>
    <w:rsid w:val="00705BD7"/>
    <w:rsid w:val="00705DDB"/>
    <w:rsid w:val="007062F1"/>
    <w:rsid w:val="0070666B"/>
    <w:rsid w:val="0070783F"/>
    <w:rsid w:val="00710465"/>
    <w:rsid w:val="00710AE4"/>
    <w:rsid w:val="00710F30"/>
    <w:rsid w:val="007112AB"/>
    <w:rsid w:val="00711369"/>
    <w:rsid w:val="007122CA"/>
    <w:rsid w:val="007126BE"/>
    <w:rsid w:val="00712792"/>
    <w:rsid w:val="007129B8"/>
    <w:rsid w:val="00714328"/>
    <w:rsid w:val="00714A28"/>
    <w:rsid w:val="007151FF"/>
    <w:rsid w:val="00715723"/>
    <w:rsid w:val="00715D5D"/>
    <w:rsid w:val="0071633B"/>
    <w:rsid w:val="00717B22"/>
    <w:rsid w:val="00717D41"/>
    <w:rsid w:val="00720044"/>
    <w:rsid w:val="0072008A"/>
    <w:rsid w:val="007209FA"/>
    <w:rsid w:val="00720B16"/>
    <w:rsid w:val="00720C5A"/>
    <w:rsid w:val="00720D32"/>
    <w:rsid w:val="00720FAC"/>
    <w:rsid w:val="00721505"/>
    <w:rsid w:val="007217D1"/>
    <w:rsid w:val="00721A31"/>
    <w:rsid w:val="00721A33"/>
    <w:rsid w:val="00721D1E"/>
    <w:rsid w:val="00721E25"/>
    <w:rsid w:val="007222BE"/>
    <w:rsid w:val="00722823"/>
    <w:rsid w:val="00722F84"/>
    <w:rsid w:val="00723DD7"/>
    <w:rsid w:val="0072414E"/>
    <w:rsid w:val="0072472E"/>
    <w:rsid w:val="00725BEA"/>
    <w:rsid w:val="00725D52"/>
    <w:rsid w:val="00726409"/>
    <w:rsid w:val="00726AFF"/>
    <w:rsid w:val="007275BD"/>
    <w:rsid w:val="007304B3"/>
    <w:rsid w:val="007304E2"/>
    <w:rsid w:val="00730A56"/>
    <w:rsid w:val="00732544"/>
    <w:rsid w:val="0073326D"/>
    <w:rsid w:val="00733274"/>
    <w:rsid w:val="0073385D"/>
    <w:rsid w:val="0073413E"/>
    <w:rsid w:val="0073447E"/>
    <w:rsid w:val="00734623"/>
    <w:rsid w:val="00735225"/>
    <w:rsid w:val="00735BE2"/>
    <w:rsid w:val="007363BE"/>
    <w:rsid w:val="00736543"/>
    <w:rsid w:val="00736BF8"/>
    <w:rsid w:val="00736D66"/>
    <w:rsid w:val="007372D8"/>
    <w:rsid w:val="0073737F"/>
    <w:rsid w:val="007375E3"/>
    <w:rsid w:val="007379F6"/>
    <w:rsid w:val="00740349"/>
    <w:rsid w:val="0074051D"/>
    <w:rsid w:val="0074090D"/>
    <w:rsid w:val="00740DF4"/>
    <w:rsid w:val="0074125C"/>
    <w:rsid w:val="007413D1"/>
    <w:rsid w:val="00741E66"/>
    <w:rsid w:val="00742671"/>
    <w:rsid w:val="00742823"/>
    <w:rsid w:val="007435E5"/>
    <w:rsid w:val="0074362F"/>
    <w:rsid w:val="007446C4"/>
    <w:rsid w:val="00745CFF"/>
    <w:rsid w:val="00746152"/>
    <w:rsid w:val="007464FF"/>
    <w:rsid w:val="00746C5D"/>
    <w:rsid w:val="007473F5"/>
    <w:rsid w:val="00747524"/>
    <w:rsid w:val="00747548"/>
    <w:rsid w:val="00750A63"/>
    <w:rsid w:val="007527B7"/>
    <w:rsid w:val="007528FB"/>
    <w:rsid w:val="00752CD7"/>
    <w:rsid w:val="007530CC"/>
    <w:rsid w:val="00753511"/>
    <w:rsid w:val="00755D98"/>
    <w:rsid w:val="00755E93"/>
    <w:rsid w:val="007560C3"/>
    <w:rsid w:val="00756281"/>
    <w:rsid w:val="0075761A"/>
    <w:rsid w:val="00757E0C"/>
    <w:rsid w:val="00760130"/>
    <w:rsid w:val="00760648"/>
    <w:rsid w:val="00760712"/>
    <w:rsid w:val="00760FF5"/>
    <w:rsid w:val="00761001"/>
    <w:rsid w:val="00761B22"/>
    <w:rsid w:val="00761F02"/>
    <w:rsid w:val="0076249D"/>
    <w:rsid w:val="007624E5"/>
    <w:rsid w:val="007628C9"/>
    <w:rsid w:val="00762A43"/>
    <w:rsid w:val="00762F19"/>
    <w:rsid w:val="00763181"/>
    <w:rsid w:val="0076328C"/>
    <w:rsid w:val="00763924"/>
    <w:rsid w:val="00763A77"/>
    <w:rsid w:val="00764A78"/>
    <w:rsid w:val="00764AB3"/>
    <w:rsid w:val="00764AC3"/>
    <w:rsid w:val="00764D75"/>
    <w:rsid w:val="00764EA1"/>
    <w:rsid w:val="0076529F"/>
    <w:rsid w:val="007657CC"/>
    <w:rsid w:val="00765829"/>
    <w:rsid w:val="00765D1B"/>
    <w:rsid w:val="00766218"/>
    <w:rsid w:val="00766396"/>
    <w:rsid w:val="007663A3"/>
    <w:rsid w:val="00766F7F"/>
    <w:rsid w:val="007671A3"/>
    <w:rsid w:val="0076791A"/>
    <w:rsid w:val="00767EEA"/>
    <w:rsid w:val="00770593"/>
    <w:rsid w:val="00770D02"/>
    <w:rsid w:val="00771BB3"/>
    <w:rsid w:val="00771DCA"/>
    <w:rsid w:val="00771F45"/>
    <w:rsid w:val="00773FD9"/>
    <w:rsid w:val="007745C3"/>
    <w:rsid w:val="00774750"/>
    <w:rsid w:val="00774C2F"/>
    <w:rsid w:val="00774F0A"/>
    <w:rsid w:val="00775168"/>
    <w:rsid w:val="0077540C"/>
    <w:rsid w:val="007754E0"/>
    <w:rsid w:val="00775608"/>
    <w:rsid w:val="00775670"/>
    <w:rsid w:val="00775E18"/>
    <w:rsid w:val="00776C1C"/>
    <w:rsid w:val="007803F8"/>
    <w:rsid w:val="00780A1C"/>
    <w:rsid w:val="00781F13"/>
    <w:rsid w:val="007821F2"/>
    <w:rsid w:val="00782CD6"/>
    <w:rsid w:val="00782D07"/>
    <w:rsid w:val="00782FCC"/>
    <w:rsid w:val="0078358F"/>
    <w:rsid w:val="00783C6F"/>
    <w:rsid w:val="007842AF"/>
    <w:rsid w:val="007848BD"/>
    <w:rsid w:val="00786204"/>
    <w:rsid w:val="007864D7"/>
    <w:rsid w:val="0078690C"/>
    <w:rsid w:val="0078738B"/>
    <w:rsid w:val="00787856"/>
    <w:rsid w:val="00787937"/>
    <w:rsid w:val="007908F0"/>
    <w:rsid w:val="00790C23"/>
    <w:rsid w:val="00790C7D"/>
    <w:rsid w:val="00791C4E"/>
    <w:rsid w:val="00791D98"/>
    <w:rsid w:val="00792AC9"/>
    <w:rsid w:val="0079395A"/>
    <w:rsid w:val="007943E6"/>
    <w:rsid w:val="007944D7"/>
    <w:rsid w:val="00794659"/>
    <w:rsid w:val="00795002"/>
    <w:rsid w:val="007951EB"/>
    <w:rsid w:val="00795B89"/>
    <w:rsid w:val="00795F34"/>
    <w:rsid w:val="0079622A"/>
    <w:rsid w:val="007965C2"/>
    <w:rsid w:val="007965E7"/>
    <w:rsid w:val="00796809"/>
    <w:rsid w:val="007968B0"/>
    <w:rsid w:val="0079766C"/>
    <w:rsid w:val="007979C4"/>
    <w:rsid w:val="007A0534"/>
    <w:rsid w:val="007A095F"/>
    <w:rsid w:val="007A159A"/>
    <w:rsid w:val="007A1BCD"/>
    <w:rsid w:val="007A218D"/>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240"/>
    <w:rsid w:val="007B0E90"/>
    <w:rsid w:val="007B1A18"/>
    <w:rsid w:val="007B25B6"/>
    <w:rsid w:val="007B28FF"/>
    <w:rsid w:val="007B2D81"/>
    <w:rsid w:val="007B2E78"/>
    <w:rsid w:val="007B2FC7"/>
    <w:rsid w:val="007B3801"/>
    <w:rsid w:val="007B3EC0"/>
    <w:rsid w:val="007B44FD"/>
    <w:rsid w:val="007B4FB0"/>
    <w:rsid w:val="007B604E"/>
    <w:rsid w:val="007B6A13"/>
    <w:rsid w:val="007B72A1"/>
    <w:rsid w:val="007B7D2B"/>
    <w:rsid w:val="007C07E0"/>
    <w:rsid w:val="007C0F8D"/>
    <w:rsid w:val="007C10C2"/>
    <w:rsid w:val="007C13C2"/>
    <w:rsid w:val="007C1426"/>
    <w:rsid w:val="007C1E31"/>
    <w:rsid w:val="007C205B"/>
    <w:rsid w:val="007C2ECA"/>
    <w:rsid w:val="007C36A9"/>
    <w:rsid w:val="007C3944"/>
    <w:rsid w:val="007C3A7D"/>
    <w:rsid w:val="007C411F"/>
    <w:rsid w:val="007C42C4"/>
    <w:rsid w:val="007C459F"/>
    <w:rsid w:val="007C4941"/>
    <w:rsid w:val="007C4BD5"/>
    <w:rsid w:val="007C518A"/>
    <w:rsid w:val="007C5837"/>
    <w:rsid w:val="007C5BC3"/>
    <w:rsid w:val="007C5BF2"/>
    <w:rsid w:val="007C5DE0"/>
    <w:rsid w:val="007C6A59"/>
    <w:rsid w:val="007D0882"/>
    <w:rsid w:val="007D10D6"/>
    <w:rsid w:val="007D18E1"/>
    <w:rsid w:val="007D1A60"/>
    <w:rsid w:val="007D264C"/>
    <w:rsid w:val="007D34E9"/>
    <w:rsid w:val="007D3D2D"/>
    <w:rsid w:val="007D3E2A"/>
    <w:rsid w:val="007D4082"/>
    <w:rsid w:val="007D4A63"/>
    <w:rsid w:val="007D4C3E"/>
    <w:rsid w:val="007D4DCA"/>
    <w:rsid w:val="007D5619"/>
    <w:rsid w:val="007D6CD1"/>
    <w:rsid w:val="007D7695"/>
    <w:rsid w:val="007D7B6F"/>
    <w:rsid w:val="007E066E"/>
    <w:rsid w:val="007E1EE5"/>
    <w:rsid w:val="007E25D4"/>
    <w:rsid w:val="007E2831"/>
    <w:rsid w:val="007E3AA7"/>
    <w:rsid w:val="007E4188"/>
    <w:rsid w:val="007E4357"/>
    <w:rsid w:val="007E49B5"/>
    <w:rsid w:val="007E5592"/>
    <w:rsid w:val="007E59AE"/>
    <w:rsid w:val="007E5C54"/>
    <w:rsid w:val="007E669E"/>
    <w:rsid w:val="007E78AB"/>
    <w:rsid w:val="007E7AE6"/>
    <w:rsid w:val="007E7C58"/>
    <w:rsid w:val="007F04B2"/>
    <w:rsid w:val="007F0FD0"/>
    <w:rsid w:val="007F155A"/>
    <w:rsid w:val="007F185E"/>
    <w:rsid w:val="007F22B9"/>
    <w:rsid w:val="007F2A81"/>
    <w:rsid w:val="007F34EF"/>
    <w:rsid w:val="007F3AF9"/>
    <w:rsid w:val="007F4109"/>
    <w:rsid w:val="007F4DA4"/>
    <w:rsid w:val="007F4DBB"/>
    <w:rsid w:val="007F55B9"/>
    <w:rsid w:val="007F58C3"/>
    <w:rsid w:val="007F62BF"/>
    <w:rsid w:val="007F62E0"/>
    <w:rsid w:val="007F6CA4"/>
    <w:rsid w:val="007F74F0"/>
    <w:rsid w:val="00800C9E"/>
    <w:rsid w:val="00801533"/>
    <w:rsid w:val="00801A0A"/>
    <w:rsid w:val="00801D84"/>
    <w:rsid w:val="0080284C"/>
    <w:rsid w:val="0080332D"/>
    <w:rsid w:val="00803606"/>
    <w:rsid w:val="008039C4"/>
    <w:rsid w:val="00803E76"/>
    <w:rsid w:val="0080431B"/>
    <w:rsid w:val="008043AE"/>
    <w:rsid w:val="008045BE"/>
    <w:rsid w:val="00805203"/>
    <w:rsid w:val="0080630D"/>
    <w:rsid w:val="00806470"/>
    <w:rsid w:val="0080653C"/>
    <w:rsid w:val="008068E7"/>
    <w:rsid w:val="00806C20"/>
    <w:rsid w:val="00806D63"/>
    <w:rsid w:val="00806FE2"/>
    <w:rsid w:val="00806FFD"/>
    <w:rsid w:val="008074C4"/>
    <w:rsid w:val="008079D2"/>
    <w:rsid w:val="008108B1"/>
    <w:rsid w:val="00811EDE"/>
    <w:rsid w:val="00811FDC"/>
    <w:rsid w:val="00812689"/>
    <w:rsid w:val="00812B2F"/>
    <w:rsid w:val="0081328B"/>
    <w:rsid w:val="00813B73"/>
    <w:rsid w:val="008141DA"/>
    <w:rsid w:val="00814A3B"/>
    <w:rsid w:val="00814C56"/>
    <w:rsid w:val="00816875"/>
    <w:rsid w:val="0081754A"/>
    <w:rsid w:val="00817835"/>
    <w:rsid w:val="008208F8"/>
    <w:rsid w:val="00820A05"/>
    <w:rsid w:val="00820CA0"/>
    <w:rsid w:val="00821698"/>
    <w:rsid w:val="00822637"/>
    <w:rsid w:val="00822D66"/>
    <w:rsid w:val="0082460D"/>
    <w:rsid w:val="00824BD3"/>
    <w:rsid w:val="00825143"/>
    <w:rsid w:val="008266BC"/>
    <w:rsid w:val="008266C9"/>
    <w:rsid w:val="00827218"/>
    <w:rsid w:val="008274B3"/>
    <w:rsid w:val="00827B31"/>
    <w:rsid w:val="00827FAF"/>
    <w:rsid w:val="008310B4"/>
    <w:rsid w:val="008311A2"/>
    <w:rsid w:val="00831534"/>
    <w:rsid w:val="00831BCE"/>
    <w:rsid w:val="00832CEA"/>
    <w:rsid w:val="0083303D"/>
    <w:rsid w:val="008337F6"/>
    <w:rsid w:val="00833D22"/>
    <w:rsid w:val="008341EC"/>
    <w:rsid w:val="008348C4"/>
    <w:rsid w:val="00834F66"/>
    <w:rsid w:val="0083542C"/>
    <w:rsid w:val="00835BCA"/>
    <w:rsid w:val="00836615"/>
    <w:rsid w:val="00837072"/>
    <w:rsid w:val="0083744E"/>
    <w:rsid w:val="008377DE"/>
    <w:rsid w:val="00837C1D"/>
    <w:rsid w:val="008403C8"/>
    <w:rsid w:val="00840E33"/>
    <w:rsid w:val="00840FD4"/>
    <w:rsid w:val="0084176E"/>
    <w:rsid w:val="008417AE"/>
    <w:rsid w:val="0084245F"/>
    <w:rsid w:val="008426EA"/>
    <w:rsid w:val="00842FF2"/>
    <w:rsid w:val="00843788"/>
    <w:rsid w:val="00844458"/>
    <w:rsid w:val="00845C66"/>
    <w:rsid w:val="00846840"/>
    <w:rsid w:val="00846F8D"/>
    <w:rsid w:val="00847408"/>
    <w:rsid w:val="008476E9"/>
    <w:rsid w:val="008479F1"/>
    <w:rsid w:val="00847A8B"/>
    <w:rsid w:val="00850BDD"/>
    <w:rsid w:val="00851220"/>
    <w:rsid w:val="0085146B"/>
    <w:rsid w:val="008518B8"/>
    <w:rsid w:val="00851F45"/>
    <w:rsid w:val="00851FEE"/>
    <w:rsid w:val="008520BF"/>
    <w:rsid w:val="00853397"/>
    <w:rsid w:val="0085376F"/>
    <w:rsid w:val="0085411B"/>
    <w:rsid w:val="00855222"/>
    <w:rsid w:val="00855F72"/>
    <w:rsid w:val="0085657E"/>
    <w:rsid w:val="008568F1"/>
    <w:rsid w:val="008575FD"/>
    <w:rsid w:val="0086183A"/>
    <w:rsid w:val="00861EB4"/>
    <w:rsid w:val="008622D4"/>
    <w:rsid w:val="0086268B"/>
    <w:rsid w:val="00862E86"/>
    <w:rsid w:val="008631C1"/>
    <w:rsid w:val="008638F0"/>
    <w:rsid w:val="00863F87"/>
    <w:rsid w:val="00864051"/>
    <w:rsid w:val="00864060"/>
    <w:rsid w:val="008641E3"/>
    <w:rsid w:val="00864433"/>
    <w:rsid w:val="00864A60"/>
    <w:rsid w:val="00864D20"/>
    <w:rsid w:val="00865955"/>
    <w:rsid w:val="00865F17"/>
    <w:rsid w:val="00866507"/>
    <w:rsid w:val="00866B20"/>
    <w:rsid w:val="00866EC8"/>
    <w:rsid w:val="008673FD"/>
    <w:rsid w:val="00867737"/>
    <w:rsid w:val="00870605"/>
    <w:rsid w:val="00870CE2"/>
    <w:rsid w:val="00871F75"/>
    <w:rsid w:val="0087219B"/>
    <w:rsid w:val="00872807"/>
    <w:rsid w:val="00872A1B"/>
    <w:rsid w:val="00872BD6"/>
    <w:rsid w:val="00872DB8"/>
    <w:rsid w:val="008734B3"/>
    <w:rsid w:val="00874666"/>
    <w:rsid w:val="00874753"/>
    <w:rsid w:val="008748BA"/>
    <w:rsid w:val="00874902"/>
    <w:rsid w:val="00874B9C"/>
    <w:rsid w:val="00874CD5"/>
    <w:rsid w:val="008751AE"/>
    <w:rsid w:val="0087688B"/>
    <w:rsid w:val="00877991"/>
    <w:rsid w:val="00880867"/>
    <w:rsid w:val="0088124B"/>
    <w:rsid w:val="00881850"/>
    <w:rsid w:val="00881E84"/>
    <w:rsid w:val="008823BB"/>
    <w:rsid w:val="008828A5"/>
    <w:rsid w:val="00882A1B"/>
    <w:rsid w:val="00882A33"/>
    <w:rsid w:val="0088351C"/>
    <w:rsid w:val="00884330"/>
    <w:rsid w:val="00884D48"/>
    <w:rsid w:val="00884E18"/>
    <w:rsid w:val="0088570B"/>
    <w:rsid w:val="0088602E"/>
    <w:rsid w:val="008867B9"/>
    <w:rsid w:val="00886A6E"/>
    <w:rsid w:val="008873D6"/>
    <w:rsid w:val="00887891"/>
    <w:rsid w:val="008900F2"/>
    <w:rsid w:val="00890CEF"/>
    <w:rsid w:val="00890F5F"/>
    <w:rsid w:val="00891575"/>
    <w:rsid w:val="0089363D"/>
    <w:rsid w:val="008937CF"/>
    <w:rsid w:val="00894D31"/>
    <w:rsid w:val="008954C3"/>
    <w:rsid w:val="00896070"/>
    <w:rsid w:val="00896313"/>
    <w:rsid w:val="00896701"/>
    <w:rsid w:val="008972BF"/>
    <w:rsid w:val="008A0488"/>
    <w:rsid w:val="008A0945"/>
    <w:rsid w:val="008A0B04"/>
    <w:rsid w:val="008A0E8C"/>
    <w:rsid w:val="008A146F"/>
    <w:rsid w:val="008A1A83"/>
    <w:rsid w:val="008A1B2E"/>
    <w:rsid w:val="008A1B30"/>
    <w:rsid w:val="008A1E65"/>
    <w:rsid w:val="008A287E"/>
    <w:rsid w:val="008A2AB1"/>
    <w:rsid w:val="008A325F"/>
    <w:rsid w:val="008A3C5F"/>
    <w:rsid w:val="008A476B"/>
    <w:rsid w:val="008A4A7A"/>
    <w:rsid w:val="008A5352"/>
    <w:rsid w:val="008A5386"/>
    <w:rsid w:val="008A58D5"/>
    <w:rsid w:val="008A677E"/>
    <w:rsid w:val="008A6E62"/>
    <w:rsid w:val="008A71EA"/>
    <w:rsid w:val="008B0715"/>
    <w:rsid w:val="008B0911"/>
    <w:rsid w:val="008B0A0C"/>
    <w:rsid w:val="008B20C7"/>
    <w:rsid w:val="008B4BEE"/>
    <w:rsid w:val="008B4CB7"/>
    <w:rsid w:val="008B5A79"/>
    <w:rsid w:val="008B5F64"/>
    <w:rsid w:val="008B6585"/>
    <w:rsid w:val="008C00C0"/>
    <w:rsid w:val="008C04A9"/>
    <w:rsid w:val="008C174E"/>
    <w:rsid w:val="008C1B4E"/>
    <w:rsid w:val="008C23CD"/>
    <w:rsid w:val="008C26BF"/>
    <w:rsid w:val="008C29C0"/>
    <w:rsid w:val="008C2A64"/>
    <w:rsid w:val="008C3B0E"/>
    <w:rsid w:val="008C496C"/>
    <w:rsid w:val="008C5072"/>
    <w:rsid w:val="008C51BC"/>
    <w:rsid w:val="008C5A99"/>
    <w:rsid w:val="008C5D73"/>
    <w:rsid w:val="008C5F31"/>
    <w:rsid w:val="008C7ADF"/>
    <w:rsid w:val="008D03FA"/>
    <w:rsid w:val="008D072A"/>
    <w:rsid w:val="008D0762"/>
    <w:rsid w:val="008D09E7"/>
    <w:rsid w:val="008D15ED"/>
    <w:rsid w:val="008D1E42"/>
    <w:rsid w:val="008D2094"/>
    <w:rsid w:val="008D21DA"/>
    <w:rsid w:val="008D29BB"/>
    <w:rsid w:val="008D2D8E"/>
    <w:rsid w:val="008D31BA"/>
    <w:rsid w:val="008D35C8"/>
    <w:rsid w:val="008D38BE"/>
    <w:rsid w:val="008D3A86"/>
    <w:rsid w:val="008D3B3B"/>
    <w:rsid w:val="008D411F"/>
    <w:rsid w:val="008D452B"/>
    <w:rsid w:val="008D45BB"/>
    <w:rsid w:val="008D4988"/>
    <w:rsid w:val="008D49B5"/>
    <w:rsid w:val="008D4C7D"/>
    <w:rsid w:val="008D50BC"/>
    <w:rsid w:val="008D5436"/>
    <w:rsid w:val="008D6188"/>
    <w:rsid w:val="008D6237"/>
    <w:rsid w:val="008D624A"/>
    <w:rsid w:val="008D67FD"/>
    <w:rsid w:val="008D6B53"/>
    <w:rsid w:val="008D73ED"/>
    <w:rsid w:val="008D7542"/>
    <w:rsid w:val="008E0EE9"/>
    <w:rsid w:val="008E1030"/>
    <w:rsid w:val="008E193E"/>
    <w:rsid w:val="008E20C0"/>
    <w:rsid w:val="008E3B1E"/>
    <w:rsid w:val="008E3C08"/>
    <w:rsid w:val="008E4236"/>
    <w:rsid w:val="008E447F"/>
    <w:rsid w:val="008E4A92"/>
    <w:rsid w:val="008E4EEE"/>
    <w:rsid w:val="008E5F70"/>
    <w:rsid w:val="008E6265"/>
    <w:rsid w:val="008E6734"/>
    <w:rsid w:val="008E6907"/>
    <w:rsid w:val="008E6DC4"/>
    <w:rsid w:val="008E703C"/>
    <w:rsid w:val="008E7CD4"/>
    <w:rsid w:val="008E7D70"/>
    <w:rsid w:val="008F0ACC"/>
    <w:rsid w:val="008F0C80"/>
    <w:rsid w:val="008F0C88"/>
    <w:rsid w:val="008F0CBA"/>
    <w:rsid w:val="008F16E7"/>
    <w:rsid w:val="008F292A"/>
    <w:rsid w:val="008F2C5B"/>
    <w:rsid w:val="008F3327"/>
    <w:rsid w:val="008F424B"/>
    <w:rsid w:val="008F450A"/>
    <w:rsid w:val="008F4914"/>
    <w:rsid w:val="008F4996"/>
    <w:rsid w:val="008F58A1"/>
    <w:rsid w:val="008F6164"/>
    <w:rsid w:val="008F63EA"/>
    <w:rsid w:val="008F66B6"/>
    <w:rsid w:val="008F670C"/>
    <w:rsid w:val="008F67C7"/>
    <w:rsid w:val="008F6A39"/>
    <w:rsid w:val="008F6C8B"/>
    <w:rsid w:val="008F6F28"/>
    <w:rsid w:val="008F75A1"/>
    <w:rsid w:val="008F7F8E"/>
    <w:rsid w:val="00900121"/>
    <w:rsid w:val="00900F38"/>
    <w:rsid w:val="009018CC"/>
    <w:rsid w:val="00901D21"/>
    <w:rsid w:val="00902148"/>
    <w:rsid w:val="00903D80"/>
    <w:rsid w:val="00903E3B"/>
    <w:rsid w:val="00904FBE"/>
    <w:rsid w:val="00905389"/>
    <w:rsid w:val="009057E5"/>
    <w:rsid w:val="00906016"/>
    <w:rsid w:val="00906018"/>
    <w:rsid w:val="0090793D"/>
    <w:rsid w:val="00907D56"/>
    <w:rsid w:val="00907FF2"/>
    <w:rsid w:val="00910476"/>
    <w:rsid w:val="009105AC"/>
    <w:rsid w:val="009105F5"/>
    <w:rsid w:val="00910A2B"/>
    <w:rsid w:val="00910C94"/>
    <w:rsid w:val="00912E27"/>
    <w:rsid w:val="00912EED"/>
    <w:rsid w:val="00913698"/>
    <w:rsid w:val="00914599"/>
    <w:rsid w:val="00914A83"/>
    <w:rsid w:val="00914B3F"/>
    <w:rsid w:val="00915909"/>
    <w:rsid w:val="009159B8"/>
    <w:rsid w:val="00915A1F"/>
    <w:rsid w:val="00915B73"/>
    <w:rsid w:val="00915C10"/>
    <w:rsid w:val="00915F51"/>
    <w:rsid w:val="00916C9D"/>
    <w:rsid w:val="009179FC"/>
    <w:rsid w:val="009201FB"/>
    <w:rsid w:val="00921191"/>
    <w:rsid w:val="00922D9C"/>
    <w:rsid w:val="00923161"/>
    <w:rsid w:val="009231E7"/>
    <w:rsid w:val="00923209"/>
    <w:rsid w:val="00923581"/>
    <w:rsid w:val="00923D96"/>
    <w:rsid w:val="00923FF7"/>
    <w:rsid w:val="009243A5"/>
    <w:rsid w:val="00924B87"/>
    <w:rsid w:val="00924B94"/>
    <w:rsid w:val="00924CB1"/>
    <w:rsid w:val="00924F75"/>
    <w:rsid w:val="00925331"/>
    <w:rsid w:val="009259B7"/>
    <w:rsid w:val="00926B5B"/>
    <w:rsid w:val="009270A2"/>
    <w:rsid w:val="00927FD6"/>
    <w:rsid w:val="009304E9"/>
    <w:rsid w:val="0093207B"/>
    <w:rsid w:val="00932C13"/>
    <w:rsid w:val="00933AB6"/>
    <w:rsid w:val="00933EA9"/>
    <w:rsid w:val="00935E2F"/>
    <w:rsid w:val="00936522"/>
    <w:rsid w:val="00936A75"/>
    <w:rsid w:val="00937161"/>
    <w:rsid w:val="009375D0"/>
    <w:rsid w:val="0093768A"/>
    <w:rsid w:val="00941494"/>
    <w:rsid w:val="00941990"/>
    <w:rsid w:val="00941A32"/>
    <w:rsid w:val="00942831"/>
    <w:rsid w:val="00942B37"/>
    <w:rsid w:val="0094412D"/>
    <w:rsid w:val="00944E9E"/>
    <w:rsid w:val="00944EC3"/>
    <w:rsid w:val="009450AE"/>
    <w:rsid w:val="009457C1"/>
    <w:rsid w:val="00945977"/>
    <w:rsid w:val="00945B5C"/>
    <w:rsid w:val="00945BA2"/>
    <w:rsid w:val="00945C08"/>
    <w:rsid w:val="00946EC7"/>
    <w:rsid w:val="0094712C"/>
    <w:rsid w:val="009477FC"/>
    <w:rsid w:val="00947AB7"/>
    <w:rsid w:val="00947E59"/>
    <w:rsid w:val="009501BE"/>
    <w:rsid w:val="00951162"/>
    <w:rsid w:val="009518FA"/>
    <w:rsid w:val="00951B66"/>
    <w:rsid w:val="009523E8"/>
    <w:rsid w:val="009524D7"/>
    <w:rsid w:val="00954A1F"/>
    <w:rsid w:val="00954A71"/>
    <w:rsid w:val="00954B7B"/>
    <w:rsid w:val="00954F03"/>
    <w:rsid w:val="0095588F"/>
    <w:rsid w:val="009558CE"/>
    <w:rsid w:val="00955FF3"/>
    <w:rsid w:val="00956F09"/>
    <w:rsid w:val="00956FD2"/>
    <w:rsid w:val="0096049D"/>
    <w:rsid w:val="0096130B"/>
    <w:rsid w:val="00961AFE"/>
    <w:rsid w:val="00961D6D"/>
    <w:rsid w:val="009628BB"/>
    <w:rsid w:val="00963938"/>
    <w:rsid w:val="00963941"/>
    <w:rsid w:val="00964140"/>
    <w:rsid w:val="00964249"/>
    <w:rsid w:val="00964B84"/>
    <w:rsid w:val="00964E69"/>
    <w:rsid w:val="0096537E"/>
    <w:rsid w:val="0096554E"/>
    <w:rsid w:val="009656DC"/>
    <w:rsid w:val="00965A6D"/>
    <w:rsid w:val="009663EA"/>
    <w:rsid w:val="00967767"/>
    <w:rsid w:val="009679BB"/>
    <w:rsid w:val="00970AB6"/>
    <w:rsid w:val="0097150C"/>
    <w:rsid w:val="00972318"/>
    <w:rsid w:val="009725DA"/>
    <w:rsid w:val="00972754"/>
    <w:rsid w:val="00972B98"/>
    <w:rsid w:val="00972FD0"/>
    <w:rsid w:val="00973337"/>
    <w:rsid w:val="00973623"/>
    <w:rsid w:val="00973B25"/>
    <w:rsid w:val="00973E7B"/>
    <w:rsid w:val="00974439"/>
    <w:rsid w:val="009749B3"/>
    <w:rsid w:val="00974F85"/>
    <w:rsid w:val="0097564F"/>
    <w:rsid w:val="00975758"/>
    <w:rsid w:val="0097638D"/>
    <w:rsid w:val="009769A5"/>
    <w:rsid w:val="00977426"/>
    <w:rsid w:val="00977DAF"/>
    <w:rsid w:val="00977E54"/>
    <w:rsid w:val="009807F3"/>
    <w:rsid w:val="0098135B"/>
    <w:rsid w:val="009817E0"/>
    <w:rsid w:val="0098187A"/>
    <w:rsid w:val="009820AD"/>
    <w:rsid w:val="00982293"/>
    <w:rsid w:val="00982508"/>
    <w:rsid w:val="00982600"/>
    <w:rsid w:val="00982657"/>
    <w:rsid w:val="00983455"/>
    <w:rsid w:val="00983AEF"/>
    <w:rsid w:val="00983DB2"/>
    <w:rsid w:val="00983DDD"/>
    <w:rsid w:val="009841F1"/>
    <w:rsid w:val="0098444A"/>
    <w:rsid w:val="009845D9"/>
    <w:rsid w:val="009855BF"/>
    <w:rsid w:val="00985A2D"/>
    <w:rsid w:val="00985DFF"/>
    <w:rsid w:val="00985E60"/>
    <w:rsid w:val="00985FA8"/>
    <w:rsid w:val="009866DB"/>
    <w:rsid w:val="0098742E"/>
    <w:rsid w:val="009879FC"/>
    <w:rsid w:val="00987DEC"/>
    <w:rsid w:val="00990518"/>
    <w:rsid w:val="00990594"/>
    <w:rsid w:val="00990DE2"/>
    <w:rsid w:val="00990F99"/>
    <w:rsid w:val="00991D12"/>
    <w:rsid w:val="0099203C"/>
    <w:rsid w:val="009937EB"/>
    <w:rsid w:val="009939C4"/>
    <w:rsid w:val="00993CA7"/>
    <w:rsid w:val="00994204"/>
    <w:rsid w:val="00994622"/>
    <w:rsid w:val="00994660"/>
    <w:rsid w:val="00995270"/>
    <w:rsid w:val="009952BD"/>
    <w:rsid w:val="00996B0D"/>
    <w:rsid w:val="00996C15"/>
    <w:rsid w:val="00996EAD"/>
    <w:rsid w:val="009974EC"/>
    <w:rsid w:val="00997A74"/>
    <w:rsid w:val="009A00E8"/>
    <w:rsid w:val="009A0EFC"/>
    <w:rsid w:val="009A1018"/>
    <w:rsid w:val="009A1966"/>
    <w:rsid w:val="009A206F"/>
    <w:rsid w:val="009A26C1"/>
    <w:rsid w:val="009A2BEE"/>
    <w:rsid w:val="009A3B6F"/>
    <w:rsid w:val="009A4318"/>
    <w:rsid w:val="009A4923"/>
    <w:rsid w:val="009A54E9"/>
    <w:rsid w:val="009A5C33"/>
    <w:rsid w:val="009A6CE8"/>
    <w:rsid w:val="009A7319"/>
    <w:rsid w:val="009A73A6"/>
    <w:rsid w:val="009A76FA"/>
    <w:rsid w:val="009A7746"/>
    <w:rsid w:val="009A78AE"/>
    <w:rsid w:val="009B002E"/>
    <w:rsid w:val="009B0B00"/>
    <w:rsid w:val="009B0E8B"/>
    <w:rsid w:val="009B12DB"/>
    <w:rsid w:val="009B12E1"/>
    <w:rsid w:val="009B1491"/>
    <w:rsid w:val="009B2E18"/>
    <w:rsid w:val="009B2FD5"/>
    <w:rsid w:val="009B304A"/>
    <w:rsid w:val="009B3757"/>
    <w:rsid w:val="009B3D12"/>
    <w:rsid w:val="009B4EE5"/>
    <w:rsid w:val="009B538A"/>
    <w:rsid w:val="009B6371"/>
    <w:rsid w:val="009B68A9"/>
    <w:rsid w:val="009B6A35"/>
    <w:rsid w:val="009B785B"/>
    <w:rsid w:val="009B7B9A"/>
    <w:rsid w:val="009B7EAB"/>
    <w:rsid w:val="009C0084"/>
    <w:rsid w:val="009C0191"/>
    <w:rsid w:val="009C055E"/>
    <w:rsid w:val="009C05C6"/>
    <w:rsid w:val="009C088F"/>
    <w:rsid w:val="009C0BD8"/>
    <w:rsid w:val="009C10CD"/>
    <w:rsid w:val="009C1BCD"/>
    <w:rsid w:val="009C2535"/>
    <w:rsid w:val="009C2AA7"/>
    <w:rsid w:val="009C30EE"/>
    <w:rsid w:val="009C3709"/>
    <w:rsid w:val="009C3754"/>
    <w:rsid w:val="009C375C"/>
    <w:rsid w:val="009C3A20"/>
    <w:rsid w:val="009C4731"/>
    <w:rsid w:val="009C4A81"/>
    <w:rsid w:val="009C4C51"/>
    <w:rsid w:val="009C4E37"/>
    <w:rsid w:val="009C5172"/>
    <w:rsid w:val="009C5BC7"/>
    <w:rsid w:val="009C5D83"/>
    <w:rsid w:val="009C62CE"/>
    <w:rsid w:val="009C63CE"/>
    <w:rsid w:val="009C700D"/>
    <w:rsid w:val="009C7245"/>
    <w:rsid w:val="009C773D"/>
    <w:rsid w:val="009D0BA2"/>
    <w:rsid w:val="009D139C"/>
    <w:rsid w:val="009D30E1"/>
    <w:rsid w:val="009D31F7"/>
    <w:rsid w:val="009D3471"/>
    <w:rsid w:val="009D4876"/>
    <w:rsid w:val="009D487F"/>
    <w:rsid w:val="009D4C32"/>
    <w:rsid w:val="009D6E22"/>
    <w:rsid w:val="009D776F"/>
    <w:rsid w:val="009D77AD"/>
    <w:rsid w:val="009E1196"/>
    <w:rsid w:val="009E1BB0"/>
    <w:rsid w:val="009E2231"/>
    <w:rsid w:val="009E31E0"/>
    <w:rsid w:val="009E339F"/>
    <w:rsid w:val="009E3468"/>
    <w:rsid w:val="009E3B7C"/>
    <w:rsid w:val="009E4558"/>
    <w:rsid w:val="009E46D4"/>
    <w:rsid w:val="009E4CCF"/>
    <w:rsid w:val="009E53B3"/>
    <w:rsid w:val="009E56BC"/>
    <w:rsid w:val="009E61CB"/>
    <w:rsid w:val="009E6892"/>
    <w:rsid w:val="009E707A"/>
    <w:rsid w:val="009E71D3"/>
    <w:rsid w:val="009F0586"/>
    <w:rsid w:val="009F062A"/>
    <w:rsid w:val="009F0645"/>
    <w:rsid w:val="009F0861"/>
    <w:rsid w:val="009F0C1A"/>
    <w:rsid w:val="009F0ECE"/>
    <w:rsid w:val="009F2153"/>
    <w:rsid w:val="009F21D7"/>
    <w:rsid w:val="009F23A5"/>
    <w:rsid w:val="009F2520"/>
    <w:rsid w:val="009F2893"/>
    <w:rsid w:val="009F2BF0"/>
    <w:rsid w:val="009F2C3D"/>
    <w:rsid w:val="009F2CF0"/>
    <w:rsid w:val="009F3BCA"/>
    <w:rsid w:val="009F4BE0"/>
    <w:rsid w:val="009F72FF"/>
    <w:rsid w:val="009F7F64"/>
    <w:rsid w:val="00A001CA"/>
    <w:rsid w:val="00A007F3"/>
    <w:rsid w:val="00A00D5A"/>
    <w:rsid w:val="00A01C3B"/>
    <w:rsid w:val="00A03290"/>
    <w:rsid w:val="00A032BE"/>
    <w:rsid w:val="00A034AC"/>
    <w:rsid w:val="00A03503"/>
    <w:rsid w:val="00A03952"/>
    <w:rsid w:val="00A03A1E"/>
    <w:rsid w:val="00A03D68"/>
    <w:rsid w:val="00A047E4"/>
    <w:rsid w:val="00A04938"/>
    <w:rsid w:val="00A04B35"/>
    <w:rsid w:val="00A04BE2"/>
    <w:rsid w:val="00A0560D"/>
    <w:rsid w:val="00A05DCD"/>
    <w:rsid w:val="00A05E80"/>
    <w:rsid w:val="00A06285"/>
    <w:rsid w:val="00A063EB"/>
    <w:rsid w:val="00A0653F"/>
    <w:rsid w:val="00A06DDE"/>
    <w:rsid w:val="00A07ACB"/>
    <w:rsid w:val="00A107C0"/>
    <w:rsid w:val="00A11569"/>
    <w:rsid w:val="00A11A5E"/>
    <w:rsid w:val="00A11FAE"/>
    <w:rsid w:val="00A12125"/>
    <w:rsid w:val="00A12289"/>
    <w:rsid w:val="00A124AA"/>
    <w:rsid w:val="00A126C0"/>
    <w:rsid w:val="00A127DB"/>
    <w:rsid w:val="00A130CD"/>
    <w:rsid w:val="00A1327F"/>
    <w:rsid w:val="00A13A3E"/>
    <w:rsid w:val="00A13B2C"/>
    <w:rsid w:val="00A141CC"/>
    <w:rsid w:val="00A14A82"/>
    <w:rsid w:val="00A14DE8"/>
    <w:rsid w:val="00A15570"/>
    <w:rsid w:val="00A15631"/>
    <w:rsid w:val="00A157CF"/>
    <w:rsid w:val="00A158BE"/>
    <w:rsid w:val="00A15961"/>
    <w:rsid w:val="00A160A4"/>
    <w:rsid w:val="00A162B6"/>
    <w:rsid w:val="00A165DF"/>
    <w:rsid w:val="00A16EAE"/>
    <w:rsid w:val="00A20336"/>
    <w:rsid w:val="00A2131D"/>
    <w:rsid w:val="00A21995"/>
    <w:rsid w:val="00A2296D"/>
    <w:rsid w:val="00A22BF4"/>
    <w:rsid w:val="00A22FE5"/>
    <w:rsid w:val="00A23A20"/>
    <w:rsid w:val="00A23FC2"/>
    <w:rsid w:val="00A24360"/>
    <w:rsid w:val="00A24B05"/>
    <w:rsid w:val="00A24CD6"/>
    <w:rsid w:val="00A24FE8"/>
    <w:rsid w:val="00A25167"/>
    <w:rsid w:val="00A25D1B"/>
    <w:rsid w:val="00A264EC"/>
    <w:rsid w:val="00A26A36"/>
    <w:rsid w:val="00A26ECD"/>
    <w:rsid w:val="00A27015"/>
    <w:rsid w:val="00A272CC"/>
    <w:rsid w:val="00A306ED"/>
    <w:rsid w:val="00A30766"/>
    <w:rsid w:val="00A308B6"/>
    <w:rsid w:val="00A30A62"/>
    <w:rsid w:val="00A30F9B"/>
    <w:rsid w:val="00A3105E"/>
    <w:rsid w:val="00A31350"/>
    <w:rsid w:val="00A31D1E"/>
    <w:rsid w:val="00A323AE"/>
    <w:rsid w:val="00A3290C"/>
    <w:rsid w:val="00A32BE4"/>
    <w:rsid w:val="00A3319F"/>
    <w:rsid w:val="00A33553"/>
    <w:rsid w:val="00A3414F"/>
    <w:rsid w:val="00A350FE"/>
    <w:rsid w:val="00A353E8"/>
    <w:rsid w:val="00A3634B"/>
    <w:rsid w:val="00A364C0"/>
    <w:rsid w:val="00A36904"/>
    <w:rsid w:val="00A378A5"/>
    <w:rsid w:val="00A37D0A"/>
    <w:rsid w:val="00A40287"/>
    <w:rsid w:val="00A4036A"/>
    <w:rsid w:val="00A41736"/>
    <w:rsid w:val="00A42221"/>
    <w:rsid w:val="00A429A8"/>
    <w:rsid w:val="00A42C5A"/>
    <w:rsid w:val="00A42E14"/>
    <w:rsid w:val="00A43C00"/>
    <w:rsid w:val="00A44DA1"/>
    <w:rsid w:val="00A45566"/>
    <w:rsid w:val="00A45932"/>
    <w:rsid w:val="00A47049"/>
    <w:rsid w:val="00A47762"/>
    <w:rsid w:val="00A47982"/>
    <w:rsid w:val="00A47D56"/>
    <w:rsid w:val="00A47F31"/>
    <w:rsid w:val="00A509F3"/>
    <w:rsid w:val="00A51805"/>
    <w:rsid w:val="00A51A32"/>
    <w:rsid w:val="00A51BF6"/>
    <w:rsid w:val="00A5242E"/>
    <w:rsid w:val="00A5272E"/>
    <w:rsid w:val="00A53094"/>
    <w:rsid w:val="00A532BF"/>
    <w:rsid w:val="00A53656"/>
    <w:rsid w:val="00A53B6A"/>
    <w:rsid w:val="00A54165"/>
    <w:rsid w:val="00A55784"/>
    <w:rsid w:val="00A56004"/>
    <w:rsid w:val="00A56F4C"/>
    <w:rsid w:val="00A57ABB"/>
    <w:rsid w:val="00A57D83"/>
    <w:rsid w:val="00A60209"/>
    <w:rsid w:val="00A604B4"/>
    <w:rsid w:val="00A608D2"/>
    <w:rsid w:val="00A60AE1"/>
    <w:rsid w:val="00A61053"/>
    <w:rsid w:val="00A61C44"/>
    <w:rsid w:val="00A61CBF"/>
    <w:rsid w:val="00A62295"/>
    <w:rsid w:val="00A62E67"/>
    <w:rsid w:val="00A6443F"/>
    <w:rsid w:val="00A647CF"/>
    <w:rsid w:val="00A64ED1"/>
    <w:rsid w:val="00A650BE"/>
    <w:rsid w:val="00A651F2"/>
    <w:rsid w:val="00A65981"/>
    <w:rsid w:val="00A65A2B"/>
    <w:rsid w:val="00A65A51"/>
    <w:rsid w:val="00A6634C"/>
    <w:rsid w:val="00A67C64"/>
    <w:rsid w:val="00A70688"/>
    <w:rsid w:val="00A7086E"/>
    <w:rsid w:val="00A719DA"/>
    <w:rsid w:val="00A71C8F"/>
    <w:rsid w:val="00A71E19"/>
    <w:rsid w:val="00A71F90"/>
    <w:rsid w:val="00A724F2"/>
    <w:rsid w:val="00A72837"/>
    <w:rsid w:val="00A7292A"/>
    <w:rsid w:val="00A73660"/>
    <w:rsid w:val="00A73BA2"/>
    <w:rsid w:val="00A74E64"/>
    <w:rsid w:val="00A74EBE"/>
    <w:rsid w:val="00A75456"/>
    <w:rsid w:val="00A75D0D"/>
    <w:rsid w:val="00A76519"/>
    <w:rsid w:val="00A76A70"/>
    <w:rsid w:val="00A76E68"/>
    <w:rsid w:val="00A76FB8"/>
    <w:rsid w:val="00A777D1"/>
    <w:rsid w:val="00A77E95"/>
    <w:rsid w:val="00A80C60"/>
    <w:rsid w:val="00A80D67"/>
    <w:rsid w:val="00A80EE1"/>
    <w:rsid w:val="00A8100F"/>
    <w:rsid w:val="00A8169D"/>
    <w:rsid w:val="00A83C00"/>
    <w:rsid w:val="00A83EFB"/>
    <w:rsid w:val="00A84CFA"/>
    <w:rsid w:val="00A8569E"/>
    <w:rsid w:val="00A856CF"/>
    <w:rsid w:val="00A86010"/>
    <w:rsid w:val="00A86370"/>
    <w:rsid w:val="00A86C6E"/>
    <w:rsid w:val="00A8799F"/>
    <w:rsid w:val="00A900FE"/>
    <w:rsid w:val="00A90336"/>
    <w:rsid w:val="00A929F9"/>
    <w:rsid w:val="00A9340D"/>
    <w:rsid w:val="00A9386B"/>
    <w:rsid w:val="00A939A0"/>
    <w:rsid w:val="00A93BB1"/>
    <w:rsid w:val="00A9436A"/>
    <w:rsid w:val="00A94452"/>
    <w:rsid w:val="00A945FC"/>
    <w:rsid w:val="00A949F0"/>
    <w:rsid w:val="00A95751"/>
    <w:rsid w:val="00A95780"/>
    <w:rsid w:val="00A95A4C"/>
    <w:rsid w:val="00A96EA8"/>
    <w:rsid w:val="00A97EE4"/>
    <w:rsid w:val="00A97F64"/>
    <w:rsid w:val="00AA057B"/>
    <w:rsid w:val="00AA0F21"/>
    <w:rsid w:val="00AA11A1"/>
    <w:rsid w:val="00AA15E6"/>
    <w:rsid w:val="00AA15FD"/>
    <w:rsid w:val="00AA2083"/>
    <w:rsid w:val="00AA2888"/>
    <w:rsid w:val="00AA2A9A"/>
    <w:rsid w:val="00AA3103"/>
    <w:rsid w:val="00AA34F1"/>
    <w:rsid w:val="00AA3632"/>
    <w:rsid w:val="00AA4833"/>
    <w:rsid w:val="00AA499D"/>
    <w:rsid w:val="00AA4DA4"/>
    <w:rsid w:val="00AA58AA"/>
    <w:rsid w:val="00AA6348"/>
    <w:rsid w:val="00AA6748"/>
    <w:rsid w:val="00AA6969"/>
    <w:rsid w:val="00AA6ACE"/>
    <w:rsid w:val="00AA6CFB"/>
    <w:rsid w:val="00AA77DF"/>
    <w:rsid w:val="00AA7D33"/>
    <w:rsid w:val="00AB0A25"/>
    <w:rsid w:val="00AB0A83"/>
    <w:rsid w:val="00AB0CD3"/>
    <w:rsid w:val="00AB0DE3"/>
    <w:rsid w:val="00AB0F14"/>
    <w:rsid w:val="00AB2131"/>
    <w:rsid w:val="00AB263B"/>
    <w:rsid w:val="00AB2EF4"/>
    <w:rsid w:val="00AB4262"/>
    <w:rsid w:val="00AB44DB"/>
    <w:rsid w:val="00AB500C"/>
    <w:rsid w:val="00AB615D"/>
    <w:rsid w:val="00AB6A42"/>
    <w:rsid w:val="00AB6D01"/>
    <w:rsid w:val="00AC0604"/>
    <w:rsid w:val="00AC0751"/>
    <w:rsid w:val="00AC25E5"/>
    <w:rsid w:val="00AC2F0E"/>
    <w:rsid w:val="00AC3301"/>
    <w:rsid w:val="00AC37C7"/>
    <w:rsid w:val="00AC5430"/>
    <w:rsid w:val="00AC5599"/>
    <w:rsid w:val="00AC55F7"/>
    <w:rsid w:val="00AC6B69"/>
    <w:rsid w:val="00AC6BD9"/>
    <w:rsid w:val="00AC7247"/>
    <w:rsid w:val="00AC7860"/>
    <w:rsid w:val="00AC79CB"/>
    <w:rsid w:val="00AC7A33"/>
    <w:rsid w:val="00AC7C4F"/>
    <w:rsid w:val="00AD018E"/>
    <w:rsid w:val="00AD06EF"/>
    <w:rsid w:val="00AD0901"/>
    <w:rsid w:val="00AD09D1"/>
    <w:rsid w:val="00AD1180"/>
    <w:rsid w:val="00AD1BA0"/>
    <w:rsid w:val="00AD2915"/>
    <w:rsid w:val="00AD2DB9"/>
    <w:rsid w:val="00AD3990"/>
    <w:rsid w:val="00AD3A1F"/>
    <w:rsid w:val="00AD51E3"/>
    <w:rsid w:val="00AD52C6"/>
    <w:rsid w:val="00AD5B23"/>
    <w:rsid w:val="00AD5CFC"/>
    <w:rsid w:val="00AD5D32"/>
    <w:rsid w:val="00AD5D77"/>
    <w:rsid w:val="00AD6372"/>
    <w:rsid w:val="00AD75D9"/>
    <w:rsid w:val="00AD78EB"/>
    <w:rsid w:val="00AD7ABB"/>
    <w:rsid w:val="00AD7B60"/>
    <w:rsid w:val="00AE01B2"/>
    <w:rsid w:val="00AE0877"/>
    <w:rsid w:val="00AE134F"/>
    <w:rsid w:val="00AE258C"/>
    <w:rsid w:val="00AE2768"/>
    <w:rsid w:val="00AE309A"/>
    <w:rsid w:val="00AE34F3"/>
    <w:rsid w:val="00AE3F85"/>
    <w:rsid w:val="00AE4BED"/>
    <w:rsid w:val="00AE539E"/>
    <w:rsid w:val="00AE53D7"/>
    <w:rsid w:val="00AE5760"/>
    <w:rsid w:val="00AE585F"/>
    <w:rsid w:val="00AE6108"/>
    <w:rsid w:val="00AE6718"/>
    <w:rsid w:val="00AE67C9"/>
    <w:rsid w:val="00AE67E9"/>
    <w:rsid w:val="00AE6EEA"/>
    <w:rsid w:val="00AE7DCD"/>
    <w:rsid w:val="00AF037C"/>
    <w:rsid w:val="00AF09D3"/>
    <w:rsid w:val="00AF09D4"/>
    <w:rsid w:val="00AF0F53"/>
    <w:rsid w:val="00AF114F"/>
    <w:rsid w:val="00AF11AD"/>
    <w:rsid w:val="00AF1572"/>
    <w:rsid w:val="00AF1774"/>
    <w:rsid w:val="00AF1835"/>
    <w:rsid w:val="00AF26A7"/>
    <w:rsid w:val="00AF2794"/>
    <w:rsid w:val="00AF399D"/>
    <w:rsid w:val="00AF3B0A"/>
    <w:rsid w:val="00AF3CE6"/>
    <w:rsid w:val="00AF3F12"/>
    <w:rsid w:val="00AF4482"/>
    <w:rsid w:val="00AF5516"/>
    <w:rsid w:val="00AF6843"/>
    <w:rsid w:val="00AF737F"/>
    <w:rsid w:val="00B00221"/>
    <w:rsid w:val="00B002FA"/>
    <w:rsid w:val="00B00501"/>
    <w:rsid w:val="00B00E36"/>
    <w:rsid w:val="00B01A07"/>
    <w:rsid w:val="00B01C24"/>
    <w:rsid w:val="00B025D5"/>
    <w:rsid w:val="00B02D69"/>
    <w:rsid w:val="00B03C1E"/>
    <w:rsid w:val="00B040B7"/>
    <w:rsid w:val="00B04152"/>
    <w:rsid w:val="00B0472D"/>
    <w:rsid w:val="00B04BA8"/>
    <w:rsid w:val="00B0522A"/>
    <w:rsid w:val="00B057E5"/>
    <w:rsid w:val="00B05E18"/>
    <w:rsid w:val="00B06CDE"/>
    <w:rsid w:val="00B070A5"/>
    <w:rsid w:val="00B10513"/>
    <w:rsid w:val="00B1069C"/>
    <w:rsid w:val="00B1089D"/>
    <w:rsid w:val="00B10A95"/>
    <w:rsid w:val="00B10E2C"/>
    <w:rsid w:val="00B110F6"/>
    <w:rsid w:val="00B11F85"/>
    <w:rsid w:val="00B1418B"/>
    <w:rsid w:val="00B1443D"/>
    <w:rsid w:val="00B145CD"/>
    <w:rsid w:val="00B147BF"/>
    <w:rsid w:val="00B148EC"/>
    <w:rsid w:val="00B149D9"/>
    <w:rsid w:val="00B14F06"/>
    <w:rsid w:val="00B1511F"/>
    <w:rsid w:val="00B15672"/>
    <w:rsid w:val="00B159FD"/>
    <w:rsid w:val="00B15B08"/>
    <w:rsid w:val="00B1617D"/>
    <w:rsid w:val="00B168E3"/>
    <w:rsid w:val="00B16D31"/>
    <w:rsid w:val="00B1720C"/>
    <w:rsid w:val="00B20ECB"/>
    <w:rsid w:val="00B217ED"/>
    <w:rsid w:val="00B21B34"/>
    <w:rsid w:val="00B233DC"/>
    <w:rsid w:val="00B23B7E"/>
    <w:rsid w:val="00B24FF7"/>
    <w:rsid w:val="00B25303"/>
    <w:rsid w:val="00B253D4"/>
    <w:rsid w:val="00B254D5"/>
    <w:rsid w:val="00B2595A"/>
    <w:rsid w:val="00B25A3A"/>
    <w:rsid w:val="00B25C56"/>
    <w:rsid w:val="00B261D8"/>
    <w:rsid w:val="00B264B8"/>
    <w:rsid w:val="00B267E5"/>
    <w:rsid w:val="00B26E62"/>
    <w:rsid w:val="00B2783E"/>
    <w:rsid w:val="00B31905"/>
    <w:rsid w:val="00B31B0E"/>
    <w:rsid w:val="00B31B7F"/>
    <w:rsid w:val="00B31E28"/>
    <w:rsid w:val="00B31EA4"/>
    <w:rsid w:val="00B32131"/>
    <w:rsid w:val="00B32752"/>
    <w:rsid w:val="00B32A94"/>
    <w:rsid w:val="00B32C51"/>
    <w:rsid w:val="00B32E01"/>
    <w:rsid w:val="00B3302A"/>
    <w:rsid w:val="00B333C6"/>
    <w:rsid w:val="00B33A30"/>
    <w:rsid w:val="00B3536B"/>
    <w:rsid w:val="00B3560E"/>
    <w:rsid w:val="00B36158"/>
    <w:rsid w:val="00B363D6"/>
    <w:rsid w:val="00B36B16"/>
    <w:rsid w:val="00B3729B"/>
    <w:rsid w:val="00B405AC"/>
    <w:rsid w:val="00B40ED4"/>
    <w:rsid w:val="00B4124D"/>
    <w:rsid w:val="00B42DF9"/>
    <w:rsid w:val="00B43884"/>
    <w:rsid w:val="00B43C04"/>
    <w:rsid w:val="00B44E45"/>
    <w:rsid w:val="00B450F0"/>
    <w:rsid w:val="00B45552"/>
    <w:rsid w:val="00B45804"/>
    <w:rsid w:val="00B4620D"/>
    <w:rsid w:val="00B462A2"/>
    <w:rsid w:val="00B467AB"/>
    <w:rsid w:val="00B46E54"/>
    <w:rsid w:val="00B47205"/>
    <w:rsid w:val="00B476ED"/>
    <w:rsid w:val="00B479C5"/>
    <w:rsid w:val="00B50BB1"/>
    <w:rsid w:val="00B50BFB"/>
    <w:rsid w:val="00B5122D"/>
    <w:rsid w:val="00B51231"/>
    <w:rsid w:val="00B51C21"/>
    <w:rsid w:val="00B5264F"/>
    <w:rsid w:val="00B52B6F"/>
    <w:rsid w:val="00B52F5B"/>
    <w:rsid w:val="00B53204"/>
    <w:rsid w:val="00B53518"/>
    <w:rsid w:val="00B54537"/>
    <w:rsid w:val="00B5463A"/>
    <w:rsid w:val="00B54719"/>
    <w:rsid w:val="00B5501F"/>
    <w:rsid w:val="00B559BC"/>
    <w:rsid w:val="00B55D22"/>
    <w:rsid w:val="00B5620F"/>
    <w:rsid w:val="00B56593"/>
    <w:rsid w:val="00B572DC"/>
    <w:rsid w:val="00B578C4"/>
    <w:rsid w:val="00B60026"/>
    <w:rsid w:val="00B605DB"/>
    <w:rsid w:val="00B60C7C"/>
    <w:rsid w:val="00B61144"/>
    <w:rsid w:val="00B6178F"/>
    <w:rsid w:val="00B61ADD"/>
    <w:rsid w:val="00B63A28"/>
    <w:rsid w:val="00B648A0"/>
    <w:rsid w:val="00B64EA5"/>
    <w:rsid w:val="00B65B15"/>
    <w:rsid w:val="00B65B6D"/>
    <w:rsid w:val="00B66CD2"/>
    <w:rsid w:val="00B67566"/>
    <w:rsid w:val="00B67873"/>
    <w:rsid w:val="00B67C33"/>
    <w:rsid w:val="00B70456"/>
    <w:rsid w:val="00B71330"/>
    <w:rsid w:val="00B71393"/>
    <w:rsid w:val="00B7166B"/>
    <w:rsid w:val="00B71A38"/>
    <w:rsid w:val="00B71B43"/>
    <w:rsid w:val="00B71C38"/>
    <w:rsid w:val="00B722D8"/>
    <w:rsid w:val="00B734C1"/>
    <w:rsid w:val="00B73EE0"/>
    <w:rsid w:val="00B74443"/>
    <w:rsid w:val="00B75ABD"/>
    <w:rsid w:val="00B75AE1"/>
    <w:rsid w:val="00B76116"/>
    <w:rsid w:val="00B76727"/>
    <w:rsid w:val="00B76CC5"/>
    <w:rsid w:val="00B77123"/>
    <w:rsid w:val="00B7753B"/>
    <w:rsid w:val="00B77A52"/>
    <w:rsid w:val="00B77AEB"/>
    <w:rsid w:val="00B806BB"/>
    <w:rsid w:val="00B80CDB"/>
    <w:rsid w:val="00B80E65"/>
    <w:rsid w:val="00B81E51"/>
    <w:rsid w:val="00B821B1"/>
    <w:rsid w:val="00B8299F"/>
    <w:rsid w:val="00B82FF6"/>
    <w:rsid w:val="00B8409F"/>
    <w:rsid w:val="00B844CC"/>
    <w:rsid w:val="00B84C9E"/>
    <w:rsid w:val="00B850A7"/>
    <w:rsid w:val="00B850FE"/>
    <w:rsid w:val="00B8573D"/>
    <w:rsid w:val="00B85893"/>
    <w:rsid w:val="00B85A5A"/>
    <w:rsid w:val="00B86381"/>
    <w:rsid w:val="00B866B9"/>
    <w:rsid w:val="00B867FE"/>
    <w:rsid w:val="00B86802"/>
    <w:rsid w:val="00B87136"/>
    <w:rsid w:val="00B87266"/>
    <w:rsid w:val="00B87660"/>
    <w:rsid w:val="00B87666"/>
    <w:rsid w:val="00B9007D"/>
    <w:rsid w:val="00B904C7"/>
    <w:rsid w:val="00B905B0"/>
    <w:rsid w:val="00B915D2"/>
    <w:rsid w:val="00B92000"/>
    <w:rsid w:val="00B92A9E"/>
    <w:rsid w:val="00B9499E"/>
    <w:rsid w:val="00B94D29"/>
    <w:rsid w:val="00B95B77"/>
    <w:rsid w:val="00B95D25"/>
    <w:rsid w:val="00B95F5F"/>
    <w:rsid w:val="00B96113"/>
    <w:rsid w:val="00B9613C"/>
    <w:rsid w:val="00B96713"/>
    <w:rsid w:val="00B968DB"/>
    <w:rsid w:val="00B96E86"/>
    <w:rsid w:val="00B97579"/>
    <w:rsid w:val="00B9781C"/>
    <w:rsid w:val="00BA0149"/>
    <w:rsid w:val="00BA0224"/>
    <w:rsid w:val="00BA04B4"/>
    <w:rsid w:val="00BA10A1"/>
    <w:rsid w:val="00BA1EE0"/>
    <w:rsid w:val="00BA25F8"/>
    <w:rsid w:val="00BA341D"/>
    <w:rsid w:val="00BA37C7"/>
    <w:rsid w:val="00BA3D1F"/>
    <w:rsid w:val="00BA4982"/>
    <w:rsid w:val="00BA593C"/>
    <w:rsid w:val="00BA6839"/>
    <w:rsid w:val="00BA6D1A"/>
    <w:rsid w:val="00BA6F8D"/>
    <w:rsid w:val="00BA7416"/>
    <w:rsid w:val="00BA7540"/>
    <w:rsid w:val="00BA79A9"/>
    <w:rsid w:val="00BB010B"/>
    <w:rsid w:val="00BB0B10"/>
    <w:rsid w:val="00BB0B7B"/>
    <w:rsid w:val="00BB1650"/>
    <w:rsid w:val="00BB2D49"/>
    <w:rsid w:val="00BB2FEF"/>
    <w:rsid w:val="00BB316D"/>
    <w:rsid w:val="00BB3A2E"/>
    <w:rsid w:val="00BB3F90"/>
    <w:rsid w:val="00BB6736"/>
    <w:rsid w:val="00BB7674"/>
    <w:rsid w:val="00BC0461"/>
    <w:rsid w:val="00BC0C0D"/>
    <w:rsid w:val="00BC117C"/>
    <w:rsid w:val="00BC1411"/>
    <w:rsid w:val="00BC1E1F"/>
    <w:rsid w:val="00BC1F4C"/>
    <w:rsid w:val="00BC2185"/>
    <w:rsid w:val="00BC276E"/>
    <w:rsid w:val="00BC2A8A"/>
    <w:rsid w:val="00BC347A"/>
    <w:rsid w:val="00BC3CBE"/>
    <w:rsid w:val="00BC52AF"/>
    <w:rsid w:val="00BC643E"/>
    <w:rsid w:val="00BC6A9C"/>
    <w:rsid w:val="00BC6B1F"/>
    <w:rsid w:val="00BC6B2B"/>
    <w:rsid w:val="00BC7023"/>
    <w:rsid w:val="00BD01EA"/>
    <w:rsid w:val="00BD0B08"/>
    <w:rsid w:val="00BD15D7"/>
    <w:rsid w:val="00BD2A1D"/>
    <w:rsid w:val="00BD2DB4"/>
    <w:rsid w:val="00BD2E20"/>
    <w:rsid w:val="00BD3666"/>
    <w:rsid w:val="00BD3726"/>
    <w:rsid w:val="00BD3DC5"/>
    <w:rsid w:val="00BD49DB"/>
    <w:rsid w:val="00BD4A9F"/>
    <w:rsid w:val="00BD4C1C"/>
    <w:rsid w:val="00BD6166"/>
    <w:rsid w:val="00BD62D6"/>
    <w:rsid w:val="00BD6C0F"/>
    <w:rsid w:val="00BD7AB4"/>
    <w:rsid w:val="00BD7CFF"/>
    <w:rsid w:val="00BD7D67"/>
    <w:rsid w:val="00BE0FCD"/>
    <w:rsid w:val="00BE20B0"/>
    <w:rsid w:val="00BE20C1"/>
    <w:rsid w:val="00BE21B1"/>
    <w:rsid w:val="00BE2263"/>
    <w:rsid w:val="00BE2DB6"/>
    <w:rsid w:val="00BE2EAB"/>
    <w:rsid w:val="00BE2F69"/>
    <w:rsid w:val="00BE3032"/>
    <w:rsid w:val="00BE3148"/>
    <w:rsid w:val="00BE3567"/>
    <w:rsid w:val="00BE3AEF"/>
    <w:rsid w:val="00BE3F28"/>
    <w:rsid w:val="00BE4CAB"/>
    <w:rsid w:val="00BE5A9E"/>
    <w:rsid w:val="00BE6956"/>
    <w:rsid w:val="00BE6DAF"/>
    <w:rsid w:val="00BE726E"/>
    <w:rsid w:val="00BE7A30"/>
    <w:rsid w:val="00BE7FAD"/>
    <w:rsid w:val="00BF0488"/>
    <w:rsid w:val="00BF07DA"/>
    <w:rsid w:val="00BF110C"/>
    <w:rsid w:val="00BF1537"/>
    <w:rsid w:val="00BF1C27"/>
    <w:rsid w:val="00BF21AF"/>
    <w:rsid w:val="00BF2469"/>
    <w:rsid w:val="00BF2BA5"/>
    <w:rsid w:val="00BF307D"/>
    <w:rsid w:val="00BF4062"/>
    <w:rsid w:val="00BF4563"/>
    <w:rsid w:val="00BF501D"/>
    <w:rsid w:val="00BF5126"/>
    <w:rsid w:val="00BF5140"/>
    <w:rsid w:val="00BF5F52"/>
    <w:rsid w:val="00BF6650"/>
    <w:rsid w:val="00BF6906"/>
    <w:rsid w:val="00BF6F87"/>
    <w:rsid w:val="00BF712A"/>
    <w:rsid w:val="00BF71CD"/>
    <w:rsid w:val="00C00755"/>
    <w:rsid w:val="00C00A5B"/>
    <w:rsid w:val="00C011A1"/>
    <w:rsid w:val="00C0264A"/>
    <w:rsid w:val="00C0309E"/>
    <w:rsid w:val="00C03345"/>
    <w:rsid w:val="00C034D1"/>
    <w:rsid w:val="00C03A9A"/>
    <w:rsid w:val="00C03C6A"/>
    <w:rsid w:val="00C03FB3"/>
    <w:rsid w:val="00C04EA6"/>
    <w:rsid w:val="00C04EDE"/>
    <w:rsid w:val="00C05F20"/>
    <w:rsid w:val="00C05F9B"/>
    <w:rsid w:val="00C062ED"/>
    <w:rsid w:val="00C063BF"/>
    <w:rsid w:val="00C063D6"/>
    <w:rsid w:val="00C0790E"/>
    <w:rsid w:val="00C07F09"/>
    <w:rsid w:val="00C10253"/>
    <w:rsid w:val="00C10534"/>
    <w:rsid w:val="00C10C13"/>
    <w:rsid w:val="00C10CEB"/>
    <w:rsid w:val="00C1235E"/>
    <w:rsid w:val="00C13344"/>
    <w:rsid w:val="00C133DC"/>
    <w:rsid w:val="00C13469"/>
    <w:rsid w:val="00C13D06"/>
    <w:rsid w:val="00C140A4"/>
    <w:rsid w:val="00C14A28"/>
    <w:rsid w:val="00C14C7D"/>
    <w:rsid w:val="00C14CBD"/>
    <w:rsid w:val="00C15C54"/>
    <w:rsid w:val="00C16741"/>
    <w:rsid w:val="00C16AF7"/>
    <w:rsid w:val="00C16F2C"/>
    <w:rsid w:val="00C17174"/>
    <w:rsid w:val="00C171E7"/>
    <w:rsid w:val="00C17485"/>
    <w:rsid w:val="00C175D1"/>
    <w:rsid w:val="00C17C75"/>
    <w:rsid w:val="00C17C89"/>
    <w:rsid w:val="00C2067D"/>
    <w:rsid w:val="00C21AA9"/>
    <w:rsid w:val="00C21FFB"/>
    <w:rsid w:val="00C222A2"/>
    <w:rsid w:val="00C2257C"/>
    <w:rsid w:val="00C230D1"/>
    <w:rsid w:val="00C23118"/>
    <w:rsid w:val="00C237F1"/>
    <w:rsid w:val="00C24739"/>
    <w:rsid w:val="00C24BCC"/>
    <w:rsid w:val="00C2503D"/>
    <w:rsid w:val="00C2596B"/>
    <w:rsid w:val="00C25B0D"/>
    <w:rsid w:val="00C25F9F"/>
    <w:rsid w:val="00C26176"/>
    <w:rsid w:val="00C2755D"/>
    <w:rsid w:val="00C27739"/>
    <w:rsid w:val="00C27858"/>
    <w:rsid w:val="00C27911"/>
    <w:rsid w:val="00C30CB9"/>
    <w:rsid w:val="00C31D81"/>
    <w:rsid w:val="00C32CB1"/>
    <w:rsid w:val="00C32EEA"/>
    <w:rsid w:val="00C334FF"/>
    <w:rsid w:val="00C346C7"/>
    <w:rsid w:val="00C34D45"/>
    <w:rsid w:val="00C34DD8"/>
    <w:rsid w:val="00C3519D"/>
    <w:rsid w:val="00C353D4"/>
    <w:rsid w:val="00C35AF5"/>
    <w:rsid w:val="00C3621F"/>
    <w:rsid w:val="00C367BF"/>
    <w:rsid w:val="00C40910"/>
    <w:rsid w:val="00C40E5A"/>
    <w:rsid w:val="00C41117"/>
    <w:rsid w:val="00C417B0"/>
    <w:rsid w:val="00C42894"/>
    <w:rsid w:val="00C428EE"/>
    <w:rsid w:val="00C42A2A"/>
    <w:rsid w:val="00C42BB4"/>
    <w:rsid w:val="00C42D12"/>
    <w:rsid w:val="00C42E3B"/>
    <w:rsid w:val="00C4340D"/>
    <w:rsid w:val="00C43DAE"/>
    <w:rsid w:val="00C44BB0"/>
    <w:rsid w:val="00C45738"/>
    <w:rsid w:val="00C45918"/>
    <w:rsid w:val="00C45A8D"/>
    <w:rsid w:val="00C45C2B"/>
    <w:rsid w:val="00C45C8F"/>
    <w:rsid w:val="00C45E85"/>
    <w:rsid w:val="00C46F25"/>
    <w:rsid w:val="00C473F3"/>
    <w:rsid w:val="00C47D40"/>
    <w:rsid w:val="00C504F1"/>
    <w:rsid w:val="00C50ABE"/>
    <w:rsid w:val="00C50AD9"/>
    <w:rsid w:val="00C515B4"/>
    <w:rsid w:val="00C526F9"/>
    <w:rsid w:val="00C52E53"/>
    <w:rsid w:val="00C52FE4"/>
    <w:rsid w:val="00C54165"/>
    <w:rsid w:val="00C544D1"/>
    <w:rsid w:val="00C5462B"/>
    <w:rsid w:val="00C54B93"/>
    <w:rsid w:val="00C54C48"/>
    <w:rsid w:val="00C5532E"/>
    <w:rsid w:val="00C558AB"/>
    <w:rsid w:val="00C55C8F"/>
    <w:rsid w:val="00C56346"/>
    <w:rsid w:val="00C5716E"/>
    <w:rsid w:val="00C576A9"/>
    <w:rsid w:val="00C60E68"/>
    <w:rsid w:val="00C61795"/>
    <w:rsid w:val="00C63983"/>
    <w:rsid w:val="00C63CFC"/>
    <w:rsid w:val="00C6490B"/>
    <w:rsid w:val="00C64BEA"/>
    <w:rsid w:val="00C653D1"/>
    <w:rsid w:val="00C66ED2"/>
    <w:rsid w:val="00C67126"/>
    <w:rsid w:val="00C6757F"/>
    <w:rsid w:val="00C70E6A"/>
    <w:rsid w:val="00C70EFB"/>
    <w:rsid w:val="00C717F9"/>
    <w:rsid w:val="00C71868"/>
    <w:rsid w:val="00C71F59"/>
    <w:rsid w:val="00C71FED"/>
    <w:rsid w:val="00C729AB"/>
    <w:rsid w:val="00C72CFA"/>
    <w:rsid w:val="00C72EB8"/>
    <w:rsid w:val="00C73B51"/>
    <w:rsid w:val="00C74CBB"/>
    <w:rsid w:val="00C751BD"/>
    <w:rsid w:val="00C7526E"/>
    <w:rsid w:val="00C7582B"/>
    <w:rsid w:val="00C75D74"/>
    <w:rsid w:val="00C761C9"/>
    <w:rsid w:val="00C763C8"/>
    <w:rsid w:val="00C764CC"/>
    <w:rsid w:val="00C76940"/>
    <w:rsid w:val="00C76C50"/>
    <w:rsid w:val="00C77093"/>
    <w:rsid w:val="00C80223"/>
    <w:rsid w:val="00C80470"/>
    <w:rsid w:val="00C80ACC"/>
    <w:rsid w:val="00C80BA7"/>
    <w:rsid w:val="00C815C4"/>
    <w:rsid w:val="00C817C1"/>
    <w:rsid w:val="00C82857"/>
    <w:rsid w:val="00C8366D"/>
    <w:rsid w:val="00C8369D"/>
    <w:rsid w:val="00C83882"/>
    <w:rsid w:val="00C838DC"/>
    <w:rsid w:val="00C83D5B"/>
    <w:rsid w:val="00C848D7"/>
    <w:rsid w:val="00C84D23"/>
    <w:rsid w:val="00C8552E"/>
    <w:rsid w:val="00C85AFF"/>
    <w:rsid w:val="00C91270"/>
    <w:rsid w:val="00C9144D"/>
    <w:rsid w:val="00C9173C"/>
    <w:rsid w:val="00C91A23"/>
    <w:rsid w:val="00C91F5B"/>
    <w:rsid w:val="00C91F6D"/>
    <w:rsid w:val="00C92114"/>
    <w:rsid w:val="00C92BCB"/>
    <w:rsid w:val="00C9327B"/>
    <w:rsid w:val="00C93341"/>
    <w:rsid w:val="00C937F3"/>
    <w:rsid w:val="00C94527"/>
    <w:rsid w:val="00C94A0E"/>
    <w:rsid w:val="00C95C8B"/>
    <w:rsid w:val="00C9600A"/>
    <w:rsid w:val="00C9617A"/>
    <w:rsid w:val="00C96777"/>
    <w:rsid w:val="00C96CC6"/>
    <w:rsid w:val="00C97114"/>
    <w:rsid w:val="00C976A6"/>
    <w:rsid w:val="00C97DC3"/>
    <w:rsid w:val="00CA0CAE"/>
    <w:rsid w:val="00CA1200"/>
    <w:rsid w:val="00CA1FED"/>
    <w:rsid w:val="00CA21DD"/>
    <w:rsid w:val="00CA228E"/>
    <w:rsid w:val="00CA3073"/>
    <w:rsid w:val="00CA5477"/>
    <w:rsid w:val="00CA55D8"/>
    <w:rsid w:val="00CA5C45"/>
    <w:rsid w:val="00CA6262"/>
    <w:rsid w:val="00CA6594"/>
    <w:rsid w:val="00CB0BEE"/>
    <w:rsid w:val="00CB17B3"/>
    <w:rsid w:val="00CB1EE1"/>
    <w:rsid w:val="00CB261A"/>
    <w:rsid w:val="00CB27B8"/>
    <w:rsid w:val="00CB2D14"/>
    <w:rsid w:val="00CB32C1"/>
    <w:rsid w:val="00CB3827"/>
    <w:rsid w:val="00CB38E9"/>
    <w:rsid w:val="00CB3FF1"/>
    <w:rsid w:val="00CB410D"/>
    <w:rsid w:val="00CB517A"/>
    <w:rsid w:val="00CB5AD7"/>
    <w:rsid w:val="00CB5EE9"/>
    <w:rsid w:val="00CB6AD1"/>
    <w:rsid w:val="00CB7AA7"/>
    <w:rsid w:val="00CB7C24"/>
    <w:rsid w:val="00CB7F2C"/>
    <w:rsid w:val="00CC0EE8"/>
    <w:rsid w:val="00CC1242"/>
    <w:rsid w:val="00CC1BCC"/>
    <w:rsid w:val="00CC1C7C"/>
    <w:rsid w:val="00CC21BE"/>
    <w:rsid w:val="00CC24DE"/>
    <w:rsid w:val="00CC2801"/>
    <w:rsid w:val="00CC289F"/>
    <w:rsid w:val="00CC2ABD"/>
    <w:rsid w:val="00CC2CC5"/>
    <w:rsid w:val="00CC3447"/>
    <w:rsid w:val="00CC3A39"/>
    <w:rsid w:val="00CC4550"/>
    <w:rsid w:val="00CC4897"/>
    <w:rsid w:val="00CC54C8"/>
    <w:rsid w:val="00CC69CC"/>
    <w:rsid w:val="00CC6C17"/>
    <w:rsid w:val="00CC6D0B"/>
    <w:rsid w:val="00CC73C9"/>
    <w:rsid w:val="00CC7B70"/>
    <w:rsid w:val="00CC7BF8"/>
    <w:rsid w:val="00CC7C3C"/>
    <w:rsid w:val="00CD0411"/>
    <w:rsid w:val="00CD1455"/>
    <w:rsid w:val="00CD180F"/>
    <w:rsid w:val="00CD2313"/>
    <w:rsid w:val="00CD2626"/>
    <w:rsid w:val="00CD2C87"/>
    <w:rsid w:val="00CD400D"/>
    <w:rsid w:val="00CD401D"/>
    <w:rsid w:val="00CD45BE"/>
    <w:rsid w:val="00CD463E"/>
    <w:rsid w:val="00CD4AD1"/>
    <w:rsid w:val="00CD4DB0"/>
    <w:rsid w:val="00CD57ED"/>
    <w:rsid w:val="00CD5AD6"/>
    <w:rsid w:val="00CD68C2"/>
    <w:rsid w:val="00CD73DF"/>
    <w:rsid w:val="00CD767D"/>
    <w:rsid w:val="00CD775C"/>
    <w:rsid w:val="00CD79B7"/>
    <w:rsid w:val="00CD7E9C"/>
    <w:rsid w:val="00CE0DEF"/>
    <w:rsid w:val="00CE0E4F"/>
    <w:rsid w:val="00CE1577"/>
    <w:rsid w:val="00CE1F3D"/>
    <w:rsid w:val="00CE3BB6"/>
    <w:rsid w:val="00CE4683"/>
    <w:rsid w:val="00CE47F0"/>
    <w:rsid w:val="00CE60A7"/>
    <w:rsid w:val="00CE6114"/>
    <w:rsid w:val="00CE7A46"/>
    <w:rsid w:val="00CF0231"/>
    <w:rsid w:val="00CF07D5"/>
    <w:rsid w:val="00CF0A1B"/>
    <w:rsid w:val="00CF0A56"/>
    <w:rsid w:val="00CF0C50"/>
    <w:rsid w:val="00CF25FF"/>
    <w:rsid w:val="00CF27E9"/>
    <w:rsid w:val="00CF286D"/>
    <w:rsid w:val="00CF2D65"/>
    <w:rsid w:val="00CF3933"/>
    <w:rsid w:val="00CF4935"/>
    <w:rsid w:val="00CF5667"/>
    <w:rsid w:val="00CF5CC4"/>
    <w:rsid w:val="00CF5D2F"/>
    <w:rsid w:val="00CF5F52"/>
    <w:rsid w:val="00CF606F"/>
    <w:rsid w:val="00CF6322"/>
    <w:rsid w:val="00CF7E27"/>
    <w:rsid w:val="00D00327"/>
    <w:rsid w:val="00D00A3D"/>
    <w:rsid w:val="00D00A6A"/>
    <w:rsid w:val="00D00EFF"/>
    <w:rsid w:val="00D0185A"/>
    <w:rsid w:val="00D021D1"/>
    <w:rsid w:val="00D02ADC"/>
    <w:rsid w:val="00D02D22"/>
    <w:rsid w:val="00D02F9F"/>
    <w:rsid w:val="00D0307B"/>
    <w:rsid w:val="00D0370D"/>
    <w:rsid w:val="00D03A44"/>
    <w:rsid w:val="00D03C90"/>
    <w:rsid w:val="00D03D27"/>
    <w:rsid w:val="00D0629F"/>
    <w:rsid w:val="00D06692"/>
    <w:rsid w:val="00D06ACE"/>
    <w:rsid w:val="00D06C99"/>
    <w:rsid w:val="00D10E1D"/>
    <w:rsid w:val="00D11094"/>
    <w:rsid w:val="00D11474"/>
    <w:rsid w:val="00D119EA"/>
    <w:rsid w:val="00D11B70"/>
    <w:rsid w:val="00D123E3"/>
    <w:rsid w:val="00D12C3C"/>
    <w:rsid w:val="00D14ABC"/>
    <w:rsid w:val="00D161C7"/>
    <w:rsid w:val="00D1687B"/>
    <w:rsid w:val="00D16A6B"/>
    <w:rsid w:val="00D16BB3"/>
    <w:rsid w:val="00D22C05"/>
    <w:rsid w:val="00D22DB7"/>
    <w:rsid w:val="00D246A6"/>
    <w:rsid w:val="00D25AAF"/>
    <w:rsid w:val="00D26258"/>
    <w:rsid w:val="00D2719D"/>
    <w:rsid w:val="00D3024E"/>
    <w:rsid w:val="00D307F6"/>
    <w:rsid w:val="00D308CB"/>
    <w:rsid w:val="00D30908"/>
    <w:rsid w:val="00D30ADC"/>
    <w:rsid w:val="00D30E9C"/>
    <w:rsid w:val="00D310B3"/>
    <w:rsid w:val="00D31915"/>
    <w:rsid w:val="00D3207E"/>
    <w:rsid w:val="00D32533"/>
    <w:rsid w:val="00D3350B"/>
    <w:rsid w:val="00D33842"/>
    <w:rsid w:val="00D339E4"/>
    <w:rsid w:val="00D33F03"/>
    <w:rsid w:val="00D344F9"/>
    <w:rsid w:val="00D349EF"/>
    <w:rsid w:val="00D34B30"/>
    <w:rsid w:val="00D35327"/>
    <w:rsid w:val="00D35DAA"/>
    <w:rsid w:val="00D36175"/>
    <w:rsid w:val="00D37600"/>
    <w:rsid w:val="00D37D2F"/>
    <w:rsid w:val="00D37EE1"/>
    <w:rsid w:val="00D37F27"/>
    <w:rsid w:val="00D40014"/>
    <w:rsid w:val="00D40316"/>
    <w:rsid w:val="00D406A4"/>
    <w:rsid w:val="00D41863"/>
    <w:rsid w:val="00D41D53"/>
    <w:rsid w:val="00D42578"/>
    <w:rsid w:val="00D431A5"/>
    <w:rsid w:val="00D43455"/>
    <w:rsid w:val="00D438FF"/>
    <w:rsid w:val="00D44267"/>
    <w:rsid w:val="00D446C4"/>
    <w:rsid w:val="00D4496C"/>
    <w:rsid w:val="00D44B1E"/>
    <w:rsid w:val="00D44CF5"/>
    <w:rsid w:val="00D45560"/>
    <w:rsid w:val="00D45728"/>
    <w:rsid w:val="00D45866"/>
    <w:rsid w:val="00D46DB1"/>
    <w:rsid w:val="00D47559"/>
    <w:rsid w:val="00D47C7C"/>
    <w:rsid w:val="00D47FC0"/>
    <w:rsid w:val="00D5088B"/>
    <w:rsid w:val="00D50F11"/>
    <w:rsid w:val="00D50F68"/>
    <w:rsid w:val="00D51092"/>
    <w:rsid w:val="00D5136F"/>
    <w:rsid w:val="00D51974"/>
    <w:rsid w:val="00D51AC4"/>
    <w:rsid w:val="00D51DAD"/>
    <w:rsid w:val="00D520E9"/>
    <w:rsid w:val="00D52A43"/>
    <w:rsid w:val="00D53A3D"/>
    <w:rsid w:val="00D55082"/>
    <w:rsid w:val="00D55320"/>
    <w:rsid w:val="00D55D64"/>
    <w:rsid w:val="00D55F70"/>
    <w:rsid w:val="00D55FD8"/>
    <w:rsid w:val="00D56AF5"/>
    <w:rsid w:val="00D56ED1"/>
    <w:rsid w:val="00D57E38"/>
    <w:rsid w:val="00D6011E"/>
    <w:rsid w:val="00D60196"/>
    <w:rsid w:val="00D61FAB"/>
    <w:rsid w:val="00D62B24"/>
    <w:rsid w:val="00D62EA8"/>
    <w:rsid w:val="00D63490"/>
    <w:rsid w:val="00D64534"/>
    <w:rsid w:val="00D649AD"/>
    <w:rsid w:val="00D64B54"/>
    <w:rsid w:val="00D64C05"/>
    <w:rsid w:val="00D65033"/>
    <w:rsid w:val="00D651F6"/>
    <w:rsid w:val="00D67CA6"/>
    <w:rsid w:val="00D7074C"/>
    <w:rsid w:val="00D708CD"/>
    <w:rsid w:val="00D71430"/>
    <w:rsid w:val="00D714CC"/>
    <w:rsid w:val="00D718B6"/>
    <w:rsid w:val="00D71AF8"/>
    <w:rsid w:val="00D726CC"/>
    <w:rsid w:val="00D729B7"/>
    <w:rsid w:val="00D73695"/>
    <w:rsid w:val="00D73FB3"/>
    <w:rsid w:val="00D744BB"/>
    <w:rsid w:val="00D755EE"/>
    <w:rsid w:val="00D75647"/>
    <w:rsid w:val="00D76385"/>
    <w:rsid w:val="00D76982"/>
    <w:rsid w:val="00D76BDC"/>
    <w:rsid w:val="00D76F85"/>
    <w:rsid w:val="00D77293"/>
    <w:rsid w:val="00D77566"/>
    <w:rsid w:val="00D77AAB"/>
    <w:rsid w:val="00D77BEF"/>
    <w:rsid w:val="00D80388"/>
    <w:rsid w:val="00D803D4"/>
    <w:rsid w:val="00D8164F"/>
    <w:rsid w:val="00D81EAE"/>
    <w:rsid w:val="00D82000"/>
    <w:rsid w:val="00D8212D"/>
    <w:rsid w:val="00D82495"/>
    <w:rsid w:val="00D825EF"/>
    <w:rsid w:val="00D828A4"/>
    <w:rsid w:val="00D83A26"/>
    <w:rsid w:val="00D843F7"/>
    <w:rsid w:val="00D85E8C"/>
    <w:rsid w:val="00D85EE9"/>
    <w:rsid w:val="00D861CD"/>
    <w:rsid w:val="00D86774"/>
    <w:rsid w:val="00D87A53"/>
    <w:rsid w:val="00D87FC7"/>
    <w:rsid w:val="00D900C8"/>
    <w:rsid w:val="00D90119"/>
    <w:rsid w:val="00D902CA"/>
    <w:rsid w:val="00D9038E"/>
    <w:rsid w:val="00D9086B"/>
    <w:rsid w:val="00D90B55"/>
    <w:rsid w:val="00D90DB1"/>
    <w:rsid w:val="00D9158C"/>
    <w:rsid w:val="00D91B41"/>
    <w:rsid w:val="00D91F56"/>
    <w:rsid w:val="00D92CAC"/>
    <w:rsid w:val="00D935B8"/>
    <w:rsid w:val="00D94905"/>
    <w:rsid w:val="00D95B93"/>
    <w:rsid w:val="00D96586"/>
    <w:rsid w:val="00D966FE"/>
    <w:rsid w:val="00D96ABA"/>
    <w:rsid w:val="00D972AD"/>
    <w:rsid w:val="00D974AD"/>
    <w:rsid w:val="00DA0330"/>
    <w:rsid w:val="00DA0940"/>
    <w:rsid w:val="00DA296C"/>
    <w:rsid w:val="00DA2EA7"/>
    <w:rsid w:val="00DA4137"/>
    <w:rsid w:val="00DA5135"/>
    <w:rsid w:val="00DA51EA"/>
    <w:rsid w:val="00DA5232"/>
    <w:rsid w:val="00DA5811"/>
    <w:rsid w:val="00DA5A41"/>
    <w:rsid w:val="00DA5EBA"/>
    <w:rsid w:val="00DA5F4B"/>
    <w:rsid w:val="00DA6630"/>
    <w:rsid w:val="00DA6DF4"/>
    <w:rsid w:val="00DA70C5"/>
    <w:rsid w:val="00DA7427"/>
    <w:rsid w:val="00DA77E7"/>
    <w:rsid w:val="00DA7867"/>
    <w:rsid w:val="00DA7907"/>
    <w:rsid w:val="00DB07EA"/>
    <w:rsid w:val="00DB0B37"/>
    <w:rsid w:val="00DB13A4"/>
    <w:rsid w:val="00DB1ED7"/>
    <w:rsid w:val="00DB2439"/>
    <w:rsid w:val="00DB289D"/>
    <w:rsid w:val="00DB3B8B"/>
    <w:rsid w:val="00DB4537"/>
    <w:rsid w:val="00DB4763"/>
    <w:rsid w:val="00DB49E0"/>
    <w:rsid w:val="00DB5270"/>
    <w:rsid w:val="00DB54B8"/>
    <w:rsid w:val="00DB5C6B"/>
    <w:rsid w:val="00DB6124"/>
    <w:rsid w:val="00DB686C"/>
    <w:rsid w:val="00DB6AE9"/>
    <w:rsid w:val="00DB7A4C"/>
    <w:rsid w:val="00DB7AB6"/>
    <w:rsid w:val="00DB7D38"/>
    <w:rsid w:val="00DC0A9C"/>
    <w:rsid w:val="00DC0F12"/>
    <w:rsid w:val="00DC0F17"/>
    <w:rsid w:val="00DC129A"/>
    <w:rsid w:val="00DC1A50"/>
    <w:rsid w:val="00DC1D85"/>
    <w:rsid w:val="00DC1F36"/>
    <w:rsid w:val="00DC25A5"/>
    <w:rsid w:val="00DC2AAD"/>
    <w:rsid w:val="00DC2AFB"/>
    <w:rsid w:val="00DC30DD"/>
    <w:rsid w:val="00DC3852"/>
    <w:rsid w:val="00DC39F4"/>
    <w:rsid w:val="00DC3BB1"/>
    <w:rsid w:val="00DC3BEA"/>
    <w:rsid w:val="00DC42DC"/>
    <w:rsid w:val="00DC436E"/>
    <w:rsid w:val="00DC4561"/>
    <w:rsid w:val="00DC45F0"/>
    <w:rsid w:val="00DC51F5"/>
    <w:rsid w:val="00DC52C0"/>
    <w:rsid w:val="00DC5674"/>
    <w:rsid w:val="00DC5876"/>
    <w:rsid w:val="00DC59A2"/>
    <w:rsid w:val="00DC64D2"/>
    <w:rsid w:val="00DC6908"/>
    <w:rsid w:val="00DC6F45"/>
    <w:rsid w:val="00DC72E8"/>
    <w:rsid w:val="00DC7C36"/>
    <w:rsid w:val="00DC7E3D"/>
    <w:rsid w:val="00DD0890"/>
    <w:rsid w:val="00DD0D4F"/>
    <w:rsid w:val="00DD0DF6"/>
    <w:rsid w:val="00DD18D2"/>
    <w:rsid w:val="00DD1C11"/>
    <w:rsid w:val="00DD1CDC"/>
    <w:rsid w:val="00DD1DF0"/>
    <w:rsid w:val="00DD23EE"/>
    <w:rsid w:val="00DD2632"/>
    <w:rsid w:val="00DD2F5E"/>
    <w:rsid w:val="00DD2FA4"/>
    <w:rsid w:val="00DD311A"/>
    <w:rsid w:val="00DD3711"/>
    <w:rsid w:val="00DD4559"/>
    <w:rsid w:val="00DD66F6"/>
    <w:rsid w:val="00DD6FD2"/>
    <w:rsid w:val="00DD771F"/>
    <w:rsid w:val="00DD7867"/>
    <w:rsid w:val="00DD7D7A"/>
    <w:rsid w:val="00DE0128"/>
    <w:rsid w:val="00DE0721"/>
    <w:rsid w:val="00DE0DE4"/>
    <w:rsid w:val="00DE13E5"/>
    <w:rsid w:val="00DE2461"/>
    <w:rsid w:val="00DE26CD"/>
    <w:rsid w:val="00DE27A9"/>
    <w:rsid w:val="00DE2C4C"/>
    <w:rsid w:val="00DE3072"/>
    <w:rsid w:val="00DE309E"/>
    <w:rsid w:val="00DE3C86"/>
    <w:rsid w:val="00DE48DC"/>
    <w:rsid w:val="00DE4CCB"/>
    <w:rsid w:val="00DE52A3"/>
    <w:rsid w:val="00DE67F6"/>
    <w:rsid w:val="00DE68E9"/>
    <w:rsid w:val="00DE6F5C"/>
    <w:rsid w:val="00DE72A7"/>
    <w:rsid w:val="00DE7B36"/>
    <w:rsid w:val="00DE7CE9"/>
    <w:rsid w:val="00DF0584"/>
    <w:rsid w:val="00DF125C"/>
    <w:rsid w:val="00DF17BD"/>
    <w:rsid w:val="00DF22AF"/>
    <w:rsid w:val="00DF258E"/>
    <w:rsid w:val="00DF30E4"/>
    <w:rsid w:val="00DF37A4"/>
    <w:rsid w:val="00DF37F9"/>
    <w:rsid w:val="00DF3A3D"/>
    <w:rsid w:val="00DF449C"/>
    <w:rsid w:val="00DF4F65"/>
    <w:rsid w:val="00DF6E30"/>
    <w:rsid w:val="00DF7EDA"/>
    <w:rsid w:val="00DF7F06"/>
    <w:rsid w:val="00E0034F"/>
    <w:rsid w:val="00E0045B"/>
    <w:rsid w:val="00E009A6"/>
    <w:rsid w:val="00E00A16"/>
    <w:rsid w:val="00E00A3C"/>
    <w:rsid w:val="00E00BE2"/>
    <w:rsid w:val="00E019AC"/>
    <w:rsid w:val="00E01AE8"/>
    <w:rsid w:val="00E01D8B"/>
    <w:rsid w:val="00E02CE7"/>
    <w:rsid w:val="00E039EA"/>
    <w:rsid w:val="00E04191"/>
    <w:rsid w:val="00E05097"/>
    <w:rsid w:val="00E05722"/>
    <w:rsid w:val="00E05B2F"/>
    <w:rsid w:val="00E05EC4"/>
    <w:rsid w:val="00E06677"/>
    <w:rsid w:val="00E07170"/>
    <w:rsid w:val="00E07502"/>
    <w:rsid w:val="00E075F0"/>
    <w:rsid w:val="00E078F8"/>
    <w:rsid w:val="00E07F95"/>
    <w:rsid w:val="00E108F7"/>
    <w:rsid w:val="00E12601"/>
    <w:rsid w:val="00E133F0"/>
    <w:rsid w:val="00E135F7"/>
    <w:rsid w:val="00E136B8"/>
    <w:rsid w:val="00E13C82"/>
    <w:rsid w:val="00E14594"/>
    <w:rsid w:val="00E159C8"/>
    <w:rsid w:val="00E15B61"/>
    <w:rsid w:val="00E15B69"/>
    <w:rsid w:val="00E15B8A"/>
    <w:rsid w:val="00E15C95"/>
    <w:rsid w:val="00E174B5"/>
    <w:rsid w:val="00E17EB1"/>
    <w:rsid w:val="00E2066C"/>
    <w:rsid w:val="00E21F4C"/>
    <w:rsid w:val="00E21F71"/>
    <w:rsid w:val="00E221CD"/>
    <w:rsid w:val="00E22239"/>
    <w:rsid w:val="00E22DC1"/>
    <w:rsid w:val="00E230EE"/>
    <w:rsid w:val="00E233E7"/>
    <w:rsid w:val="00E235A3"/>
    <w:rsid w:val="00E24B69"/>
    <w:rsid w:val="00E24CD3"/>
    <w:rsid w:val="00E254D8"/>
    <w:rsid w:val="00E2672F"/>
    <w:rsid w:val="00E26798"/>
    <w:rsid w:val="00E26D02"/>
    <w:rsid w:val="00E2709E"/>
    <w:rsid w:val="00E3072C"/>
    <w:rsid w:val="00E30DDB"/>
    <w:rsid w:val="00E31828"/>
    <w:rsid w:val="00E31D23"/>
    <w:rsid w:val="00E31E28"/>
    <w:rsid w:val="00E3246C"/>
    <w:rsid w:val="00E32B37"/>
    <w:rsid w:val="00E32EE1"/>
    <w:rsid w:val="00E3303B"/>
    <w:rsid w:val="00E33B32"/>
    <w:rsid w:val="00E3464D"/>
    <w:rsid w:val="00E35036"/>
    <w:rsid w:val="00E35214"/>
    <w:rsid w:val="00E35840"/>
    <w:rsid w:val="00E35AB2"/>
    <w:rsid w:val="00E3650D"/>
    <w:rsid w:val="00E36674"/>
    <w:rsid w:val="00E36C35"/>
    <w:rsid w:val="00E37181"/>
    <w:rsid w:val="00E375FC"/>
    <w:rsid w:val="00E3784E"/>
    <w:rsid w:val="00E4040B"/>
    <w:rsid w:val="00E40822"/>
    <w:rsid w:val="00E4198F"/>
    <w:rsid w:val="00E419FF"/>
    <w:rsid w:val="00E41AD9"/>
    <w:rsid w:val="00E41C42"/>
    <w:rsid w:val="00E43F7D"/>
    <w:rsid w:val="00E443A8"/>
    <w:rsid w:val="00E44559"/>
    <w:rsid w:val="00E451A3"/>
    <w:rsid w:val="00E456F3"/>
    <w:rsid w:val="00E45D20"/>
    <w:rsid w:val="00E4621C"/>
    <w:rsid w:val="00E4624B"/>
    <w:rsid w:val="00E46759"/>
    <w:rsid w:val="00E46B5E"/>
    <w:rsid w:val="00E46D77"/>
    <w:rsid w:val="00E471E8"/>
    <w:rsid w:val="00E472A9"/>
    <w:rsid w:val="00E478A2"/>
    <w:rsid w:val="00E478BE"/>
    <w:rsid w:val="00E47AAE"/>
    <w:rsid w:val="00E50146"/>
    <w:rsid w:val="00E50250"/>
    <w:rsid w:val="00E50AD8"/>
    <w:rsid w:val="00E50B4A"/>
    <w:rsid w:val="00E52623"/>
    <w:rsid w:val="00E52F63"/>
    <w:rsid w:val="00E53B21"/>
    <w:rsid w:val="00E5453C"/>
    <w:rsid w:val="00E54A1E"/>
    <w:rsid w:val="00E54CF5"/>
    <w:rsid w:val="00E54D6E"/>
    <w:rsid w:val="00E54EE3"/>
    <w:rsid w:val="00E56684"/>
    <w:rsid w:val="00E56C9C"/>
    <w:rsid w:val="00E575A1"/>
    <w:rsid w:val="00E57735"/>
    <w:rsid w:val="00E6059B"/>
    <w:rsid w:val="00E60BC3"/>
    <w:rsid w:val="00E60C98"/>
    <w:rsid w:val="00E61FD8"/>
    <w:rsid w:val="00E6208A"/>
    <w:rsid w:val="00E622D8"/>
    <w:rsid w:val="00E62A89"/>
    <w:rsid w:val="00E62B6C"/>
    <w:rsid w:val="00E62C39"/>
    <w:rsid w:val="00E634CA"/>
    <w:rsid w:val="00E64062"/>
    <w:rsid w:val="00E6485F"/>
    <w:rsid w:val="00E64A86"/>
    <w:rsid w:val="00E64DE8"/>
    <w:rsid w:val="00E659C6"/>
    <w:rsid w:val="00E661F7"/>
    <w:rsid w:val="00E66DE6"/>
    <w:rsid w:val="00E675BC"/>
    <w:rsid w:val="00E67A36"/>
    <w:rsid w:val="00E70067"/>
    <w:rsid w:val="00E70638"/>
    <w:rsid w:val="00E70E74"/>
    <w:rsid w:val="00E70F51"/>
    <w:rsid w:val="00E71A3F"/>
    <w:rsid w:val="00E721F1"/>
    <w:rsid w:val="00E730C9"/>
    <w:rsid w:val="00E733B1"/>
    <w:rsid w:val="00E73595"/>
    <w:rsid w:val="00E738AB"/>
    <w:rsid w:val="00E73B41"/>
    <w:rsid w:val="00E741A4"/>
    <w:rsid w:val="00E74C3E"/>
    <w:rsid w:val="00E751F0"/>
    <w:rsid w:val="00E75E32"/>
    <w:rsid w:val="00E76510"/>
    <w:rsid w:val="00E767FE"/>
    <w:rsid w:val="00E77011"/>
    <w:rsid w:val="00E77892"/>
    <w:rsid w:val="00E7790E"/>
    <w:rsid w:val="00E8050B"/>
    <w:rsid w:val="00E80999"/>
    <w:rsid w:val="00E80B7C"/>
    <w:rsid w:val="00E82AF4"/>
    <w:rsid w:val="00E83170"/>
    <w:rsid w:val="00E83B78"/>
    <w:rsid w:val="00E83F61"/>
    <w:rsid w:val="00E850CC"/>
    <w:rsid w:val="00E85A23"/>
    <w:rsid w:val="00E86CD8"/>
    <w:rsid w:val="00E86EB0"/>
    <w:rsid w:val="00E8789F"/>
    <w:rsid w:val="00E878FE"/>
    <w:rsid w:val="00E87F47"/>
    <w:rsid w:val="00E9025F"/>
    <w:rsid w:val="00E90AEC"/>
    <w:rsid w:val="00E918DE"/>
    <w:rsid w:val="00E91E6E"/>
    <w:rsid w:val="00E92FED"/>
    <w:rsid w:val="00E93234"/>
    <w:rsid w:val="00E9372C"/>
    <w:rsid w:val="00E93C8C"/>
    <w:rsid w:val="00E93E6C"/>
    <w:rsid w:val="00E94DBA"/>
    <w:rsid w:val="00E960EF"/>
    <w:rsid w:val="00E961BF"/>
    <w:rsid w:val="00E971EF"/>
    <w:rsid w:val="00E976B9"/>
    <w:rsid w:val="00E978E4"/>
    <w:rsid w:val="00E97F58"/>
    <w:rsid w:val="00EA02DC"/>
    <w:rsid w:val="00EA0348"/>
    <w:rsid w:val="00EA043E"/>
    <w:rsid w:val="00EA07C9"/>
    <w:rsid w:val="00EA1039"/>
    <w:rsid w:val="00EA181C"/>
    <w:rsid w:val="00EA19FD"/>
    <w:rsid w:val="00EA2ADE"/>
    <w:rsid w:val="00EA3E11"/>
    <w:rsid w:val="00EA475E"/>
    <w:rsid w:val="00EA6178"/>
    <w:rsid w:val="00EA7588"/>
    <w:rsid w:val="00EA7B3C"/>
    <w:rsid w:val="00EB086D"/>
    <w:rsid w:val="00EB105B"/>
    <w:rsid w:val="00EB1E32"/>
    <w:rsid w:val="00EB204E"/>
    <w:rsid w:val="00EB274C"/>
    <w:rsid w:val="00EB2FD0"/>
    <w:rsid w:val="00EB323B"/>
    <w:rsid w:val="00EB34B6"/>
    <w:rsid w:val="00EB358C"/>
    <w:rsid w:val="00EB405A"/>
    <w:rsid w:val="00EB4281"/>
    <w:rsid w:val="00EB5704"/>
    <w:rsid w:val="00EB5A04"/>
    <w:rsid w:val="00EB60FB"/>
    <w:rsid w:val="00EB62AA"/>
    <w:rsid w:val="00EB6D4B"/>
    <w:rsid w:val="00EB78A9"/>
    <w:rsid w:val="00EB7A17"/>
    <w:rsid w:val="00EC07F6"/>
    <w:rsid w:val="00EC0B2D"/>
    <w:rsid w:val="00EC1250"/>
    <w:rsid w:val="00EC20C5"/>
    <w:rsid w:val="00EC27DC"/>
    <w:rsid w:val="00EC2985"/>
    <w:rsid w:val="00EC2C05"/>
    <w:rsid w:val="00EC2C7F"/>
    <w:rsid w:val="00EC3231"/>
    <w:rsid w:val="00EC3EE2"/>
    <w:rsid w:val="00EC3FF2"/>
    <w:rsid w:val="00EC4571"/>
    <w:rsid w:val="00EC457D"/>
    <w:rsid w:val="00EC4CF4"/>
    <w:rsid w:val="00EC58E0"/>
    <w:rsid w:val="00EC5C3E"/>
    <w:rsid w:val="00EC6A8E"/>
    <w:rsid w:val="00EC7B13"/>
    <w:rsid w:val="00ED0B3E"/>
    <w:rsid w:val="00ED30ED"/>
    <w:rsid w:val="00ED394C"/>
    <w:rsid w:val="00ED3B0B"/>
    <w:rsid w:val="00ED3B1B"/>
    <w:rsid w:val="00ED4BA0"/>
    <w:rsid w:val="00ED5042"/>
    <w:rsid w:val="00ED566D"/>
    <w:rsid w:val="00ED5DC0"/>
    <w:rsid w:val="00ED63ED"/>
    <w:rsid w:val="00ED6433"/>
    <w:rsid w:val="00ED6A06"/>
    <w:rsid w:val="00ED6B1D"/>
    <w:rsid w:val="00ED6D87"/>
    <w:rsid w:val="00EE0433"/>
    <w:rsid w:val="00EE1247"/>
    <w:rsid w:val="00EE1AC7"/>
    <w:rsid w:val="00EE22CA"/>
    <w:rsid w:val="00EE4DE4"/>
    <w:rsid w:val="00EE4F8B"/>
    <w:rsid w:val="00EE50D3"/>
    <w:rsid w:val="00EE517B"/>
    <w:rsid w:val="00EE5342"/>
    <w:rsid w:val="00EE600B"/>
    <w:rsid w:val="00EE640E"/>
    <w:rsid w:val="00EE6517"/>
    <w:rsid w:val="00EF0109"/>
    <w:rsid w:val="00EF09F7"/>
    <w:rsid w:val="00EF0D64"/>
    <w:rsid w:val="00EF110C"/>
    <w:rsid w:val="00EF1833"/>
    <w:rsid w:val="00EF1B7E"/>
    <w:rsid w:val="00EF1D19"/>
    <w:rsid w:val="00EF3100"/>
    <w:rsid w:val="00EF3437"/>
    <w:rsid w:val="00EF3C2F"/>
    <w:rsid w:val="00EF413B"/>
    <w:rsid w:val="00EF4501"/>
    <w:rsid w:val="00EF45B4"/>
    <w:rsid w:val="00EF4D10"/>
    <w:rsid w:val="00EF50CC"/>
    <w:rsid w:val="00EF525D"/>
    <w:rsid w:val="00EF59FA"/>
    <w:rsid w:val="00EF7E56"/>
    <w:rsid w:val="00F00C18"/>
    <w:rsid w:val="00F016A1"/>
    <w:rsid w:val="00F0281F"/>
    <w:rsid w:val="00F030BF"/>
    <w:rsid w:val="00F038FD"/>
    <w:rsid w:val="00F044C6"/>
    <w:rsid w:val="00F054BB"/>
    <w:rsid w:val="00F058C0"/>
    <w:rsid w:val="00F05A6E"/>
    <w:rsid w:val="00F05BDF"/>
    <w:rsid w:val="00F06445"/>
    <w:rsid w:val="00F06AFE"/>
    <w:rsid w:val="00F06D99"/>
    <w:rsid w:val="00F06F8D"/>
    <w:rsid w:val="00F072E6"/>
    <w:rsid w:val="00F0737A"/>
    <w:rsid w:val="00F100E2"/>
    <w:rsid w:val="00F1058B"/>
    <w:rsid w:val="00F10BF8"/>
    <w:rsid w:val="00F10C61"/>
    <w:rsid w:val="00F10E99"/>
    <w:rsid w:val="00F10F9D"/>
    <w:rsid w:val="00F114D2"/>
    <w:rsid w:val="00F1188D"/>
    <w:rsid w:val="00F119B4"/>
    <w:rsid w:val="00F11D25"/>
    <w:rsid w:val="00F120E7"/>
    <w:rsid w:val="00F1242C"/>
    <w:rsid w:val="00F124C6"/>
    <w:rsid w:val="00F1262B"/>
    <w:rsid w:val="00F13108"/>
    <w:rsid w:val="00F13334"/>
    <w:rsid w:val="00F1340C"/>
    <w:rsid w:val="00F13762"/>
    <w:rsid w:val="00F139EB"/>
    <w:rsid w:val="00F14520"/>
    <w:rsid w:val="00F153A2"/>
    <w:rsid w:val="00F16574"/>
    <w:rsid w:val="00F203E8"/>
    <w:rsid w:val="00F20A75"/>
    <w:rsid w:val="00F210FE"/>
    <w:rsid w:val="00F2244F"/>
    <w:rsid w:val="00F2289E"/>
    <w:rsid w:val="00F228BC"/>
    <w:rsid w:val="00F2343A"/>
    <w:rsid w:val="00F23E38"/>
    <w:rsid w:val="00F23E7D"/>
    <w:rsid w:val="00F24096"/>
    <w:rsid w:val="00F25107"/>
    <w:rsid w:val="00F25127"/>
    <w:rsid w:val="00F25B69"/>
    <w:rsid w:val="00F2744D"/>
    <w:rsid w:val="00F276E3"/>
    <w:rsid w:val="00F305EC"/>
    <w:rsid w:val="00F31561"/>
    <w:rsid w:val="00F32082"/>
    <w:rsid w:val="00F3356F"/>
    <w:rsid w:val="00F33970"/>
    <w:rsid w:val="00F33A2E"/>
    <w:rsid w:val="00F33A50"/>
    <w:rsid w:val="00F340C4"/>
    <w:rsid w:val="00F34605"/>
    <w:rsid w:val="00F35542"/>
    <w:rsid w:val="00F355CF"/>
    <w:rsid w:val="00F355D1"/>
    <w:rsid w:val="00F358E7"/>
    <w:rsid w:val="00F35922"/>
    <w:rsid w:val="00F3628B"/>
    <w:rsid w:val="00F367A7"/>
    <w:rsid w:val="00F36AD4"/>
    <w:rsid w:val="00F374E8"/>
    <w:rsid w:val="00F40108"/>
    <w:rsid w:val="00F40287"/>
    <w:rsid w:val="00F42563"/>
    <w:rsid w:val="00F43051"/>
    <w:rsid w:val="00F4324C"/>
    <w:rsid w:val="00F43B38"/>
    <w:rsid w:val="00F440DC"/>
    <w:rsid w:val="00F45189"/>
    <w:rsid w:val="00F46EEC"/>
    <w:rsid w:val="00F47494"/>
    <w:rsid w:val="00F47647"/>
    <w:rsid w:val="00F47783"/>
    <w:rsid w:val="00F505F5"/>
    <w:rsid w:val="00F51EB8"/>
    <w:rsid w:val="00F51FC8"/>
    <w:rsid w:val="00F52A47"/>
    <w:rsid w:val="00F52B4C"/>
    <w:rsid w:val="00F53042"/>
    <w:rsid w:val="00F53650"/>
    <w:rsid w:val="00F53F82"/>
    <w:rsid w:val="00F542CC"/>
    <w:rsid w:val="00F54712"/>
    <w:rsid w:val="00F547A7"/>
    <w:rsid w:val="00F563B7"/>
    <w:rsid w:val="00F56DED"/>
    <w:rsid w:val="00F57CF8"/>
    <w:rsid w:val="00F600D2"/>
    <w:rsid w:val="00F60C9B"/>
    <w:rsid w:val="00F60EB3"/>
    <w:rsid w:val="00F62F03"/>
    <w:rsid w:val="00F637A0"/>
    <w:rsid w:val="00F63A4E"/>
    <w:rsid w:val="00F63A5D"/>
    <w:rsid w:val="00F645F0"/>
    <w:rsid w:val="00F64E54"/>
    <w:rsid w:val="00F65732"/>
    <w:rsid w:val="00F65C92"/>
    <w:rsid w:val="00F65FEC"/>
    <w:rsid w:val="00F66120"/>
    <w:rsid w:val="00F661AD"/>
    <w:rsid w:val="00F662A6"/>
    <w:rsid w:val="00F66972"/>
    <w:rsid w:val="00F66B61"/>
    <w:rsid w:val="00F66CDF"/>
    <w:rsid w:val="00F678F7"/>
    <w:rsid w:val="00F6795F"/>
    <w:rsid w:val="00F67D71"/>
    <w:rsid w:val="00F70897"/>
    <w:rsid w:val="00F71006"/>
    <w:rsid w:val="00F710A5"/>
    <w:rsid w:val="00F718A8"/>
    <w:rsid w:val="00F7248D"/>
    <w:rsid w:val="00F729BD"/>
    <w:rsid w:val="00F7415B"/>
    <w:rsid w:val="00F75056"/>
    <w:rsid w:val="00F75485"/>
    <w:rsid w:val="00F756E9"/>
    <w:rsid w:val="00F75F68"/>
    <w:rsid w:val="00F75F6A"/>
    <w:rsid w:val="00F76362"/>
    <w:rsid w:val="00F7685B"/>
    <w:rsid w:val="00F772D7"/>
    <w:rsid w:val="00F77910"/>
    <w:rsid w:val="00F8054E"/>
    <w:rsid w:val="00F8059C"/>
    <w:rsid w:val="00F80C95"/>
    <w:rsid w:val="00F81624"/>
    <w:rsid w:val="00F818E7"/>
    <w:rsid w:val="00F821B6"/>
    <w:rsid w:val="00F829F0"/>
    <w:rsid w:val="00F82AF0"/>
    <w:rsid w:val="00F83288"/>
    <w:rsid w:val="00F83F59"/>
    <w:rsid w:val="00F8415A"/>
    <w:rsid w:val="00F84572"/>
    <w:rsid w:val="00F84C74"/>
    <w:rsid w:val="00F84DF6"/>
    <w:rsid w:val="00F84E70"/>
    <w:rsid w:val="00F852CC"/>
    <w:rsid w:val="00F85DAC"/>
    <w:rsid w:val="00F860A4"/>
    <w:rsid w:val="00F867E2"/>
    <w:rsid w:val="00F86B0C"/>
    <w:rsid w:val="00F87A07"/>
    <w:rsid w:val="00F87B09"/>
    <w:rsid w:val="00F9045D"/>
    <w:rsid w:val="00F90545"/>
    <w:rsid w:val="00F91B04"/>
    <w:rsid w:val="00F91FF5"/>
    <w:rsid w:val="00F920CE"/>
    <w:rsid w:val="00F9261D"/>
    <w:rsid w:val="00F9298F"/>
    <w:rsid w:val="00F92A95"/>
    <w:rsid w:val="00F92F82"/>
    <w:rsid w:val="00F9363E"/>
    <w:rsid w:val="00F9382A"/>
    <w:rsid w:val="00F943CF"/>
    <w:rsid w:val="00F95257"/>
    <w:rsid w:val="00F95BCB"/>
    <w:rsid w:val="00F96B7A"/>
    <w:rsid w:val="00F96B9B"/>
    <w:rsid w:val="00F9709C"/>
    <w:rsid w:val="00F97B26"/>
    <w:rsid w:val="00FA04A2"/>
    <w:rsid w:val="00FA100E"/>
    <w:rsid w:val="00FA10AC"/>
    <w:rsid w:val="00FA113D"/>
    <w:rsid w:val="00FA153D"/>
    <w:rsid w:val="00FA26CB"/>
    <w:rsid w:val="00FA2769"/>
    <w:rsid w:val="00FA2AC1"/>
    <w:rsid w:val="00FA2C9D"/>
    <w:rsid w:val="00FA2E12"/>
    <w:rsid w:val="00FA3009"/>
    <w:rsid w:val="00FA3551"/>
    <w:rsid w:val="00FA3B41"/>
    <w:rsid w:val="00FA4F4B"/>
    <w:rsid w:val="00FA567F"/>
    <w:rsid w:val="00FA5E78"/>
    <w:rsid w:val="00FA60B4"/>
    <w:rsid w:val="00FA6690"/>
    <w:rsid w:val="00FA6C6B"/>
    <w:rsid w:val="00FA71BF"/>
    <w:rsid w:val="00FA72AC"/>
    <w:rsid w:val="00FB0603"/>
    <w:rsid w:val="00FB0C92"/>
    <w:rsid w:val="00FB0CCB"/>
    <w:rsid w:val="00FB1360"/>
    <w:rsid w:val="00FB1502"/>
    <w:rsid w:val="00FB18FA"/>
    <w:rsid w:val="00FB1930"/>
    <w:rsid w:val="00FB1D77"/>
    <w:rsid w:val="00FB1E2A"/>
    <w:rsid w:val="00FB210D"/>
    <w:rsid w:val="00FB2274"/>
    <w:rsid w:val="00FB2387"/>
    <w:rsid w:val="00FB2618"/>
    <w:rsid w:val="00FB3B98"/>
    <w:rsid w:val="00FB4EEF"/>
    <w:rsid w:val="00FB4F82"/>
    <w:rsid w:val="00FB5971"/>
    <w:rsid w:val="00FB5973"/>
    <w:rsid w:val="00FB5A6D"/>
    <w:rsid w:val="00FB6819"/>
    <w:rsid w:val="00FC07DC"/>
    <w:rsid w:val="00FC0EFD"/>
    <w:rsid w:val="00FC182B"/>
    <w:rsid w:val="00FC1B6B"/>
    <w:rsid w:val="00FC1DEE"/>
    <w:rsid w:val="00FC1E6F"/>
    <w:rsid w:val="00FC2529"/>
    <w:rsid w:val="00FC26F4"/>
    <w:rsid w:val="00FC3617"/>
    <w:rsid w:val="00FC3D00"/>
    <w:rsid w:val="00FC3EC9"/>
    <w:rsid w:val="00FC40F2"/>
    <w:rsid w:val="00FC4C39"/>
    <w:rsid w:val="00FC5160"/>
    <w:rsid w:val="00FC668D"/>
    <w:rsid w:val="00FC73A2"/>
    <w:rsid w:val="00FC7E2F"/>
    <w:rsid w:val="00FD2590"/>
    <w:rsid w:val="00FD25A7"/>
    <w:rsid w:val="00FD2687"/>
    <w:rsid w:val="00FD43DA"/>
    <w:rsid w:val="00FD4515"/>
    <w:rsid w:val="00FD4A12"/>
    <w:rsid w:val="00FD4D66"/>
    <w:rsid w:val="00FD51A9"/>
    <w:rsid w:val="00FD5CC4"/>
    <w:rsid w:val="00FD5F78"/>
    <w:rsid w:val="00FD6438"/>
    <w:rsid w:val="00FD6455"/>
    <w:rsid w:val="00FD6C82"/>
    <w:rsid w:val="00FD77F5"/>
    <w:rsid w:val="00FD7B76"/>
    <w:rsid w:val="00FE062B"/>
    <w:rsid w:val="00FE17FC"/>
    <w:rsid w:val="00FE201C"/>
    <w:rsid w:val="00FE2D7A"/>
    <w:rsid w:val="00FE3408"/>
    <w:rsid w:val="00FE3C5A"/>
    <w:rsid w:val="00FE3C8D"/>
    <w:rsid w:val="00FE3DB9"/>
    <w:rsid w:val="00FE3F48"/>
    <w:rsid w:val="00FE3FF1"/>
    <w:rsid w:val="00FE421E"/>
    <w:rsid w:val="00FE44E2"/>
    <w:rsid w:val="00FE4CEA"/>
    <w:rsid w:val="00FE4D2A"/>
    <w:rsid w:val="00FE52A7"/>
    <w:rsid w:val="00FE575D"/>
    <w:rsid w:val="00FE62BC"/>
    <w:rsid w:val="00FE755B"/>
    <w:rsid w:val="00FE7D09"/>
    <w:rsid w:val="00FF19A0"/>
    <w:rsid w:val="00FF243E"/>
    <w:rsid w:val="00FF33F7"/>
    <w:rsid w:val="00FF369A"/>
    <w:rsid w:val="00FF3A9D"/>
    <w:rsid w:val="00FF3C26"/>
    <w:rsid w:val="00FF42AC"/>
    <w:rsid w:val="00FF4B9A"/>
    <w:rsid w:val="00FF628F"/>
    <w:rsid w:val="00FF64D2"/>
    <w:rsid w:val="00FF671F"/>
    <w:rsid w:val="00FF6D4C"/>
    <w:rsid w:val="00FF732D"/>
    <w:rsid w:val="00FF766B"/>
    <w:rsid w:val="00FF793C"/>
    <w:rsid w:val="00FF7AD4"/>
    <w:rsid w:val="00FF7C6D"/>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1"/>
    </o:shapelayout>
  </w:shapeDefaults>
  <w:decimalSymbol w:val="."/>
  <w:listSeparator w:val=","/>
  <w14:docId w14:val="1753BA3F"/>
  <w15:docId w15:val="{42B13FBC-30EE-4D40-9E9A-05CC91DCF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5704"/>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3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uiPriority w:val="99"/>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link w:val="NoSpacingChar"/>
    <w:uiPriority w:val="1"/>
    <w:qFormat/>
    <w:rsid w:val="00EB5704"/>
    <w:rPr>
      <w:sz w:val="24"/>
      <w:szCs w:val="24"/>
      <w:lang w:val="en-IN"/>
    </w:rPr>
  </w:style>
  <w:style w:type="character" w:customStyle="1" w:styleId="NoSpacingChar">
    <w:name w:val="No Spacing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Palatino Linotype" w:eastAsia="SimSun" w:hAnsi="Palatino Linotype"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Palatino Linotype" w:eastAsia="SimSun" w:hAnsi="Palatino Linotype"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Palatino Linotype" w:eastAsia="SimSun" w:hAnsi="Palatino Linotype" w:cs="SimSun"/>
        <w:b/>
        <w:bCs/>
      </w:rPr>
    </w:tblStylePr>
    <w:tblStylePr w:type="lastCol">
      <w:rPr>
        <w:rFonts w:ascii="Palatino Linotype" w:eastAsia="SimSun" w:hAnsi="Palatino Linotype"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37626794">
      <w:bodyDiv w:val="1"/>
      <w:marLeft w:val="0"/>
      <w:marRight w:val="0"/>
      <w:marTop w:val="0"/>
      <w:marBottom w:val="0"/>
      <w:divBdr>
        <w:top w:val="none" w:sz="0" w:space="0" w:color="auto"/>
        <w:left w:val="none" w:sz="0" w:space="0" w:color="auto"/>
        <w:bottom w:val="none" w:sz="0" w:space="0" w:color="auto"/>
        <w:right w:val="none" w:sz="0" w:space="0" w:color="auto"/>
      </w:divBdr>
    </w:div>
    <w:div w:id="38095567">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51314705">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79718107">
      <w:bodyDiv w:val="1"/>
      <w:marLeft w:val="0"/>
      <w:marRight w:val="0"/>
      <w:marTop w:val="0"/>
      <w:marBottom w:val="0"/>
      <w:divBdr>
        <w:top w:val="none" w:sz="0" w:space="0" w:color="auto"/>
        <w:left w:val="none" w:sz="0" w:space="0" w:color="auto"/>
        <w:bottom w:val="none" w:sz="0" w:space="0" w:color="auto"/>
        <w:right w:val="none" w:sz="0" w:space="0" w:color="auto"/>
      </w:divBdr>
    </w:div>
    <w:div w:id="79909678">
      <w:bodyDiv w:val="1"/>
      <w:marLeft w:val="0"/>
      <w:marRight w:val="0"/>
      <w:marTop w:val="0"/>
      <w:marBottom w:val="0"/>
      <w:divBdr>
        <w:top w:val="none" w:sz="0" w:space="0" w:color="auto"/>
        <w:left w:val="none" w:sz="0" w:space="0" w:color="auto"/>
        <w:bottom w:val="none" w:sz="0" w:space="0" w:color="auto"/>
        <w:right w:val="none" w:sz="0" w:space="0" w:color="auto"/>
      </w:divBdr>
    </w:div>
    <w:div w:id="80833378">
      <w:bodyDiv w:val="1"/>
      <w:marLeft w:val="0"/>
      <w:marRight w:val="0"/>
      <w:marTop w:val="0"/>
      <w:marBottom w:val="0"/>
      <w:divBdr>
        <w:top w:val="none" w:sz="0" w:space="0" w:color="auto"/>
        <w:left w:val="none" w:sz="0" w:space="0" w:color="auto"/>
        <w:bottom w:val="none" w:sz="0" w:space="0" w:color="auto"/>
        <w:right w:val="none" w:sz="0" w:space="0" w:color="auto"/>
      </w:divBdr>
    </w:div>
    <w:div w:id="84495799">
      <w:bodyDiv w:val="1"/>
      <w:marLeft w:val="0"/>
      <w:marRight w:val="0"/>
      <w:marTop w:val="0"/>
      <w:marBottom w:val="0"/>
      <w:divBdr>
        <w:top w:val="none" w:sz="0" w:space="0" w:color="auto"/>
        <w:left w:val="none" w:sz="0" w:space="0" w:color="auto"/>
        <w:bottom w:val="none" w:sz="0" w:space="0" w:color="auto"/>
        <w:right w:val="none" w:sz="0" w:space="0" w:color="auto"/>
      </w:divBdr>
    </w:div>
    <w:div w:id="87850235">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90901938">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56920709">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75845232">
      <w:bodyDiv w:val="1"/>
      <w:marLeft w:val="0"/>
      <w:marRight w:val="0"/>
      <w:marTop w:val="0"/>
      <w:marBottom w:val="0"/>
      <w:divBdr>
        <w:top w:val="none" w:sz="0" w:space="0" w:color="auto"/>
        <w:left w:val="none" w:sz="0" w:space="0" w:color="auto"/>
        <w:bottom w:val="none" w:sz="0" w:space="0" w:color="auto"/>
        <w:right w:val="none" w:sz="0" w:space="0" w:color="auto"/>
      </w:divBdr>
    </w:div>
    <w:div w:id="181434796">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4202217">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06182863">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68242846">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303318932">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15496671">
      <w:bodyDiv w:val="1"/>
      <w:marLeft w:val="0"/>
      <w:marRight w:val="0"/>
      <w:marTop w:val="0"/>
      <w:marBottom w:val="0"/>
      <w:divBdr>
        <w:top w:val="none" w:sz="0" w:space="0" w:color="auto"/>
        <w:left w:val="none" w:sz="0" w:space="0" w:color="auto"/>
        <w:bottom w:val="none" w:sz="0" w:space="0" w:color="auto"/>
        <w:right w:val="none" w:sz="0" w:space="0" w:color="auto"/>
      </w:divBdr>
    </w:div>
    <w:div w:id="315689786">
      <w:bodyDiv w:val="1"/>
      <w:marLeft w:val="0"/>
      <w:marRight w:val="0"/>
      <w:marTop w:val="0"/>
      <w:marBottom w:val="0"/>
      <w:divBdr>
        <w:top w:val="none" w:sz="0" w:space="0" w:color="auto"/>
        <w:left w:val="none" w:sz="0" w:space="0" w:color="auto"/>
        <w:bottom w:val="none" w:sz="0" w:space="0" w:color="auto"/>
        <w:right w:val="none" w:sz="0" w:space="0" w:color="auto"/>
      </w:divBdr>
    </w:div>
    <w:div w:id="327055332">
      <w:bodyDiv w:val="1"/>
      <w:marLeft w:val="0"/>
      <w:marRight w:val="0"/>
      <w:marTop w:val="0"/>
      <w:marBottom w:val="0"/>
      <w:divBdr>
        <w:top w:val="none" w:sz="0" w:space="0" w:color="auto"/>
        <w:left w:val="none" w:sz="0" w:space="0" w:color="auto"/>
        <w:bottom w:val="none" w:sz="0" w:space="0" w:color="auto"/>
        <w:right w:val="none" w:sz="0" w:space="0" w:color="auto"/>
      </w:divBdr>
    </w:div>
    <w:div w:id="339622413">
      <w:bodyDiv w:val="1"/>
      <w:marLeft w:val="0"/>
      <w:marRight w:val="0"/>
      <w:marTop w:val="0"/>
      <w:marBottom w:val="0"/>
      <w:divBdr>
        <w:top w:val="none" w:sz="0" w:space="0" w:color="auto"/>
        <w:left w:val="none" w:sz="0" w:space="0" w:color="auto"/>
        <w:bottom w:val="none" w:sz="0" w:space="0" w:color="auto"/>
        <w:right w:val="none" w:sz="0" w:space="0" w:color="auto"/>
      </w:divBdr>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386883304">
      <w:bodyDiv w:val="1"/>
      <w:marLeft w:val="0"/>
      <w:marRight w:val="0"/>
      <w:marTop w:val="0"/>
      <w:marBottom w:val="0"/>
      <w:divBdr>
        <w:top w:val="none" w:sz="0" w:space="0" w:color="auto"/>
        <w:left w:val="none" w:sz="0" w:space="0" w:color="auto"/>
        <w:bottom w:val="none" w:sz="0" w:space="0" w:color="auto"/>
        <w:right w:val="none" w:sz="0" w:space="0" w:color="auto"/>
      </w:divBdr>
    </w:div>
    <w:div w:id="422839661">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011176">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8420283">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07643382">
      <w:bodyDiv w:val="1"/>
      <w:marLeft w:val="0"/>
      <w:marRight w:val="0"/>
      <w:marTop w:val="0"/>
      <w:marBottom w:val="0"/>
      <w:divBdr>
        <w:top w:val="none" w:sz="0" w:space="0" w:color="auto"/>
        <w:left w:val="none" w:sz="0" w:space="0" w:color="auto"/>
        <w:bottom w:val="none" w:sz="0" w:space="0" w:color="auto"/>
        <w:right w:val="none" w:sz="0" w:space="0" w:color="auto"/>
      </w:divBdr>
    </w:div>
    <w:div w:id="508251707">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31310539">
      <w:bodyDiv w:val="1"/>
      <w:marLeft w:val="0"/>
      <w:marRight w:val="0"/>
      <w:marTop w:val="0"/>
      <w:marBottom w:val="0"/>
      <w:divBdr>
        <w:top w:val="none" w:sz="0" w:space="0" w:color="auto"/>
        <w:left w:val="none" w:sz="0" w:space="0" w:color="auto"/>
        <w:bottom w:val="none" w:sz="0" w:space="0" w:color="auto"/>
        <w:right w:val="none" w:sz="0" w:space="0" w:color="auto"/>
      </w:divBdr>
    </w:div>
    <w:div w:id="535823008">
      <w:bodyDiv w:val="1"/>
      <w:marLeft w:val="0"/>
      <w:marRight w:val="0"/>
      <w:marTop w:val="0"/>
      <w:marBottom w:val="0"/>
      <w:divBdr>
        <w:top w:val="none" w:sz="0" w:space="0" w:color="auto"/>
        <w:left w:val="none" w:sz="0" w:space="0" w:color="auto"/>
        <w:bottom w:val="none" w:sz="0" w:space="0" w:color="auto"/>
        <w:right w:val="none" w:sz="0" w:space="0" w:color="auto"/>
      </w:divBdr>
    </w:div>
    <w:div w:id="547649371">
      <w:bodyDiv w:val="1"/>
      <w:marLeft w:val="0"/>
      <w:marRight w:val="0"/>
      <w:marTop w:val="0"/>
      <w:marBottom w:val="0"/>
      <w:divBdr>
        <w:top w:val="none" w:sz="0" w:space="0" w:color="auto"/>
        <w:left w:val="none" w:sz="0" w:space="0" w:color="auto"/>
        <w:bottom w:val="none" w:sz="0" w:space="0" w:color="auto"/>
        <w:right w:val="none" w:sz="0" w:space="0" w:color="auto"/>
      </w:divBdr>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0675643">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83687543">
      <w:bodyDiv w:val="1"/>
      <w:marLeft w:val="0"/>
      <w:marRight w:val="0"/>
      <w:marTop w:val="0"/>
      <w:marBottom w:val="0"/>
      <w:divBdr>
        <w:top w:val="none" w:sz="0" w:space="0" w:color="auto"/>
        <w:left w:val="none" w:sz="0" w:space="0" w:color="auto"/>
        <w:bottom w:val="none" w:sz="0" w:space="0" w:color="auto"/>
        <w:right w:val="none" w:sz="0" w:space="0" w:color="auto"/>
      </w:divBdr>
    </w:div>
    <w:div w:id="584998538">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1957590656">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sChild>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71836690">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1851123">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90441580">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11948092">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5822520">
      <w:bodyDiv w:val="1"/>
      <w:marLeft w:val="0"/>
      <w:marRight w:val="0"/>
      <w:marTop w:val="0"/>
      <w:marBottom w:val="0"/>
      <w:divBdr>
        <w:top w:val="none" w:sz="0" w:space="0" w:color="auto"/>
        <w:left w:val="none" w:sz="0" w:space="0" w:color="auto"/>
        <w:bottom w:val="none" w:sz="0" w:space="0" w:color="auto"/>
        <w:right w:val="none" w:sz="0" w:space="0" w:color="auto"/>
      </w:divBdr>
    </w:div>
    <w:div w:id="826559579">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1038354135">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83573815">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85722433">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901527617">
      <w:bodyDiv w:val="1"/>
      <w:marLeft w:val="0"/>
      <w:marRight w:val="0"/>
      <w:marTop w:val="0"/>
      <w:marBottom w:val="0"/>
      <w:divBdr>
        <w:top w:val="none" w:sz="0" w:space="0" w:color="auto"/>
        <w:left w:val="none" w:sz="0" w:space="0" w:color="auto"/>
        <w:bottom w:val="none" w:sz="0" w:space="0" w:color="auto"/>
        <w:right w:val="none" w:sz="0" w:space="0" w:color="auto"/>
      </w:divBdr>
    </w:div>
    <w:div w:id="909927031">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68517256">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979653270">
      <w:bodyDiv w:val="1"/>
      <w:marLeft w:val="0"/>
      <w:marRight w:val="0"/>
      <w:marTop w:val="0"/>
      <w:marBottom w:val="0"/>
      <w:divBdr>
        <w:top w:val="none" w:sz="0" w:space="0" w:color="auto"/>
        <w:left w:val="none" w:sz="0" w:space="0" w:color="auto"/>
        <w:bottom w:val="none" w:sz="0" w:space="0" w:color="auto"/>
        <w:right w:val="none" w:sz="0" w:space="0" w:color="auto"/>
      </w:divBdr>
    </w:div>
    <w:div w:id="980505426">
      <w:bodyDiv w:val="1"/>
      <w:marLeft w:val="0"/>
      <w:marRight w:val="0"/>
      <w:marTop w:val="0"/>
      <w:marBottom w:val="0"/>
      <w:divBdr>
        <w:top w:val="none" w:sz="0" w:space="0" w:color="auto"/>
        <w:left w:val="none" w:sz="0" w:space="0" w:color="auto"/>
        <w:bottom w:val="none" w:sz="0" w:space="0" w:color="auto"/>
        <w:right w:val="none" w:sz="0" w:space="0" w:color="auto"/>
      </w:divBdr>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26950619">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094324470">
      <w:bodyDiv w:val="1"/>
      <w:marLeft w:val="0"/>
      <w:marRight w:val="0"/>
      <w:marTop w:val="0"/>
      <w:marBottom w:val="0"/>
      <w:divBdr>
        <w:top w:val="none" w:sz="0" w:space="0" w:color="auto"/>
        <w:left w:val="none" w:sz="0" w:space="0" w:color="auto"/>
        <w:bottom w:val="none" w:sz="0" w:space="0" w:color="auto"/>
        <w:right w:val="none" w:sz="0" w:space="0" w:color="auto"/>
      </w:divBdr>
    </w:div>
    <w:div w:id="1099133502">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59808832">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14266970">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2371172">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48885582">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1953480">
      <w:bodyDiv w:val="1"/>
      <w:marLeft w:val="0"/>
      <w:marRight w:val="0"/>
      <w:marTop w:val="0"/>
      <w:marBottom w:val="0"/>
      <w:divBdr>
        <w:top w:val="none" w:sz="0" w:space="0" w:color="auto"/>
        <w:left w:val="none" w:sz="0" w:space="0" w:color="auto"/>
        <w:bottom w:val="none" w:sz="0" w:space="0" w:color="auto"/>
        <w:right w:val="none" w:sz="0" w:space="0" w:color="auto"/>
      </w:divBdr>
    </w:div>
    <w:div w:id="1282955770">
      <w:bodyDiv w:val="1"/>
      <w:marLeft w:val="0"/>
      <w:marRight w:val="0"/>
      <w:marTop w:val="0"/>
      <w:marBottom w:val="0"/>
      <w:divBdr>
        <w:top w:val="none" w:sz="0" w:space="0" w:color="auto"/>
        <w:left w:val="none" w:sz="0" w:space="0" w:color="auto"/>
        <w:bottom w:val="none" w:sz="0" w:space="0" w:color="auto"/>
        <w:right w:val="none" w:sz="0" w:space="0" w:color="auto"/>
      </w:divBdr>
    </w:div>
    <w:div w:id="1283417227">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32097688">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63559284">
      <w:bodyDiv w:val="1"/>
      <w:marLeft w:val="0"/>
      <w:marRight w:val="0"/>
      <w:marTop w:val="0"/>
      <w:marBottom w:val="0"/>
      <w:divBdr>
        <w:top w:val="none" w:sz="0" w:space="0" w:color="auto"/>
        <w:left w:val="none" w:sz="0" w:space="0" w:color="auto"/>
        <w:bottom w:val="none" w:sz="0" w:space="0" w:color="auto"/>
        <w:right w:val="none" w:sz="0" w:space="0" w:color="auto"/>
      </w:divBdr>
    </w:div>
    <w:div w:id="1378235136">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0810858">
      <w:bodyDiv w:val="1"/>
      <w:marLeft w:val="0"/>
      <w:marRight w:val="0"/>
      <w:marTop w:val="0"/>
      <w:marBottom w:val="0"/>
      <w:divBdr>
        <w:top w:val="none" w:sz="0" w:space="0" w:color="auto"/>
        <w:left w:val="none" w:sz="0" w:space="0" w:color="auto"/>
        <w:bottom w:val="none" w:sz="0" w:space="0" w:color="auto"/>
        <w:right w:val="none" w:sz="0" w:space="0" w:color="auto"/>
      </w:divBdr>
    </w:div>
    <w:div w:id="1413971198">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34588979">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6245453">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492600951">
      <w:bodyDiv w:val="1"/>
      <w:marLeft w:val="0"/>
      <w:marRight w:val="0"/>
      <w:marTop w:val="0"/>
      <w:marBottom w:val="0"/>
      <w:divBdr>
        <w:top w:val="none" w:sz="0" w:space="0" w:color="auto"/>
        <w:left w:val="none" w:sz="0" w:space="0" w:color="auto"/>
        <w:bottom w:val="none" w:sz="0" w:space="0" w:color="auto"/>
        <w:right w:val="none" w:sz="0" w:space="0" w:color="auto"/>
      </w:divBdr>
    </w:div>
    <w:div w:id="1497763892">
      <w:bodyDiv w:val="1"/>
      <w:marLeft w:val="0"/>
      <w:marRight w:val="0"/>
      <w:marTop w:val="0"/>
      <w:marBottom w:val="0"/>
      <w:divBdr>
        <w:top w:val="none" w:sz="0" w:space="0" w:color="auto"/>
        <w:left w:val="none" w:sz="0" w:space="0" w:color="auto"/>
        <w:bottom w:val="none" w:sz="0" w:space="0" w:color="auto"/>
        <w:right w:val="none" w:sz="0" w:space="0" w:color="auto"/>
      </w:divBdr>
    </w:div>
    <w:div w:id="1523975804">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78904789">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580405428">
      <w:bodyDiv w:val="1"/>
      <w:marLeft w:val="0"/>
      <w:marRight w:val="0"/>
      <w:marTop w:val="0"/>
      <w:marBottom w:val="0"/>
      <w:divBdr>
        <w:top w:val="none" w:sz="0" w:space="0" w:color="auto"/>
        <w:left w:val="none" w:sz="0" w:space="0" w:color="auto"/>
        <w:bottom w:val="none" w:sz="0" w:space="0" w:color="auto"/>
        <w:right w:val="none" w:sz="0" w:space="0" w:color="auto"/>
      </w:divBdr>
    </w:div>
    <w:div w:id="1592011176">
      <w:bodyDiv w:val="1"/>
      <w:marLeft w:val="0"/>
      <w:marRight w:val="0"/>
      <w:marTop w:val="0"/>
      <w:marBottom w:val="0"/>
      <w:divBdr>
        <w:top w:val="none" w:sz="0" w:space="0" w:color="auto"/>
        <w:left w:val="none" w:sz="0" w:space="0" w:color="auto"/>
        <w:bottom w:val="none" w:sz="0" w:space="0" w:color="auto"/>
        <w:right w:val="none" w:sz="0" w:space="0" w:color="auto"/>
      </w:divBdr>
    </w:div>
    <w:div w:id="1601840744">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03803605">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17322258">
      <w:bodyDiv w:val="1"/>
      <w:marLeft w:val="0"/>
      <w:marRight w:val="0"/>
      <w:marTop w:val="0"/>
      <w:marBottom w:val="0"/>
      <w:divBdr>
        <w:top w:val="none" w:sz="0" w:space="0" w:color="auto"/>
        <w:left w:val="none" w:sz="0" w:space="0" w:color="auto"/>
        <w:bottom w:val="none" w:sz="0" w:space="0" w:color="auto"/>
        <w:right w:val="none" w:sz="0" w:space="0" w:color="auto"/>
      </w:divBdr>
    </w:div>
    <w:div w:id="1620338925">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2094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44044981">
      <w:bodyDiv w:val="1"/>
      <w:marLeft w:val="0"/>
      <w:marRight w:val="0"/>
      <w:marTop w:val="0"/>
      <w:marBottom w:val="0"/>
      <w:divBdr>
        <w:top w:val="none" w:sz="0" w:space="0" w:color="auto"/>
        <w:left w:val="none" w:sz="0" w:space="0" w:color="auto"/>
        <w:bottom w:val="none" w:sz="0" w:space="0" w:color="auto"/>
        <w:right w:val="none" w:sz="0" w:space="0" w:color="auto"/>
      </w:divBdr>
    </w:div>
    <w:div w:id="1648703938">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3101219">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70906908">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707485567">
      <w:bodyDiv w:val="1"/>
      <w:marLeft w:val="0"/>
      <w:marRight w:val="0"/>
      <w:marTop w:val="0"/>
      <w:marBottom w:val="0"/>
      <w:divBdr>
        <w:top w:val="none" w:sz="0" w:space="0" w:color="auto"/>
        <w:left w:val="none" w:sz="0" w:space="0" w:color="auto"/>
        <w:bottom w:val="none" w:sz="0" w:space="0" w:color="auto"/>
        <w:right w:val="none" w:sz="0" w:space="0" w:color="auto"/>
      </w:divBdr>
    </w:div>
    <w:div w:id="1709061677">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52000619">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809973822">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07379622">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51158078">
      <w:bodyDiv w:val="1"/>
      <w:marLeft w:val="0"/>
      <w:marRight w:val="0"/>
      <w:marTop w:val="0"/>
      <w:marBottom w:val="0"/>
      <w:divBdr>
        <w:top w:val="none" w:sz="0" w:space="0" w:color="auto"/>
        <w:left w:val="none" w:sz="0" w:space="0" w:color="auto"/>
        <w:bottom w:val="none" w:sz="0" w:space="0" w:color="auto"/>
        <w:right w:val="none" w:sz="0" w:space="0" w:color="auto"/>
      </w:divBdr>
    </w:div>
    <w:div w:id="1961758968">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15763334">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38315124">
      <w:bodyDiv w:val="1"/>
      <w:marLeft w:val="0"/>
      <w:marRight w:val="0"/>
      <w:marTop w:val="0"/>
      <w:marBottom w:val="0"/>
      <w:divBdr>
        <w:top w:val="none" w:sz="0" w:space="0" w:color="auto"/>
        <w:left w:val="none" w:sz="0" w:space="0" w:color="auto"/>
        <w:bottom w:val="none" w:sz="0" w:space="0" w:color="auto"/>
        <w:right w:val="none" w:sz="0" w:space="0" w:color="auto"/>
      </w:divBdr>
    </w:div>
    <w:div w:id="2047631526">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4133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85954091">
      <w:bodyDiv w:val="1"/>
      <w:marLeft w:val="0"/>
      <w:marRight w:val="0"/>
      <w:marTop w:val="0"/>
      <w:marBottom w:val="0"/>
      <w:divBdr>
        <w:top w:val="none" w:sz="0" w:space="0" w:color="auto"/>
        <w:left w:val="none" w:sz="0" w:space="0" w:color="auto"/>
        <w:bottom w:val="none" w:sz="0" w:space="0" w:color="auto"/>
        <w:right w:val="none" w:sz="0" w:space="0" w:color="auto"/>
      </w:divBdr>
    </w:div>
    <w:div w:id="2091461376">
      <w:bodyDiv w:val="1"/>
      <w:marLeft w:val="0"/>
      <w:marRight w:val="0"/>
      <w:marTop w:val="0"/>
      <w:marBottom w:val="0"/>
      <w:divBdr>
        <w:top w:val="none" w:sz="0" w:space="0" w:color="auto"/>
        <w:left w:val="none" w:sz="0" w:space="0" w:color="auto"/>
        <w:bottom w:val="none" w:sz="0" w:space="0" w:color="auto"/>
        <w:right w:val="none" w:sz="0" w:space="0" w:color="auto"/>
      </w:divBdr>
    </w:div>
    <w:div w:id="2108234692">
      <w:bodyDiv w:val="1"/>
      <w:marLeft w:val="0"/>
      <w:marRight w:val="0"/>
      <w:marTop w:val="0"/>
      <w:marBottom w:val="0"/>
      <w:divBdr>
        <w:top w:val="none" w:sz="0" w:space="0" w:color="auto"/>
        <w:left w:val="none" w:sz="0" w:space="0" w:color="auto"/>
        <w:bottom w:val="none" w:sz="0" w:space="0" w:color="auto"/>
        <w:right w:val="none" w:sz="0" w:space="0" w:color="auto"/>
      </w:divBdr>
    </w:div>
    <w:div w:id="2123498153">
      <w:bodyDiv w:val="1"/>
      <w:marLeft w:val="0"/>
      <w:marRight w:val="0"/>
      <w:marTop w:val="0"/>
      <w:marBottom w:val="0"/>
      <w:divBdr>
        <w:top w:val="none" w:sz="0" w:space="0" w:color="auto"/>
        <w:left w:val="none" w:sz="0" w:space="0" w:color="auto"/>
        <w:bottom w:val="none" w:sz="0" w:space="0" w:color="auto"/>
        <w:right w:val="none" w:sz="0" w:space="0" w:color="auto"/>
      </w:divBdr>
    </w:div>
    <w:div w:id="2125954606">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 w:id="21318961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mailto:pankaj.arora@crystalgroup.in" TargetMode="External"/><Relationship Id="rId18" Type="http://schemas.openxmlformats.org/officeDocument/2006/relationships/image" Target="media/image4.png"/><Relationship Id="rId26" Type="http://schemas.openxmlformats.org/officeDocument/2006/relationships/footer" Target="footer4.xml"/><Relationship Id="rId39" Type="http://schemas.openxmlformats.org/officeDocument/2006/relationships/hyperlink" Target="https://waaree.com/blog/5-mw-solar-power-energy-plant-in-india-profit-cost-land-requirement/" TargetMode="External"/><Relationship Id="rId3" Type="http://schemas.openxmlformats.org/officeDocument/2006/relationships/styles" Target="styles.xml"/><Relationship Id="rId21" Type="http://schemas.openxmlformats.org/officeDocument/2006/relationships/hyperlink" Target="https://waaree.com/blog/5-mw-solar-power-energy-plant-in-india-profit-cost-land-requirement/" TargetMode="External"/><Relationship Id="rId34" Type="http://schemas.openxmlformats.org/officeDocument/2006/relationships/image" Target="media/image13.png"/><Relationship Id="rId42" Type="http://schemas.openxmlformats.org/officeDocument/2006/relationships/image" Target="media/image15.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footer" Target="footer3.xml"/><Relationship Id="rId33" Type="http://schemas.microsoft.com/office/2007/relationships/hdphoto" Target="media/hdphoto1.wdp"/><Relationship Id="rId38" Type="http://schemas.openxmlformats.org/officeDocument/2006/relationships/hyperlink" Target="https://amplussolar.com/blogs/1mw-solar-power-plant" TargetMode="External"/><Relationship Id="rId46"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hyperlink" Target="mailto:astha.mehta29@gmail.com" TargetMode="External"/><Relationship Id="rId20" Type="http://schemas.openxmlformats.org/officeDocument/2006/relationships/hyperlink" Target="https://amplussolar.com/blogs/1mw-solar-power-plant" TargetMode="External"/><Relationship Id="rId29" Type="http://schemas.openxmlformats.org/officeDocument/2006/relationships/image" Target="media/image9.png"/><Relationship Id="rId41"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eader" Target="header5.xml"/><Relationship Id="rId32" Type="http://schemas.openxmlformats.org/officeDocument/2006/relationships/image" Target="media/image12.png"/><Relationship Id="rId37" Type="http://schemas.openxmlformats.org/officeDocument/2006/relationships/footer" Target="footer6.xml"/><Relationship Id="rId40" Type="http://schemas.openxmlformats.org/officeDocument/2006/relationships/hyperlink" Target="https://www.linkedin.com/pulse/india-wind-energy-potential-quesrow" TargetMode="External"/><Relationship Id="rId45"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hyperlink" Target="mailto:avanirankaa@gmail.com" TargetMode="External"/><Relationship Id="rId23" Type="http://schemas.openxmlformats.org/officeDocument/2006/relationships/header" Target="header4.xml"/><Relationship Id="rId28" Type="http://schemas.openxmlformats.org/officeDocument/2006/relationships/footer" Target="footer5.xml"/><Relationship Id="rId36" Type="http://schemas.openxmlformats.org/officeDocument/2006/relationships/header" Target="header7.xml"/><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image" Target="media/image11.png"/><Relationship Id="rId44"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mailto:ra@crystalgroup.in" TargetMode="External"/><Relationship Id="rId22" Type="http://schemas.openxmlformats.org/officeDocument/2006/relationships/hyperlink" Target="https://www.linkedin.com/pulse/india-wind-energy-potential-quesrow" TargetMode="External"/><Relationship Id="rId27" Type="http://schemas.openxmlformats.org/officeDocument/2006/relationships/header" Target="header6.xml"/><Relationship Id="rId30" Type="http://schemas.openxmlformats.org/officeDocument/2006/relationships/image" Target="media/image10.png"/><Relationship Id="rId35" Type="http://schemas.microsoft.com/office/2007/relationships/hdphoto" Target="media/hdphoto2.wdp"/><Relationship Id="rId43" Type="http://schemas.openxmlformats.org/officeDocument/2006/relationships/image" Target="media/image16.png"/><Relationship Id="rId4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png"/></Relationships>
</file>

<file path=word/_rels/header6.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png"/></Relationships>
</file>

<file path=word/_rels/header8.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6F9709-6562-41F5-BC1D-9E1F42351C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39503</TotalTime>
  <Pages>119</Pages>
  <Words>23409</Words>
  <Characters>133433</Characters>
  <Application>Microsoft Office Word</Application>
  <DocSecurity>0</DocSecurity>
  <Lines>1111</Lines>
  <Paragraphs>313</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156529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lastModifiedBy>Gaurav Kumar</cp:lastModifiedBy>
  <cp:revision>1165</cp:revision>
  <cp:lastPrinted>2025-01-21T12:51:00Z</cp:lastPrinted>
  <dcterms:created xsi:type="dcterms:W3CDTF">2022-02-28T12:57:00Z</dcterms:created>
  <dcterms:modified xsi:type="dcterms:W3CDTF">2025-01-23T14:15:00Z</dcterms:modified>
</cp:coreProperties>
</file>